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6E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实验二-数科2403郑瑾-2023011112</w:t>
      </w:r>
    </w:p>
    <w:p w14:paraId="1F67DF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实验一</w:t>
      </w:r>
    </w:p>
    <w:p w14:paraId="551CD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</w:p>
    <w:p w14:paraId="6DE84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方法1：使用find命令，利用通配符进行模式匹配</w:t>
      </w:r>
    </w:p>
    <w:p w14:paraId="13E7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 . -name 'a[0-9]*.txt'</w:t>
      </w:r>
    </w:p>
    <w:p w14:paraId="06B2E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方法2：使用ls结合grep命令，通过正则表达式过滤</w:t>
      </w:r>
    </w:p>
    <w:p w14:paraId="6CF2E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| grep '^a[0-9].*\.txt$'</w:t>
      </w:r>
    </w:p>
    <w:p w14:paraId="36D5B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a[0-9]表示以小写字母a开头，紧接着一个数字。*匹配任意数量的任意字符。.txt确保文件以该扩展名结尾。</w:t>
      </w:r>
    </w:p>
    <w:p w14:paraId="15BBE2DE">
      <w:r>
        <w:drawing>
          <wp:inline distT="0" distB="0" distL="114300" distR="114300">
            <wp:extent cx="4206875" cy="1542415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9A8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78375" cy="1541145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8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命令解释：</w:t>
      </w:r>
    </w:p>
    <w:p w14:paraId="5D23D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./ -type f -size -100c -mtime -1</w:t>
      </w:r>
    </w:p>
    <w:p w14:paraId="49B5E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./：在当前目录及其子目录中查找。</w:t>
      </w:r>
    </w:p>
    <w:p w14:paraId="7B30F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-type f：查找类型为普通文件的项。</w:t>
      </w:r>
    </w:p>
    <w:p w14:paraId="003C3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-size -100c：查找文件大小小于100字节的文件。</w:t>
      </w:r>
    </w:p>
    <w:p w14:paraId="17879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-mtime -1：查找内容在最近1天（24小时）内被修改过的文件。</w:t>
      </w:r>
    </w:p>
    <w:p w14:paraId="7B83F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整体含义：查找当前目录下，所有小于100字节、且在最近一天内被修改过的普通文件。</w:t>
      </w:r>
    </w:p>
    <w:p w14:paraId="409AA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（2）解释chmod符号模式命令含义</w:t>
      </w:r>
    </w:p>
    <w:p w14:paraId="5142C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ug=rwx,o=r-x file1.txt：为文件file1.txt设置权限。所有者(u)和所属组(g)拥有读(r)、写(w)、执行(x)权限；其他用户(o)拥有读(r)和执行(x)权限（注意：-表示无此权限，但此处r-x表示有读和执行，无写权限）。</w:t>
      </w:r>
    </w:p>
    <w:p w14:paraId="2A462E5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13405" cy="1513205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C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ugo+w file1.txt：为所有者、所属组和其他用户增加写(w)权限。</w:t>
      </w:r>
    </w:p>
    <w:p w14:paraId="7D29B84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86100" cy="1513205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6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a+w file1.txt：为所有用户(a) 增加写(w)权限，与上一条命令等效。</w:t>
      </w:r>
    </w:p>
    <w:p w14:paraId="6F55DB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86100" cy="1491615"/>
            <wp:effectExtent l="0" t="0" r="127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2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ug+x,o-r file1.txt file2.txt：为所有者、所属组增加执行(x)权限；为其他用户移除读(r)权限。同时对file1.txt和file2.txt生效。</w:t>
      </w:r>
    </w:p>
    <w:p w14:paraId="024E3B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07690" cy="1513205"/>
            <wp:effectExtent l="0" t="0" r="12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E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-R a-r *：递归地对当前目录下所有文件()，为所有用户移除*读(r)权限。</w:t>
      </w:r>
    </w:p>
    <w:p w14:paraId="28D6F02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12490" cy="762000"/>
            <wp:effectExtent l="0" t="0" r="952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6C64">
      <w:r>
        <w:rPr>
          <w:rFonts w:eastAsiaTheme="minorHAnsi" w:cstheme="minorHAnsi"/>
        </w:rPr>
        <w:t>(3)</w:t>
      </w:r>
      <w:r>
        <w:rPr>
          <w:rFonts w:eastAsiaTheme="minorHAnsi"/>
          <w:sz w:val="14"/>
          <w:szCs w:val="14"/>
        </w:rPr>
        <w:t xml:space="preserve">    </w:t>
      </w:r>
      <w:r>
        <w:rPr>
          <w:rFonts w:hint="eastAsia"/>
        </w:rPr>
        <w:t>采用八进制数的权限描述方式，重写上面5条命令（假设诸文件的初始权限均为r--r-----）</w:t>
      </w:r>
    </w:p>
    <w:p w14:paraId="6188776B">
      <w:pPr>
        <w:pStyle w:val="10"/>
      </w:pPr>
      <w:r>
        <w:t xml:space="preserve">chmod 775 </w:t>
      </w:r>
      <w:r>
        <w:rPr>
          <w:rFonts w:hint="eastAsia"/>
        </w:rPr>
        <w:t>file1.txt</w:t>
      </w:r>
      <w:r>
        <w:t xml:space="preserve"> </w:t>
      </w:r>
    </w:p>
    <w:p w14:paraId="215475D9">
      <w:pPr>
        <w:pStyle w:val="10"/>
      </w:pPr>
      <w:r>
        <w:t>chmod 662 file1.txt</w:t>
      </w:r>
    </w:p>
    <w:p w14:paraId="25656615">
      <w:pPr>
        <w:pStyle w:val="10"/>
      </w:pPr>
      <w:r>
        <w:t>chmod 662 file1.txt</w:t>
      </w:r>
    </w:p>
    <w:p w14:paraId="15E7475C">
      <w:pPr>
        <w:pStyle w:val="10"/>
      </w:pPr>
      <w:r>
        <w:t>chmod 550 file1.txt file2.txt</w:t>
      </w:r>
    </w:p>
    <w:p w14:paraId="1EA1CD71">
      <w:pPr>
        <w:pStyle w:val="10"/>
        <w:rPr>
          <w:rFonts w:hint="eastAsia"/>
        </w:rPr>
      </w:pPr>
      <w:r>
        <w:t>chmod -R 000 *</w:t>
      </w:r>
    </w:p>
    <w:p w14:paraId="1965B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(4)  </w:t>
      </w:r>
    </w:p>
    <w:p w14:paraId="05B78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创建并列出文件6-1.c  6-2.c  6-3.c  6-4.c  6-5.c  6-6.c  6-7.c的详细信息（可以利用touch命令、ls命令；利用花括弧、方括号）</w:t>
      </w:r>
    </w:p>
    <w:p w14:paraId="583AD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使用花括号{}扩展，一次性创建7个文件</w:t>
      </w:r>
    </w:p>
    <w:p w14:paraId="12139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touch 6-{1..7}.c</w:t>
      </w:r>
    </w:p>
    <w:p w14:paraId="6B8EE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使用ls -l列出详细信息，[1-7]匹配一个1到7的数字</w:t>
      </w:r>
    </w:p>
    <w:p w14:paraId="2CF48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-l 6-[1-7].c</w:t>
      </w:r>
    </w:p>
    <w:p w14:paraId="049AE0E2">
      <w:r>
        <w:drawing>
          <wp:inline distT="0" distB="0" distL="114300" distR="114300">
            <wp:extent cx="4087495" cy="1315085"/>
            <wp:effectExtent l="0" t="0" r="381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42AB">
      <w:pPr>
        <w:rPr>
          <w:rFonts w:hint="eastAsia"/>
        </w:rPr>
      </w:pPr>
      <w:r>
        <w:rPr>
          <w:rFonts w:hint="eastAsia"/>
        </w:rPr>
        <w:t>用命令完成：查找/usr/sbin以及/usr/bin两个目录中名称中包含下划线’_’的所有文件（例如scsi_logging_level）。注：可以用find命令或ls+grep命令实现。</w:t>
      </w:r>
    </w:p>
    <w:p w14:paraId="2797A3FD">
      <w:pPr>
        <w:rPr>
          <w:rFonts w:hint="eastAsia"/>
        </w:rPr>
      </w:pPr>
      <w:r>
        <w:rPr>
          <w:rFonts w:hint="eastAsia"/>
        </w:rPr>
        <w:t># 使用find命令，在两个路径下查找，-name选项使用通配符*_*</w:t>
      </w:r>
    </w:p>
    <w:p w14:paraId="2651B765">
      <w:pPr>
        <w:rPr>
          <w:rFonts w:hint="eastAsia"/>
        </w:rPr>
      </w:pPr>
      <w:r>
        <w:rPr>
          <w:rFonts w:hint="eastAsia"/>
        </w:rPr>
        <w:t>find /usr/sbin /usr/bin -name '*_*'</w:t>
      </w:r>
    </w:p>
    <w:p w14:paraId="45226A4B">
      <w:r>
        <w:drawing>
          <wp:inline distT="0" distB="0" distL="114300" distR="114300">
            <wp:extent cx="3634740" cy="6201410"/>
            <wp:effectExtent l="0" t="0" r="317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49C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设计几条命令显示重定向符&gt;&gt;、&gt;、&lt;的区别</w:t>
      </w:r>
    </w:p>
    <w:p w14:paraId="60D6672D">
      <w:pPr>
        <w:pStyle w:val="10"/>
      </w:pPr>
      <w:r>
        <w:drawing>
          <wp:inline distT="0" distB="0" distL="114300" distR="114300">
            <wp:extent cx="3048635" cy="1537970"/>
            <wp:effectExtent l="0" t="0" r="635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7F50">
      <w:pPr>
        <w:pStyle w:val="10"/>
      </w:pPr>
      <w:r>
        <w:rPr>
          <w:rFonts w:hint="eastAsia"/>
        </w:rPr>
        <w:t>&gt;</w:t>
      </w:r>
      <w:r>
        <w:t xml:space="preserve">&gt; : </w:t>
      </w:r>
      <w:r>
        <w:rPr>
          <w:rFonts w:hint="eastAsia"/>
        </w:rPr>
        <w:t>创建并覆盖原文件内容，增加新内容</w:t>
      </w:r>
    </w:p>
    <w:p w14:paraId="70165BD6">
      <w:pPr>
        <w:pStyle w:val="10"/>
      </w:pPr>
      <w:r>
        <w:rPr>
          <w:rFonts w:hint="eastAsia"/>
        </w:rPr>
        <w:t>&gt;</w:t>
      </w:r>
      <w:r>
        <w:t xml:space="preserve"> : </w:t>
      </w:r>
      <w:r>
        <w:rPr>
          <w:rFonts w:hint="eastAsia"/>
        </w:rPr>
        <w:t>追加新内容</w:t>
      </w:r>
    </w:p>
    <w:p w14:paraId="57D112D9">
      <w:pPr>
        <w:pStyle w:val="10"/>
        <w:rPr>
          <w:rFonts w:hint="eastAsia"/>
        </w:rPr>
      </w:pPr>
      <w:r>
        <w:rPr>
          <w:rFonts w:hint="eastAsia"/>
        </w:rPr>
        <w:t>&lt;</w:t>
      </w:r>
      <w:r>
        <w:t xml:space="preserve"> : </w:t>
      </w:r>
      <w:r>
        <w:rPr>
          <w:rFonts w:hint="eastAsia"/>
        </w:rPr>
        <w:t>输出内容</w:t>
      </w:r>
    </w:p>
    <w:p w14:paraId="14A023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(6)    写出如下操作的命令：</w:t>
      </w:r>
    </w:p>
    <w:p w14:paraId="4370D12C">
      <w:pPr>
        <w:numPr>
          <w:numId w:val="0"/>
        </w:numPr>
      </w:pPr>
      <w:r>
        <w:rPr>
          <w:rFonts w:hint="default"/>
          <w:lang w:val="en-US" w:eastAsia="zh-CN"/>
        </w:rPr>
        <w:t>列出/etc下所有文件的详细信息且分屏显示（分屏的含义：当前显示满屏后即暂停，可用ls+grep命令和正则表达式实现）</w:t>
      </w:r>
      <w:r>
        <w:drawing>
          <wp:inline distT="0" distB="0" distL="114300" distR="114300">
            <wp:extent cx="3158490" cy="190500"/>
            <wp:effectExtent l="0" t="0" r="444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5A1C">
      <w:pPr>
        <w:numPr>
          <w:numId w:val="0"/>
        </w:numPr>
        <w:rPr>
          <w:rFonts w:hint="eastAsia"/>
        </w:rPr>
      </w:pPr>
      <w:r>
        <w:rPr>
          <w:rFonts w:hint="eastAsia"/>
        </w:rPr>
        <w:t># ls -laR列出所有文件（含隐藏文件）和子目录详情，grep '^-'过滤出以'-'开头的行（即普通文件），交给less分屏显示</w:t>
      </w:r>
    </w:p>
    <w:p w14:paraId="583D72F0">
      <w:pPr>
        <w:numPr>
          <w:numId w:val="0"/>
        </w:numPr>
      </w:pPr>
      <w:r>
        <w:rPr>
          <w:rFonts w:hint="eastAsia"/>
        </w:rPr>
        <w:t>ls -laR /etc | grep '^-' | less</w:t>
      </w:r>
    </w:p>
    <w:p w14:paraId="309C8A18">
      <w:pPr>
        <w:numPr>
          <w:numId w:val="0"/>
        </w:numPr>
      </w:pPr>
      <w:r>
        <w:drawing>
          <wp:inline distT="0" distB="0" distL="114300" distR="114300">
            <wp:extent cx="3265805" cy="4724400"/>
            <wp:effectExtent l="0" t="0" r="508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C4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列出/etc下所有目录的详细信息且分屏显示（可用ls+grep命令和正则表达式实现）</w:t>
      </w:r>
    </w:p>
    <w:p w14:paraId="39BB96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grep '^d' 过滤出以'd'开头的行（即目录）</w:t>
      </w:r>
    </w:p>
    <w:p w14:paraId="180020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-laR /etc | grep '^d' | less</w:t>
      </w:r>
    </w:p>
    <w:p w14:paraId="5279D29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316095" cy="198755"/>
            <wp:effectExtent l="0" t="0" r="190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31D6F">
      <w:pPr>
        <w:numPr>
          <w:numId w:val="0"/>
        </w:numPr>
      </w:pPr>
      <w:r>
        <w:drawing>
          <wp:inline distT="0" distB="0" distL="114300" distR="114300">
            <wp:extent cx="3221990" cy="4697095"/>
            <wp:effectExtent l="0" t="0" r="571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C5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将ps aux的执行结果进行sort排序，排序时请按照第2列，即进程的ID号的自然数数值大小（而非首字符的ASCII码大小）执行，并把排序后的结果保存到afterSort.txt中。</w:t>
      </w:r>
    </w:p>
    <w:p w14:paraId="01CB5F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ps aux 列出所有进程，通过管道传递给sort</w:t>
      </w:r>
    </w:p>
    <w:p w14:paraId="7E6FD8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-k 2 指定按第二列(PID)排序</w:t>
      </w:r>
    </w:p>
    <w:p w14:paraId="3460A9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-n 表示按数值大小进行排序（而非ASCII码）</w:t>
      </w:r>
    </w:p>
    <w:p w14:paraId="4AE111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&gt; 将排序后的结果覆盖写入到afterSort.txt文件</w:t>
      </w:r>
    </w:p>
    <w:p w14:paraId="19A572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aux | sort -n -k 2 &gt; afterSort.txt</w:t>
      </w:r>
    </w:p>
    <w:p w14:paraId="2BAC4CB6">
      <w:pPr>
        <w:numPr>
          <w:numId w:val="0"/>
        </w:numPr>
      </w:pPr>
      <w:r>
        <w:drawing>
          <wp:inline distT="0" distB="0" distL="114300" distR="114300">
            <wp:extent cx="4991735" cy="478155"/>
            <wp:effectExtent l="0" t="0" r="635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8611">
      <w:pPr>
        <w:numPr>
          <w:numId w:val="0"/>
        </w:numPr>
      </w:pPr>
      <w:r>
        <w:drawing>
          <wp:inline distT="0" distB="0" distL="114300" distR="114300">
            <wp:extent cx="3777615" cy="2127885"/>
            <wp:effectExtent l="0" t="0" r="63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9E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实验体会：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通过本次实验，我对Linux常用命令的复杂应用有了更深入的理解：</w:t>
      </w:r>
    </w:p>
    <w:p w14:paraId="14E33A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命令的组合与管道：find、grep、ls、sort等命令通过管道符|连接，可以构建出功能强大的单行命令，高效处理文件查找、文本过滤和排序等任务。</w:t>
      </w:r>
    </w:p>
    <w:p w14:paraId="652A531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权限管理的精确控制：chmod命令的符号模式（u/g/o/a、+/-/=、r/w/x）和八进制数字模式都需要熟练掌握，两者在脚本编写和日常操作中各有优势。符号模式更直观，适合增量修改；数字模式更简洁，适合精确设置。</w:t>
      </w:r>
    </w:p>
    <w:p w14:paraId="447D5B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输入输出重定向的核心作用：&gt;、&gt;&gt;、&lt;是Shell编程的基石，理解了数据流的方向，才能灵活地将命令的输出保存到文件、从文件读取输入，或将错误信息分离。</w:t>
      </w:r>
    </w:p>
    <w:p w14:paraId="566515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sort命令的强大：通过-k、-n、-t等选项，sort可以对结构化文本数据进行非常灵活的排序，是处理日志、数据报表的利器。</w:t>
      </w:r>
    </w:p>
    <w:p w14:paraId="2F23BE32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本次实验巩固了Linux命令行操作的基础，这些技能是进行后续Shell编程和系统管理的必备前提。</w:t>
      </w:r>
    </w:p>
    <w:p w14:paraId="23570C7A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7E96C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</w:t>
      </w:r>
    </w:p>
    <w:p w14:paraId="1657025B">
      <w:pPr>
        <w:numPr>
          <w:numId w:val="0"/>
        </w:numPr>
      </w:pPr>
      <w:r>
        <w:drawing>
          <wp:inline distT="0" distB="0" distL="114300" distR="114300">
            <wp:extent cx="3323590" cy="296545"/>
            <wp:effectExtent l="0" t="0" r="127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67FA">
      <w:pPr>
        <w:numPr>
          <w:numId w:val="0"/>
        </w:numPr>
      </w:pPr>
      <w:r>
        <w:drawing>
          <wp:inline distT="0" distB="0" distL="114300" distR="114300">
            <wp:extent cx="946785" cy="511810"/>
            <wp:effectExtent l="0" t="0" r="317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5CC8">
      <w:pPr>
        <w:numPr>
          <w:numId w:val="0"/>
        </w:numPr>
      </w:pPr>
      <w:r>
        <w:rPr>
          <w:rFonts w:hint="eastAsia"/>
          <w:lang w:val="en-US" w:eastAsia="zh-CN"/>
        </w:rPr>
        <w:t>dd</w:t>
      </w:r>
      <w:r>
        <w:drawing>
          <wp:inline distT="0" distB="0" distL="114300" distR="114300">
            <wp:extent cx="577215" cy="277495"/>
            <wp:effectExtent l="0" t="0" r="571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1F0D">
      <w:pPr>
        <w:numPr>
          <w:numId w:val="0"/>
        </w:numPr>
      </w:pPr>
      <w:r>
        <w:rPr>
          <w:rFonts w:hint="eastAsia"/>
          <w:lang w:val="en-US" w:eastAsia="zh-CN"/>
        </w:rPr>
        <w:t>u</w:t>
      </w:r>
      <w:r>
        <w:drawing>
          <wp:inline distT="0" distB="0" distL="114300" distR="114300">
            <wp:extent cx="903605" cy="353695"/>
            <wp:effectExtent l="0" t="0" r="317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D84B">
      <w:pPr>
        <w:numPr>
          <w:numId w:val="0"/>
        </w:numPr>
      </w:pPr>
      <w:r>
        <w:rPr>
          <w:rFonts w:hint="eastAsia"/>
          <w:lang w:val="en-US" w:eastAsia="zh-CN"/>
        </w:rPr>
        <w:t>p</w:t>
      </w:r>
      <w:r>
        <w:drawing>
          <wp:inline distT="0" distB="0" distL="114300" distR="114300">
            <wp:extent cx="756285" cy="364490"/>
            <wp:effectExtent l="0" t="0" r="1016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319D">
      <w:pPr>
        <w:numPr>
          <w:numId w:val="0"/>
        </w:numPr>
      </w:pPr>
      <w:r>
        <w:rPr>
          <w:rFonts w:hint="eastAsia"/>
          <w:lang w:val="en-US" w:eastAsia="zh-CN"/>
        </w:rPr>
        <w:t>1G</w:t>
      </w:r>
      <w:r>
        <w:drawing>
          <wp:inline distT="0" distB="0" distL="114300" distR="114300">
            <wp:extent cx="865505" cy="462915"/>
            <wp:effectExtent l="0" t="0" r="889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E823">
      <w:pPr>
        <w:numPr>
          <w:numId w:val="0"/>
        </w:numPr>
      </w:pPr>
      <w:r>
        <w:rPr>
          <w:rFonts w:hint="eastAsia"/>
          <w:lang w:val="en-US" w:eastAsia="zh-CN"/>
        </w:rPr>
        <w:t>2G</w:t>
      </w:r>
      <w:r>
        <w:drawing>
          <wp:inline distT="0" distB="0" distL="114300" distR="114300">
            <wp:extent cx="794385" cy="511810"/>
            <wp:effectExtent l="0" t="0" r="4445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BA9C">
      <w:pPr>
        <w:numPr>
          <w:numId w:val="0"/>
        </w:numPr>
      </w:pPr>
      <w:r>
        <w:rPr>
          <w:rFonts w:hint="eastAsia"/>
          <w:lang w:val="en-US" w:eastAsia="zh-CN"/>
        </w:rPr>
        <w:t>G</w:t>
      </w:r>
      <w:r>
        <w:drawing>
          <wp:inline distT="0" distB="0" distL="114300" distR="114300">
            <wp:extent cx="925195" cy="560705"/>
            <wp:effectExtent l="0" t="0" r="317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3F16">
      <w:pPr>
        <w:numPr>
          <w:numId w:val="0"/>
        </w:numPr>
      </w:pPr>
      <w:r>
        <w:rPr>
          <w:rFonts w:hint="eastAsia"/>
          <w:lang w:val="en-US" w:eastAsia="zh-CN"/>
        </w:rPr>
        <w:t>gg</w:t>
      </w:r>
      <w:r>
        <w:drawing>
          <wp:inline distT="0" distB="0" distL="114300" distR="114300">
            <wp:extent cx="745490" cy="516890"/>
            <wp:effectExtent l="0" t="0" r="1016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AABC">
      <w:pPr>
        <w:numPr>
          <w:numId w:val="0"/>
        </w:numPr>
      </w:pPr>
      <w:r>
        <w:rPr>
          <w:rFonts w:hint="eastAsia"/>
          <w:lang w:val="en-US" w:eastAsia="zh-CN"/>
        </w:rPr>
        <w:t>$</w:t>
      </w:r>
      <w:r>
        <w:drawing>
          <wp:inline distT="0" distB="0" distL="114300" distR="114300">
            <wp:extent cx="767715" cy="462915"/>
            <wp:effectExtent l="0" t="0" r="9525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D68A9">
      <w:pPr>
        <w:numPr>
          <w:numId w:val="0"/>
        </w:numPr>
      </w:pPr>
      <w:r>
        <w:rPr>
          <w:rFonts w:hint="eastAsia"/>
          <w:lang w:val="en-US" w:eastAsia="zh-CN"/>
        </w:rPr>
        <w:t>0</w:t>
      </w:r>
      <w:r>
        <w:drawing>
          <wp:inline distT="0" distB="0" distL="114300" distR="114300">
            <wp:extent cx="794385" cy="440690"/>
            <wp:effectExtent l="0" t="0" r="4445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0395">
      <w:pPr>
        <w:numPr>
          <w:numId w:val="0"/>
        </w:numPr>
      </w:pPr>
      <w:r>
        <w:rPr>
          <w:rFonts w:hint="eastAsia"/>
          <w:lang w:val="en-US" w:eastAsia="zh-CN"/>
        </w:rPr>
        <w:t>o</w:t>
      </w:r>
      <w:r>
        <w:drawing>
          <wp:inline distT="0" distB="0" distL="114300" distR="114300">
            <wp:extent cx="887095" cy="516890"/>
            <wp:effectExtent l="0" t="0" r="889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FE9C">
      <w:pPr>
        <w:numPr>
          <w:numId w:val="0"/>
        </w:numPr>
      </w:pPr>
      <w:r>
        <w:rPr>
          <w:rFonts w:hint="eastAsia"/>
          <w:lang w:val="en-US" w:eastAsia="zh-CN"/>
        </w:rPr>
        <w:t>O</w:t>
      </w:r>
      <w:r>
        <w:drawing>
          <wp:inline distT="0" distB="0" distL="114300" distR="114300">
            <wp:extent cx="778510" cy="800100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851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6E2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dd​</w:t>
      </w:r>
    </w:p>
    <w:p w14:paraId="6D709D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剪切（删除）当前行。这是Vim中最常用的命令之一。它将当前光标所在行删除，但内容被保存到Vim的“匿名寄存器”中，随后可以使用 p命令粘贴。</w:t>
      </w:r>
    </w:p>
    <w:p w14:paraId="7C29817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u​</w:t>
      </w:r>
    </w:p>
    <w:p w14:paraId="6BE3541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撤销 (Undo) 上一次操作。如果您误操作了 dd或其他命令，可以立即按 u来恢复。</w:t>
      </w:r>
    </w:p>
    <w:p w14:paraId="6628ED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p​</w:t>
      </w:r>
    </w:p>
    <w:p w14:paraId="349E8D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在光标后粘贴。将寄存器中的内容（比如刚才用 dd剪切的行）粘贴到光标所在行的下方。如果复制的是单词，则粘贴到光标之后。</w:t>
      </w:r>
    </w:p>
    <w:p w14:paraId="7883EA4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1G​</w:t>
      </w:r>
    </w:p>
    <w:p w14:paraId="0359965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跳转到文件第一行。G是“Go to”的缩写，前面的数字指定行号。1G等同于 gg。</w:t>
      </w:r>
    </w:p>
    <w:p w14:paraId="2F9976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2G​</w:t>
      </w:r>
    </w:p>
    <w:p w14:paraId="4EE4E8D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跳转到文件第二行。</w:t>
      </w:r>
    </w:p>
    <w:p w14:paraId="61BB37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G​</w:t>
      </w:r>
    </w:p>
    <w:p w14:paraId="6E1372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跳转到文件最后一行。</w:t>
      </w:r>
    </w:p>
    <w:p w14:paraId="37B5E9B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gg​</w:t>
      </w:r>
    </w:p>
    <w:p w14:paraId="7E022E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跳转到文件第一行。与 1G功能相同。</w:t>
      </w:r>
    </w:p>
    <w:p w14:paraId="75B5BA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$​</w:t>
      </w:r>
    </w:p>
    <w:p w14:paraId="73C4F5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跳转到当前行的行尾。</w:t>
      </w:r>
    </w:p>
    <w:p w14:paraId="2CBC4F8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0​</w:t>
      </w:r>
    </w:p>
    <w:p w14:paraId="19ABC9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跳转到当前行的行首（第一个字符）。</w:t>
      </w:r>
    </w:p>
    <w:p w14:paraId="0B221DC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o​</w:t>
      </w:r>
    </w:p>
    <w:p w14:paraId="2CE43F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在当前行的下方打开一个新行，并进入插入模式。非常方便快速插入内容。</w:t>
      </w:r>
    </w:p>
    <w:p w14:paraId="6365923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O​</w:t>
      </w:r>
    </w:p>
    <w:p w14:paraId="7D3369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在当前行的上方打开一个新行，并进入插入模式。</w:t>
      </w:r>
    </w:p>
    <w:p w14:paraId="0B6DDD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确保处于命令模式：按 ESC键。</w:t>
      </w:r>
    </w:p>
    <w:p w14:paraId="37DED56F">
      <w:pPr>
        <w:numPr>
          <w:numId w:val="0"/>
        </w:numPr>
        <w:rPr>
          <w:rFonts w:hint="eastAsia"/>
          <w:lang w:val="en-US" w:eastAsia="zh-CN"/>
        </w:rPr>
      </w:pPr>
    </w:p>
    <w:p w14:paraId="55256D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完全利用键盘操作在vim命令模式下将全文内容拷贝，并且在文末另起一行，粘贴所拷贝的内容。</w:t>
      </w:r>
    </w:p>
    <w:p w14:paraId="78E77B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全文拷贝：</w:t>
      </w:r>
    </w:p>
    <w:p w14:paraId="3DFCBE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VG或 vG。V进入行可视模式，G跳转到文末，这样就选中了从第一行到最后一行的所有内容。</w:t>
      </w:r>
      <w:r>
        <w:drawing>
          <wp:inline distT="0" distB="0" distL="114300" distR="114300">
            <wp:extent cx="1028700" cy="664210"/>
            <wp:effectExtent l="0" t="0" r="762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834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 y(yank)，执行复制操作。此时全文内容已被复制到Vim的默认寄存器中。</w:t>
      </w:r>
    </w:p>
    <w:p w14:paraId="0878E05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在文末另起一行并粘贴：</w:t>
      </w:r>
    </w:p>
    <w:p w14:paraId="1CBEFE2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G，确保光标跳转到最后一行。</w:t>
      </w:r>
    </w:p>
    <w:p w14:paraId="2F651D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 o，这会在最后一行的下方新建一个空行，并自动进入插入模式。</w:t>
      </w:r>
    </w:p>
    <w:p w14:paraId="081FE2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立即再次按下 ESC键，退出插入模式，返回命令模式。</w:t>
      </w:r>
    </w:p>
    <w:p w14:paraId="5AEE2E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 p，将刚才复制的全文内容粘贴到新行中。</w:t>
      </w:r>
    </w:p>
    <w:p w14:paraId="6A13FCB4">
      <w:pPr>
        <w:numPr>
          <w:numId w:val="0"/>
        </w:numPr>
      </w:pPr>
      <w:r>
        <w:drawing>
          <wp:inline distT="0" distB="0" distL="114300" distR="114300">
            <wp:extent cx="1221740" cy="1624330"/>
            <wp:effectExtent l="0" t="0" r="889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D6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实验体会</w:t>
      </w:r>
    </w:p>
    <w:p w14:paraId="7A9CF7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通过本次实验，我对Vim的“模式化”设计哲学有了切身体会。与常规编辑器“即输即改”的方式不同，Vim通过命令模式 (Normal Mode)、插入模式 (Insert Mode)​ 和末行模式 (Command-Line Mode)​ 的分离，将“光标移动”、“文本操作”和“输入编辑”解耦。这种设计初学时有陡峭的学习曲线，但一旦熟悉，效率提升显著。</w:t>
      </w:r>
    </w:p>
    <w:p w14:paraId="220D660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实验中的命令，如 dd（剪切行）、y（复制）、p（粘贴）、/（搜索）、u（撤销）以及 G, gg, $等光标移动命令，构成了Vim高效操作的基石。特别是所有操作均可通过键盘完成，避免了在手离开键盘去操作鼠标时产生的思维中断，对于编程和文本处理而言，能更好地保持思维的连续性。</w:t>
      </w:r>
    </w:p>
    <w:p w14:paraId="24E6961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思考题中“全文复制并粘贴”的操作，完美体现了Vim命令的组合威力：ggVG（选中全文）或 :%y（直接操作全文）这类“操作符+范围”的命令组合，可以用极少的击键完成复杂的编辑任务。参考网页中提到“学习Vim就像学弹钢琴”，本次实验正是熟悉“指法”的第一步。掌握了这些基本命令后，为后续学习更强大的文本对象操作（如 diw删除一个单词）、窗口分割、宏录制等高级功能打下了坚实基础。</w:t>
      </w:r>
    </w:p>
    <w:p w14:paraId="63DF12C3">
      <w:pPr>
        <w:numPr>
          <w:numId w:val="0"/>
        </w:numPr>
        <w:rPr>
          <w:rFonts w:hint="eastAsia"/>
          <w:lang w:val="en-US" w:eastAsia="zh-CN"/>
        </w:rPr>
      </w:pPr>
    </w:p>
    <w:p w14:paraId="68EDAD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实验3</w:t>
      </w:r>
    </w:p>
    <w:p w14:paraId="2D8E0D9B">
      <w:pPr>
        <w:numPr>
          <w:numId w:val="0"/>
        </w:numPr>
      </w:pPr>
      <w:r>
        <w:drawing>
          <wp:inline distT="0" distB="0" distL="114300" distR="114300">
            <wp:extent cx="3746500" cy="1802130"/>
            <wp:effectExtent l="0" t="0" r="1016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7EEE">
      <w:pPr>
        <w:numPr>
          <w:numId w:val="0"/>
        </w:numPr>
      </w:pPr>
      <w:r>
        <w:drawing>
          <wp:inline distT="0" distB="0" distL="114300" distR="114300">
            <wp:extent cx="3661410" cy="883920"/>
            <wp:effectExtent l="0" t="0" r="8890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E346">
      <w:pPr>
        <w:numPr>
          <w:ilvl w:val="0"/>
          <w:numId w:val="2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在当前目录下建立三个文件（内容随意），将该三个文件作为程序运行的参数。修改上述代码，分别回显三个文件的内容。</w:t>
      </w:r>
    </w:p>
    <w:p w14:paraId="6A30A33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978275" cy="2555240"/>
            <wp:effectExtent l="0" t="0" r="508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883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37865" cy="2849880"/>
            <wp:effectExtent l="0" t="0" r="63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ECDF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实验体会</w:t>
      </w:r>
    </w:p>
    <w:p w14:paraId="5207801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通过本次实验，我深入理解了Shell脚本中位置参数和特殊变量的用法，收获如下：</w:t>
      </w:r>
    </w:p>
    <w:p w14:paraId="0C03BC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位置参数的灵活应用：</w:t>
      </w:r>
    </w:p>
    <w:p w14:paraId="349329A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$0, $1, $2, $3等位置参数让脚本能够接收外部输入，增强了脚本的通用性和灵活性。</w:t>
      </w:r>
    </w:p>
    <w:p w14:paraId="3D10D6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通过位置参数传递文件名，可以使同一个脚本处理不同的文件，实现代码复用。</w:t>
      </w:r>
    </w:p>
    <w:p w14:paraId="429048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参数数量的验证：</w:t>
      </w:r>
    </w:p>
    <w:p w14:paraId="2FAD26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$#可以获取参数个数，这在脚本中非常重要，可以用于参数校验。</w:t>
      </w:r>
    </w:p>
    <w:p w14:paraId="5F75AE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实验中通过条件判断 [ $# -ge n ]确保在读取文件前检查参数是否足够，避免了因缺少参数而导致的错误。</w:t>
      </w:r>
    </w:p>
    <w:p w14:paraId="4C5369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文件存在性和可读性检查：</w:t>
      </w:r>
    </w:p>
    <w:p w14:paraId="23C9B9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在显示文件内容前，通过 [ -f "$1" ] &amp;&amp; [ -r "$1" ]检查文件是否存在且可读，这是编写健壮脚本的良好习惯。</w:t>
      </w:r>
    </w:p>
    <w:p w14:paraId="6C4DAD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这样的错误处理机制使得脚本更加鲁棒，能够优雅地处理异常情况。</w:t>
      </w:r>
    </w:p>
    <w:p w14:paraId="6EDE41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引号的重要性：</w:t>
      </w:r>
    </w:p>
    <w:p w14:paraId="0B070F5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在引用变量时使用双引号（如 "$1"），可以正确处理包含空格的文件名，避免单词拆分问题。</w:t>
      </w:r>
    </w:p>
    <w:p w14:paraId="2C4B20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脚本的模块化设计：</w:t>
      </w:r>
    </w:p>
    <w:p w14:paraId="14AF177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脚本结构清晰，分为参数展示、文件内容显示、错误处理等模块，便于阅读和维护。</w:t>
      </w:r>
    </w:p>
    <w:p w14:paraId="4E096E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添加了分隔线，使输出结果更加清晰易读。</w:t>
      </w:r>
    </w:p>
    <w:p w14:paraId="47A37C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让我掌握了Shell脚本编程的基本要素，理解了如何通过参数传递实现脚本与用户的交互，为编写更复杂的脚本打下了坚实基础。特别是错误处理机制的设计，让我认识到编写健壮的程序需要考虑各种边界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BC68C"/>
    <w:multiLevelType w:val="singleLevel"/>
    <w:tmpl w:val="995BC68C"/>
    <w:lvl w:ilvl="0" w:tentative="0">
      <w:start w:val="2"/>
      <w:numFmt w:val="decimal"/>
      <w:suff w:val="space"/>
      <w:lvlText w:val="（%1）"/>
      <w:lvlJc w:val="left"/>
    </w:lvl>
  </w:abstractNum>
  <w:abstractNum w:abstractNumId="1">
    <w:nsid w:val="62B8D0FC"/>
    <w:multiLevelType w:val="singleLevel"/>
    <w:tmpl w:val="62B8D0FC"/>
    <w:lvl w:ilvl="0" w:tentative="0">
      <w:start w:val="5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2000D"/>
    <w:rsid w:val="4FE1061B"/>
    <w:rsid w:val="7DE2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2026-03-28T16:34:00Z</dcterms:created>
  <dc:creator>郑瑾</dc:creator>
  <cp:lastModifiedBy>郑瑾</cp:lastModifiedBy>
  <dcterms:modified xsi:type="dcterms:W3CDTF">2026-03-29T08:28:12Z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C7A8B548C8C0455FB143194DB64888C7_11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