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6F199D9C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</w:t>
      </w:r>
      <w:r w:rsidR="00412D16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A853D8A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 w:rsidR="005848AC">
        <w:rPr>
          <w:rFonts w:ascii="Times New Roman" w:hAnsi="Times New Roman" w:cs="Times New Roman"/>
          <w:b/>
          <w:sz w:val="40"/>
          <w:szCs w:val="40"/>
        </w:rPr>
        <w:t xml:space="preserve">100 Pts, </w:t>
      </w:r>
      <w:r>
        <w:rPr>
          <w:rFonts w:ascii="Times New Roman" w:hAnsi="Times New Roman" w:cs="Times New Roman"/>
          <w:b/>
          <w:sz w:val="40"/>
          <w:szCs w:val="40"/>
        </w:rPr>
        <w:t xml:space="preserve">Due </w:t>
      </w:r>
      <w:r w:rsidR="005848AC">
        <w:rPr>
          <w:rFonts w:ascii="Times New Roman" w:hAnsi="Times New Roman" w:cs="Times New Roman"/>
          <w:b/>
          <w:sz w:val="40"/>
          <w:szCs w:val="40"/>
        </w:rPr>
        <w:t>D</w:t>
      </w:r>
      <w:r>
        <w:rPr>
          <w:rFonts w:ascii="Times New Roman" w:hAnsi="Times New Roman" w:cs="Times New Roman"/>
          <w:b/>
          <w:sz w:val="40"/>
          <w:szCs w:val="40"/>
        </w:rPr>
        <w:t xml:space="preserve">ate: </w:t>
      </w:r>
      <w:r w:rsidR="00412D16">
        <w:rPr>
          <w:rFonts w:ascii="Times New Roman" w:hAnsi="Times New Roman" w:cs="Times New Roman"/>
          <w:b/>
          <w:sz w:val="40"/>
          <w:szCs w:val="40"/>
        </w:rPr>
        <w:t xml:space="preserve">Apr </w:t>
      </w:r>
      <w:r w:rsidR="005848AC">
        <w:rPr>
          <w:rFonts w:ascii="Times New Roman" w:hAnsi="Times New Roman" w:cs="Times New Roman"/>
          <w:b/>
          <w:sz w:val="40"/>
          <w:szCs w:val="40"/>
        </w:rPr>
        <w:t>29, 2020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1AF38B57" w:rsidR="00E42FC0" w:rsidRPr="000015D8" w:rsidRDefault="00E42FC0" w:rsidP="009E513F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</w:t>
      </w:r>
      <w:r w:rsidR="009E513F">
        <w:rPr>
          <w:rFonts w:ascii="Times New Roman" w:hAnsi="Times New Roman" w:cs="Times New Roman" w:hint="eastAsia"/>
          <w:b/>
          <w:sz w:val="32"/>
          <w:szCs w:val="32"/>
          <w:u w:val="single"/>
        </w:rPr>
        <w:t>2015313754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</w:t>
      </w:r>
    </w:p>
    <w:p w14:paraId="61293FE7" w14:textId="34CC433E" w:rsidR="00E42FC0" w:rsidRPr="000015D8" w:rsidRDefault="00E42FC0" w:rsidP="009E513F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  <w:proofErr w:type="spellStart"/>
      <w:r w:rsidR="009E513F">
        <w:rPr>
          <w:rFonts w:ascii="Times New Roman" w:hAnsi="Times New Roman" w:cs="Times New Roman" w:hint="eastAsia"/>
          <w:b/>
          <w:sz w:val="32"/>
          <w:szCs w:val="32"/>
          <w:u w:val="single"/>
        </w:rPr>
        <w:t>길태형</w:t>
      </w:r>
      <w:proofErr w:type="spellEnd"/>
    </w:p>
    <w:p w14:paraId="00181222" w14:textId="3566A90A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</w:t>
      </w:r>
      <w:r w:rsidR="006E1F72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to complete </w:t>
      </w:r>
      <w:r w:rsidR="00AD63C2">
        <w:rPr>
          <w:rFonts w:ascii="Times New Roman" w:hAnsi="Times New Roman" w:cs="Times New Roman"/>
          <w:sz w:val="22"/>
        </w:rPr>
        <w:t>linear</w:t>
      </w:r>
      <w:r w:rsidR="00DB5147">
        <w:rPr>
          <w:rFonts w:ascii="Times New Roman" w:hAnsi="Times New Roman" w:cs="Times New Roman"/>
          <w:sz w:val="22"/>
        </w:rPr>
        <w:t>/logistic</w:t>
      </w:r>
      <w:r w:rsidR="00AD63C2">
        <w:rPr>
          <w:rFonts w:ascii="Times New Roman" w:hAnsi="Times New Roman" w:cs="Times New Roman"/>
          <w:sz w:val="22"/>
        </w:rPr>
        <w:t xml:space="preserve"> regression</w:t>
      </w:r>
      <w:r w:rsidR="001B2F1A">
        <w:rPr>
          <w:rFonts w:ascii="Times New Roman" w:hAnsi="Times New Roman" w:cs="Times New Roman"/>
          <w:sz w:val="22"/>
        </w:rPr>
        <w:t xml:space="preserve"> and</w:t>
      </w:r>
      <w:r w:rsidR="00412D16">
        <w:rPr>
          <w:rFonts w:ascii="Times New Roman" w:hAnsi="Times New Roman" w:cs="Times New Roman"/>
          <w:sz w:val="22"/>
        </w:rPr>
        <w:t xml:space="preserve"> SGD</w:t>
      </w:r>
      <w:r w:rsidR="00225967">
        <w:rPr>
          <w:rFonts w:ascii="Times New Roman" w:hAnsi="Times New Roman" w:cs="Times New Roman"/>
          <w:sz w:val="22"/>
        </w:rPr>
        <w:t xml:space="preserve"> optimizer</w:t>
      </w:r>
      <w:r w:rsidR="001B2F1A">
        <w:rPr>
          <w:rFonts w:ascii="Times New Roman" w:hAnsi="Times New Roman" w:cs="Times New Roman"/>
          <w:sz w:val="22"/>
        </w:rPr>
        <w:t>.</w:t>
      </w:r>
      <w:r w:rsidR="00754EDC">
        <w:rPr>
          <w:rFonts w:ascii="Times New Roman" w:hAnsi="Times New Roman" w:cs="Times New Roman"/>
          <w:sz w:val="22"/>
        </w:rPr>
        <w:t xml:space="preserve"> You need to install </w:t>
      </w:r>
      <w:proofErr w:type="spellStart"/>
      <w:r w:rsidR="00754EDC">
        <w:rPr>
          <w:rFonts w:ascii="Times New Roman" w:hAnsi="Times New Roman" w:cs="Times New Roman"/>
          <w:sz w:val="22"/>
        </w:rPr>
        <w:t>numpy</w:t>
      </w:r>
      <w:proofErr w:type="spellEnd"/>
      <w:r w:rsidR="00754EDC">
        <w:rPr>
          <w:rFonts w:ascii="Times New Roman" w:hAnsi="Times New Roman" w:cs="Times New Roman"/>
          <w:sz w:val="22"/>
        </w:rPr>
        <w:t xml:space="preserve"> and matplotlib.</w:t>
      </w:r>
    </w:p>
    <w:p w14:paraId="1E3DF403" w14:textId="148A1BB6" w:rsidR="00DC2BD7" w:rsidRPr="00A4109F" w:rsidRDefault="00F87390" w:rsidP="00DC2BD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Cs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5848AC">
        <w:rPr>
          <w:rFonts w:ascii="Times New Roman" w:hAnsi="Times New Roman" w:cs="Times New Roman"/>
          <w:b/>
          <w:sz w:val="22"/>
        </w:rPr>
        <w:t>6</w:t>
      </w:r>
      <w:r w:rsidR="00556E99">
        <w:rPr>
          <w:rFonts w:ascii="Times New Roman" w:hAnsi="Times New Roman" w:cs="Times New Roman"/>
          <w:b/>
          <w:sz w:val="22"/>
        </w:rPr>
        <w:t>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A6570E" w:rsidRPr="000015D8">
        <w:rPr>
          <w:rFonts w:ascii="Times New Roman" w:hAnsi="Times New Roman" w:cs="Times New Roman"/>
          <w:sz w:val="22"/>
        </w:rPr>
        <w:t>Implementation</w:t>
      </w:r>
    </w:p>
    <w:p w14:paraId="7CE68886" w14:textId="5DC574AD" w:rsidR="0055632F" w:rsidRPr="0063555B" w:rsidRDefault="0055632F" w:rsidP="00DC2BD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2"/>
        </w:rPr>
      </w:pPr>
      <w:r w:rsidRPr="0055632F">
        <w:rPr>
          <w:rFonts w:ascii="Times New Roman" w:hAnsi="Times New Roman" w:cs="Times New Roman" w:hint="eastAsia"/>
          <w:b/>
          <w:sz w:val="22"/>
        </w:rPr>
        <w:t>[Simple Classification]</w:t>
      </w:r>
      <w:r w:rsidR="007A0E3E">
        <w:rPr>
          <w:rFonts w:ascii="Times New Roman" w:hAnsi="Times New Roman" w:cs="Times New Roman"/>
          <w:b/>
          <w:sz w:val="22"/>
        </w:rPr>
        <w:t xml:space="preserve"> </w:t>
      </w:r>
      <w:r w:rsidR="007A0E3E">
        <w:rPr>
          <w:rFonts w:ascii="Times New Roman" w:hAnsi="Times New Roman" w:cs="Times New Roman"/>
          <w:sz w:val="22"/>
        </w:rPr>
        <w:t xml:space="preserve">Implement </w:t>
      </w:r>
      <w:r w:rsidR="005848AC">
        <w:rPr>
          <w:rFonts w:ascii="Times New Roman" w:hAnsi="Times New Roman" w:cs="Times New Roman"/>
          <w:sz w:val="22"/>
        </w:rPr>
        <w:t xml:space="preserve">the </w:t>
      </w:r>
      <w:r w:rsidR="00527A96">
        <w:rPr>
          <w:rFonts w:ascii="Times New Roman" w:hAnsi="Times New Roman" w:cs="Times New Roman"/>
          <w:sz w:val="22"/>
        </w:rPr>
        <w:t>procedure</w:t>
      </w:r>
      <w:r w:rsidR="007A0E3E">
        <w:rPr>
          <w:rFonts w:ascii="Times New Roman" w:hAnsi="Times New Roman" w:cs="Times New Roman"/>
          <w:sz w:val="22"/>
        </w:rPr>
        <w:t xml:space="preserve"> </w:t>
      </w:r>
      <w:r w:rsidR="00527A96">
        <w:rPr>
          <w:rFonts w:ascii="Times New Roman" w:hAnsi="Times New Roman" w:cs="Times New Roman"/>
          <w:sz w:val="22"/>
        </w:rPr>
        <w:t>of finding</w:t>
      </w:r>
      <w:r w:rsidR="00C84AA6">
        <w:rPr>
          <w:rFonts w:ascii="Times New Roman" w:hAnsi="Times New Roman" w:cs="Times New Roman"/>
          <w:sz w:val="22"/>
        </w:rPr>
        <w:t xml:space="preserve"> the linear</w:t>
      </w:r>
      <w:r w:rsidR="007A0E3E">
        <w:rPr>
          <w:rFonts w:ascii="Times New Roman" w:hAnsi="Times New Roman" w:cs="Times New Roman"/>
          <w:sz w:val="22"/>
        </w:rPr>
        <w:t xml:space="preserve"> decision boundary vector</w:t>
      </w:r>
      <w:r w:rsidR="00FA34BF">
        <w:rPr>
          <w:rFonts w:ascii="Times New Roman" w:hAnsi="Times New Roman" w:cs="Times New Roman"/>
          <w:sz w:val="22"/>
        </w:rPr>
        <w:t xml:space="preserve"> ‘w’</w:t>
      </w:r>
      <w:r w:rsidR="007A0E3E">
        <w:rPr>
          <w:rFonts w:ascii="Times New Roman" w:hAnsi="Times New Roman" w:cs="Times New Roman"/>
          <w:sz w:val="22"/>
        </w:rPr>
        <w:t xml:space="preserve"> on the ‘Simple classifier.py’</w:t>
      </w:r>
      <w:r w:rsidR="00E358FF">
        <w:rPr>
          <w:rFonts w:ascii="Times New Roman" w:hAnsi="Times New Roman" w:cs="Times New Roman"/>
          <w:sz w:val="22"/>
        </w:rPr>
        <w:t xml:space="preserve"> </w:t>
      </w:r>
      <w:r w:rsidR="00C84AA6">
        <w:rPr>
          <w:rFonts w:ascii="Times New Roman" w:hAnsi="Times New Roman" w:cs="Times New Roman"/>
          <w:sz w:val="22"/>
        </w:rPr>
        <w:t xml:space="preserve">by adjusting angles between </w:t>
      </w:r>
      <w:r w:rsidR="00187CE9">
        <w:rPr>
          <w:rFonts w:ascii="Times New Roman" w:hAnsi="Times New Roman" w:cs="Times New Roman"/>
          <w:sz w:val="22"/>
        </w:rPr>
        <w:t>data and ‘w</w:t>
      </w:r>
      <w:r w:rsidR="005848AC">
        <w:rPr>
          <w:rFonts w:ascii="Times New Roman" w:hAnsi="Times New Roman" w:cs="Times New Roman"/>
          <w:sz w:val="22"/>
        </w:rPr>
        <w:t>.’</w:t>
      </w:r>
      <w:r w:rsidR="00887393">
        <w:rPr>
          <w:rFonts w:ascii="Times New Roman" w:hAnsi="Times New Roman" w:cs="Times New Roman"/>
          <w:sz w:val="22"/>
        </w:rPr>
        <w:t xml:space="preserve"> After the </w:t>
      </w:r>
      <w:r w:rsidR="00D34B5E">
        <w:rPr>
          <w:rFonts w:ascii="Times New Roman" w:hAnsi="Times New Roman" w:cs="Times New Roman"/>
          <w:sz w:val="22"/>
        </w:rPr>
        <w:t>procedure</w:t>
      </w:r>
      <w:r w:rsidR="00887393">
        <w:rPr>
          <w:rFonts w:ascii="Times New Roman" w:hAnsi="Times New Roman" w:cs="Times New Roman"/>
          <w:sz w:val="22"/>
        </w:rPr>
        <w:t xml:space="preserve">, all </w:t>
      </w:r>
      <w:r w:rsidR="00115F80">
        <w:rPr>
          <w:rFonts w:ascii="Times New Roman" w:hAnsi="Times New Roman" w:cs="Times New Roman"/>
          <w:sz w:val="22"/>
        </w:rPr>
        <w:t xml:space="preserve">data </w:t>
      </w:r>
      <w:r w:rsidR="00887393">
        <w:rPr>
          <w:rFonts w:ascii="Times New Roman" w:hAnsi="Times New Roman" w:cs="Times New Roman"/>
          <w:sz w:val="22"/>
        </w:rPr>
        <w:t>poin</w:t>
      </w:r>
      <w:r w:rsidR="00CF58A9">
        <w:rPr>
          <w:rFonts w:ascii="Times New Roman" w:hAnsi="Times New Roman" w:cs="Times New Roman" w:hint="eastAsia"/>
          <w:sz w:val="22"/>
        </w:rPr>
        <w:t>t</w:t>
      </w:r>
      <w:r w:rsidR="00CF58A9">
        <w:rPr>
          <w:rFonts w:ascii="Times New Roman" w:hAnsi="Times New Roman" w:cs="Times New Roman"/>
          <w:sz w:val="22"/>
        </w:rPr>
        <w:t>s should be linearly separated.</w:t>
      </w:r>
    </w:p>
    <w:p w14:paraId="73F6BA67" w14:textId="1BC7B5F6" w:rsidR="00D2447D" w:rsidRDefault="0063555B" w:rsidP="006A0BAE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Answer: Fill your code here. You also </w:t>
      </w:r>
      <w:proofErr w:type="gramStart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have to</w:t>
      </w:r>
      <w:proofErr w:type="gramEnd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 submit your code to </w:t>
      </w:r>
      <w:proofErr w:type="spellStart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i</w:t>
      </w:r>
      <w:proofErr w:type="spellEnd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-campus.</w:t>
      </w:r>
    </w:p>
    <w:p w14:paraId="579C50CB" w14:textId="336BEC19" w:rsidR="00C43FC8" w:rsidRPr="005848AC" w:rsidRDefault="00C43FC8" w:rsidP="006A0BAE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>
        <w:rPr>
          <w:noProof/>
        </w:rPr>
        <w:drawing>
          <wp:inline distT="0" distB="0" distL="0" distR="0" wp14:anchorId="4E4D5C7D" wp14:editId="08E20659">
            <wp:extent cx="5638800" cy="4152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833" w14:textId="3E6FABBD" w:rsidR="005848AC" w:rsidRDefault="005848AC" w:rsidP="005848A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Linear regression with the analytic solution</w:t>
      </w:r>
      <w:r w:rsidRPr="00556E99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>Implement training and evaluation function</w:t>
      </w:r>
      <w:r w:rsidR="00AB58E8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in ‘models/LinearRegression.py’</w:t>
      </w:r>
      <w:r>
        <w:rPr>
          <w:rFonts w:ascii="Times New Roman" w:hAnsi="Times New Roman" w:cs="Times New Roman"/>
          <w:sz w:val="22"/>
        </w:rPr>
        <w:t xml:space="preserve"> (‘</w:t>
      </w:r>
      <w:proofErr w:type="spellStart"/>
      <w:r>
        <w:rPr>
          <w:rFonts w:ascii="Times New Roman" w:hAnsi="Times New Roman" w:cs="Times New Roman"/>
          <w:sz w:val="22"/>
        </w:rPr>
        <w:t>analytic_solution</w:t>
      </w:r>
      <w:proofErr w:type="spellEnd"/>
      <w:r>
        <w:rPr>
          <w:rFonts w:ascii="Times New Roman" w:hAnsi="Times New Roman" w:cs="Times New Roman"/>
          <w:sz w:val="22"/>
        </w:rPr>
        <w:t>’</w:t>
      </w:r>
      <w:r w:rsidRPr="00D8741A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>’ and ‘eval’ respectively</w:t>
      </w:r>
      <w:r>
        <w:rPr>
          <w:rFonts w:ascii="Times New Roman" w:hAnsi="Times New Roman" w:cs="Times New Roman"/>
          <w:sz w:val="22"/>
        </w:rPr>
        <w:t>) using an analytic solution</w:t>
      </w:r>
    </w:p>
    <w:p w14:paraId="4FE48A88" w14:textId="7B00A095" w:rsidR="005848AC" w:rsidRPr="000C2EE8" w:rsidRDefault="005848AC" w:rsidP="005848AC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 w:rsidRPr="000C2EE8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Answer: Fill your code here. You also </w:t>
      </w:r>
      <w:proofErr w:type="gramStart"/>
      <w:r w:rsidRPr="000C2EE8">
        <w:rPr>
          <w:rFonts w:ascii="Times New Roman" w:hAnsi="Times New Roman" w:cs="Times New Roman"/>
          <w:b/>
          <w:i/>
          <w:iCs/>
          <w:color w:val="C00000"/>
          <w:sz w:val="22"/>
        </w:rPr>
        <w:t>have to</w:t>
      </w:r>
      <w:proofErr w:type="gramEnd"/>
      <w:r w:rsidRPr="000C2EE8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 submit your code to </w:t>
      </w:r>
      <w:proofErr w:type="spellStart"/>
      <w:r w:rsidRPr="000C2EE8">
        <w:rPr>
          <w:rFonts w:ascii="Times New Roman" w:hAnsi="Times New Roman" w:cs="Times New Roman"/>
          <w:b/>
          <w:i/>
          <w:iCs/>
          <w:color w:val="C00000"/>
          <w:sz w:val="22"/>
        </w:rPr>
        <w:t>i</w:t>
      </w:r>
      <w:proofErr w:type="spellEnd"/>
      <w:r w:rsidRPr="000C2EE8">
        <w:rPr>
          <w:rFonts w:ascii="Times New Roman" w:hAnsi="Times New Roman" w:cs="Times New Roman"/>
          <w:b/>
          <w:i/>
          <w:iCs/>
          <w:color w:val="C00000"/>
          <w:sz w:val="22"/>
        </w:rPr>
        <w:t>-campus.</w:t>
      </w:r>
      <w:r w:rsidRPr="000C2EE8">
        <w:rPr>
          <w:rFonts w:ascii="Times New Roman" w:hAnsi="Times New Roman" w:cs="Times New Roman"/>
          <w:b/>
          <w:i/>
          <w:iCs/>
          <w:color w:val="C00000"/>
          <w:sz w:val="22"/>
        </w:rPr>
        <w:br/>
      </w:r>
      <w:r w:rsidR="00C43FC8">
        <w:rPr>
          <w:noProof/>
        </w:rPr>
        <w:lastRenderedPageBreak/>
        <w:drawing>
          <wp:inline distT="0" distB="0" distL="0" distR="0" wp14:anchorId="44E459D6" wp14:editId="56B4E491">
            <wp:extent cx="6188710" cy="2885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C8">
        <w:rPr>
          <w:noProof/>
        </w:rPr>
        <w:drawing>
          <wp:inline distT="0" distB="0" distL="0" distR="0" wp14:anchorId="621D5F46" wp14:editId="1BDCF70B">
            <wp:extent cx="5886450" cy="3886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126D" w14:textId="6954369B" w:rsidR="004F269E" w:rsidRPr="004F269E" w:rsidRDefault="00556E99" w:rsidP="009A7B6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i/>
          <w:sz w:val="22"/>
        </w:rPr>
      </w:pPr>
      <w:r w:rsidRPr="004F269E">
        <w:rPr>
          <w:rFonts w:ascii="Times New Roman" w:hAnsi="Times New Roman" w:cs="Times New Roman"/>
          <w:b/>
          <w:sz w:val="22"/>
        </w:rPr>
        <w:t>[Linear re</w:t>
      </w:r>
      <w:r w:rsidR="00E2694E" w:rsidRPr="004F269E">
        <w:rPr>
          <w:rFonts w:ascii="Times New Roman" w:hAnsi="Times New Roman" w:cs="Times New Roman" w:hint="eastAsia"/>
          <w:b/>
          <w:sz w:val="22"/>
        </w:rPr>
        <w:t>g</w:t>
      </w:r>
      <w:r w:rsidRPr="004F269E">
        <w:rPr>
          <w:rFonts w:ascii="Times New Roman" w:hAnsi="Times New Roman" w:cs="Times New Roman"/>
          <w:b/>
          <w:sz w:val="22"/>
        </w:rPr>
        <w:t>ression</w:t>
      </w:r>
      <w:r w:rsidR="00DB1E0C" w:rsidRPr="004F269E">
        <w:rPr>
          <w:rFonts w:ascii="Times New Roman" w:hAnsi="Times New Roman" w:cs="Times New Roman"/>
          <w:b/>
          <w:sz w:val="22"/>
        </w:rPr>
        <w:t xml:space="preserve"> using Gradient Descent</w:t>
      </w:r>
      <w:r w:rsidRPr="004F269E">
        <w:rPr>
          <w:rFonts w:ascii="Times New Roman" w:hAnsi="Times New Roman" w:cs="Times New Roman"/>
          <w:b/>
          <w:sz w:val="22"/>
        </w:rPr>
        <w:t>]</w:t>
      </w:r>
      <w:r w:rsidRPr="004F269E">
        <w:rPr>
          <w:rFonts w:ascii="Times New Roman" w:hAnsi="Times New Roman" w:cs="Times New Roman"/>
          <w:sz w:val="22"/>
        </w:rPr>
        <w:t xml:space="preserve"> </w:t>
      </w:r>
      <w:r w:rsidR="00F87390" w:rsidRPr="004F269E">
        <w:rPr>
          <w:rFonts w:ascii="Times New Roman" w:hAnsi="Times New Roman" w:cs="Times New Roman"/>
          <w:sz w:val="22"/>
        </w:rPr>
        <w:t>Implement</w:t>
      </w:r>
      <w:r w:rsidR="006A21A8" w:rsidRPr="004F269E">
        <w:rPr>
          <w:rFonts w:ascii="Times New Roman" w:hAnsi="Times New Roman" w:cs="Times New Roman"/>
          <w:sz w:val="22"/>
        </w:rPr>
        <w:t xml:space="preserve"> </w:t>
      </w:r>
      <w:r w:rsidR="00B00813" w:rsidRPr="004F269E">
        <w:rPr>
          <w:rFonts w:ascii="Times New Roman" w:hAnsi="Times New Roman" w:cs="Times New Roman"/>
          <w:sz w:val="22"/>
        </w:rPr>
        <w:t>train</w:t>
      </w:r>
      <w:r w:rsidR="006A21A8" w:rsidRPr="004F269E">
        <w:rPr>
          <w:rFonts w:ascii="Times New Roman" w:hAnsi="Times New Roman" w:cs="Times New Roman"/>
          <w:sz w:val="22"/>
        </w:rPr>
        <w:t>ing</w:t>
      </w:r>
      <w:r w:rsidR="00B00813" w:rsidRPr="004F269E">
        <w:rPr>
          <w:rFonts w:ascii="Times New Roman" w:hAnsi="Times New Roman" w:cs="Times New Roman"/>
          <w:sz w:val="22"/>
        </w:rPr>
        <w:t xml:space="preserve"> and eval</w:t>
      </w:r>
      <w:r w:rsidR="006A21A8" w:rsidRPr="004F269E">
        <w:rPr>
          <w:rFonts w:ascii="Times New Roman" w:hAnsi="Times New Roman" w:cs="Times New Roman"/>
          <w:sz w:val="22"/>
        </w:rPr>
        <w:t>uation</w:t>
      </w:r>
      <w:r w:rsidR="00B00813" w:rsidRPr="004F269E">
        <w:rPr>
          <w:rFonts w:ascii="Times New Roman" w:hAnsi="Times New Roman" w:cs="Times New Roman"/>
          <w:sz w:val="22"/>
        </w:rPr>
        <w:t xml:space="preserve"> function</w:t>
      </w:r>
      <w:r w:rsidR="005848AC">
        <w:rPr>
          <w:rFonts w:ascii="Times New Roman" w:hAnsi="Times New Roman" w:cs="Times New Roman"/>
          <w:sz w:val="22"/>
        </w:rPr>
        <w:t>s</w:t>
      </w:r>
      <w:r w:rsidR="00B00813" w:rsidRPr="004F269E">
        <w:rPr>
          <w:rFonts w:ascii="Times New Roman" w:hAnsi="Times New Roman" w:cs="Times New Roman"/>
          <w:sz w:val="22"/>
        </w:rPr>
        <w:t xml:space="preserve"> in ‘models/LinearRegression.py’</w:t>
      </w:r>
      <w:r w:rsidR="006A21A8" w:rsidRPr="004F269E">
        <w:rPr>
          <w:rFonts w:ascii="Times New Roman" w:hAnsi="Times New Roman" w:cs="Times New Roman"/>
          <w:sz w:val="22"/>
        </w:rPr>
        <w:t xml:space="preserve"> (‘</w:t>
      </w:r>
      <w:proofErr w:type="spellStart"/>
      <w:r w:rsidR="00E2694E" w:rsidRPr="004F269E">
        <w:rPr>
          <w:rFonts w:ascii="Times New Roman" w:hAnsi="Times New Roman" w:cs="Times New Roman"/>
          <w:sz w:val="22"/>
        </w:rPr>
        <w:t>numerical_solution</w:t>
      </w:r>
      <w:proofErr w:type="spellEnd"/>
      <w:r w:rsidR="00D8741A" w:rsidRPr="004F269E">
        <w:rPr>
          <w:rFonts w:ascii="Times New Roman" w:hAnsi="Times New Roman" w:cs="Times New Roman"/>
          <w:sz w:val="22"/>
        </w:rPr>
        <w:t>’</w:t>
      </w:r>
      <w:r w:rsidR="006A21A8" w:rsidRPr="004F269E">
        <w:rPr>
          <w:rFonts w:ascii="Times New Roman" w:hAnsi="Times New Roman" w:cs="Times New Roman"/>
          <w:sz w:val="22"/>
        </w:rPr>
        <w:t>)</w:t>
      </w:r>
      <w:r w:rsidR="00EF4C59" w:rsidRPr="004F269E">
        <w:rPr>
          <w:rFonts w:ascii="Times New Roman" w:hAnsi="Times New Roman" w:cs="Times New Roman"/>
          <w:sz w:val="22"/>
        </w:rPr>
        <w:t xml:space="preserve"> </w:t>
      </w:r>
      <w:r w:rsidR="005848AC">
        <w:rPr>
          <w:rFonts w:ascii="Times New Roman" w:hAnsi="Times New Roman" w:cs="Times New Roman"/>
          <w:sz w:val="22"/>
        </w:rPr>
        <w:t xml:space="preserve">with the </w:t>
      </w:r>
      <w:r w:rsidR="00EF4C59" w:rsidRPr="005848AC">
        <w:rPr>
          <w:rFonts w:ascii="Times New Roman" w:hAnsi="Times New Roman" w:cs="Times New Roman"/>
          <w:b/>
          <w:bCs/>
          <w:sz w:val="22"/>
        </w:rPr>
        <w:t>numerical solution</w:t>
      </w:r>
      <w:r w:rsidR="00A07176" w:rsidRPr="004F269E">
        <w:rPr>
          <w:rFonts w:ascii="Times New Roman" w:hAnsi="Times New Roman" w:cs="Times New Roman"/>
          <w:sz w:val="22"/>
        </w:rPr>
        <w:t>.</w:t>
      </w:r>
      <w:r w:rsidR="00DB1E0C" w:rsidRPr="004F269E">
        <w:rPr>
          <w:rFonts w:ascii="Times New Roman" w:hAnsi="Times New Roman" w:cs="Times New Roman"/>
          <w:sz w:val="22"/>
        </w:rPr>
        <w:t xml:space="preserve"> </w:t>
      </w:r>
      <w:r w:rsidR="005848AC">
        <w:rPr>
          <w:rFonts w:ascii="Times New Roman" w:hAnsi="Times New Roman" w:cs="Times New Roman"/>
          <w:sz w:val="22"/>
        </w:rPr>
        <w:t>The t</w:t>
      </w:r>
      <w:r w:rsidR="00DB1E0C" w:rsidRPr="004F269E">
        <w:rPr>
          <w:rFonts w:ascii="Times New Roman" w:hAnsi="Times New Roman" w:cs="Times New Roman"/>
          <w:sz w:val="22"/>
        </w:rPr>
        <w:t xml:space="preserve">raining </w:t>
      </w:r>
      <w:r w:rsidR="005848AC">
        <w:rPr>
          <w:rFonts w:ascii="Times New Roman" w:hAnsi="Times New Roman" w:cs="Times New Roman"/>
          <w:sz w:val="22"/>
        </w:rPr>
        <w:t xml:space="preserve">model is </w:t>
      </w:r>
      <w:r w:rsidR="00DB1E0C" w:rsidRPr="004F269E">
        <w:rPr>
          <w:rFonts w:ascii="Times New Roman" w:hAnsi="Times New Roman" w:cs="Times New Roman"/>
          <w:sz w:val="22"/>
        </w:rPr>
        <w:t>on the minibatch</w:t>
      </w:r>
      <w:r w:rsidR="005848AC">
        <w:rPr>
          <w:rFonts w:ascii="Times New Roman" w:hAnsi="Times New Roman" w:cs="Times New Roman"/>
          <w:sz w:val="22"/>
        </w:rPr>
        <w:t xml:space="preserve"> gradient</w:t>
      </w:r>
      <w:r w:rsidR="00DB1E0C" w:rsidRPr="004F269E">
        <w:rPr>
          <w:rFonts w:ascii="Times New Roman" w:hAnsi="Times New Roman" w:cs="Times New Roman"/>
          <w:sz w:val="22"/>
        </w:rPr>
        <w:t>, not the whole data.</w:t>
      </w:r>
      <w:r w:rsidR="00DC448D" w:rsidRPr="004F269E">
        <w:rPr>
          <w:rFonts w:ascii="Times New Roman" w:hAnsi="Times New Roman" w:cs="Times New Roman"/>
          <w:sz w:val="22"/>
        </w:rPr>
        <w:t xml:space="preserve"> Given a mini-batch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="005848AC">
        <w:rPr>
          <w:rFonts w:ascii="Times New Roman" w:hAnsi="Times New Roman" w:cs="Times New Roman"/>
          <w:sz w:val="22"/>
        </w:rPr>
        <w:t>the error function</w:t>
      </w:r>
      <w:r w:rsidR="00DC448D" w:rsidRPr="004F269E">
        <w:rPr>
          <w:rFonts w:ascii="Times New Roman" w:hAnsi="Times New Roman" w:cs="Times New Roman"/>
          <w:sz w:val="22"/>
        </w:rPr>
        <w:t xml:space="preserve"> f</w:t>
      </w:r>
      <w:r w:rsidR="002A57E3" w:rsidRPr="004F269E">
        <w:rPr>
          <w:rFonts w:ascii="Times New Roman" w:hAnsi="Times New Roman" w:cs="Times New Roman"/>
          <w:sz w:val="22"/>
        </w:rPr>
        <w:t>or a mini</w:t>
      </w:r>
      <w:r w:rsidR="00A10117" w:rsidRPr="004F269E">
        <w:rPr>
          <w:rFonts w:ascii="Times New Roman" w:hAnsi="Times New Roman" w:cs="Times New Roman"/>
          <w:sz w:val="22"/>
        </w:rPr>
        <w:t>-</w:t>
      </w:r>
      <w:r w:rsidR="002A57E3" w:rsidRPr="004F269E">
        <w:rPr>
          <w:rFonts w:ascii="Times New Roman" w:hAnsi="Times New Roman" w:cs="Times New Roman"/>
          <w:sz w:val="22"/>
        </w:rPr>
        <w:t>batch</w:t>
      </w:r>
      <w:r w:rsidR="00DC448D" w:rsidRPr="004F269E">
        <w:rPr>
          <w:rFonts w:ascii="Times New Roman" w:hAnsi="Times New Roman" w:cs="Times New Roman"/>
          <w:sz w:val="22"/>
        </w:rPr>
        <w:t xml:space="preserve"> is defined as </w:t>
      </w:r>
      <w:r w:rsidR="006142DE" w:rsidRPr="004F269E">
        <w:rPr>
          <w:rFonts w:ascii="Times New Roman" w:hAnsi="Times New Roman" w:cs="Times New Roman"/>
          <w:sz w:val="22"/>
        </w:rPr>
        <w:t>follow</w:t>
      </w:r>
      <w:r w:rsidR="002D2F56" w:rsidRPr="004F269E">
        <w:rPr>
          <w:rFonts w:ascii="Times New Roman" w:hAnsi="Times New Roman" w:cs="Times New Roman"/>
          <w:sz w:val="22"/>
        </w:rPr>
        <w:t>s</w:t>
      </w:r>
      <w:r w:rsidR="00DC448D" w:rsidRPr="004F269E">
        <w:rPr>
          <w:rFonts w:ascii="Times New Roman" w:hAnsi="Times New Roman" w:cs="Times New Roman"/>
          <w:sz w:val="22"/>
        </w:rPr>
        <w:t>:</w:t>
      </w:r>
    </w:p>
    <w:p w14:paraId="477A3DFE" w14:textId="4CDA061C" w:rsidR="004F269E" w:rsidRPr="009D7082" w:rsidRDefault="005848AC" w:rsidP="005C5BA7">
      <w:pPr>
        <w:pStyle w:val="a3"/>
        <w:ind w:leftChars="0" w:left="360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E(w)=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)∈D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, where 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</m:oMath>
      </m:oMathPara>
    </w:p>
    <w:p w14:paraId="28CD621B" w14:textId="63292E9F" w:rsidR="004F269E" w:rsidRPr="005848AC" w:rsidRDefault="00D64C64" w:rsidP="006A0BAE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Answer: Fill your code here. You also have to submit your code to </w:t>
      </w:r>
      <w:proofErr w:type="spellStart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i</w:t>
      </w:r>
      <w:proofErr w:type="spellEnd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-campus.</w:t>
      </w:r>
    </w:p>
    <w:p w14:paraId="4D513878" w14:textId="5B4D57C8" w:rsidR="00D06C71" w:rsidRPr="00D06C71" w:rsidRDefault="00017B80" w:rsidP="00D06C71">
      <w:pPr>
        <w:pStyle w:val="a3"/>
        <w:ind w:leftChars="0" w:left="36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412D86F9" wp14:editId="00C41E2B">
            <wp:extent cx="6188710" cy="3999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652" w14:textId="365C3FF4" w:rsidR="00DB5147" w:rsidRPr="005848AC" w:rsidRDefault="00DB5147" w:rsidP="00A5160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2"/>
        </w:rPr>
      </w:pPr>
      <w:r w:rsidRPr="005848AC">
        <w:rPr>
          <w:rFonts w:ascii="Times New Roman" w:hAnsi="Times New Roman" w:cs="Times New Roman"/>
          <w:b/>
          <w:sz w:val="22"/>
        </w:rPr>
        <w:t>[Logistic regr</w:t>
      </w:r>
      <w:r w:rsidR="004055DE">
        <w:rPr>
          <w:rFonts w:ascii="Times New Roman" w:hAnsi="Times New Roman" w:cs="Times New Roman" w:hint="eastAsia"/>
          <w:b/>
          <w:sz w:val="22"/>
        </w:rPr>
        <w:t>e</w:t>
      </w:r>
      <w:r w:rsidRPr="005848AC">
        <w:rPr>
          <w:rFonts w:ascii="Times New Roman" w:hAnsi="Times New Roman" w:cs="Times New Roman"/>
          <w:b/>
          <w:sz w:val="22"/>
        </w:rPr>
        <w:t>ssion]</w:t>
      </w:r>
      <w:r w:rsidRPr="005848AC">
        <w:rPr>
          <w:rFonts w:ascii="Times New Roman" w:hAnsi="Times New Roman" w:cs="Times New Roman"/>
          <w:sz w:val="22"/>
        </w:rPr>
        <w:t xml:space="preserve"> Implement </w:t>
      </w:r>
      <w:r w:rsidR="005848AC" w:rsidRPr="005848AC">
        <w:rPr>
          <w:rFonts w:ascii="Times New Roman" w:hAnsi="Times New Roman" w:cs="Times New Roman"/>
          <w:sz w:val="22"/>
        </w:rPr>
        <w:t>the following code</w:t>
      </w:r>
      <w:r w:rsidR="005848AC">
        <w:rPr>
          <w:rFonts w:ascii="Times New Roman" w:hAnsi="Times New Roman" w:cs="Times New Roman"/>
          <w:sz w:val="22"/>
        </w:rPr>
        <w:t>s</w:t>
      </w:r>
      <w:r w:rsidR="005848AC" w:rsidRPr="005848AC">
        <w:rPr>
          <w:rFonts w:ascii="Times New Roman" w:hAnsi="Times New Roman" w:cs="Times New Roman"/>
          <w:sz w:val="22"/>
        </w:rPr>
        <w:t xml:space="preserve">: </w:t>
      </w:r>
      <w:r w:rsidR="00AB58E8">
        <w:rPr>
          <w:rFonts w:ascii="Times New Roman" w:hAnsi="Times New Roman" w:cs="Times New Roman" w:hint="eastAsia"/>
          <w:sz w:val="22"/>
        </w:rPr>
        <w:t>t</w:t>
      </w:r>
      <w:r w:rsidRPr="005848AC">
        <w:rPr>
          <w:rFonts w:ascii="Times New Roman" w:hAnsi="Times New Roman" w:cs="Times New Roman"/>
          <w:sz w:val="22"/>
        </w:rPr>
        <w:t>raining</w:t>
      </w:r>
      <w:r w:rsidR="005267BF" w:rsidRPr="005848AC">
        <w:rPr>
          <w:rFonts w:ascii="Times New Roman" w:hAnsi="Times New Roman" w:cs="Times New Roman"/>
          <w:sz w:val="22"/>
        </w:rPr>
        <w:t xml:space="preserve">, </w:t>
      </w:r>
      <w:r w:rsidRPr="005848AC">
        <w:rPr>
          <w:rFonts w:ascii="Times New Roman" w:hAnsi="Times New Roman" w:cs="Times New Roman"/>
          <w:sz w:val="22"/>
        </w:rPr>
        <w:t>evaluation</w:t>
      </w:r>
      <w:r w:rsidR="005848AC" w:rsidRPr="005848AC">
        <w:rPr>
          <w:rFonts w:ascii="Times New Roman" w:hAnsi="Times New Roman" w:cs="Times New Roman"/>
          <w:sz w:val="22"/>
        </w:rPr>
        <w:t>,</w:t>
      </w:r>
      <w:r w:rsidR="005267BF" w:rsidRPr="005848AC">
        <w:rPr>
          <w:rFonts w:ascii="Times New Roman" w:hAnsi="Times New Roman" w:cs="Times New Roman"/>
          <w:sz w:val="22"/>
        </w:rPr>
        <w:t xml:space="preserve"> and sigmoid </w:t>
      </w:r>
      <w:r w:rsidRPr="005848AC">
        <w:rPr>
          <w:rFonts w:ascii="Times New Roman" w:hAnsi="Times New Roman" w:cs="Times New Roman"/>
          <w:sz w:val="22"/>
        </w:rPr>
        <w:t>function</w:t>
      </w:r>
      <w:r w:rsidR="00AB58E8">
        <w:rPr>
          <w:rFonts w:ascii="Times New Roman" w:hAnsi="Times New Roman" w:cs="Times New Roman"/>
          <w:sz w:val="22"/>
        </w:rPr>
        <w:t>s</w:t>
      </w:r>
      <w:r w:rsidRPr="005848AC">
        <w:rPr>
          <w:rFonts w:ascii="Times New Roman" w:hAnsi="Times New Roman" w:cs="Times New Roman"/>
          <w:sz w:val="22"/>
        </w:rPr>
        <w:t xml:space="preserve"> in ‘models/L</w:t>
      </w:r>
      <w:r w:rsidR="005267BF" w:rsidRPr="005848AC">
        <w:rPr>
          <w:rFonts w:ascii="Times New Roman" w:hAnsi="Times New Roman" w:cs="Times New Roman"/>
          <w:sz w:val="22"/>
        </w:rPr>
        <w:t>ogistic</w:t>
      </w:r>
      <w:r w:rsidRPr="005848AC">
        <w:rPr>
          <w:rFonts w:ascii="Times New Roman" w:hAnsi="Times New Roman" w:cs="Times New Roman"/>
          <w:sz w:val="22"/>
        </w:rPr>
        <w:t>Regression.py</w:t>
      </w:r>
      <w:r w:rsidR="005848AC">
        <w:rPr>
          <w:rFonts w:ascii="Times New Roman" w:hAnsi="Times New Roman" w:cs="Times New Roman"/>
          <w:sz w:val="22"/>
        </w:rPr>
        <w:t>.</w:t>
      </w:r>
      <w:r w:rsidRPr="005848AC">
        <w:rPr>
          <w:rFonts w:ascii="Times New Roman" w:hAnsi="Times New Roman" w:cs="Times New Roman"/>
          <w:sz w:val="22"/>
        </w:rPr>
        <w:t>’</w:t>
      </w:r>
      <w:r w:rsidR="00AB58E8">
        <w:rPr>
          <w:rFonts w:ascii="Times New Roman" w:hAnsi="Times New Roman" w:cs="Times New Roman"/>
          <w:sz w:val="22"/>
        </w:rPr>
        <w:t>(‘fit’, ‘_sigmoid’, and ‘eval’)</w:t>
      </w:r>
      <w:r w:rsidR="00D06C71" w:rsidRPr="005848AC">
        <w:rPr>
          <w:rFonts w:ascii="Times New Roman" w:hAnsi="Times New Roman" w:cs="Times New Roman"/>
          <w:sz w:val="22"/>
        </w:rPr>
        <w:t xml:space="preserve"> T</w:t>
      </w:r>
      <w:r w:rsidR="005848AC">
        <w:rPr>
          <w:rFonts w:ascii="Times New Roman" w:hAnsi="Times New Roman" w:cs="Times New Roman"/>
          <w:sz w:val="22"/>
        </w:rPr>
        <w:t>he t</w:t>
      </w:r>
      <w:r w:rsidR="00D06C71" w:rsidRPr="005848AC">
        <w:rPr>
          <w:rFonts w:ascii="Times New Roman" w:hAnsi="Times New Roman" w:cs="Times New Roman"/>
          <w:sz w:val="22"/>
        </w:rPr>
        <w:t xml:space="preserve">raining </w:t>
      </w:r>
      <w:r w:rsidR="005848AC">
        <w:rPr>
          <w:rFonts w:ascii="Times New Roman" w:hAnsi="Times New Roman" w:cs="Times New Roman"/>
          <w:sz w:val="22"/>
        </w:rPr>
        <w:t xml:space="preserve">model is based </w:t>
      </w:r>
      <w:r w:rsidR="00D06C71" w:rsidRPr="005848AC">
        <w:rPr>
          <w:rFonts w:ascii="Times New Roman" w:hAnsi="Times New Roman" w:cs="Times New Roman"/>
          <w:sz w:val="22"/>
        </w:rPr>
        <w:t>on the minibatch</w:t>
      </w:r>
      <w:r w:rsidR="005848AC">
        <w:rPr>
          <w:rFonts w:ascii="Times New Roman" w:hAnsi="Times New Roman" w:cs="Times New Roman"/>
          <w:sz w:val="22"/>
        </w:rPr>
        <w:t xml:space="preserve"> gradient</w:t>
      </w:r>
      <w:r w:rsidR="00D06C71" w:rsidRPr="005848AC">
        <w:rPr>
          <w:rFonts w:ascii="Times New Roman" w:hAnsi="Times New Roman" w:cs="Times New Roman"/>
          <w:sz w:val="22"/>
        </w:rPr>
        <w:t xml:space="preserve">, not the whole data. Given a mini-batch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="005848AC">
        <w:rPr>
          <w:rFonts w:ascii="Times New Roman" w:hAnsi="Times New Roman" w:cs="Times New Roman"/>
          <w:sz w:val="22"/>
        </w:rPr>
        <w:t xml:space="preserve"> the error function</w:t>
      </w:r>
      <w:r w:rsidR="00D06C71" w:rsidRPr="005848AC">
        <w:rPr>
          <w:rFonts w:ascii="Times New Roman" w:hAnsi="Times New Roman" w:cs="Times New Roman"/>
          <w:sz w:val="22"/>
        </w:rPr>
        <w:t xml:space="preserve"> for a mini-batch is defined as follows:</w:t>
      </w:r>
    </w:p>
    <w:p w14:paraId="6E1A430B" w14:textId="504A9EAA" w:rsidR="00E86F13" w:rsidRDefault="005848AC" w:rsidP="00DB5147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E(w)=-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∈D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)+(1-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)*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log⁡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(1-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), </m:t>
          </m:r>
        </m:oMath>
      </m:oMathPara>
    </w:p>
    <w:p w14:paraId="13EE640F" w14:textId="30A6FF07" w:rsidR="009D7082" w:rsidRPr="00E86F13" w:rsidRDefault="009D7082" w:rsidP="009D7082">
      <w:pPr>
        <w:pStyle w:val="a3"/>
        <w:ind w:leftChars="0" w:left="360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=σ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>, σ: sigmoid function.</m:t>
          </m:r>
        </m:oMath>
      </m:oMathPara>
    </w:p>
    <w:p w14:paraId="4AEB331A" w14:textId="1E1F760E" w:rsidR="00DB5147" w:rsidRDefault="00DB5147" w:rsidP="00DB5147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Answer: Fill your code here. You also </w:t>
      </w:r>
      <w:proofErr w:type="gramStart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have to</w:t>
      </w:r>
      <w:proofErr w:type="gramEnd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 xml:space="preserve"> submit your code to </w:t>
      </w:r>
      <w:proofErr w:type="spellStart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i</w:t>
      </w:r>
      <w:proofErr w:type="spellEnd"/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-campus.</w:t>
      </w:r>
    </w:p>
    <w:p w14:paraId="3800A970" w14:textId="2DF95525" w:rsidR="00017B80" w:rsidRPr="005848AC" w:rsidRDefault="00017B80" w:rsidP="00DB5147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>
        <w:rPr>
          <w:noProof/>
        </w:rPr>
        <w:drawing>
          <wp:inline distT="0" distB="0" distL="0" distR="0" wp14:anchorId="51442ED4" wp14:editId="7BA174EE">
            <wp:extent cx="6188710" cy="3028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3D9C" w14:textId="77777777" w:rsidR="00C43FC8" w:rsidRDefault="00C43FC8" w:rsidP="00AB58E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</w:p>
    <w:p w14:paraId="4A3023AE" w14:textId="1DB937E7" w:rsidR="00C43FC8" w:rsidRDefault="00017B80" w:rsidP="00AB58E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5A24A25" wp14:editId="3886956E">
            <wp:extent cx="6188710" cy="38735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4281" w14:textId="4E3D50E1" w:rsidR="00F85420" w:rsidRPr="006637F8" w:rsidRDefault="00C43FC8" w:rsidP="00AB58E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90BC423" wp14:editId="53707CA8">
            <wp:extent cx="6048375" cy="32194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4E764" wp14:editId="3C7DA4D8">
            <wp:extent cx="5848350" cy="38671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8AC">
        <w:rPr>
          <w:rFonts w:ascii="Times New Roman" w:hAnsi="Times New Roman" w:cs="Times New Roman"/>
          <w:b/>
          <w:sz w:val="22"/>
        </w:rPr>
        <w:br w:type="page"/>
      </w:r>
      <w:r w:rsidR="00236EB3">
        <w:rPr>
          <w:rFonts w:ascii="Times New Roman" w:hAnsi="Times New Roman" w:cs="Times New Roman" w:hint="eastAsia"/>
          <w:b/>
          <w:sz w:val="22"/>
        </w:rPr>
        <w:lastRenderedPageBreak/>
        <w:t>(e)</w:t>
      </w:r>
      <w:r w:rsidR="00236EB3">
        <w:rPr>
          <w:rFonts w:ascii="Times New Roman" w:hAnsi="Times New Roman" w:cs="Times New Roman"/>
          <w:b/>
          <w:sz w:val="22"/>
        </w:rPr>
        <w:t xml:space="preserve"> </w:t>
      </w:r>
      <w:r w:rsidR="00F85420" w:rsidRPr="00006FFB">
        <w:rPr>
          <w:rFonts w:ascii="Times New Roman" w:hAnsi="Times New Roman" w:cs="Times New Roman"/>
          <w:b/>
          <w:sz w:val="22"/>
        </w:rPr>
        <w:t>[Linear Regression</w:t>
      </w:r>
      <w:r w:rsidR="001C571D">
        <w:rPr>
          <w:rFonts w:ascii="Times New Roman" w:hAnsi="Times New Roman" w:cs="Times New Roman"/>
          <w:b/>
          <w:sz w:val="22"/>
        </w:rPr>
        <w:t xml:space="preserve"> in practice</w:t>
      </w:r>
      <w:r w:rsidR="00F85420" w:rsidRPr="00006FFB">
        <w:rPr>
          <w:rFonts w:ascii="Times New Roman" w:hAnsi="Times New Roman" w:cs="Times New Roman"/>
          <w:b/>
          <w:sz w:val="22"/>
        </w:rPr>
        <w:t>]</w:t>
      </w:r>
      <w:r w:rsidR="00F85420" w:rsidRPr="00006FFB">
        <w:rPr>
          <w:rFonts w:ascii="Times New Roman" w:hAnsi="Times New Roman" w:cs="Times New Roman"/>
          <w:sz w:val="22"/>
        </w:rPr>
        <w:t xml:space="preserve"> </w:t>
      </w:r>
      <w:r w:rsidR="005848AC">
        <w:rPr>
          <w:rFonts w:ascii="Times New Roman" w:hAnsi="Times New Roman" w:cs="Times New Roman"/>
          <w:sz w:val="22"/>
        </w:rPr>
        <w:t>G</w:t>
      </w:r>
      <w:r w:rsidR="00F85420" w:rsidRPr="00006FFB">
        <w:rPr>
          <w:rFonts w:ascii="Times New Roman" w:hAnsi="Times New Roman" w:cs="Times New Roman"/>
          <w:sz w:val="22"/>
        </w:rPr>
        <w:t>iven data, fill out the blank after training the model</w:t>
      </w:r>
      <w:r w:rsidR="00A60C77">
        <w:rPr>
          <w:rFonts w:ascii="Times New Roman" w:hAnsi="Times New Roman" w:cs="Times New Roman"/>
          <w:sz w:val="22"/>
        </w:rPr>
        <w:t xml:space="preserve">. </w:t>
      </w:r>
      <w:r w:rsidR="005848AC">
        <w:rPr>
          <w:rFonts w:ascii="Times New Roman" w:hAnsi="Times New Roman" w:cs="Times New Roman"/>
          <w:sz w:val="22"/>
        </w:rPr>
        <w:t xml:space="preserve">Briefly write </w:t>
      </w:r>
      <w:r w:rsidR="00F85420" w:rsidRPr="00006FFB">
        <w:rPr>
          <w:rFonts w:ascii="Times New Roman" w:hAnsi="Times New Roman" w:cs="Times New Roman"/>
          <w:sz w:val="22"/>
        </w:rPr>
        <w:t xml:space="preserve">your opinion </w:t>
      </w:r>
      <w:r w:rsidR="005848AC">
        <w:rPr>
          <w:rFonts w:ascii="Times New Roman" w:hAnsi="Times New Roman" w:cs="Times New Roman"/>
          <w:sz w:val="22"/>
        </w:rPr>
        <w:t>about</w:t>
      </w:r>
      <w:r w:rsidR="00F85420" w:rsidRPr="00006FFB">
        <w:rPr>
          <w:rFonts w:ascii="Times New Roman" w:hAnsi="Times New Roman" w:cs="Times New Roman"/>
          <w:sz w:val="22"/>
        </w:rPr>
        <w:t xml:space="preserve"> the gradient descent solution in comparison with the analytic solution</w:t>
      </w:r>
      <w:r w:rsidR="00F673CC">
        <w:rPr>
          <w:rFonts w:ascii="Times New Roman" w:hAnsi="Times New Roman" w:cs="Times New Roman"/>
          <w:sz w:val="22"/>
        </w:rPr>
        <w:t>.</w:t>
      </w:r>
      <w:r w:rsidR="00F85420" w:rsidRPr="00006FFB">
        <w:rPr>
          <w:rFonts w:ascii="Times New Roman" w:hAnsi="Times New Roman" w:cs="Times New Roman"/>
          <w:sz w:val="22"/>
        </w:rPr>
        <w:br/>
        <w:t>(</w:t>
      </w:r>
      <w:r w:rsidR="00F85420" w:rsidRPr="00006FFB">
        <w:rPr>
          <w:rFonts w:ascii="Times New Roman" w:hAnsi="Times New Roman" w:cs="Times New Roman" w:hint="eastAsia"/>
          <w:sz w:val="22"/>
        </w:rPr>
        <w:t>Hyperparameter</w:t>
      </w:r>
      <w:r w:rsidR="00F85420" w:rsidRPr="00006FFB">
        <w:rPr>
          <w:rFonts w:ascii="Times New Roman" w:hAnsi="Times New Roman" w:cs="Times New Roman"/>
          <w:sz w:val="22"/>
        </w:rPr>
        <w:t xml:space="preserve"> </w:t>
      </w:r>
      <w:r w:rsidR="00F85420" w:rsidRPr="00006FFB">
        <w:rPr>
          <w:rFonts w:ascii="Times New Roman" w:hAnsi="Times New Roman" w:cs="Times New Roman" w:hint="eastAsia"/>
          <w:sz w:val="22"/>
        </w:rPr>
        <w:t>for</w:t>
      </w:r>
      <w:r w:rsidR="00F85420" w:rsidRPr="00006FFB">
        <w:rPr>
          <w:rFonts w:ascii="Times New Roman" w:hAnsi="Times New Roman" w:cs="Times New Roman"/>
          <w:sz w:val="22"/>
        </w:rPr>
        <w:t xml:space="preserve"> </w:t>
      </w:r>
      <w:r w:rsidR="005848AC">
        <w:rPr>
          <w:rFonts w:ascii="Times New Roman" w:hAnsi="Times New Roman" w:cs="Times New Roman"/>
          <w:sz w:val="22"/>
        </w:rPr>
        <w:t>g</w:t>
      </w:r>
      <w:r w:rsidR="00F85420" w:rsidRPr="00006FFB">
        <w:rPr>
          <w:rFonts w:ascii="Times New Roman" w:hAnsi="Times New Roman" w:cs="Times New Roman" w:hint="eastAsia"/>
          <w:sz w:val="22"/>
        </w:rPr>
        <w:t>radient:</w:t>
      </w:r>
      <w:r w:rsidR="00F85420" w:rsidRPr="00006FFB">
        <w:rPr>
          <w:rFonts w:ascii="Times New Roman" w:hAnsi="Times New Roman" w:cs="Times New Roman"/>
          <w:sz w:val="22"/>
        </w:rPr>
        <w:t xml:space="preserve"> Epoch = 10000, Batch size = </w:t>
      </w:r>
      <w:r w:rsidR="004D4010">
        <w:rPr>
          <w:rFonts w:ascii="Times New Roman" w:hAnsi="Times New Roman" w:cs="Times New Roman"/>
          <w:sz w:val="22"/>
        </w:rPr>
        <w:t>32</w:t>
      </w:r>
      <w:r w:rsidR="00F85420" w:rsidRPr="00006FFB">
        <w:rPr>
          <w:rFonts w:ascii="Times New Roman" w:hAnsi="Times New Roman" w:cs="Times New Roman"/>
          <w:sz w:val="22"/>
        </w:rPr>
        <w:t>, learning rate = 0.01, optimizer=’SGD’)</w:t>
      </w:r>
    </w:p>
    <w:p w14:paraId="651935BD" w14:textId="77777777" w:rsidR="00F85420" w:rsidRPr="005848AC" w:rsidRDefault="00F85420" w:rsidP="00F85420">
      <w:pPr>
        <w:pStyle w:val="a3"/>
        <w:ind w:leftChars="0" w:left="360"/>
        <w:rPr>
          <w:rFonts w:ascii="Times New Roman" w:hAnsi="Times New Roman" w:cs="Times New Roman"/>
          <w:b/>
          <w:i/>
          <w:iCs/>
          <w:color w:val="C00000"/>
          <w:sz w:val="22"/>
        </w:rPr>
      </w:pPr>
      <w:r w:rsidRPr="005848AC">
        <w:rPr>
          <w:rFonts w:ascii="Times New Roman" w:hAnsi="Times New Roman" w:cs="Times New Roman"/>
          <w:b/>
          <w:i/>
          <w:iCs/>
          <w:color w:val="C00000"/>
          <w:sz w:val="22"/>
        </w:rPr>
        <w:t>Answer: Fill the blank in the table.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88"/>
        <w:gridCol w:w="1867"/>
        <w:gridCol w:w="1867"/>
        <w:gridCol w:w="1810"/>
        <w:gridCol w:w="1944"/>
      </w:tblGrid>
      <w:tr w:rsidR="00F50433" w:rsidRPr="00F50433" w14:paraId="1B657CBE" w14:textId="77777777" w:rsidTr="00D4484A">
        <w:trPr>
          <w:gridAfter w:val="1"/>
          <w:wAfter w:w="1944" w:type="dxa"/>
        </w:trPr>
        <w:tc>
          <w:tcPr>
            <w:tcW w:w="1888" w:type="dxa"/>
            <w:shd w:val="clear" w:color="auto" w:fill="D0CECE" w:themeFill="background2" w:themeFillShade="E6"/>
            <w:vAlign w:val="center"/>
          </w:tcPr>
          <w:p w14:paraId="7938CAE4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1867" w:type="dxa"/>
            <w:shd w:val="clear" w:color="auto" w:fill="D0CECE" w:themeFill="background2" w:themeFillShade="E6"/>
            <w:vAlign w:val="center"/>
          </w:tcPr>
          <w:p w14:paraId="12CC871D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W1</w:t>
            </w:r>
          </w:p>
        </w:tc>
        <w:tc>
          <w:tcPr>
            <w:tcW w:w="1867" w:type="dxa"/>
            <w:shd w:val="clear" w:color="auto" w:fill="D0CECE" w:themeFill="background2" w:themeFillShade="E6"/>
            <w:vAlign w:val="center"/>
          </w:tcPr>
          <w:p w14:paraId="4B6827CB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W2</w:t>
            </w:r>
          </w:p>
        </w:tc>
        <w:tc>
          <w:tcPr>
            <w:tcW w:w="1810" w:type="dxa"/>
            <w:shd w:val="clear" w:color="auto" w:fill="D0CECE" w:themeFill="background2" w:themeFillShade="E6"/>
            <w:vAlign w:val="center"/>
          </w:tcPr>
          <w:p w14:paraId="75CB82CA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W3</w:t>
            </w:r>
          </w:p>
        </w:tc>
      </w:tr>
      <w:tr w:rsidR="00F50433" w:rsidRPr="00F50433" w14:paraId="596C23CB" w14:textId="77777777" w:rsidTr="00D4484A">
        <w:trPr>
          <w:gridAfter w:val="1"/>
          <w:wAfter w:w="1944" w:type="dxa"/>
        </w:trPr>
        <w:tc>
          <w:tcPr>
            <w:tcW w:w="1888" w:type="dxa"/>
            <w:vAlign w:val="center"/>
          </w:tcPr>
          <w:p w14:paraId="1F6F3428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I</w:t>
            </w:r>
            <w:r w:rsidRPr="00F50433">
              <w:rPr>
                <w:rFonts w:ascii="Times New Roman" w:hAnsi="Times New Roman" w:cs="Times New Roman"/>
                <w:sz w:val="22"/>
              </w:rPr>
              <w:t>nitial value</w:t>
            </w:r>
          </w:p>
        </w:tc>
        <w:tc>
          <w:tcPr>
            <w:tcW w:w="1867" w:type="dxa"/>
            <w:vAlign w:val="center"/>
          </w:tcPr>
          <w:p w14:paraId="08309FAD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867" w:type="dxa"/>
            <w:vAlign w:val="center"/>
          </w:tcPr>
          <w:p w14:paraId="4C6A6BB7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810" w:type="dxa"/>
            <w:vAlign w:val="center"/>
          </w:tcPr>
          <w:p w14:paraId="29B32A57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</w:tr>
      <w:tr w:rsidR="00F50433" w:rsidRPr="00F50433" w14:paraId="3EAC97AD" w14:textId="77777777" w:rsidTr="00D4484A">
        <w:trPr>
          <w:gridAfter w:val="1"/>
          <w:wAfter w:w="1944" w:type="dxa"/>
        </w:trPr>
        <w:tc>
          <w:tcPr>
            <w:tcW w:w="1888" w:type="dxa"/>
            <w:vAlign w:val="center"/>
          </w:tcPr>
          <w:p w14:paraId="24A61AEF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Gradient</w:t>
            </w:r>
            <w:r w:rsidRPr="00F5043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0433">
              <w:rPr>
                <w:rFonts w:ascii="Times New Roman" w:hAnsi="Times New Roman" w:cs="Times New Roman" w:hint="eastAsia"/>
                <w:sz w:val="22"/>
              </w:rPr>
              <w:t>Descent</w:t>
            </w:r>
          </w:p>
        </w:tc>
        <w:tc>
          <w:tcPr>
            <w:tcW w:w="1867" w:type="dxa"/>
            <w:vAlign w:val="center"/>
          </w:tcPr>
          <w:p w14:paraId="136403CA" w14:textId="4A52BD9C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60.95784877</w:t>
            </w:r>
          </w:p>
        </w:tc>
        <w:tc>
          <w:tcPr>
            <w:tcW w:w="1867" w:type="dxa"/>
            <w:vAlign w:val="center"/>
          </w:tcPr>
          <w:p w14:paraId="7EF2225D" w14:textId="037ACE7B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34.04094768</w:t>
            </w:r>
          </w:p>
        </w:tc>
        <w:tc>
          <w:tcPr>
            <w:tcW w:w="1810" w:type="dxa"/>
            <w:vAlign w:val="center"/>
          </w:tcPr>
          <w:p w14:paraId="2A1D3CA7" w14:textId="2D97E0C5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16.12081795</w:t>
            </w:r>
          </w:p>
        </w:tc>
      </w:tr>
      <w:tr w:rsidR="00F50433" w:rsidRPr="00F50433" w14:paraId="437CE342" w14:textId="77777777" w:rsidTr="00D4484A">
        <w:trPr>
          <w:gridAfter w:val="1"/>
          <w:wAfter w:w="1944" w:type="dxa"/>
        </w:trPr>
        <w:tc>
          <w:tcPr>
            <w:tcW w:w="1888" w:type="dxa"/>
            <w:vAlign w:val="center"/>
          </w:tcPr>
          <w:p w14:paraId="7E43ACD9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Analytic</w:t>
            </w:r>
            <w:r w:rsidRPr="00F5043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0433">
              <w:rPr>
                <w:rFonts w:ascii="Times New Roman" w:hAnsi="Times New Roman" w:cs="Times New Roman" w:hint="eastAsia"/>
                <w:sz w:val="22"/>
              </w:rPr>
              <w:t>solution</w:t>
            </w:r>
          </w:p>
        </w:tc>
        <w:tc>
          <w:tcPr>
            <w:tcW w:w="1867" w:type="dxa"/>
            <w:vAlign w:val="center"/>
          </w:tcPr>
          <w:p w14:paraId="054AFB58" w14:textId="54E80F02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63.493042</w:t>
            </w:r>
          </w:p>
        </w:tc>
        <w:tc>
          <w:tcPr>
            <w:tcW w:w="1867" w:type="dxa"/>
            <w:vAlign w:val="center"/>
          </w:tcPr>
          <w:p w14:paraId="289911D9" w14:textId="5E18E806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36.03978</w:t>
            </w:r>
          </w:p>
        </w:tc>
        <w:tc>
          <w:tcPr>
            <w:tcW w:w="1810" w:type="dxa"/>
            <w:vAlign w:val="center"/>
          </w:tcPr>
          <w:p w14:paraId="134E7220" w14:textId="450E243B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17.446474</w:t>
            </w:r>
          </w:p>
        </w:tc>
      </w:tr>
      <w:tr w:rsidR="00F50433" w:rsidRPr="00F50433" w14:paraId="0DB27760" w14:textId="77777777" w:rsidTr="00D4484A">
        <w:trPr>
          <w:gridAfter w:val="1"/>
          <w:wAfter w:w="1944" w:type="dxa"/>
        </w:trPr>
        <w:tc>
          <w:tcPr>
            <w:tcW w:w="1888" w:type="dxa"/>
            <w:shd w:val="clear" w:color="auto" w:fill="D0CECE" w:themeFill="background2" w:themeFillShade="E6"/>
          </w:tcPr>
          <w:p w14:paraId="29272635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1867" w:type="dxa"/>
            <w:shd w:val="clear" w:color="auto" w:fill="D0CECE" w:themeFill="background2" w:themeFillShade="E6"/>
          </w:tcPr>
          <w:p w14:paraId="5DF180D1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W4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14E7A94C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W5</w:t>
            </w:r>
          </w:p>
        </w:tc>
        <w:tc>
          <w:tcPr>
            <w:tcW w:w="1810" w:type="dxa"/>
            <w:shd w:val="clear" w:color="auto" w:fill="D0CECE" w:themeFill="background2" w:themeFillShade="E6"/>
          </w:tcPr>
          <w:p w14:paraId="16567425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W6</w:t>
            </w:r>
          </w:p>
        </w:tc>
      </w:tr>
      <w:tr w:rsidR="00F50433" w:rsidRPr="00F50433" w14:paraId="27ED7606" w14:textId="77777777" w:rsidTr="00D4484A">
        <w:trPr>
          <w:gridAfter w:val="1"/>
          <w:wAfter w:w="1944" w:type="dxa"/>
        </w:trPr>
        <w:tc>
          <w:tcPr>
            <w:tcW w:w="1888" w:type="dxa"/>
            <w:vAlign w:val="center"/>
          </w:tcPr>
          <w:p w14:paraId="129A5FBD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I</w:t>
            </w:r>
            <w:r w:rsidRPr="00F50433">
              <w:rPr>
                <w:rFonts w:ascii="Times New Roman" w:hAnsi="Times New Roman" w:cs="Times New Roman"/>
                <w:sz w:val="22"/>
              </w:rPr>
              <w:t>nitial value</w:t>
            </w:r>
          </w:p>
        </w:tc>
        <w:tc>
          <w:tcPr>
            <w:tcW w:w="1867" w:type="dxa"/>
          </w:tcPr>
          <w:p w14:paraId="4757A289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867" w:type="dxa"/>
          </w:tcPr>
          <w:p w14:paraId="0803498D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810" w:type="dxa"/>
          </w:tcPr>
          <w:p w14:paraId="0129494B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</w:tr>
      <w:tr w:rsidR="00F50433" w:rsidRPr="00F50433" w14:paraId="466224F8" w14:textId="77777777" w:rsidTr="00D4484A">
        <w:trPr>
          <w:gridAfter w:val="1"/>
          <w:wAfter w:w="1944" w:type="dxa"/>
        </w:trPr>
        <w:tc>
          <w:tcPr>
            <w:tcW w:w="1888" w:type="dxa"/>
            <w:vAlign w:val="center"/>
          </w:tcPr>
          <w:p w14:paraId="5BD58B5D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Gradient</w:t>
            </w:r>
            <w:r w:rsidRPr="00F5043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0433">
              <w:rPr>
                <w:rFonts w:ascii="Times New Roman" w:hAnsi="Times New Roman" w:cs="Times New Roman" w:hint="eastAsia"/>
                <w:sz w:val="22"/>
              </w:rPr>
              <w:t>Descent</w:t>
            </w:r>
          </w:p>
        </w:tc>
        <w:tc>
          <w:tcPr>
            <w:tcW w:w="1867" w:type="dxa"/>
          </w:tcPr>
          <w:p w14:paraId="2A504332" w14:textId="725391FB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-39.77357508</w:t>
            </w:r>
          </w:p>
        </w:tc>
        <w:tc>
          <w:tcPr>
            <w:tcW w:w="1867" w:type="dxa"/>
          </w:tcPr>
          <w:p w14:paraId="642E8D35" w14:textId="786494A4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10.41451873</w:t>
            </w:r>
          </w:p>
        </w:tc>
        <w:tc>
          <w:tcPr>
            <w:tcW w:w="1810" w:type="dxa"/>
          </w:tcPr>
          <w:p w14:paraId="68EC255C" w14:textId="6E81523D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10.18109998</w:t>
            </w:r>
          </w:p>
        </w:tc>
      </w:tr>
      <w:tr w:rsidR="00F50433" w:rsidRPr="00F50433" w14:paraId="66AB1309" w14:textId="77777777" w:rsidTr="00D4484A">
        <w:trPr>
          <w:gridAfter w:val="1"/>
          <w:wAfter w:w="1944" w:type="dxa"/>
        </w:trPr>
        <w:tc>
          <w:tcPr>
            <w:tcW w:w="1888" w:type="dxa"/>
            <w:vAlign w:val="center"/>
          </w:tcPr>
          <w:p w14:paraId="3E31232C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Analytic</w:t>
            </w:r>
            <w:r w:rsidRPr="00F5043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0433">
              <w:rPr>
                <w:rFonts w:ascii="Times New Roman" w:hAnsi="Times New Roman" w:cs="Times New Roman" w:hint="eastAsia"/>
                <w:sz w:val="22"/>
              </w:rPr>
              <w:t>solution</w:t>
            </w:r>
          </w:p>
        </w:tc>
        <w:tc>
          <w:tcPr>
            <w:tcW w:w="1867" w:type="dxa"/>
          </w:tcPr>
          <w:p w14:paraId="7E1F2A18" w14:textId="5A05B059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-34.943363</w:t>
            </w:r>
          </w:p>
        </w:tc>
        <w:tc>
          <w:tcPr>
            <w:tcW w:w="1867" w:type="dxa"/>
          </w:tcPr>
          <w:p w14:paraId="0C9ED621" w14:textId="4864BFCB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10.714367</w:t>
            </w:r>
          </w:p>
        </w:tc>
        <w:tc>
          <w:tcPr>
            <w:tcW w:w="1810" w:type="dxa"/>
          </w:tcPr>
          <w:p w14:paraId="448969C2" w14:textId="2376997C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16.288313</w:t>
            </w:r>
          </w:p>
        </w:tc>
      </w:tr>
      <w:tr w:rsidR="00F50433" w:rsidRPr="00F50433" w14:paraId="4A8BCCB5" w14:textId="77777777" w:rsidTr="00D4484A">
        <w:tc>
          <w:tcPr>
            <w:tcW w:w="1888" w:type="dxa"/>
            <w:shd w:val="clear" w:color="auto" w:fill="D0CECE" w:themeFill="background2" w:themeFillShade="E6"/>
          </w:tcPr>
          <w:p w14:paraId="4C063F1F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1867" w:type="dxa"/>
            <w:shd w:val="clear" w:color="auto" w:fill="D0CECE" w:themeFill="background2" w:themeFillShade="E6"/>
          </w:tcPr>
          <w:p w14:paraId="26B075F5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W7</w:t>
            </w:r>
          </w:p>
        </w:tc>
        <w:tc>
          <w:tcPr>
            <w:tcW w:w="1867" w:type="dxa"/>
            <w:shd w:val="clear" w:color="auto" w:fill="D0CECE" w:themeFill="background2" w:themeFillShade="E6"/>
          </w:tcPr>
          <w:p w14:paraId="5AAA0ED8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W8</w:t>
            </w:r>
          </w:p>
        </w:tc>
        <w:tc>
          <w:tcPr>
            <w:tcW w:w="1810" w:type="dxa"/>
            <w:shd w:val="clear" w:color="auto" w:fill="D0CECE" w:themeFill="background2" w:themeFillShade="E6"/>
          </w:tcPr>
          <w:p w14:paraId="49086250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W9</w:t>
            </w:r>
          </w:p>
        </w:tc>
        <w:tc>
          <w:tcPr>
            <w:tcW w:w="1944" w:type="dxa"/>
            <w:shd w:val="clear" w:color="auto" w:fill="D0CECE" w:themeFill="background2" w:themeFillShade="E6"/>
            <w:vAlign w:val="center"/>
          </w:tcPr>
          <w:p w14:paraId="61B07BD7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b/>
                <w:bCs/>
                <w:sz w:val="22"/>
              </w:rPr>
              <w:t>R</w:t>
            </w:r>
            <w:r w:rsidRPr="00F50433">
              <w:rPr>
                <w:rFonts w:ascii="Times New Roman" w:hAnsi="Times New Roman" w:cs="Times New Roman"/>
                <w:b/>
                <w:bCs/>
                <w:sz w:val="22"/>
              </w:rPr>
              <w:t>MSE</w:t>
            </w:r>
          </w:p>
        </w:tc>
      </w:tr>
      <w:tr w:rsidR="00F50433" w:rsidRPr="00F50433" w14:paraId="1849F889" w14:textId="77777777" w:rsidTr="00D4484A">
        <w:tc>
          <w:tcPr>
            <w:tcW w:w="1888" w:type="dxa"/>
            <w:vAlign w:val="center"/>
          </w:tcPr>
          <w:p w14:paraId="70392147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I</w:t>
            </w:r>
            <w:r w:rsidRPr="00F50433">
              <w:rPr>
                <w:rFonts w:ascii="Times New Roman" w:hAnsi="Times New Roman" w:cs="Times New Roman"/>
                <w:sz w:val="22"/>
              </w:rPr>
              <w:t>nitial value</w:t>
            </w:r>
          </w:p>
        </w:tc>
        <w:tc>
          <w:tcPr>
            <w:tcW w:w="1867" w:type="dxa"/>
          </w:tcPr>
          <w:p w14:paraId="5ABEA5B7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867" w:type="dxa"/>
          </w:tcPr>
          <w:p w14:paraId="5EE8404F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810" w:type="dxa"/>
          </w:tcPr>
          <w:p w14:paraId="0EF806F2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0</w:t>
            </w:r>
            <w:r w:rsidRPr="00F50433">
              <w:rPr>
                <w:rFonts w:ascii="Times New Roman" w:hAnsi="Times New Roman" w:cs="Times New Roman"/>
                <w:sz w:val="22"/>
              </w:rPr>
              <w:t>.0</w:t>
            </w:r>
          </w:p>
        </w:tc>
        <w:tc>
          <w:tcPr>
            <w:tcW w:w="1944" w:type="dxa"/>
            <w:vAlign w:val="center"/>
          </w:tcPr>
          <w:p w14:paraId="5C2F2923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/>
                <w:sz w:val="22"/>
              </w:rPr>
              <w:t>39.6787</w:t>
            </w:r>
          </w:p>
        </w:tc>
      </w:tr>
      <w:tr w:rsidR="00F50433" w:rsidRPr="00F50433" w14:paraId="5567E0C3" w14:textId="77777777" w:rsidTr="00D4484A">
        <w:tc>
          <w:tcPr>
            <w:tcW w:w="1888" w:type="dxa"/>
            <w:vAlign w:val="center"/>
          </w:tcPr>
          <w:p w14:paraId="68D06AEC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Gradient</w:t>
            </w:r>
            <w:r w:rsidRPr="00F5043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0433">
              <w:rPr>
                <w:rFonts w:ascii="Times New Roman" w:hAnsi="Times New Roman" w:cs="Times New Roman" w:hint="eastAsia"/>
                <w:sz w:val="22"/>
              </w:rPr>
              <w:t>Descent</w:t>
            </w:r>
          </w:p>
        </w:tc>
        <w:tc>
          <w:tcPr>
            <w:tcW w:w="1867" w:type="dxa"/>
          </w:tcPr>
          <w:p w14:paraId="1EA2C0B2" w14:textId="1259BF28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12.45202458</w:t>
            </w:r>
          </w:p>
        </w:tc>
        <w:tc>
          <w:tcPr>
            <w:tcW w:w="1867" w:type="dxa"/>
          </w:tcPr>
          <w:p w14:paraId="64C721C9" w14:textId="3DB9ABCF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40.1281489</w:t>
            </w:r>
          </w:p>
        </w:tc>
        <w:tc>
          <w:tcPr>
            <w:tcW w:w="1810" w:type="dxa"/>
          </w:tcPr>
          <w:p w14:paraId="466813E8" w14:textId="09D33F7B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2.97741148</w:t>
            </w:r>
          </w:p>
        </w:tc>
        <w:tc>
          <w:tcPr>
            <w:tcW w:w="1944" w:type="dxa"/>
            <w:vAlign w:val="center"/>
          </w:tcPr>
          <w:p w14:paraId="21D076BC" w14:textId="2BCF07C6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10.1168</w:t>
            </w:r>
          </w:p>
        </w:tc>
      </w:tr>
      <w:tr w:rsidR="00F50433" w:rsidRPr="00F50433" w14:paraId="33DDF8B7" w14:textId="77777777" w:rsidTr="00D4484A">
        <w:tc>
          <w:tcPr>
            <w:tcW w:w="1888" w:type="dxa"/>
            <w:vAlign w:val="center"/>
          </w:tcPr>
          <w:p w14:paraId="0D268A36" w14:textId="77777777" w:rsidR="00F50433" w:rsidRPr="00F50433" w:rsidRDefault="00F50433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50433">
              <w:rPr>
                <w:rFonts w:ascii="Times New Roman" w:hAnsi="Times New Roman" w:cs="Times New Roman" w:hint="eastAsia"/>
                <w:sz w:val="22"/>
              </w:rPr>
              <w:t>Analytic</w:t>
            </w:r>
            <w:r w:rsidRPr="00F50433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50433">
              <w:rPr>
                <w:rFonts w:ascii="Times New Roman" w:hAnsi="Times New Roman" w:cs="Times New Roman" w:hint="eastAsia"/>
                <w:sz w:val="22"/>
              </w:rPr>
              <w:t>solution</w:t>
            </w:r>
          </w:p>
        </w:tc>
        <w:tc>
          <w:tcPr>
            <w:tcW w:w="1867" w:type="dxa"/>
          </w:tcPr>
          <w:p w14:paraId="1A90E647" w14:textId="3C37382F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18.420761</w:t>
            </w:r>
          </w:p>
        </w:tc>
        <w:tc>
          <w:tcPr>
            <w:tcW w:w="1867" w:type="dxa"/>
          </w:tcPr>
          <w:p w14:paraId="43DEEF29" w14:textId="72B04904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40.215065</w:t>
            </w:r>
          </w:p>
        </w:tc>
        <w:tc>
          <w:tcPr>
            <w:tcW w:w="1810" w:type="dxa"/>
          </w:tcPr>
          <w:p w14:paraId="5A89C8AA" w14:textId="1C13F1CA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-1.8608074</w:t>
            </w:r>
          </w:p>
        </w:tc>
        <w:tc>
          <w:tcPr>
            <w:tcW w:w="1944" w:type="dxa"/>
            <w:vAlign w:val="center"/>
          </w:tcPr>
          <w:p w14:paraId="72E41A9D" w14:textId="783F8CB9" w:rsidR="00F50433" w:rsidRPr="00F50433" w:rsidRDefault="006128D7" w:rsidP="00F5043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128D7">
              <w:rPr>
                <w:rFonts w:ascii="Times New Roman" w:hAnsi="Times New Roman" w:cs="Times New Roman"/>
                <w:sz w:val="22"/>
              </w:rPr>
              <w:t>10.1148</w:t>
            </w:r>
          </w:p>
        </w:tc>
      </w:tr>
    </w:tbl>
    <w:p w14:paraId="327E8A30" w14:textId="77777777" w:rsidR="00BD7CDC" w:rsidRDefault="00BD7CDC" w:rsidP="009B74C3">
      <w:pPr>
        <w:jc w:val="center"/>
        <w:rPr>
          <w:rFonts w:ascii="Times New Roman" w:hAnsi="Times New Roman" w:cs="Times New Roman"/>
          <w:sz w:val="22"/>
        </w:rPr>
      </w:pPr>
    </w:p>
    <w:p w14:paraId="415F8773" w14:textId="5DA232AA" w:rsidR="00613A63" w:rsidRDefault="00613A63" w:rsidP="009B74C3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RMSE</w:t>
      </w:r>
      <w:r w:rsidR="00773A21">
        <w:rPr>
          <w:rFonts w:ascii="Times New Roman" w:hAnsi="Times New Roman" w:cs="Times New Roman"/>
          <w:sz w:val="2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(w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-y(i))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</m:den>
                </m:f>
              </m:e>
            </m:nary>
          </m:e>
        </m:rad>
      </m:oMath>
    </w:p>
    <w:p w14:paraId="0D6E9560" w14:textId="23FC25B0" w:rsidR="006637F8" w:rsidRPr="00236EB3" w:rsidRDefault="00236EB3" w:rsidP="00236EB3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(f)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6637F8" w:rsidRPr="00236EB3">
        <w:rPr>
          <w:rFonts w:ascii="Times New Roman" w:hAnsi="Times New Roman" w:cs="Times New Roman"/>
          <w:b/>
          <w:sz w:val="22"/>
        </w:rPr>
        <w:t>[Logistic Regression in practice]</w:t>
      </w:r>
      <w:r w:rsidR="006637F8" w:rsidRPr="00236EB3">
        <w:rPr>
          <w:rFonts w:ascii="Times New Roman" w:hAnsi="Times New Roman" w:cs="Times New Roman"/>
          <w:sz w:val="22"/>
        </w:rPr>
        <w:t xml:space="preserve"> </w:t>
      </w:r>
      <w:r w:rsidR="005848AC" w:rsidRPr="00236EB3">
        <w:rPr>
          <w:rFonts w:ascii="Times New Roman" w:hAnsi="Times New Roman" w:cs="Times New Roman"/>
          <w:sz w:val="22"/>
        </w:rPr>
        <w:t>G</w:t>
      </w:r>
      <w:r w:rsidR="006637F8" w:rsidRPr="00236EB3">
        <w:rPr>
          <w:rFonts w:ascii="Times New Roman" w:hAnsi="Times New Roman" w:cs="Times New Roman"/>
          <w:sz w:val="22"/>
        </w:rPr>
        <w:t>iven data</w:t>
      </w:r>
      <w:r w:rsidR="00B65DBA" w:rsidRPr="00236EB3">
        <w:rPr>
          <w:rFonts w:ascii="Times New Roman" w:hAnsi="Times New Roman" w:cs="Times New Roman"/>
          <w:sz w:val="22"/>
        </w:rPr>
        <w:t xml:space="preserve"> and hyperparameter settings</w:t>
      </w:r>
      <w:r w:rsidR="006637F8" w:rsidRPr="00236EB3">
        <w:rPr>
          <w:rFonts w:ascii="Times New Roman" w:hAnsi="Times New Roman" w:cs="Times New Roman"/>
          <w:sz w:val="22"/>
        </w:rPr>
        <w:t xml:space="preserve">, </w:t>
      </w:r>
      <w:r w:rsidR="00B65DBA" w:rsidRPr="00236EB3">
        <w:rPr>
          <w:rFonts w:ascii="Times New Roman" w:hAnsi="Times New Roman" w:cs="Times New Roman"/>
          <w:sz w:val="22"/>
        </w:rPr>
        <w:t>report accuracy on test data</w:t>
      </w:r>
      <w:r w:rsidR="006637F8" w:rsidRPr="00236EB3">
        <w:rPr>
          <w:rFonts w:ascii="Times New Roman" w:hAnsi="Times New Roman" w:cs="Times New Roman"/>
          <w:sz w:val="22"/>
        </w:rPr>
        <w:t xml:space="preserve"> after training the model.</w:t>
      </w:r>
      <w:r w:rsidR="0017278B" w:rsidRPr="00236EB3">
        <w:rPr>
          <w:rFonts w:ascii="Times New Roman" w:hAnsi="Times New Roman" w:cs="Times New Roman"/>
          <w:sz w:val="22"/>
        </w:rPr>
        <w:t xml:space="preserve"> (</w:t>
      </w:r>
      <w:r w:rsidR="0017278B" w:rsidRPr="00236EB3">
        <w:rPr>
          <w:rFonts w:ascii="Times New Roman" w:hAnsi="Times New Roman" w:cs="Times New Roman" w:hint="eastAsia"/>
          <w:sz w:val="22"/>
        </w:rPr>
        <w:t>Hyperparameter:</w:t>
      </w:r>
      <w:r w:rsidR="0017278B" w:rsidRPr="00236EB3">
        <w:rPr>
          <w:rFonts w:ascii="Times New Roman" w:hAnsi="Times New Roman" w:cs="Times New Roman"/>
          <w:sz w:val="22"/>
        </w:rPr>
        <w:t xml:space="preserve"> Epoch = 1000, Batch size = 32, learning rate = 0.001, optimizer=’SGD’)</w:t>
      </w:r>
    </w:p>
    <w:p w14:paraId="1CFB6B22" w14:textId="77DCBB49" w:rsidR="004055DE" w:rsidRDefault="006128D7" w:rsidP="00BD7CDC">
      <w:pPr>
        <w:rPr>
          <w:rFonts w:ascii="Times New Roman" w:hAnsi="Times New Roman" w:cs="Times New Roman"/>
          <w:b/>
          <w:bCs/>
          <w:i/>
          <w:iCs/>
          <w:color w:val="C00000"/>
          <w:sz w:val="22"/>
        </w:rPr>
      </w:pPr>
      <w:r>
        <w:rPr>
          <w:noProof/>
        </w:rPr>
        <w:drawing>
          <wp:inline distT="0" distB="0" distL="0" distR="0" wp14:anchorId="6A09D2D5" wp14:editId="15EA2433">
            <wp:extent cx="3152775" cy="838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75EF" w14:textId="0C0E55BA" w:rsidR="005848AC" w:rsidRPr="005848AC" w:rsidRDefault="00BD7CDC" w:rsidP="00BD7CDC">
      <w:pPr>
        <w:rPr>
          <w:rFonts w:ascii="Times New Roman" w:hAnsi="Times New Roman" w:cs="Times New Roman"/>
          <w:b/>
          <w:bCs/>
          <w:i/>
          <w:iCs/>
          <w:color w:val="C00000"/>
          <w:sz w:val="22"/>
        </w:rPr>
      </w:pPr>
      <w:r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 xml:space="preserve">NOTE: </w:t>
      </w:r>
      <w:r w:rsidR="005848AC"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>W</w:t>
      </w:r>
      <w:r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 xml:space="preserve">rite your codes in ‘EDIT HERE’ signs. It is not recommended to edit other parts. </w:t>
      </w:r>
      <w:r w:rsidR="00395B8E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br/>
      </w:r>
      <w:r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>Once you complete your implementation, you can run ‘0_1_LinearRegression_Checker.py’ and ‘0_2_LogisticRegression_Checker.py’ to check whether your implementation is correct</w:t>
      </w:r>
      <w:r w:rsidR="005848AC"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>.</w:t>
      </w:r>
    </w:p>
    <w:p w14:paraId="3B881287" w14:textId="11D16737" w:rsidR="00BD7CDC" w:rsidRPr="005848AC" w:rsidRDefault="005848AC" w:rsidP="00BD7CDC">
      <w:pPr>
        <w:rPr>
          <w:rFonts w:ascii="Times New Roman" w:hAnsi="Times New Roman" w:cs="Times New Roman"/>
          <w:b/>
          <w:bCs/>
          <w:i/>
          <w:iCs/>
          <w:color w:val="C00000"/>
          <w:sz w:val="22"/>
        </w:rPr>
      </w:pPr>
      <w:r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 xml:space="preserve">If </w:t>
      </w:r>
      <w:r w:rsidR="00BD7CDC" w:rsidRPr="005848AC">
        <w:rPr>
          <w:rFonts w:ascii="Times New Roman" w:hAnsi="Times New Roman" w:cs="Times New Roman"/>
          <w:b/>
          <w:bCs/>
          <w:i/>
          <w:iCs/>
          <w:color w:val="C00000"/>
          <w:sz w:val="22"/>
        </w:rPr>
        <w:t>you get the correct output, it means that you probably have implemented the code correctly.</w:t>
      </w:r>
    </w:p>
    <w:p w14:paraId="5D058990" w14:textId="77777777" w:rsidR="00006FFB" w:rsidRPr="00006FFB" w:rsidRDefault="00006FFB" w:rsidP="003E484A">
      <w:pPr>
        <w:rPr>
          <w:rFonts w:ascii="Times New Roman" w:hAnsi="Times New Roman" w:cs="Times New Roman"/>
          <w:sz w:val="22"/>
        </w:rPr>
      </w:pPr>
    </w:p>
    <w:p w14:paraId="64546D74" w14:textId="6E3C38A4" w:rsidR="00F87390" w:rsidRPr="000015D8" w:rsidRDefault="003E484A" w:rsidP="003E484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416CA7">
        <w:rPr>
          <w:rFonts w:ascii="Times New Roman" w:hAnsi="Times New Roman" w:cs="Times New Roman"/>
          <w:b/>
          <w:sz w:val="22"/>
        </w:rPr>
        <w:t>2</w:t>
      </w:r>
      <w:r w:rsidR="00556E99">
        <w:rPr>
          <w:rFonts w:ascii="Times New Roman" w:hAnsi="Times New Roman" w:cs="Times New Roman"/>
          <w:b/>
          <w:sz w:val="22"/>
        </w:rPr>
        <w:t>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1B52E2">
        <w:rPr>
          <w:rFonts w:ascii="Times New Roman" w:hAnsi="Times New Roman" w:cs="Times New Roman"/>
          <w:sz w:val="22"/>
        </w:rPr>
        <w:t xml:space="preserve">Parameter </w:t>
      </w:r>
      <w:r w:rsidR="005848AC">
        <w:rPr>
          <w:rFonts w:ascii="Times New Roman" w:hAnsi="Times New Roman" w:cs="Times New Roman"/>
          <w:sz w:val="22"/>
        </w:rPr>
        <w:t>s</w:t>
      </w:r>
      <w:r w:rsidR="001B52E2">
        <w:rPr>
          <w:rFonts w:ascii="Times New Roman" w:hAnsi="Times New Roman" w:cs="Times New Roman"/>
          <w:sz w:val="22"/>
        </w:rPr>
        <w:t>earch</w:t>
      </w:r>
      <w:r w:rsidR="00975B26">
        <w:rPr>
          <w:rFonts w:ascii="Times New Roman" w:hAnsi="Times New Roman" w:cs="Times New Roman"/>
          <w:sz w:val="22"/>
        </w:rPr>
        <w:t xml:space="preserve"> </w:t>
      </w:r>
      <w:r w:rsidR="002F3E6A">
        <w:rPr>
          <w:rFonts w:ascii="Times New Roman" w:hAnsi="Times New Roman" w:cs="Times New Roman"/>
          <w:sz w:val="22"/>
        </w:rPr>
        <w:t xml:space="preserve">on Linear Regression </w:t>
      </w:r>
      <w:r w:rsidR="00975B26">
        <w:rPr>
          <w:rFonts w:ascii="Times New Roman" w:hAnsi="Times New Roman" w:cs="Times New Roman"/>
          <w:sz w:val="22"/>
        </w:rPr>
        <w:t>with Gradient Descent</w:t>
      </w:r>
      <w:r w:rsidR="007018A1">
        <w:rPr>
          <w:rFonts w:ascii="Times New Roman" w:hAnsi="Times New Roman" w:cs="Times New Roman"/>
          <w:sz w:val="22"/>
        </w:rPr>
        <w:t xml:space="preserve"> (‘</w:t>
      </w:r>
      <w:r w:rsidR="007018A1" w:rsidRPr="007018A1">
        <w:rPr>
          <w:rFonts w:ascii="Times New Roman" w:hAnsi="Times New Roman" w:cs="Times New Roman"/>
          <w:sz w:val="22"/>
        </w:rPr>
        <w:t>2_LinearRegression_search</w:t>
      </w:r>
      <w:r w:rsidR="007018A1">
        <w:rPr>
          <w:rFonts w:ascii="Times New Roman" w:hAnsi="Times New Roman" w:cs="Times New Roman"/>
          <w:sz w:val="22"/>
        </w:rPr>
        <w:t>.py’)</w:t>
      </w:r>
    </w:p>
    <w:p w14:paraId="3DF07A10" w14:textId="7C315FFF" w:rsidR="00B32B1E" w:rsidRPr="00B32B1E" w:rsidRDefault="00801FA1" w:rsidP="00B32B1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801FA1">
        <w:rPr>
          <w:rFonts w:ascii="Times New Roman" w:hAnsi="Times New Roman" w:cs="Times New Roman"/>
          <w:b/>
          <w:bCs/>
          <w:sz w:val="22"/>
        </w:rPr>
        <w:t>[Plot Graph]</w:t>
      </w:r>
      <w:r>
        <w:rPr>
          <w:rFonts w:ascii="Times New Roman" w:hAnsi="Times New Roman" w:cs="Times New Roman"/>
          <w:sz w:val="22"/>
        </w:rPr>
        <w:t xml:space="preserve"> </w:t>
      </w:r>
      <w:r w:rsidR="005848AC">
        <w:rPr>
          <w:rFonts w:ascii="Times New Roman" w:hAnsi="Times New Roman" w:cs="Times New Roman"/>
          <w:sz w:val="22"/>
        </w:rPr>
        <w:t>G</w:t>
      </w:r>
      <w:r>
        <w:rPr>
          <w:rFonts w:ascii="Times New Roman" w:hAnsi="Times New Roman" w:cs="Times New Roman"/>
          <w:sz w:val="22"/>
        </w:rPr>
        <w:t>iven</w:t>
      </w:r>
      <w:r w:rsidRPr="00801FA1">
        <w:rPr>
          <w:rFonts w:ascii="Times New Roman" w:hAnsi="Times New Roman" w:cs="Times New Roman"/>
          <w:sz w:val="22"/>
        </w:rPr>
        <w:t xml:space="preserve"> </w:t>
      </w:r>
      <w:r w:rsidR="006A38B4">
        <w:rPr>
          <w:rFonts w:ascii="Times New Roman" w:hAnsi="Times New Roman" w:cs="Times New Roman"/>
          <w:sz w:val="22"/>
        </w:rPr>
        <w:t>the chance of graduation regression data</w:t>
      </w:r>
      <w:r w:rsidR="007003B9">
        <w:rPr>
          <w:rFonts w:ascii="Times New Roman" w:hAnsi="Times New Roman" w:cs="Times New Roman"/>
          <w:sz w:val="22"/>
        </w:rPr>
        <w:t xml:space="preserve">, </w:t>
      </w:r>
      <w:r w:rsidR="00843A65">
        <w:rPr>
          <w:rFonts w:ascii="Times New Roman" w:hAnsi="Times New Roman" w:cs="Times New Roman"/>
          <w:sz w:val="22"/>
        </w:rPr>
        <w:t xml:space="preserve">draw </w:t>
      </w:r>
      <w:r w:rsidR="005848AC">
        <w:rPr>
          <w:rFonts w:ascii="Times New Roman" w:hAnsi="Times New Roman" w:cs="Times New Roman"/>
          <w:sz w:val="22"/>
        </w:rPr>
        <w:t xml:space="preserve">a </w:t>
      </w:r>
      <w:r w:rsidR="00843A65">
        <w:rPr>
          <w:rFonts w:ascii="Times New Roman" w:hAnsi="Times New Roman" w:cs="Times New Roman"/>
          <w:sz w:val="22"/>
        </w:rPr>
        <w:t xml:space="preserve">scatter </w:t>
      </w:r>
      <w:r w:rsidRPr="00801FA1">
        <w:rPr>
          <w:rFonts w:ascii="Times New Roman" w:hAnsi="Times New Roman" w:cs="Times New Roman"/>
          <w:sz w:val="22"/>
        </w:rPr>
        <w:t>plot</w:t>
      </w:r>
      <w:r w:rsidR="00843A65">
        <w:rPr>
          <w:rFonts w:ascii="Times New Roman" w:hAnsi="Times New Roman" w:cs="Times New Roman"/>
          <w:sz w:val="22"/>
        </w:rPr>
        <w:t xml:space="preserve"> </w:t>
      </w:r>
      <w:r w:rsidR="00B57EA5">
        <w:rPr>
          <w:rFonts w:ascii="Times New Roman" w:hAnsi="Times New Roman" w:cs="Times New Roman"/>
          <w:sz w:val="22"/>
        </w:rPr>
        <w:t xml:space="preserve">on RMSE using different </w:t>
      </w:r>
      <w:r w:rsidR="00B57EA5" w:rsidRPr="00021EFF">
        <w:rPr>
          <w:rFonts w:ascii="Times New Roman" w:hAnsi="Times New Roman" w:cs="Times New Roman"/>
          <w:sz w:val="22"/>
          <w:u w:val="single"/>
        </w:rPr>
        <w:lastRenderedPageBreak/>
        <w:t>learning rates</w:t>
      </w:r>
      <w:r w:rsidR="00B57EA5">
        <w:rPr>
          <w:rFonts w:ascii="Times New Roman" w:hAnsi="Times New Roman" w:cs="Times New Roman"/>
          <w:sz w:val="22"/>
        </w:rPr>
        <w:t xml:space="preserve"> on fixed batch size and epoch</w:t>
      </w:r>
      <w:r w:rsidR="00941EAF">
        <w:rPr>
          <w:rFonts w:ascii="Times New Roman" w:hAnsi="Times New Roman" w:cs="Times New Roman"/>
          <w:sz w:val="22"/>
        </w:rPr>
        <w:t xml:space="preserve"> </w:t>
      </w:r>
      <w:r w:rsidR="00222FB1">
        <w:rPr>
          <w:rFonts w:ascii="Times New Roman" w:hAnsi="Times New Roman" w:cs="Times New Roman"/>
          <w:sz w:val="22"/>
        </w:rPr>
        <w:t xml:space="preserve">(Try at least </w:t>
      </w:r>
      <w:r w:rsidR="005848AC">
        <w:rPr>
          <w:rFonts w:ascii="Times New Roman" w:hAnsi="Times New Roman" w:cs="Times New Roman"/>
          <w:sz w:val="22"/>
        </w:rPr>
        <w:t>five</w:t>
      </w:r>
      <w:r w:rsidR="00222FB1">
        <w:rPr>
          <w:rFonts w:ascii="Times New Roman" w:hAnsi="Times New Roman" w:cs="Times New Roman"/>
          <w:sz w:val="22"/>
        </w:rPr>
        <w:t xml:space="preserve"> different values)</w:t>
      </w:r>
      <w:r w:rsidR="00F46A55">
        <w:rPr>
          <w:rFonts w:ascii="Times New Roman" w:hAnsi="Times New Roman" w:cs="Times New Roman"/>
          <w:sz w:val="22"/>
        </w:rPr>
        <w:t xml:space="preserve"> on the same plot</w:t>
      </w:r>
      <w:r w:rsidR="00941EAF">
        <w:rPr>
          <w:rFonts w:ascii="Times New Roman" w:hAnsi="Times New Roman" w:cs="Times New Roman"/>
          <w:sz w:val="22"/>
        </w:rPr>
        <w:t>.</w:t>
      </w:r>
      <w:r w:rsidR="00843A65">
        <w:rPr>
          <w:rFonts w:ascii="Times New Roman" w:hAnsi="Times New Roman" w:cs="Times New Roman"/>
          <w:sz w:val="22"/>
        </w:rPr>
        <w:t xml:space="preserve"> Use ‘matplotlib</w:t>
      </w:r>
      <w:r w:rsidR="001A28E6">
        <w:rPr>
          <w:rFonts w:ascii="Times New Roman" w:hAnsi="Times New Roman" w:cs="Times New Roman"/>
          <w:sz w:val="22"/>
        </w:rPr>
        <w:t>’ package to draw the plot.</w:t>
      </w:r>
      <w:r w:rsidR="00941EAF">
        <w:rPr>
          <w:rFonts w:ascii="Times New Roman" w:hAnsi="Times New Roman" w:cs="Times New Roman"/>
          <w:sz w:val="22"/>
        </w:rPr>
        <w:t xml:space="preserve"> </w:t>
      </w:r>
      <w:r w:rsidR="00297412">
        <w:rPr>
          <w:rFonts w:ascii="Times New Roman" w:hAnsi="Times New Roman" w:cs="Times New Roman"/>
          <w:sz w:val="22"/>
        </w:rPr>
        <w:t>(</w:t>
      </w:r>
      <w:r w:rsidR="00941EAF">
        <w:rPr>
          <w:rFonts w:ascii="Times New Roman" w:hAnsi="Times New Roman" w:cs="Times New Roman"/>
          <w:sz w:val="22"/>
        </w:rPr>
        <w:t>X-axis: learning rates, Y-axis: RMSE</w:t>
      </w:r>
      <w:r w:rsidR="00297412">
        <w:rPr>
          <w:rFonts w:ascii="Times New Roman" w:hAnsi="Times New Roman" w:cs="Times New Roman"/>
          <w:sz w:val="22"/>
        </w:rPr>
        <w:t>)</w:t>
      </w: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C45B32" w:rsidRPr="000015D8" w14:paraId="6B6F8AF9" w14:textId="77777777" w:rsidTr="00D7022D">
        <w:trPr>
          <w:trHeight w:val="339"/>
        </w:trPr>
        <w:tc>
          <w:tcPr>
            <w:tcW w:w="4646" w:type="dxa"/>
            <w:gridSpan w:val="2"/>
            <w:vAlign w:val="center"/>
          </w:tcPr>
          <w:p w14:paraId="5FA581C0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C45B32" w:rsidRPr="000015D8" w14:paraId="46678939" w14:textId="77777777" w:rsidTr="00D7022D">
        <w:trPr>
          <w:trHeight w:val="339"/>
        </w:trPr>
        <w:tc>
          <w:tcPr>
            <w:tcW w:w="2325" w:type="dxa"/>
            <w:vAlign w:val="center"/>
          </w:tcPr>
          <w:p w14:paraId="313365B3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1" w:type="dxa"/>
            <w:vAlign w:val="center"/>
          </w:tcPr>
          <w:p w14:paraId="1BD14598" w14:textId="28F97E9D" w:rsidR="00C45B32" w:rsidRPr="000015D8" w:rsidRDefault="002A742E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C45B32" w:rsidRPr="000015D8" w14:paraId="2A35AF63" w14:textId="77777777" w:rsidTr="00D7022D">
        <w:trPr>
          <w:trHeight w:val="332"/>
        </w:trPr>
        <w:tc>
          <w:tcPr>
            <w:tcW w:w="2325" w:type="dxa"/>
            <w:vAlign w:val="center"/>
          </w:tcPr>
          <w:p w14:paraId="0D08219B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1" w:type="dxa"/>
            <w:vAlign w:val="center"/>
          </w:tcPr>
          <w:p w14:paraId="0BFDFF3E" w14:textId="3FBA7289" w:rsidR="00C45B32" w:rsidRPr="000015D8" w:rsidRDefault="000C5A54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0.2,0.1,0.05,0.015,0.01</w:t>
            </w:r>
          </w:p>
        </w:tc>
      </w:tr>
      <w:tr w:rsidR="00C45B32" w:rsidRPr="000015D8" w14:paraId="3B3D8788" w14:textId="77777777" w:rsidTr="00D7022D">
        <w:trPr>
          <w:trHeight w:val="339"/>
        </w:trPr>
        <w:tc>
          <w:tcPr>
            <w:tcW w:w="2325" w:type="dxa"/>
            <w:vAlign w:val="center"/>
          </w:tcPr>
          <w:p w14:paraId="689635D7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1" w:type="dxa"/>
            <w:vAlign w:val="center"/>
          </w:tcPr>
          <w:p w14:paraId="659C60E1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10000</w:t>
            </w:r>
          </w:p>
        </w:tc>
      </w:tr>
      <w:tr w:rsidR="00C45B32" w:rsidRPr="000015D8" w14:paraId="526FDEE7" w14:textId="77777777" w:rsidTr="00D7022D">
        <w:trPr>
          <w:trHeight w:val="332"/>
        </w:trPr>
        <w:tc>
          <w:tcPr>
            <w:tcW w:w="2325" w:type="dxa"/>
            <w:vAlign w:val="center"/>
          </w:tcPr>
          <w:p w14:paraId="4285468C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seed</w:t>
            </w:r>
          </w:p>
        </w:tc>
        <w:tc>
          <w:tcPr>
            <w:tcW w:w="2321" w:type="dxa"/>
            <w:vAlign w:val="center"/>
          </w:tcPr>
          <w:p w14:paraId="0DF0300B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2020</w:t>
            </w:r>
          </w:p>
        </w:tc>
      </w:tr>
      <w:tr w:rsidR="00C45B32" w:rsidRPr="000015D8" w14:paraId="31BF4CF5" w14:textId="77777777" w:rsidTr="00D7022D">
        <w:trPr>
          <w:trHeight w:val="332"/>
        </w:trPr>
        <w:tc>
          <w:tcPr>
            <w:tcW w:w="2325" w:type="dxa"/>
            <w:vAlign w:val="center"/>
          </w:tcPr>
          <w:p w14:paraId="28C713A5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Optimizer</w:t>
            </w:r>
          </w:p>
        </w:tc>
        <w:tc>
          <w:tcPr>
            <w:tcW w:w="2321" w:type="dxa"/>
            <w:vAlign w:val="center"/>
          </w:tcPr>
          <w:p w14:paraId="78495E9B" w14:textId="77777777" w:rsidR="00C45B32" w:rsidRPr="000015D8" w:rsidRDefault="00C45B32" w:rsidP="00D7022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SGD</w:t>
            </w:r>
          </w:p>
        </w:tc>
      </w:tr>
    </w:tbl>
    <w:p w14:paraId="1D34AD66" w14:textId="1BE3DBBF" w:rsidR="00C45B32" w:rsidRDefault="00C45B32" w:rsidP="00C45B32">
      <w:pPr>
        <w:rPr>
          <w:rFonts w:ascii="Times New Roman" w:hAnsi="Times New Roman" w:cs="Times New Roman"/>
        </w:rPr>
      </w:pPr>
    </w:p>
    <w:p w14:paraId="3031364C" w14:textId="6AFCD84D" w:rsidR="00C45B32" w:rsidRDefault="00C45B32" w:rsidP="00C45B32">
      <w:pPr>
        <w:rPr>
          <w:rFonts w:ascii="Times New Roman" w:hAnsi="Times New Roman" w:cs="Times New Roman"/>
        </w:rPr>
      </w:pPr>
    </w:p>
    <w:p w14:paraId="0102E1E3" w14:textId="66A061C2" w:rsidR="00C45B32" w:rsidRDefault="00C45B32" w:rsidP="00C45B32">
      <w:pPr>
        <w:rPr>
          <w:rFonts w:ascii="Times New Roman" w:hAnsi="Times New Roman" w:cs="Times New Roman"/>
        </w:rPr>
      </w:pPr>
    </w:p>
    <w:p w14:paraId="31D33455" w14:textId="0E8B728E" w:rsidR="00C45B32" w:rsidRDefault="00C45B32" w:rsidP="00C45B32">
      <w:pPr>
        <w:rPr>
          <w:rFonts w:ascii="Times New Roman" w:hAnsi="Times New Roman" w:cs="Times New Roman"/>
        </w:rPr>
      </w:pPr>
    </w:p>
    <w:p w14:paraId="16B6649D" w14:textId="6E3EA942" w:rsidR="00C45B32" w:rsidRDefault="00C45B32" w:rsidP="00C45B32">
      <w:pPr>
        <w:rPr>
          <w:rFonts w:ascii="Times New Roman" w:hAnsi="Times New Roman" w:cs="Times New Roman"/>
        </w:rPr>
      </w:pPr>
    </w:p>
    <w:p w14:paraId="74F03B17" w14:textId="3F17D3C5" w:rsidR="00C45B32" w:rsidRDefault="00C45B32" w:rsidP="00C45B32">
      <w:pPr>
        <w:rPr>
          <w:rFonts w:ascii="Times New Roman" w:hAnsi="Times New Roman" w:cs="Times New Roman"/>
        </w:rPr>
      </w:pPr>
    </w:p>
    <w:p w14:paraId="1024147F" w14:textId="77777777" w:rsidR="00C45B32" w:rsidRPr="00C45B32" w:rsidRDefault="00C45B32" w:rsidP="00C45B32">
      <w:pPr>
        <w:rPr>
          <w:rFonts w:ascii="Times New Roman" w:hAnsi="Times New Roman" w:cs="Times New Roman"/>
        </w:rPr>
      </w:pPr>
    </w:p>
    <w:p w14:paraId="439261DB" w14:textId="359498CC" w:rsidR="005D5538" w:rsidRDefault="000C5A54" w:rsidP="005D5538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6AAC5" wp14:editId="1AC2072F">
            <wp:extent cx="3190875" cy="1943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21BA" w14:textId="6831B34A" w:rsidR="005848AC" w:rsidRPr="005D5538" w:rsidRDefault="000C5A54" w:rsidP="005D5538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B80270" wp14:editId="4DCB4AD2">
            <wp:extent cx="3929743" cy="294884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6273" cy="29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137E" w14:textId="25452D8E" w:rsidR="007B4382" w:rsidRPr="00787770" w:rsidRDefault="00B57EA5" w:rsidP="0078777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301CB8">
        <w:rPr>
          <w:rFonts w:ascii="Times New Roman" w:hAnsi="Times New Roman" w:cs="Times New Roman"/>
          <w:b/>
          <w:bCs/>
          <w:sz w:val="22"/>
        </w:rPr>
        <w:t>[Plot Graph]</w:t>
      </w:r>
      <w:r w:rsidRPr="00301CB8">
        <w:rPr>
          <w:rFonts w:ascii="Times New Roman" w:hAnsi="Times New Roman" w:cs="Times New Roman"/>
          <w:sz w:val="22"/>
        </w:rPr>
        <w:t xml:space="preserve"> </w:t>
      </w:r>
      <w:r w:rsidR="00F54B9E">
        <w:rPr>
          <w:rFonts w:ascii="Times New Roman" w:hAnsi="Times New Roman" w:cs="Times New Roman"/>
          <w:sz w:val="22"/>
        </w:rPr>
        <w:t>G</w:t>
      </w:r>
      <w:r w:rsidR="00301CB8">
        <w:rPr>
          <w:rFonts w:ascii="Times New Roman" w:hAnsi="Times New Roman" w:cs="Times New Roman"/>
          <w:sz w:val="22"/>
        </w:rPr>
        <w:t>iven</w:t>
      </w:r>
      <w:r w:rsidR="00301CB8" w:rsidRPr="00801FA1">
        <w:rPr>
          <w:rFonts w:ascii="Times New Roman" w:hAnsi="Times New Roman" w:cs="Times New Roman"/>
          <w:sz w:val="22"/>
        </w:rPr>
        <w:t xml:space="preserve"> </w:t>
      </w:r>
      <w:r w:rsidR="006A38B4">
        <w:rPr>
          <w:rFonts w:ascii="Times New Roman" w:hAnsi="Times New Roman" w:cs="Times New Roman"/>
          <w:sz w:val="22"/>
        </w:rPr>
        <w:t>the chance of graduation regression data,</w:t>
      </w:r>
      <w:r w:rsidR="00040E88">
        <w:rPr>
          <w:rFonts w:ascii="Times New Roman" w:hAnsi="Times New Roman" w:cs="Times New Roman"/>
          <w:sz w:val="22"/>
        </w:rPr>
        <w:t xml:space="preserve"> </w:t>
      </w:r>
      <w:r w:rsidR="00301CB8" w:rsidRPr="00801FA1">
        <w:rPr>
          <w:rFonts w:ascii="Times New Roman" w:hAnsi="Times New Roman" w:cs="Times New Roman"/>
          <w:sz w:val="22"/>
        </w:rPr>
        <w:t>plot graph</w:t>
      </w:r>
      <w:r w:rsidR="00301CB8">
        <w:rPr>
          <w:rFonts w:ascii="Times New Roman" w:hAnsi="Times New Roman" w:cs="Times New Roman"/>
          <w:sz w:val="22"/>
        </w:rPr>
        <w:t xml:space="preserve"> on RMSE using different </w:t>
      </w:r>
      <w:r w:rsidR="00301CB8" w:rsidRPr="00021EFF">
        <w:rPr>
          <w:rFonts w:ascii="Times New Roman" w:hAnsi="Times New Roman" w:cs="Times New Roman"/>
          <w:sz w:val="22"/>
          <w:u w:val="single"/>
        </w:rPr>
        <w:t>batch size</w:t>
      </w:r>
      <w:r w:rsidR="00021EFF">
        <w:rPr>
          <w:rFonts w:ascii="Times New Roman" w:hAnsi="Times New Roman" w:cs="Times New Roman"/>
          <w:sz w:val="22"/>
          <w:u w:val="single"/>
        </w:rPr>
        <w:t>s</w:t>
      </w:r>
      <w:r w:rsidR="00301CB8">
        <w:rPr>
          <w:rFonts w:ascii="Times New Roman" w:hAnsi="Times New Roman" w:cs="Times New Roman"/>
          <w:sz w:val="22"/>
        </w:rPr>
        <w:t xml:space="preserve"> on fixed learning rate and epoch</w:t>
      </w:r>
      <w:r w:rsidR="00941EAF">
        <w:rPr>
          <w:rFonts w:ascii="Times New Roman" w:hAnsi="Times New Roman" w:cs="Times New Roman"/>
          <w:sz w:val="22"/>
        </w:rPr>
        <w:t xml:space="preserve"> (Try at least </w:t>
      </w:r>
      <w:r w:rsidR="00F54B9E">
        <w:rPr>
          <w:rFonts w:ascii="Times New Roman" w:hAnsi="Times New Roman" w:cs="Times New Roman"/>
          <w:sz w:val="22"/>
        </w:rPr>
        <w:t xml:space="preserve">fix </w:t>
      </w:r>
      <w:r w:rsidR="00941EAF">
        <w:rPr>
          <w:rFonts w:ascii="Times New Roman" w:hAnsi="Times New Roman" w:cs="Times New Roman"/>
          <w:sz w:val="22"/>
        </w:rPr>
        <w:t>different values)</w:t>
      </w:r>
      <w:r w:rsidR="00371DE5">
        <w:rPr>
          <w:rFonts w:ascii="Times New Roman" w:hAnsi="Times New Roman" w:cs="Times New Roman"/>
          <w:sz w:val="22"/>
        </w:rPr>
        <w:t xml:space="preserve"> on the same plot</w:t>
      </w:r>
      <w:r w:rsidR="00941EAF">
        <w:rPr>
          <w:rFonts w:ascii="Times New Roman" w:hAnsi="Times New Roman" w:cs="Times New Roman"/>
          <w:sz w:val="22"/>
        </w:rPr>
        <w:t xml:space="preserve">. </w:t>
      </w:r>
      <w:r w:rsidR="00297412">
        <w:rPr>
          <w:rFonts w:ascii="Times New Roman" w:hAnsi="Times New Roman" w:cs="Times New Roman"/>
          <w:sz w:val="22"/>
        </w:rPr>
        <w:t xml:space="preserve">Use ‘matplotlib’ package to draw the plot. </w:t>
      </w:r>
      <w:r w:rsidR="00441A87">
        <w:rPr>
          <w:rFonts w:ascii="Times New Roman" w:hAnsi="Times New Roman" w:cs="Times New Roman"/>
          <w:sz w:val="22"/>
        </w:rPr>
        <w:t>(</w:t>
      </w:r>
      <w:r w:rsidR="00941EAF">
        <w:rPr>
          <w:rFonts w:ascii="Times New Roman" w:hAnsi="Times New Roman" w:cs="Times New Roman"/>
          <w:sz w:val="22"/>
        </w:rPr>
        <w:t>X-axis: batch sizes, Y-axis: RMSE</w:t>
      </w:r>
      <w:r w:rsidR="00441A87">
        <w:rPr>
          <w:rFonts w:ascii="Times New Roman" w:hAnsi="Times New Roman" w:cs="Times New Roman"/>
          <w:sz w:val="22"/>
        </w:rPr>
        <w:t>)</w:t>
      </w: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C45B32" w:rsidRPr="000015D8" w14:paraId="2CDB9F79" w14:textId="77777777" w:rsidTr="00786D58">
        <w:trPr>
          <w:trHeight w:val="339"/>
        </w:trPr>
        <w:tc>
          <w:tcPr>
            <w:tcW w:w="4646" w:type="dxa"/>
            <w:gridSpan w:val="2"/>
            <w:vAlign w:val="center"/>
          </w:tcPr>
          <w:p w14:paraId="7FE91BC7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lastRenderedPageBreak/>
              <w:t>Parameter Settings</w:t>
            </w:r>
          </w:p>
        </w:tc>
      </w:tr>
      <w:tr w:rsidR="00C45B32" w:rsidRPr="000015D8" w14:paraId="0343259C" w14:textId="77777777" w:rsidTr="00786D58">
        <w:trPr>
          <w:trHeight w:val="339"/>
        </w:trPr>
        <w:tc>
          <w:tcPr>
            <w:tcW w:w="2325" w:type="dxa"/>
            <w:vAlign w:val="center"/>
          </w:tcPr>
          <w:p w14:paraId="0081BA4E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1" w:type="dxa"/>
            <w:vAlign w:val="center"/>
          </w:tcPr>
          <w:p w14:paraId="0BD4F18B" w14:textId="67677A73" w:rsidR="00C45B32" w:rsidRPr="000015D8" w:rsidRDefault="00B13899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16,32,64,128,256</w:t>
            </w:r>
          </w:p>
        </w:tc>
      </w:tr>
      <w:tr w:rsidR="00C45B32" w:rsidRPr="000015D8" w14:paraId="3F804EA9" w14:textId="77777777" w:rsidTr="00786D58">
        <w:trPr>
          <w:trHeight w:val="332"/>
        </w:trPr>
        <w:tc>
          <w:tcPr>
            <w:tcW w:w="2325" w:type="dxa"/>
            <w:vAlign w:val="center"/>
          </w:tcPr>
          <w:p w14:paraId="420694EC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1" w:type="dxa"/>
            <w:vAlign w:val="center"/>
          </w:tcPr>
          <w:p w14:paraId="118BE942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C45B32" w:rsidRPr="000015D8" w14:paraId="27F52B24" w14:textId="77777777" w:rsidTr="00786D58">
        <w:trPr>
          <w:trHeight w:val="339"/>
        </w:trPr>
        <w:tc>
          <w:tcPr>
            <w:tcW w:w="2325" w:type="dxa"/>
            <w:vAlign w:val="center"/>
          </w:tcPr>
          <w:p w14:paraId="38568063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1" w:type="dxa"/>
            <w:vAlign w:val="center"/>
          </w:tcPr>
          <w:p w14:paraId="69882B62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10000</w:t>
            </w:r>
          </w:p>
        </w:tc>
      </w:tr>
      <w:tr w:rsidR="00C45B32" w:rsidRPr="000015D8" w14:paraId="3D6D951B" w14:textId="77777777" w:rsidTr="00786D58">
        <w:trPr>
          <w:trHeight w:val="332"/>
        </w:trPr>
        <w:tc>
          <w:tcPr>
            <w:tcW w:w="2325" w:type="dxa"/>
            <w:vAlign w:val="center"/>
          </w:tcPr>
          <w:p w14:paraId="0384C412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seed</w:t>
            </w:r>
          </w:p>
        </w:tc>
        <w:tc>
          <w:tcPr>
            <w:tcW w:w="2321" w:type="dxa"/>
            <w:vAlign w:val="center"/>
          </w:tcPr>
          <w:p w14:paraId="17629EAA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2020</w:t>
            </w:r>
          </w:p>
        </w:tc>
      </w:tr>
      <w:tr w:rsidR="00C45B32" w:rsidRPr="000015D8" w14:paraId="213FD0D8" w14:textId="77777777" w:rsidTr="00786D58">
        <w:trPr>
          <w:trHeight w:val="332"/>
        </w:trPr>
        <w:tc>
          <w:tcPr>
            <w:tcW w:w="2325" w:type="dxa"/>
            <w:vAlign w:val="center"/>
          </w:tcPr>
          <w:p w14:paraId="2FFE133D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Optimizer</w:t>
            </w:r>
          </w:p>
        </w:tc>
        <w:tc>
          <w:tcPr>
            <w:tcW w:w="2321" w:type="dxa"/>
            <w:vAlign w:val="center"/>
          </w:tcPr>
          <w:p w14:paraId="4134CA40" w14:textId="77777777" w:rsidR="00C45B32" w:rsidRPr="000015D8" w:rsidRDefault="00C45B32" w:rsidP="00786D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SGD</w:t>
            </w:r>
          </w:p>
        </w:tc>
      </w:tr>
    </w:tbl>
    <w:p w14:paraId="72AAD90F" w14:textId="67F65E80" w:rsidR="00C45B32" w:rsidRDefault="00C45B32" w:rsidP="00C45B32">
      <w:pPr>
        <w:rPr>
          <w:rFonts w:ascii="Times New Roman" w:hAnsi="Times New Roman" w:cs="Times New Roman"/>
        </w:rPr>
      </w:pPr>
    </w:p>
    <w:p w14:paraId="71944EEE" w14:textId="61A4F905" w:rsidR="00C45B32" w:rsidRDefault="00C45B32" w:rsidP="00C45B32">
      <w:pPr>
        <w:rPr>
          <w:rFonts w:ascii="Times New Roman" w:hAnsi="Times New Roman" w:cs="Times New Roman"/>
        </w:rPr>
      </w:pPr>
    </w:p>
    <w:p w14:paraId="10F218B3" w14:textId="32AA4360" w:rsidR="00C45B32" w:rsidRDefault="00C45B32" w:rsidP="00C45B32">
      <w:pPr>
        <w:rPr>
          <w:rFonts w:ascii="Times New Roman" w:hAnsi="Times New Roman" w:cs="Times New Roman"/>
        </w:rPr>
      </w:pPr>
    </w:p>
    <w:p w14:paraId="48E78421" w14:textId="74C4C00D" w:rsidR="00C45B32" w:rsidRDefault="00C45B32" w:rsidP="00C45B32">
      <w:pPr>
        <w:rPr>
          <w:rFonts w:ascii="Times New Roman" w:hAnsi="Times New Roman" w:cs="Times New Roman"/>
        </w:rPr>
      </w:pPr>
    </w:p>
    <w:p w14:paraId="3B08994D" w14:textId="53EDEC13" w:rsidR="00C45B32" w:rsidRDefault="00C45B32" w:rsidP="00C45B32">
      <w:pPr>
        <w:rPr>
          <w:rFonts w:ascii="Times New Roman" w:hAnsi="Times New Roman" w:cs="Times New Roman"/>
        </w:rPr>
      </w:pPr>
    </w:p>
    <w:p w14:paraId="69866B38" w14:textId="64CC26C6" w:rsidR="00C45B32" w:rsidRDefault="00C45B32" w:rsidP="00C45B32">
      <w:pPr>
        <w:rPr>
          <w:rFonts w:ascii="Times New Roman" w:hAnsi="Times New Roman" w:cs="Times New Roman"/>
        </w:rPr>
      </w:pPr>
    </w:p>
    <w:p w14:paraId="06F85532" w14:textId="5BE33613" w:rsidR="00C45B32" w:rsidRDefault="00C45B32" w:rsidP="00C45B32">
      <w:pPr>
        <w:rPr>
          <w:rFonts w:ascii="Times New Roman" w:hAnsi="Times New Roman" w:cs="Times New Roman"/>
        </w:rPr>
      </w:pPr>
    </w:p>
    <w:p w14:paraId="79738AF7" w14:textId="77777777" w:rsidR="00BD3F50" w:rsidRPr="00BD3F50" w:rsidRDefault="00BD3F50" w:rsidP="00BD3F50">
      <w:pPr>
        <w:pStyle w:val="a3"/>
        <w:ind w:leftChars="0" w:left="360"/>
        <w:rPr>
          <w:rFonts w:ascii="Times New Roman" w:hAnsi="Times New Roman" w:cs="Times New Roman"/>
        </w:rPr>
      </w:pPr>
    </w:p>
    <w:p w14:paraId="5A2E0877" w14:textId="00BF5147" w:rsidR="00260E3A" w:rsidRPr="00260E3A" w:rsidRDefault="000C5A54" w:rsidP="00260E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DB6EE" wp14:editId="2B7FB3C3">
            <wp:extent cx="3209925" cy="19050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212B" w14:textId="42B7A458" w:rsidR="00D85B00" w:rsidRDefault="000C5A54" w:rsidP="00D85B0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28945F" wp14:editId="6C93AABD">
            <wp:extent cx="4218214" cy="35871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3533" cy="35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9D4F" w14:textId="6095D63C" w:rsidR="00D85B00" w:rsidRDefault="00D85B00" w:rsidP="00D85B00">
      <w:pPr>
        <w:rPr>
          <w:rFonts w:ascii="Times New Roman" w:hAnsi="Times New Roman" w:cs="Times New Roman"/>
        </w:rPr>
      </w:pPr>
    </w:p>
    <w:p w14:paraId="3B9CC5CF" w14:textId="77777777" w:rsidR="00027181" w:rsidRPr="00D85B00" w:rsidRDefault="00027181" w:rsidP="00D85B00">
      <w:pPr>
        <w:rPr>
          <w:rFonts w:ascii="Times New Roman" w:hAnsi="Times New Roman" w:cs="Times New Roman"/>
        </w:rPr>
      </w:pPr>
    </w:p>
    <w:p w14:paraId="369E53F7" w14:textId="51BAD996" w:rsidR="00160069" w:rsidRPr="007B4382" w:rsidRDefault="00BD3F50" w:rsidP="008D41B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D3F50">
        <w:rPr>
          <w:rFonts w:ascii="Times New Roman" w:hAnsi="Times New Roman" w:cs="Times New Roman"/>
          <w:b/>
          <w:sz w:val="22"/>
        </w:rPr>
        <w:lastRenderedPageBreak/>
        <w:t>[20 pts]</w:t>
      </w:r>
      <w:r w:rsidRPr="00BD3F50">
        <w:rPr>
          <w:rFonts w:ascii="Times New Roman" w:hAnsi="Times New Roman" w:cs="Times New Roman"/>
          <w:sz w:val="22"/>
        </w:rPr>
        <w:t xml:space="preserve"> Parameter Search </w:t>
      </w:r>
      <w:r w:rsidR="00A7072D">
        <w:rPr>
          <w:rFonts w:ascii="Times New Roman" w:hAnsi="Times New Roman" w:cs="Times New Roman"/>
          <w:sz w:val="22"/>
        </w:rPr>
        <w:t xml:space="preserve">and Feature Engineering </w:t>
      </w:r>
      <w:r w:rsidRPr="00BD3F50">
        <w:rPr>
          <w:rFonts w:ascii="Times New Roman" w:hAnsi="Times New Roman" w:cs="Times New Roman"/>
          <w:sz w:val="22"/>
        </w:rPr>
        <w:t>on Logistic Regression</w:t>
      </w:r>
      <w:r w:rsidR="003213FB">
        <w:rPr>
          <w:rFonts w:ascii="Times New Roman" w:hAnsi="Times New Roman" w:cs="Times New Roman"/>
          <w:sz w:val="22"/>
        </w:rPr>
        <w:t xml:space="preserve"> </w:t>
      </w:r>
      <w:r w:rsidR="003213FB" w:rsidRPr="003213FB">
        <w:rPr>
          <w:rFonts w:ascii="Times New Roman" w:hAnsi="Times New Roman" w:cs="Times New Roman"/>
          <w:szCs w:val="20"/>
        </w:rPr>
        <w:t>(</w:t>
      </w:r>
      <w:r w:rsidR="007018A1" w:rsidRPr="003213FB">
        <w:rPr>
          <w:rFonts w:ascii="Times New Roman" w:hAnsi="Times New Roman" w:cs="Times New Roman"/>
          <w:szCs w:val="20"/>
        </w:rPr>
        <w:t>‘3_LogisticRegression_search.py</w:t>
      </w:r>
      <w:r w:rsidR="002624ED" w:rsidRPr="003213FB">
        <w:rPr>
          <w:rFonts w:ascii="Times New Roman" w:hAnsi="Times New Roman" w:cs="Times New Roman"/>
          <w:szCs w:val="20"/>
        </w:rPr>
        <w:t>’</w:t>
      </w:r>
      <w:r w:rsidR="007018A1" w:rsidRPr="003213FB">
        <w:rPr>
          <w:rFonts w:ascii="Times New Roman" w:hAnsi="Times New Roman" w:cs="Times New Roman"/>
          <w:szCs w:val="20"/>
        </w:rPr>
        <w:t>)</w:t>
      </w:r>
    </w:p>
    <w:p w14:paraId="56A66190" w14:textId="57A2EAA5" w:rsidR="007B4382" w:rsidRPr="00277C81" w:rsidRDefault="00787770" w:rsidP="004C1735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bCs/>
        </w:rPr>
      </w:pPr>
      <w:r w:rsidRPr="004C1735">
        <w:rPr>
          <w:rFonts w:ascii="Times New Roman" w:hAnsi="Times New Roman" w:cs="Times New Roman"/>
          <w:b/>
          <w:bCs/>
          <w:sz w:val="22"/>
        </w:rPr>
        <w:t>[Describe and Fill in the Blanks]</w:t>
      </w:r>
      <w:r w:rsidR="00D0764C" w:rsidRPr="004C1735">
        <w:rPr>
          <w:rFonts w:ascii="Times New Roman" w:hAnsi="Times New Roman" w:cs="Times New Roman"/>
          <w:b/>
          <w:bCs/>
          <w:sz w:val="22"/>
        </w:rPr>
        <w:t xml:space="preserve"> </w:t>
      </w:r>
      <w:r w:rsidR="00F54B9E">
        <w:rPr>
          <w:rFonts w:ascii="Times New Roman" w:hAnsi="Times New Roman" w:cs="Times New Roman"/>
          <w:sz w:val="22"/>
        </w:rPr>
        <w:t>G</w:t>
      </w:r>
      <w:r w:rsidR="00D0764C" w:rsidRPr="004C1735">
        <w:rPr>
          <w:rFonts w:ascii="Times New Roman" w:hAnsi="Times New Roman" w:cs="Times New Roman"/>
          <w:sz w:val="22"/>
        </w:rPr>
        <w:t xml:space="preserve">iven </w:t>
      </w:r>
      <w:r w:rsidR="00AB58E8">
        <w:rPr>
          <w:rFonts w:ascii="Times New Roman" w:hAnsi="Times New Roman" w:cs="Times New Roman"/>
          <w:sz w:val="22"/>
        </w:rPr>
        <w:t xml:space="preserve">the </w:t>
      </w:r>
      <w:r w:rsidR="00D0764C" w:rsidRPr="004C1735">
        <w:rPr>
          <w:rFonts w:ascii="Times New Roman" w:hAnsi="Times New Roman" w:cs="Times New Roman"/>
          <w:sz w:val="22"/>
        </w:rPr>
        <w:t xml:space="preserve">titanic survival prediction data, </w:t>
      </w:r>
      <w:r w:rsidR="0099335D" w:rsidRPr="004C1735">
        <w:rPr>
          <w:rFonts w:ascii="Times New Roman" w:hAnsi="Times New Roman" w:cs="Times New Roman"/>
          <w:sz w:val="22"/>
        </w:rPr>
        <w:t>tune hyperparameters and apply feature engineering technique (if you want) to get the best accuracy on test data.</w:t>
      </w:r>
      <w:r w:rsidR="00376F3A" w:rsidRPr="004C1735">
        <w:rPr>
          <w:rFonts w:ascii="Times New Roman" w:hAnsi="Times New Roman" w:cs="Times New Roman"/>
          <w:sz w:val="22"/>
        </w:rPr>
        <w:t xml:space="preserve"> </w:t>
      </w:r>
      <w:r w:rsidR="00F54B9E">
        <w:rPr>
          <w:rFonts w:ascii="Times New Roman" w:hAnsi="Times New Roman" w:cs="Times New Roman"/>
          <w:sz w:val="22"/>
        </w:rPr>
        <w:t>The d</w:t>
      </w:r>
      <w:r w:rsidR="00376F3A" w:rsidRPr="004C1735">
        <w:rPr>
          <w:rFonts w:ascii="Times New Roman" w:hAnsi="Times New Roman" w:cs="Times New Roman"/>
          <w:sz w:val="22"/>
        </w:rPr>
        <w:t xml:space="preserve">escription of each feature of data is written in </w:t>
      </w:r>
      <w:r w:rsidR="000D6036" w:rsidRPr="004C1735">
        <w:rPr>
          <w:rFonts w:ascii="Times New Roman" w:hAnsi="Times New Roman" w:cs="Times New Roman"/>
          <w:sz w:val="22"/>
        </w:rPr>
        <w:t>‘3_LogisticRegression_search.py’.</w:t>
      </w:r>
      <w:r w:rsidR="00DF797B" w:rsidRPr="004C1735">
        <w:rPr>
          <w:rFonts w:ascii="Times New Roman" w:hAnsi="Times New Roman" w:cs="Times New Roman"/>
          <w:sz w:val="22"/>
        </w:rPr>
        <w:t xml:space="preserve"> Report your best accuracy and hyperparameters. (Fixed hyperparameter: batch size = 50</w:t>
      </w:r>
      <w:r w:rsidR="005366A0" w:rsidRPr="004C1735">
        <w:rPr>
          <w:rFonts w:ascii="Times New Roman" w:hAnsi="Times New Roman" w:cs="Times New Roman"/>
          <w:sz w:val="22"/>
        </w:rPr>
        <w:t>, optimizer=’SGD’</w:t>
      </w:r>
      <w:r w:rsidR="00DF797B" w:rsidRPr="004C1735">
        <w:rPr>
          <w:rFonts w:ascii="Times New Roman" w:hAnsi="Times New Roman" w:cs="Times New Roman"/>
          <w:sz w:val="22"/>
        </w:rPr>
        <w:t>)</w:t>
      </w:r>
      <w:r w:rsidR="00D95E00" w:rsidRPr="004C1735">
        <w:rPr>
          <w:rFonts w:ascii="Times New Roman" w:hAnsi="Times New Roman" w:cs="Times New Roman"/>
          <w:sz w:val="22"/>
        </w:rPr>
        <w:t xml:space="preserve">. Briefly </w:t>
      </w:r>
      <w:r w:rsidR="00F54B9E">
        <w:rPr>
          <w:rFonts w:ascii="Times New Roman" w:hAnsi="Times New Roman" w:cs="Times New Roman"/>
          <w:sz w:val="22"/>
        </w:rPr>
        <w:t>explain the pre-processing and overall procedure for training</w:t>
      </w:r>
      <w:r w:rsidR="00D95E00" w:rsidRPr="004C1735">
        <w:rPr>
          <w:rFonts w:ascii="Times New Roman" w:hAnsi="Times New Roman" w:cs="Times New Roman"/>
          <w:sz w:val="22"/>
        </w:rPr>
        <w:t>.</w:t>
      </w:r>
    </w:p>
    <w:p w14:paraId="46709DE2" w14:textId="51C3E4CC" w:rsidR="00277C81" w:rsidRDefault="00277C81" w:rsidP="00277C81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76"/>
        <w:gridCol w:w="1862"/>
        <w:gridCol w:w="1871"/>
        <w:gridCol w:w="1882"/>
        <w:gridCol w:w="1885"/>
      </w:tblGrid>
      <w:tr w:rsidR="00277C81" w14:paraId="114E6289" w14:textId="77777777" w:rsidTr="00277C81">
        <w:tc>
          <w:tcPr>
            <w:tcW w:w="1876" w:type="dxa"/>
            <w:shd w:val="clear" w:color="auto" w:fill="D0CECE" w:themeFill="background2" w:themeFillShade="E6"/>
          </w:tcPr>
          <w:p w14:paraId="5D25BA7A" w14:textId="77777777" w:rsidR="00277C81" w:rsidRPr="005E14CC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62" w:type="dxa"/>
            <w:shd w:val="clear" w:color="auto" w:fill="D0CECE" w:themeFill="background2" w:themeFillShade="E6"/>
          </w:tcPr>
          <w:p w14:paraId="0B6FCED6" w14:textId="768A6FCB" w:rsidR="00277C81" w:rsidRPr="005E14CC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Batch size</w:t>
            </w:r>
          </w:p>
        </w:tc>
        <w:tc>
          <w:tcPr>
            <w:tcW w:w="1871" w:type="dxa"/>
            <w:shd w:val="clear" w:color="auto" w:fill="D0CECE" w:themeFill="background2" w:themeFillShade="E6"/>
          </w:tcPr>
          <w:p w14:paraId="5B5EAC86" w14:textId="2051FC7E" w:rsidR="00277C81" w:rsidRPr="005E14CC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Epochs</w:t>
            </w:r>
          </w:p>
        </w:tc>
        <w:tc>
          <w:tcPr>
            <w:tcW w:w="1882" w:type="dxa"/>
            <w:shd w:val="clear" w:color="auto" w:fill="D0CECE" w:themeFill="background2" w:themeFillShade="E6"/>
          </w:tcPr>
          <w:p w14:paraId="5A0D8724" w14:textId="5C3E721E" w:rsidR="00277C81" w:rsidRPr="005E14CC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Learning rate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14:paraId="54065096" w14:textId="11CD8C94" w:rsidR="00277C81" w:rsidRPr="005E14CC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</w:tr>
      <w:tr w:rsidR="00277C81" w14:paraId="6036E0D6" w14:textId="77777777" w:rsidTr="00277C81">
        <w:tc>
          <w:tcPr>
            <w:tcW w:w="1876" w:type="dxa"/>
          </w:tcPr>
          <w:p w14:paraId="0726E5A9" w14:textId="77777777" w:rsidR="00277C81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nitial value</w:t>
            </w:r>
          </w:p>
        </w:tc>
        <w:tc>
          <w:tcPr>
            <w:tcW w:w="1862" w:type="dxa"/>
          </w:tcPr>
          <w:p w14:paraId="7A45273C" w14:textId="638A7ED0" w:rsidR="00277C81" w:rsidRDefault="00277C81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1" w:type="dxa"/>
          </w:tcPr>
          <w:p w14:paraId="49FF1465" w14:textId="4A386851" w:rsidR="00277C81" w:rsidRDefault="0082353B" w:rsidP="00277C8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82" w:type="dxa"/>
          </w:tcPr>
          <w:p w14:paraId="59BE3A3C" w14:textId="738FE52F" w:rsidR="00277C81" w:rsidRDefault="0082353B" w:rsidP="00277C81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885" w:type="dxa"/>
          </w:tcPr>
          <w:p w14:paraId="71CCFDF0" w14:textId="59E693F2" w:rsidR="00277C81" w:rsidRDefault="0082353B" w:rsidP="00277C81">
            <w:pPr>
              <w:pStyle w:val="a3"/>
              <w:ind w:leftChars="0"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.8010</w:t>
            </w:r>
          </w:p>
        </w:tc>
      </w:tr>
    </w:tbl>
    <w:p w14:paraId="632D5514" w14:textId="1FFE6C15" w:rsidR="00277C81" w:rsidRDefault="00277C81" w:rsidP="00277C81">
      <w:pPr>
        <w:rPr>
          <w:rFonts w:ascii="Times New Roman" w:hAnsi="Times New Roman" w:cs="Times New Roman"/>
          <w:b/>
          <w:bCs/>
        </w:rPr>
      </w:pPr>
    </w:p>
    <w:p w14:paraId="7E85212A" w14:textId="58F16704" w:rsidR="00017B80" w:rsidRDefault="00017B80" w:rsidP="00277C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&lt;F</w:t>
      </w:r>
      <w:r>
        <w:rPr>
          <w:rFonts w:ascii="Times New Roman" w:hAnsi="Times New Roman" w:cs="Times New Roman"/>
          <w:b/>
          <w:bCs/>
        </w:rPr>
        <w:t xml:space="preserve">eature engineering&gt; </w:t>
      </w:r>
    </w:p>
    <w:p w14:paraId="4009DD8B" w14:textId="4DBE3395" w:rsidR="00017B80" w:rsidRDefault="00017B80" w:rsidP="00277C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 made the function which normalizes given feature to 0 ~ given value.</w:t>
      </w:r>
    </w:p>
    <w:p w14:paraId="14CDC9BA" w14:textId="13F6B035" w:rsidR="00017B80" w:rsidRDefault="00017B80" w:rsidP="00277C8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2DD3A22" wp14:editId="5C0C0563">
            <wp:extent cx="4057650" cy="914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9E3E" w14:textId="7E53292B" w:rsidR="0033652D" w:rsidRDefault="0033652D" w:rsidP="00277C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nd I did normalization to some features. And I set different range values to weight different </w:t>
      </w:r>
      <w:proofErr w:type="spellStart"/>
      <w:r>
        <w:rPr>
          <w:rFonts w:ascii="Times New Roman" w:hAnsi="Times New Roman" w:cs="Times New Roman"/>
          <w:b/>
          <w:bCs/>
        </w:rPr>
        <w:t>importances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</w:rPr>
        <w:t>Especailly</w:t>
      </w:r>
      <w:proofErr w:type="spellEnd"/>
      <w:r>
        <w:rPr>
          <w:rFonts w:ascii="Times New Roman" w:hAnsi="Times New Roman" w:cs="Times New Roman"/>
          <w:b/>
          <w:bCs/>
        </w:rPr>
        <w:t xml:space="preserve"> for the case of column 1(sex), I thought this column is important</w:t>
      </w:r>
      <w:r w:rsidR="0082353B">
        <w:rPr>
          <w:rFonts w:ascii="Times New Roman" w:hAnsi="Times New Roman" w:cs="Times New Roman"/>
          <w:b/>
          <w:bCs/>
        </w:rPr>
        <w:t xml:space="preserve">, so I set the range as 5. Initially the max value of column 1 is only 1, so I thought </w:t>
      </w:r>
      <w:proofErr w:type="gramStart"/>
      <w:r w:rsidR="0082353B">
        <w:rPr>
          <w:rFonts w:ascii="Times New Roman" w:hAnsi="Times New Roman" w:cs="Times New Roman"/>
          <w:b/>
          <w:bCs/>
        </w:rPr>
        <w:t>its</w:t>
      </w:r>
      <w:proofErr w:type="gramEnd"/>
      <w:r w:rsidR="0082353B">
        <w:rPr>
          <w:rFonts w:ascii="Times New Roman" w:hAnsi="Times New Roman" w:cs="Times New Roman"/>
          <w:b/>
          <w:bCs/>
        </w:rPr>
        <w:t xml:space="preserve"> influence on the result was very small. But after I set the max value as 5, its influence gets 5 times as large as before. </w:t>
      </w:r>
    </w:p>
    <w:p w14:paraId="4610C93C" w14:textId="7212C4FC" w:rsidR="0033652D" w:rsidRDefault="0033652D" w:rsidP="00277C8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1BDD4C" wp14:editId="2905A03A">
            <wp:extent cx="3152775" cy="1209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AE4" w14:textId="75299D17" w:rsidR="0033652D" w:rsidRDefault="0082353B" w:rsidP="00277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I did grid search to get the </w:t>
      </w:r>
      <w:proofErr w:type="spellStart"/>
      <w:r>
        <w:rPr>
          <w:rFonts w:ascii="Times New Roman" w:hAnsi="Times New Roman" w:cs="Times New Roman"/>
        </w:rPr>
        <w:t>optimul</w:t>
      </w:r>
      <w:proofErr w:type="spellEnd"/>
      <w:r>
        <w:rPr>
          <w:rFonts w:ascii="Times New Roman" w:hAnsi="Times New Roman" w:cs="Times New Roman"/>
        </w:rPr>
        <w:t xml:space="preserve"> epochs and learning rate using for loops as below.</w:t>
      </w:r>
    </w:p>
    <w:p w14:paraId="587C67DA" w14:textId="5C162881" w:rsidR="0082353B" w:rsidRDefault="0082353B" w:rsidP="00277C8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2244E0" wp14:editId="6358ADF3">
            <wp:extent cx="6188710" cy="3556635"/>
            <wp:effectExtent l="0" t="0" r="254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D160" w14:textId="36736304" w:rsidR="0082353B" w:rsidRDefault="0082353B" w:rsidP="00277C81">
      <w:pPr>
        <w:rPr>
          <w:rFonts w:ascii="Times New Roman" w:hAnsi="Times New Roman" w:cs="Times New Roman"/>
        </w:rPr>
      </w:pPr>
    </w:p>
    <w:p w14:paraId="03AA5458" w14:textId="224DA74A" w:rsidR="0082353B" w:rsidRDefault="0082353B" w:rsidP="00277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accuracy on test data never got over 0.8010. Many combinations of learning rates and epochs got 0.8010, but the case when the learning rate is 0.02 was very stable. </w:t>
      </w:r>
    </w:p>
    <w:p w14:paraId="18178CBD" w14:textId="04F11979" w:rsidR="0082353B" w:rsidRDefault="0082353B" w:rsidP="00277C8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054436" wp14:editId="1F167701">
            <wp:extent cx="3105150" cy="61531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D9E0" w14:textId="2532278C" w:rsidR="0082353B" w:rsidRPr="0033652D" w:rsidRDefault="0082353B" w:rsidP="00277C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recorded the accuracy score 0.8010 for many epochs.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chose the learning rate as 0.02</w:t>
      </w:r>
      <w:bookmarkStart w:id="0" w:name="_GoBack"/>
      <w:bookmarkEnd w:id="0"/>
    </w:p>
    <w:sectPr w:rsidR="0082353B" w:rsidRPr="0033652D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B0517" w14:textId="77777777" w:rsidR="00FE3F4F" w:rsidRDefault="00FE3F4F" w:rsidP="00F06FB5">
      <w:pPr>
        <w:spacing w:after="0" w:line="240" w:lineRule="auto"/>
      </w:pPr>
      <w:r>
        <w:separator/>
      </w:r>
    </w:p>
  </w:endnote>
  <w:endnote w:type="continuationSeparator" w:id="0">
    <w:p w14:paraId="56681D2D" w14:textId="77777777" w:rsidR="00FE3F4F" w:rsidRDefault="00FE3F4F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FCFB" w14:textId="77777777" w:rsidR="00FE3F4F" w:rsidRDefault="00FE3F4F" w:rsidP="00F06FB5">
      <w:pPr>
        <w:spacing w:after="0" w:line="240" w:lineRule="auto"/>
      </w:pPr>
      <w:r>
        <w:separator/>
      </w:r>
    </w:p>
  </w:footnote>
  <w:footnote w:type="continuationSeparator" w:id="0">
    <w:p w14:paraId="2517E5CE" w14:textId="77777777" w:rsidR="00FE3F4F" w:rsidRDefault="00FE3F4F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DF704E1C"/>
    <w:lvl w:ilvl="0" w:tplc="DA82680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5957E9"/>
    <w:multiLevelType w:val="hybridMultilevel"/>
    <w:tmpl w:val="CCCC6DAA"/>
    <w:lvl w:ilvl="0" w:tplc="0AFCBC20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070A03"/>
    <w:multiLevelType w:val="hybridMultilevel"/>
    <w:tmpl w:val="4A923D68"/>
    <w:lvl w:ilvl="0" w:tplc="0AFCBC20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pNaAExeG20sAAAA"/>
  </w:docVars>
  <w:rsids>
    <w:rsidRoot w:val="00D543E4"/>
    <w:rsid w:val="000015D8"/>
    <w:rsid w:val="00006FFB"/>
    <w:rsid w:val="00016D4F"/>
    <w:rsid w:val="00017B80"/>
    <w:rsid w:val="00021EFF"/>
    <w:rsid w:val="00027181"/>
    <w:rsid w:val="00040E88"/>
    <w:rsid w:val="00042806"/>
    <w:rsid w:val="00056D70"/>
    <w:rsid w:val="000742DF"/>
    <w:rsid w:val="000944D3"/>
    <w:rsid w:val="000A5CAF"/>
    <w:rsid w:val="000C0A43"/>
    <w:rsid w:val="000C2EE8"/>
    <w:rsid w:val="000C5A54"/>
    <w:rsid w:val="000C7ADB"/>
    <w:rsid w:val="000D6036"/>
    <w:rsid w:val="000D62DC"/>
    <w:rsid w:val="000E5BC3"/>
    <w:rsid w:val="000F3C02"/>
    <w:rsid w:val="00115F80"/>
    <w:rsid w:val="00131804"/>
    <w:rsid w:val="00141642"/>
    <w:rsid w:val="00160069"/>
    <w:rsid w:val="00172123"/>
    <w:rsid w:val="0017278B"/>
    <w:rsid w:val="00187CE9"/>
    <w:rsid w:val="0019262D"/>
    <w:rsid w:val="001939A3"/>
    <w:rsid w:val="001A0E40"/>
    <w:rsid w:val="001A28E6"/>
    <w:rsid w:val="001A64C6"/>
    <w:rsid w:val="001A6712"/>
    <w:rsid w:val="001B2E5A"/>
    <w:rsid w:val="001B2F1A"/>
    <w:rsid w:val="001B52E2"/>
    <w:rsid w:val="001C571D"/>
    <w:rsid w:val="001D0D0F"/>
    <w:rsid w:val="001D1A89"/>
    <w:rsid w:val="001D5189"/>
    <w:rsid w:val="001E481E"/>
    <w:rsid w:val="001F2E78"/>
    <w:rsid w:val="001F7E17"/>
    <w:rsid w:val="00211ADD"/>
    <w:rsid w:val="00222FB1"/>
    <w:rsid w:val="00223C88"/>
    <w:rsid w:val="00223D80"/>
    <w:rsid w:val="002243DF"/>
    <w:rsid w:val="00225967"/>
    <w:rsid w:val="00236EB3"/>
    <w:rsid w:val="0024234A"/>
    <w:rsid w:val="00242BCD"/>
    <w:rsid w:val="00245A10"/>
    <w:rsid w:val="002506A1"/>
    <w:rsid w:val="00260E3A"/>
    <w:rsid w:val="002624ED"/>
    <w:rsid w:val="00277C81"/>
    <w:rsid w:val="00285B7A"/>
    <w:rsid w:val="00297412"/>
    <w:rsid w:val="002A57E3"/>
    <w:rsid w:val="002A742E"/>
    <w:rsid w:val="002B2F71"/>
    <w:rsid w:val="002C4EDA"/>
    <w:rsid w:val="002D2F56"/>
    <w:rsid w:val="002D64A0"/>
    <w:rsid w:val="002E287D"/>
    <w:rsid w:val="002F3E6A"/>
    <w:rsid w:val="00301CB8"/>
    <w:rsid w:val="003213FB"/>
    <w:rsid w:val="00332998"/>
    <w:rsid w:val="0033406D"/>
    <w:rsid w:val="0033652D"/>
    <w:rsid w:val="00346799"/>
    <w:rsid w:val="00355751"/>
    <w:rsid w:val="00371DE5"/>
    <w:rsid w:val="00371F3C"/>
    <w:rsid w:val="00376F3A"/>
    <w:rsid w:val="00382204"/>
    <w:rsid w:val="00391FBC"/>
    <w:rsid w:val="00395B8E"/>
    <w:rsid w:val="003A4068"/>
    <w:rsid w:val="003B79F4"/>
    <w:rsid w:val="003E484A"/>
    <w:rsid w:val="003E6995"/>
    <w:rsid w:val="0040430D"/>
    <w:rsid w:val="004055DE"/>
    <w:rsid w:val="00412D16"/>
    <w:rsid w:val="00415DF1"/>
    <w:rsid w:val="00416CA7"/>
    <w:rsid w:val="004410A3"/>
    <w:rsid w:val="00441A87"/>
    <w:rsid w:val="00460956"/>
    <w:rsid w:val="0046138B"/>
    <w:rsid w:val="00482479"/>
    <w:rsid w:val="00492E0A"/>
    <w:rsid w:val="00496715"/>
    <w:rsid w:val="004C1735"/>
    <w:rsid w:val="004D4010"/>
    <w:rsid w:val="004D43AA"/>
    <w:rsid w:val="004F269E"/>
    <w:rsid w:val="004F4430"/>
    <w:rsid w:val="00504842"/>
    <w:rsid w:val="005267BF"/>
    <w:rsid w:val="00527A96"/>
    <w:rsid w:val="005325B8"/>
    <w:rsid w:val="005366A0"/>
    <w:rsid w:val="0055307A"/>
    <w:rsid w:val="00553102"/>
    <w:rsid w:val="0055632F"/>
    <w:rsid w:val="00556E99"/>
    <w:rsid w:val="005835D1"/>
    <w:rsid w:val="005848AC"/>
    <w:rsid w:val="00592623"/>
    <w:rsid w:val="005C1967"/>
    <w:rsid w:val="005C5BA7"/>
    <w:rsid w:val="005D5538"/>
    <w:rsid w:val="005E14CC"/>
    <w:rsid w:val="005E26D7"/>
    <w:rsid w:val="005E36BC"/>
    <w:rsid w:val="005E6CBD"/>
    <w:rsid w:val="005F1C40"/>
    <w:rsid w:val="005F3FB0"/>
    <w:rsid w:val="00600B7B"/>
    <w:rsid w:val="006128D7"/>
    <w:rsid w:val="00613A63"/>
    <w:rsid w:val="006142DE"/>
    <w:rsid w:val="00633307"/>
    <w:rsid w:val="0063555B"/>
    <w:rsid w:val="00642BDB"/>
    <w:rsid w:val="00645476"/>
    <w:rsid w:val="00656CF8"/>
    <w:rsid w:val="0065779A"/>
    <w:rsid w:val="006637F8"/>
    <w:rsid w:val="00663AA0"/>
    <w:rsid w:val="00670C3A"/>
    <w:rsid w:val="006738DB"/>
    <w:rsid w:val="00674609"/>
    <w:rsid w:val="00684D7A"/>
    <w:rsid w:val="006959E5"/>
    <w:rsid w:val="006A0BAE"/>
    <w:rsid w:val="006A21A8"/>
    <w:rsid w:val="006A38B4"/>
    <w:rsid w:val="006A4ED1"/>
    <w:rsid w:val="006C0981"/>
    <w:rsid w:val="006D2497"/>
    <w:rsid w:val="006D3669"/>
    <w:rsid w:val="006D6BFE"/>
    <w:rsid w:val="006E02B1"/>
    <w:rsid w:val="006E0F0A"/>
    <w:rsid w:val="006E1F72"/>
    <w:rsid w:val="006F3AA2"/>
    <w:rsid w:val="007003B9"/>
    <w:rsid w:val="007018A1"/>
    <w:rsid w:val="00727155"/>
    <w:rsid w:val="00737921"/>
    <w:rsid w:val="00753534"/>
    <w:rsid w:val="00754EDC"/>
    <w:rsid w:val="00773A21"/>
    <w:rsid w:val="0077755E"/>
    <w:rsid w:val="00787770"/>
    <w:rsid w:val="00796181"/>
    <w:rsid w:val="007A0E3E"/>
    <w:rsid w:val="007A301D"/>
    <w:rsid w:val="007B4382"/>
    <w:rsid w:val="007E2FD8"/>
    <w:rsid w:val="007E5107"/>
    <w:rsid w:val="007F4AD5"/>
    <w:rsid w:val="00801FA1"/>
    <w:rsid w:val="008040A3"/>
    <w:rsid w:val="00813251"/>
    <w:rsid w:val="0082353B"/>
    <w:rsid w:val="00843A65"/>
    <w:rsid w:val="00846F1A"/>
    <w:rsid w:val="00851D20"/>
    <w:rsid w:val="008720FF"/>
    <w:rsid w:val="00884E52"/>
    <w:rsid w:val="00887393"/>
    <w:rsid w:val="008978D9"/>
    <w:rsid w:val="008A5BB5"/>
    <w:rsid w:val="008A64D9"/>
    <w:rsid w:val="008B41A1"/>
    <w:rsid w:val="008C4BF9"/>
    <w:rsid w:val="008D7175"/>
    <w:rsid w:val="008E76F6"/>
    <w:rsid w:val="00903C1C"/>
    <w:rsid w:val="00941EAF"/>
    <w:rsid w:val="009442B6"/>
    <w:rsid w:val="00956CA2"/>
    <w:rsid w:val="00972160"/>
    <w:rsid w:val="00975B26"/>
    <w:rsid w:val="0098563D"/>
    <w:rsid w:val="0099066C"/>
    <w:rsid w:val="00990E88"/>
    <w:rsid w:val="0099335D"/>
    <w:rsid w:val="009B19EB"/>
    <w:rsid w:val="009B2716"/>
    <w:rsid w:val="009B74C3"/>
    <w:rsid w:val="009D13B3"/>
    <w:rsid w:val="009D7082"/>
    <w:rsid w:val="009E0514"/>
    <w:rsid w:val="009E1392"/>
    <w:rsid w:val="009E513F"/>
    <w:rsid w:val="009E5618"/>
    <w:rsid w:val="00A07176"/>
    <w:rsid w:val="00A10117"/>
    <w:rsid w:val="00A4109F"/>
    <w:rsid w:val="00A532FA"/>
    <w:rsid w:val="00A55C5F"/>
    <w:rsid w:val="00A60C77"/>
    <w:rsid w:val="00A641B8"/>
    <w:rsid w:val="00A6570E"/>
    <w:rsid w:val="00A7072D"/>
    <w:rsid w:val="00A72057"/>
    <w:rsid w:val="00AB35B0"/>
    <w:rsid w:val="00AB4030"/>
    <w:rsid w:val="00AB58E8"/>
    <w:rsid w:val="00AC332D"/>
    <w:rsid w:val="00AD07EE"/>
    <w:rsid w:val="00AD63C2"/>
    <w:rsid w:val="00B00813"/>
    <w:rsid w:val="00B00E39"/>
    <w:rsid w:val="00B13899"/>
    <w:rsid w:val="00B26407"/>
    <w:rsid w:val="00B3196A"/>
    <w:rsid w:val="00B32B1E"/>
    <w:rsid w:val="00B35592"/>
    <w:rsid w:val="00B525B8"/>
    <w:rsid w:val="00B57EA5"/>
    <w:rsid w:val="00B65DBA"/>
    <w:rsid w:val="00B93195"/>
    <w:rsid w:val="00B97231"/>
    <w:rsid w:val="00BA4EB4"/>
    <w:rsid w:val="00BB3A87"/>
    <w:rsid w:val="00BB7A24"/>
    <w:rsid w:val="00BC4DF1"/>
    <w:rsid w:val="00BD3F50"/>
    <w:rsid w:val="00BD682A"/>
    <w:rsid w:val="00BD7CDC"/>
    <w:rsid w:val="00BE2558"/>
    <w:rsid w:val="00BF2D29"/>
    <w:rsid w:val="00BF7EBA"/>
    <w:rsid w:val="00C01643"/>
    <w:rsid w:val="00C14956"/>
    <w:rsid w:val="00C31D58"/>
    <w:rsid w:val="00C31E1A"/>
    <w:rsid w:val="00C42E23"/>
    <w:rsid w:val="00C43FC8"/>
    <w:rsid w:val="00C45B32"/>
    <w:rsid w:val="00C63F09"/>
    <w:rsid w:val="00C84AA6"/>
    <w:rsid w:val="00C97E3A"/>
    <w:rsid w:val="00CB246E"/>
    <w:rsid w:val="00CC2F9E"/>
    <w:rsid w:val="00CE7367"/>
    <w:rsid w:val="00CF58A9"/>
    <w:rsid w:val="00D01C51"/>
    <w:rsid w:val="00D06C71"/>
    <w:rsid w:val="00D0764C"/>
    <w:rsid w:val="00D07C83"/>
    <w:rsid w:val="00D2447D"/>
    <w:rsid w:val="00D34B5E"/>
    <w:rsid w:val="00D35CF1"/>
    <w:rsid w:val="00D3661F"/>
    <w:rsid w:val="00D51E86"/>
    <w:rsid w:val="00D543E4"/>
    <w:rsid w:val="00D64C64"/>
    <w:rsid w:val="00D7022D"/>
    <w:rsid w:val="00D75B1A"/>
    <w:rsid w:val="00D85B00"/>
    <w:rsid w:val="00D8741A"/>
    <w:rsid w:val="00D91742"/>
    <w:rsid w:val="00D93B7A"/>
    <w:rsid w:val="00D95E00"/>
    <w:rsid w:val="00D97A68"/>
    <w:rsid w:val="00DB1E0C"/>
    <w:rsid w:val="00DB5147"/>
    <w:rsid w:val="00DC2BD7"/>
    <w:rsid w:val="00DC3B40"/>
    <w:rsid w:val="00DC448D"/>
    <w:rsid w:val="00DF4C88"/>
    <w:rsid w:val="00DF797B"/>
    <w:rsid w:val="00E12FF4"/>
    <w:rsid w:val="00E263F6"/>
    <w:rsid w:val="00E2694E"/>
    <w:rsid w:val="00E358FF"/>
    <w:rsid w:val="00E42FC0"/>
    <w:rsid w:val="00E43536"/>
    <w:rsid w:val="00E44F58"/>
    <w:rsid w:val="00E50084"/>
    <w:rsid w:val="00E506C7"/>
    <w:rsid w:val="00E84896"/>
    <w:rsid w:val="00E86F13"/>
    <w:rsid w:val="00E91485"/>
    <w:rsid w:val="00E9784F"/>
    <w:rsid w:val="00EA3288"/>
    <w:rsid w:val="00EB4C6D"/>
    <w:rsid w:val="00EF4C59"/>
    <w:rsid w:val="00F06FB5"/>
    <w:rsid w:val="00F17C0E"/>
    <w:rsid w:val="00F40A88"/>
    <w:rsid w:val="00F46A55"/>
    <w:rsid w:val="00F50433"/>
    <w:rsid w:val="00F51C7C"/>
    <w:rsid w:val="00F54B9E"/>
    <w:rsid w:val="00F658A5"/>
    <w:rsid w:val="00F673CC"/>
    <w:rsid w:val="00F70941"/>
    <w:rsid w:val="00F85420"/>
    <w:rsid w:val="00F87390"/>
    <w:rsid w:val="00FA34BF"/>
    <w:rsid w:val="00FB7AAA"/>
    <w:rsid w:val="00F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801F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0C99E2D96E1448BA5ADF9FDFCF93F4" ma:contentTypeVersion="2" ma:contentTypeDescription="새 문서를 만듭니다." ma:contentTypeScope="" ma:versionID="7816145c5f54308b2699715e7e46238c">
  <xsd:schema xmlns:xsd="http://www.w3.org/2001/XMLSchema" xmlns:xs="http://www.w3.org/2001/XMLSchema" xmlns:p="http://schemas.microsoft.com/office/2006/metadata/properties" xmlns:ns2="a91ceb47-d5b2-45e4-8149-a9c638bcad16" targetNamespace="http://schemas.microsoft.com/office/2006/metadata/properties" ma:root="true" ma:fieldsID="f3ff57bf6dc44c0d22665a53fe2a1372" ns2:_="">
    <xsd:import namespace="a91ceb47-d5b2-45e4-8149-a9c638bca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eb47-d5b2-45e4-8149-a9c638bc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A2545-670C-4AA8-B088-F46F7FEC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ceb47-d5b2-45e4-8149-a9c638bc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21F23-3CA6-498B-A258-FA154AF95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36DD6-219A-4F18-B6F7-1ADE7DD3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TaeHyung Gil</cp:lastModifiedBy>
  <cp:revision>13</cp:revision>
  <cp:lastPrinted>2019-03-26T06:54:00Z</cp:lastPrinted>
  <dcterms:created xsi:type="dcterms:W3CDTF">2020-04-20T05:53:00Z</dcterms:created>
  <dcterms:modified xsi:type="dcterms:W3CDTF">2020-04-29T02:13:00Z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0x010100860C99E2D96E1448BA5ADF9FDFCF93F4</vt:lpwstr>
  </property>
</Properties>
</file>