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A1D51" w14:textId="77777777" w:rsidR="0000027D" w:rsidRDefault="0000027D" w:rsidP="0000027D">
      <w:pPr>
        <w:autoSpaceDE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RUNE BRITO NUÑEZ</w:t>
      </w:r>
    </w:p>
    <w:p w14:paraId="1B33AE47" w14:textId="5A4F4734" w:rsidR="0000027D" w:rsidRDefault="0000027D" w:rsidP="0000027D">
      <w:pPr>
        <w:autoSpaceDE w:val="0"/>
        <w:adjustRightInd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SEGURIDAD INFORMATICA </w:t>
      </w:r>
    </w:p>
    <w:p w14:paraId="03CE6ACD" w14:textId="77777777" w:rsidR="0000027D" w:rsidRDefault="0000027D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3034AF7E" w14:textId="5FD18454" w:rsidR="001D2660" w:rsidRPr="0000027D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00027D">
        <w:rPr>
          <w:rFonts w:ascii="DejaVu Serif" w:hAnsi="DejaVu Serif"/>
          <w:b/>
          <w:bCs/>
          <w:sz w:val="14"/>
          <w:szCs w:val="14"/>
        </w:rPr>
        <w:t>MF0486-3. UD3. Ejercicios de repaso y autoevaluación</w:t>
      </w:r>
    </w:p>
    <w:p w14:paraId="703D3343" w14:textId="77777777" w:rsidR="001D2660" w:rsidRPr="0000027D" w:rsidRDefault="001D2660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76E47DE8" w14:textId="77777777" w:rsidR="00F84AB2" w:rsidRPr="0000027D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00027D">
        <w:rPr>
          <w:rFonts w:ascii="DejaVu Serif" w:hAnsi="DejaVu Serif"/>
          <w:b/>
          <w:bCs/>
          <w:sz w:val="14"/>
          <w:szCs w:val="14"/>
        </w:rPr>
        <w:t>1. Complete la siguiente oración:</w:t>
      </w:r>
    </w:p>
    <w:p w14:paraId="36BF3521" w14:textId="77777777" w:rsidR="0042108B" w:rsidRPr="0000027D" w:rsidRDefault="0042108B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6065F29A" w14:textId="02A255BE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 xml:space="preserve">Por simplicidad, el análisis y gestión de riesgos se suele acortar a </w:t>
      </w:r>
      <w:r w:rsidR="00BB6565" w:rsidRPr="0000027D">
        <w:rPr>
          <w:rFonts w:ascii="DejaVu Serif" w:hAnsi="DejaVu Serif"/>
          <w:bCs/>
          <w:sz w:val="14"/>
          <w:szCs w:val="14"/>
          <w:highlight w:val="yellow"/>
          <w:u w:val="single"/>
        </w:rPr>
        <w:t>gestión de riesgos</w:t>
      </w:r>
      <w:r w:rsidRPr="0000027D">
        <w:rPr>
          <w:rFonts w:ascii="DejaVu Serif" w:hAnsi="DejaVu Serif"/>
          <w:sz w:val="14"/>
          <w:szCs w:val="14"/>
        </w:rPr>
        <w:t>, pero en ningún caso este nombre corto supone eliminar la etapa inicial de análisis de riesgos.</w:t>
      </w:r>
    </w:p>
    <w:p w14:paraId="4218DFF4" w14:textId="77777777" w:rsidR="00F84AB2" w:rsidRPr="0000027D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4F545D98" w14:textId="77777777" w:rsidR="00F84AB2" w:rsidRPr="0000027D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00027D">
        <w:rPr>
          <w:rFonts w:ascii="DejaVu Serif" w:hAnsi="DejaVu Serif"/>
          <w:b/>
          <w:bCs/>
          <w:sz w:val="14"/>
          <w:szCs w:val="14"/>
        </w:rPr>
        <w:t>2. Indique 2 situaciones en las que conviene realizar un AGR, y una en la que sea obligatorio:</w:t>
      </w:r>
    </w:p>
    <w:p w14:paraId="729774C5" w14:textId="77777777" w:rsidR="0042108B" w:rsidRPr="0000027D" w:rsidRDefault="0042108B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57D2BF3F" w14:textId="72473DB3" w:rsidR="007316AB" w:rsidRPr="0000027D" w:rsidRDefault="007316AB">
      <w:pPr>
        <w:pStyle w:val="Standard"/>
        <w:rPr>
          <w:rFonts w:ascii="DejaVu Serif" w:hAnsi="DejaVu Serif"/>
          <w:bCs/>
          <w:sz w:val="14"/>
          <w:szCs w:val="14"/>
        </w:rPr>
      </w:pPr>
      <w:r w:rsidRPr="0000027D">
        <w:rPr>
          <w:rFonts w:ascii="DejaVu Serif" w:hAnsi="DejaVu Serif"/>
          <w:b/>
          <w:bCs/>
          <w:sz w:val="14"/>
          <w:szCs w:val="14"/>
        </w:rPr>
        <w:t xml:space="preserve">                        </w:t>
      </w:r>
      <w:r w:rsidRPr="0000027D">
        <w:rPr>
          <w:rFonts w:ascii="DejaVu Serif" w:hAnsi="DejaVu Serif"/>
          <w:bCs/>
          <w:sz w:val="14"/>
          <w:szCs w:val="14"/>
        </w:rPr>
        <w:t xml:space="preserve"> </w:t>
      </w:r>
      <w:r w:rsidRPr="0000027D">
        <w:rPr>
          <w:rFonts w:ascii="DejaVu Serif" w:hAnsi="DejaVu Serif"/>
          <w:bCs/>
          <w:sz w:val="14"/>
          <w:szCs w:val="14"/>
          <w:highlight w:val="yellow"/>
        </w:rPr>
        <w:t xml:space="preserve">Conviene realizarlo </w:t>
      </w:r>
      <w:proofErr w:type="gramStart"/>
      <w:r w:rsidRPr="0000027D">
        <w:rPr>
          <w:rFonts w:ascii="DejaVu Serif" w:hAnsi="DejaVu Serif"/>
          <w:bCs/>
          <w:sz w:val="14"/>
          <w:szCs w:val="14"/>
        </w:rPr>
        <w:t>cuando;  la</w:t>
      </w:r>
      <w:proofErr w:type="gramEnd"/>
      <w:r w:rsidRPr="0000027D">
        <w:rPr>
          <w:rFonts w:ascii="DejaVu Serif" w:hAnsi="DejaVu Serif"/>
          <w:bCs/>
          <w:sz w:val="14"/>
          <w:szCs w:val="14"/>
        </w:rPr>
        <w:t xml:space="preserve"> empresa dependa de los sistemas de información y comunicaciones para el cumplimiento de su misión</w:t>
      </w:r>
    </w:p>
    <w:p w14:paraId="3216E4A1" w14:textId="2BFBBF83" w:rsidR="007316AB" w:rsidRPr="0000027D" w:rsidRDefault="007316AB">
      <w:pPr>
        <w:pStyle w:val="Standard"/>
        <w:rPr>
          <w:rFonts w:ascii="DejaVu Serif" w:hAnsi="DejaVu Serif"/>
          <w:bCs/>
          <w:sz w:val="14"/>
          <w:szCs w:val="14"/>
        </w:rPr>
      </w:pPr>
      <w:r w:rsidRPr="0000027D">
        <w:rPr>
          <w:rFonts w:ascii="DejaVu Serif" w:hAnsi="DejaVu Serif"/>
          <w:bCs/>
          <w:sz w:val="14"/>
          <w:szCs w:val="14"/>
        </w:rPr>
        <w:t xml:space="preserve">                         </w:t>
      </w:r>
      <w:r w:rsidRPr="0000027D">
        <w:rPr>
          <w:rFonts w:ascii="DejaVu Serif" w:hAnsi="DejaVu Serif"/>
          <w:bCs/>
          <w:sz w:val="14"/>
          <w:szCs w:val="14"/>
          <w:highlight w:val="yellow"/>
        </w:rPr>
        <w:t>Conviene realizarlo</w:t>
      </w:r>
      <w:r w:rsidRPr="0000027D">
        <w:rPr>
          <w:rFonts w:ascii="DejaVu Serif" w:hAnsi="DejaVu Serif"/>
          <w:bCs/>
          <w:sz w:val="14"/>
          <w:szCs w:val="14"/>
        </w:rPr>
        <w:t xml:space="preserve"> antes de emprender cambios </w:t>
      </w:r>
      <w:proofErr w:type="gramStart"/>
      <w:r w:rsidRPr="0000027D">
        <w:rPr>
          <w:rFonts w:ascii="DejaVu Serif" w:hAnsi="DejaVu Serif"/>
          <w:bCs/>
          <w:sz w:val="14"/>
          <w:szCs w:val="14"/>
        </w:rPr>
        <w:t>profundos  o</w:t>
      </w:r>
      <w:proofErr w:type="gramEnd"/>
      <w:r w:rsidRPr="0000027D">
        <w:rPr>
          <w:rFonts w:ascii="DejaVu Serif" w:hAnsi="DejaVu Serif"/>
          <w:bCs/>
          <w:sz w:val="14"/>
          <w:szCs w:val="14"/>
        </w:rPr>
        <w:t xml:space="preserve"> realizar inversiones de renovación tecnológica </w:t>
      </w:r>
    </w:p>
    <w:p w14:paraId="225BC301" w14:textId="0832EC5B" w:rsidR="007316AB" w:rsidRPr="0000027D" w:rsidRDefault="007316AB">
      <w:pPr>
        <w:pStyle w:val="Standard"/>
        <w:rPr>
          <w:rFonts w:ascii="DejaVu Serif" w:hAnsi="DejaVu Serif"/>
          <w:bCs/>
          <w:sz w:val="14"/>
          <w:szCs w:val="14"/>
        </w:rPr>
      </w:pPr>
      <w:r w:rsidRPr="0000027D">
        <w:rPr>
          <w:rFonts w:ascii="DejaVu Serif" w:hAnsi="DejaVu Serif"/>
          <w:bCs/>
          <w:sz w:val="14"/>
          <w:szCs w:val="14"/>
        </w:rPr>
        <w:t xml:space="preserve">                         </w:t>
      </w:r>
      <w:r w:rsidRPr="0000027D">
        <w:rPr>
          <w:rFonts w:ascii="DejaVu Serif" w:hAnsi="DejaVu Serif"/>
          <w:bCs/>
          <w:sz w:val="14"/>
          <w:szCs w:val="14"/>
          <w:highlight w:val="yellow"/>
        </w:rPr>
        <w:t>Será obligatorio</w:t>
      </w:r>
      <w:r w:rsidRPr="0000027D">
        <w:rPr>
          <w:rFonts w:ascii="DejaVu Serif" w:hAnsi="DejaVu Serif"/>
          <w:bCs/>
          <w:sz w:val="14"/>
          <w:szCs w:val="14"/>
        </w:rPr>
        <w:t xml:space="preserve"> para conducir una auditoría de seguridad, o definir el marco de cumplimiento de una ley</w:t>
      </w:r>
    </w:p>
    <w:p w14:paraId="3767A0A1" w14:textId="77777777" w:rsidR="00F84AB2" w:rsidRPr="0000027D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1D8A0C18" w14:textId="77777777" w:rsidR="00F84AB2" w:rsidRPr="0000027D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00027D">
        <w:rPr>
          <w:rFonts w:ascii="DejaVu Serif" w:hAnsi="DejaVu Serif"/>
          <w:b/>
          <w:bCs/>
          <w:sz w:val="14"/>
          <w:szCs w:val="14"/>
        </w:rPr>
        <w:t>3. Enumere las 4 decisiones que se pueden adoptar frente a los riesgos detectados:</w:t>
      </w:r>
    </w:p>
    <w:p w14:paraId="53FEB2C2" w14:textId="77777777" w:rsidR="00F84AB2" w:rsidRPr="0000027D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3F8B7C2E" w14:textId="45DFE577" w:rsidR="00FE2B95" w:rsidRPr="0000027D" w:rsidRDefault="00FE2B95" w:rsidP="00FE2B95">
      <w:pPr>
        <w:pStyle w:val="Standard"/>
        <w:numPr>
          <w:ilvl w:val="0"/>
          <w:numId w:val="1"/>
        </w:numPr>
        <w:rPr>
          <w:rFonts w:ascii="DejaVu Serif" w:hAnsi="DejaVu Serif"/>
          <w:sz w:val="14"/>
          <w:szCs w:val="14"/>
          <w:highlight w:val="yellow"/>
          <w:u w:val="single"/>
        </w:rPr>
      </w:pPr>
      <w:r w:rsidRPr="0000027D">
        <w:rPr>
          <w:rFonts w:ascii="DejaVu Serif" w:hAnsi="DejaVu Serif"/>
          <w:sz w:val="14"/>
          <w:szCs w:val="14"/>
          <w:highlight w:val="yellow"/>
          <w:u w:val="single"/>
        </w:rPr>
        <w:t>Requisitos legales</w:t>
      </w:r>
    </w:p>
    <w:p w14:paraId="1EA4D2FB" w14:textId="3A36DBD4" w:rsidR="00FE2B95" w:rsidRPr="0000027D" w:rsidRDefault="00FE2B95" w:rsidP="00FE2B95">
      <w:pPr>
        <w:pStyle w:val="Standard"/>
        <w:numPr>
          <w:ilvl w:val="0"/>
          <w:numId w:val="1"/>
        </w:numPr>
        <w:rPr>
          <w:rFonts w:ascii="DejaVu Serif" w:hAnsi="DejaVu Serif"/>
          <w:sz w:val="14"/>
          <w:szCs w:val="14"/>
          <w:highlight w:val="yellow"/>
          <w:u w:val="single"/>
        </w:rPr>
      </w:pPr>
      <w:r w:rsidRPr="0000027D">
        <w:rPr>
          <w:rFonts w:ascii="DejaVu Serif" w:hAnsi="DejaVu Serif"/>
          <w:sz w:val="14"/>
          <w:szCs w:val="14"/>
          <w:highlight w:val="yellow"/>
          <w:u w:val="single"/>
        </w:rPr>
        <w:t>Requisitos operacionales</w:t>
      </w:r>
    </w:p>
    <w:p w14:paraId="117114C7" w14:textId="0404D300" w:rsidR="00FE2B95" w:rsidRPr="0000027D" w:rsidRDefault="00FE2B95" w:rsidP="00FE2B95">
      <w:pPr>
        <w:pStyle w:val="Standard"/>
        <w:numPr>
          <w:ilvl w:val="0"/>
          <w:numId w:val="1"/>
        </w:numPr>
        <w:rPr>
          <w:rFonts w:ascii="DejaVu Serif" w:hAnsi="DejaVu Serif"/>
          <w:sz w:val="14"/>
          <w:szCs w:val="14"/>
          <w:highlight w:val="yellow"/>
          <w:u w:val="single"/>
        </w:rPr>
      </w:pPr>
      <w:r w:rsidRPr="0000027D">
        <w:rPr>
          <w:rFonts w:ascii="DejaVu Serif" w:hAnsi="DejaVu Serif"/>
          <w:sz w:val="14"/>
          <w:szCs w:val="14"/>
          <w:highlight w:val="yellow"/>
          <w:u w:val="single"/>
        </w:rPr>
        <w:t>Objetivos de la empresa</w:t>
      </w:r>
    </w:p>
    <w:p w14:paraId="0E0229A8" w14:textId="72E50E43" w:rsidR="00FE2B95" w:rsidRPr="0000027D" w:rsidRDefault="00FE2B95" w:rsidP="00FE2B95">
      <w:pPr>
        <w:pStyle w:val="Standard"/>
        <w:numPr>
          <w:ilvl w:val="0"/>
          <w:numId w:val="1"/>
        </w:numPr>
        <w:rPr>
          <w:rFonts w:ascii="DejaVu Serif" w:hAnsi="DejaVu Serif"/>
          <w:sz w:val="14"/>
          <w:szCs w:val="14"/>
          <w:highlight w:val="yellow"/>
        </w:rPr>
      </w:pPr>
      <w:r w:rsidRPr="0000027D">
        <w:rPr>
          <w:rFonts w:ascii="DejaVu Serif" w:hAnsi="DejaVu Serif"/>
          <w:sz w:val="14"/>
          <w:szCs w:val="14"/>
          <w:highlight w:val="yellow"/>
          <w:u w:val="single"/>
        </w:rPr>
        <w:t>Rentabilidad de la acción</w:t>
      </w:r>
    </w:p>
    <w:p w14:paraId="6D1CA599" w14:textId="77777777" w:rsidR="0042108B" w:rsidRPr="0000027D" w:rsidRDefault="0042108B">
      <w:pPr>
        <w:pStyle w:val="Standard"/>
        <w:rPr>
          <w:rFonts w:ascii="DejaVu Serif" w:hAnsi="DejaVu Serif"/>
          <w:sz w:val="14"/>
          <w:szCs w:val="14"/>
        </w:rPr>
      </w:pPr>
    </w:p>
    <w:p w14:paraId="7F09D8B6" w14:textId="77777777" w:rsidR="00F84AB2" w:rsidRPr="0000027D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00027D">
        <w:rPr>
          <w:rFonts w:ascii="DejaVu Serif" w:hAnsi="DejaVu Serif"/>
          <w:b/>
          <w:bCs/>
          <w:sz w:val="14"/>
          <w:szCs w:val="14"/>
        </w:rPr>
        <w:t>4. Marque la opción correcta:</w:t>
      </w:r>
    </w:p>
    <w:p w14:paraId="37CBC151" w14:textId="77777777" w:rsidR="000F1989" w:rsidRPr="0000027D" w:rsidRDefault="000F1989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1EC41C5D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 xml:space="preserve">a. La decisión sobre qué hacer con los riesgos, vendrá dada exclusivamente por la rentabilidad de la acción, buscando el mínimo </w:t>
      </w:r>
      <w:r w:rsidRPr="0000027D">
        <w:rPr>
          <w:rFonts w:ascii="DejaVu Serif" w:hAnsi="DejaVu Serif"/>
          <w:sz w:val="14"/>
          <w:szCs w:val="14"/>
        </w:rPr>
        <w:tab/>
        <w:t>coste total.</w:t>
      </w:r>
    </w:p>
    <w:p w14:paraId="6480F0C0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 xml:space="preserve">b. </w:t>
      </w:r>
      <w:r w:rsidRPr="0000027D">
        <w:rPr>
          <w:rFonts w:ascii="DejaVu Serif" w:hAnsi="DejaVu Serif"/>
          <w:sz w:val="14"/>
          <w:szCs w:val="14"/>
          <w:highlight w:val="yellow"/>
        </w:rPr>
        <w:t>En la decisión sobre qué hacer con los riesgos, los requisitos legales siempre deben cumplirse.</w:t>
      </w:r>
    </w:p>
    <w:p w14:paraId="41A0F534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c</w:t>
      </w:r>
      <w:r w:rsidRPr="0000027D">
        <w:rPr>
          <w:rFonts w:ascii="DejaVu Serif" w:hAnsi="DejaVu Serif"/>
          <w:b/>
          <w:bCs/>
          <w:sz w:val="14"/>
          <w:szCs w:val="14"/>
        </w:rPr>
        <w:t xml:space="preserve">. </w:t>
      </w:r>
      <w:r w:rsidRPr="0000027D">
        <w:rPr>
          <w:rFonts w:ascii="DejaVu Serif" w:hAnsi="DejaVu Serif"/>
          <w:sz w:val="14"/>
          <w:szCs w:val="14"/>
        </w:rPr>
        <w:t xml:space="preserve">En la decisión sobre qué hacer con los riesgos, entre otros, pueden intervenir los requisitos legales, los requisitos </w:t>
      </w:r>
      <w:r w:rsidRPr="0000027D">
        <w:rPr>
          <w:rFonts w:ascii="DejaVu Serif" w:hAnsi="DejaVu Serif"/>
          <w:sz w:val="14"/>
          <w:szCs w:val="14"/>
        </w:rPr>
        <w:tab/>
        <w:t xml:space="preserve">operacionales, los objetivos de la </w:t>
      </w:r>
      <w:r w:rsidR="000F1989" w:rsidRPr="0000027D">
        <w:rPr>
          <w:rFonts w:ascii="DejaVu Serif" w:hAnsi="DejaVu Serif"/>
          <w:sz w:val="14"/>
          <w:szCs w:val="14"/>
        </w:rPr>
        <w:br/>
        <w:t xml:space="preserve">                           </w:t>
      </w:r>
      <w:r w:rsidRPr="0000027D">
        <w:rPr>
          <w:rFonts w:ascii="DejaVu Serif" w:hAnsi="DejaVu Serif"/>
          <w:sz w:val="14"/>
          <w:szCs w:val="14"/>
        </w:rPr>
        <w:t>empresa, y la rentabilidad de la acción.</w:t>
      </w:r>
      <w:r w:rsidRPr="0000027D">
        <w:rPr>
          <w:rFonts w:ascii="DejaVu Serif" w:hAnsi="DejaVu Serif"/>
          <w:b/>
          <w:bCs/>
          <w:sz w:val="14"/>
          <w:szCs w:val="14"/>
        </w:rPr>
        <w:t xml:space="preserve"> </w:t>
      </w:r>
    </w:p>
    <w:p w14:paraId="56EBA49B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d. En la decisión sobre qué hacer con los riesgos, solo se tendrá en cuenta el riesgo residual alcanzado.</w:t>
      </w:r>
    </w:p>
    <w:p w14:paraId="2916AA8C" w14:textId="77777777" w:rsidR="00F84AB2" w:rsidRPr="0000027D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65998756" w14:textId="77777777" w:rsidR="00F84AB2" w:rsidRPr="0000027D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00027D">
        <w:rPr>
          <w:rFonts w:ascii="DejaVu Serif" w:hAnsi="DejaVu Serif"/>
          <w:b/>
          <w:bCs/>
          <w:sz w:val="14"/>
          <w:szCs w:val="14"/>
        </w:rPr>
        <w:t>5. Determine la opción que elegiría cuando un riesgo es despreciable, comparado con el criterio de aceptación de riesgos de la empresa:</w:t>
      </w:r>
    </w:p>
    <w:p w14:paraId="4DE9DD36" w14:textId="77777777" w:rsidR="007222A2" w:rsidRPr="0000027D" w:rsidRDefault="007222A2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1FD83AD5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 xml:space="preserve">a. </w:t>
      </w:r>
      <w:r w:rsidRPr="0000027D">
        <w:rPr>
          <w:rFonts w:ascii="DejaVu Serif" w:hAnsi="DejaVu Serif"/>
          <w:sz w:val="14"/>
          <w:szCs w:val="14"/>
          <w:highlight w:val="yellow"/>
        </w:rPr>
        <w:t>No hacer nada.</w:t>
      </w:r>
    </w:p>
    <w:p w14:paraId="4555CB87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b. Mitigar el pequeño riesgo residual que presenta para lograr evitarlo.</w:t>
      </w:r>
    </w:p>
    <w:p w14:paraId="076DE532" w14:textId="77777777" w:rsidR="007222A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c. Corresponde a la Dirección de la empresa autorizar la aceptación del riesgo.</w:t>
      </w:r>
    </w:p>
    <w:p w14:paraId="1DFE58E7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d. Esperar a que el riesgo crezca para poder tratarlo convenientemente.</w:t>
      </w:r>
    </w:p>
    <w:p w14:paraId="41A55010" w14:textId="77777777" w:rsidR="00F84AB2" w:rsidRPr="0000027D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7DFD4DDA" w14:textId="77777777" w:rsidR="00F84AB2" w:rsidRPr="0000027D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00027D">
        <w:rPr>
          <w:rFonts w:ascii="DejaVu Serif" w:hAnsi="DejaVu Serif"/>
          <w:b/>
          <w:bCs/>
          <w:sz w:val="14"/>
          <w:szCs w:val="14"/>
        </w:rPr>
        <w:t>6. Seleccione la afirmación más adecuada, acorde con el método MAGERIT:</w:t>
      </w:r>
    </w:p>
    <w:p w14:paraId="79A08E71" w14:textId="77777777" w:rsidR="00B9492C" w:rsidRPr="0000027D" w:rsidRDefault="00B9492C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1F8574C5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  <w:u w:val="single"/>
        </w:rPr>
      </w:pPr>
      <w:r w:rsidRPr="0000027D">
        <w:rPr>
          <w:rFonts w:ascii="DejaVu Serif" w:hAnsi="DejaVu Serif"/>
          <w:sz w:val="14"/>
          <w:szCs w:val="14"/>
        </w:rPr>
        <w:tab/>
        <w:t xml:space="preserve">a. </w:t>
      </w:r>
      <w:r w:rsidRPr="0000027D">
        <w:rPr>
          <w:rFonts w:ascii="DejaVu Serif" w:hAnsi="DejaVu Serif"/>
          <w:sz w:val="14"/>
          <w:szCs w:val="14"/>
          <w:highlight w:val="yellow"/>
          <w:u w:val="single"/>
        </w:rPr>
        <w:t>Conocer para asegurar: conocer los riesgos para poder afrontarlos y reducirlos.</w:t>
      </w:r>
    </w:p>
    <w:p w14:paraId="5DDD7CCF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 xml:space="preserve">b. Conocer para confiar: conocer los riesgos para poder afrontarlos y controlarlos. </w:t>
      </w:r>
    </w:p>
    <w:p w14:paraId="150A09D6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c. Conocer para ocultar: esconda sus riesgos para reducir las amenazas.</w:t>
      </w:r>
    </w:p>
    <w:p w14:paraId="3D281B27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d. Conocer para desconfiar: cuanto más se conoce el sistema, aparecen más vulnerabilidades.</w:t>
      </w:r>
    </w:p>
    <w:p w14:paraId="46A67ACA" w14:textId="77777777" w:rsidR="00F84AB2" w:rsidRPr="0000027D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7BC16621" w14:textId="77777777" w:rsidR="00F84AB2" w:rsidRPr="0000027D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00027D">
        <w:rPr>
          <w:rFonts w:ascii="DejaVu Serif" w:hAnsi="DejaVu Serif"/>
          <w:b/>
          <w:bCs/>
          <w:sz w:val="14"/>
          <w:szCs w:val="14"/>
        </w:rPr>
        <w:t>7. Determine los pasos habituales del análisis de riesgos en MAGERIT:</w:t>
      </w:r>
    </w:p>
    <w:p w14:paraId="4577FC85" w14:textId="77777777" w:rsidR="00780BAD" w:rsidRPr="0000027D" w:rsidRDefault="00780BAD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271F4FF6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a. Paso 1, paso 2, paso 4, paso 3, paso 5.</w:t>
      </w:r>
    </w:p>
    <w:p w14:paraId="774B5B71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 xml:space="preserve">b. Paso 1, paso 2, paso 3, paso 4, paso 5. </w:t>
      </w:r>
    </w:p>
    <w:p w14:paraId="20FFFE68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c</w:t>
      </w:r>
      <w:r w:rsidRPr="0000027D">
        <w:rPr>
          <w:rFonts w:ascii="DejaVu Serif" w:hAnsi="DejaVu Serif"/>
          <w:sz w:val="14"/>
          <w:szCs w:val="14"/>
          <w:highlight w:val="yellow"/>
          <w:u w:val="single"/>
        </w:rPr>
        <w:t>. Paso 1, paso 2, paso 4, paso 5, paso 3.</w:t>
      </w:r>
    </w:p>
    <w:p w14:paraId="17CF951B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d. Paso 1, paso 2, paso 5, paso 3, paso 4.</w:t>
      </w:r>
    </w:p>
    <w:p w14:paraId="1197DE90" w14:textId="77777777" w:rsidR="00F84AB2" w:rsidRPr="0000027D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0A42052B" w14:textId="77777777" w:rsidR="00F84AB2" w:rsidRPr="0000027D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00027D">
        <w:rPr>
          <w:rFonts w:ascii="DejaVu Serif" w:hAnsi="DejaVu Serif"/>
          <w:b/>
          <w:bCs/>
          <w:sz w:val="14"/>
          <w:szCs w:val="14"/>
        </w:rPr>
        <w:t>8. Complete la siguiente frase:</w:t>
      </w:r>
    </w:p>
    <w:p w14:paraId="21CD07B5" w14:textId="77777777" w:rsidR="00780BAD" w:rsidRPr="0000027D" w:rsidRDefault="00780BAD">
      <w:pPr>
        <w:pStyle w:val="Standard"/>
        <w:rPr>
          <w:rFonts w:ascii="DejaVu Serif" w:hAnsi="DejaVu Serif"/>
          <w:sz w:val="14"/>
          <w:szCs w:val="14"/>
        </w:rPr>
      </w:pPr>
    </w:p>
    <w:p w14:paraId="51AD705D" w14:textId="56A7536E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>El activo esencial es la</w:t>
      </w:r>
      <w:r w:rsidR="00C62F16" w:rsidRPr="0000027D">
        <w:rPr>
          <w:rFonts w:ascii="DejaVu Serif" w:hAnsi="DejaVu Serif"/>
          <w:sz w:val="14"/>
          <w:szCs w:val="14"/>
        </w:rPr>
        <w:t xml:space="preserve"> </w:t>
      </w:r>
      <w:r w:rsidR="00C62F16" w:rsidRPr="0000027D">
        <w:rPr>
          <w:rFonts w:ascii="DejaVu Serif" w:hAnsi="DejaVu Serif"/>
          <w:sz w:val="14"/>
          <w:szCs w:val="14"/>
          <w:highlight w:val="yellow"/>
          <w:u w:val="single"/>
        </w:rPr>
        <w:t>información</w:t>
      </w:r>
      <w:r w:rsidRPr="0000027D">
        <w:rPr>
          <w:rFonts w:ascii="DejaVu Serif" w:hAnsi="DejaVu Serif"/>
          <w:sz w:val="14"/>
          <w:szCs w:val="14"/>
        </w:rPr>
        <w:t xml:space="preserve"> o</w:t>
      </w:r>
      <w:r w:rsidR="00C62F16" w:rsidRPr="0000027D">
        <w:rPr>
          <w:rFonts w:ascii="DejaVu Serif" w:hAnsi="DejaVu Serif"/>
          <w:sz w:val="14"/>
          <w:szCs w:val="14"/>
        </w:rPr>
        <w:t xml:space="preserve"> </w:t>
      </w:r>
      <w:r w:rsidR="00C62F16" w:rsidRPr="0000027D">
        <w:rPr>
          <w:rFonts w:ascii="DejaVu Serif" w:hAnsi="DejaVu Serif"/>
          <w:bCs/>
          <w:sz w:val="14"/>
          <w:szCs w:val="14"/>
          <w:highlight w:val="yellow"/>
          <w:u w:val="single"/>
        </w:rPr>
        <w:t>datos</w:t>
      </w:r>
      <w:r w:rsidRPr="0000027D">
        <w:rPr>
          <w:rFonts w:ascii="DejaVu Serif" w:hAnsi="DejaVu Serif"/>
          <w:sz w:val="14"/>
          <w:szCs w:val="14"/>
        </w:rPr>
        <w:t>, y alrededor se encuentran también otras familias de activos.</w:t>
      </w:r>
    </w:p>
    <w:p w14:paraId="05BC6FD0" w14:textId="77777777" w:rsidR="00F84AB2" w:rsidRPr="0000027D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291A31BE" w14:textId="77777777" w:rsidR="00F84AB2" w:rsidRPr="0000027D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00027D">
        <w:rPr>
          <w:rFonts w:ascii="DejaVu Serif" w:hAnsi="DejaVu Serif"/>
          <w:b/>
          <w:bCs/>
          <w:sz w:val="14"/>
          <w:szCs w:val="14"/>
        </w:rPr>
        <w:t>9. Indique los nombres de las capas en que puede organizar los activos que contribuyen a la entrega de un servicio que emplea sistemas de información.</w:t>
      </w:r>
    </w:p>
    <w:p w14:paraId="6CF2FBD2" w14:textId="77777777" w:rsidR="00F03054" w:rsidRPr="0000027D" w:rsidRDefault="00F03054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2BB8C596" w14:textId="5E9D58BB" w:rsidR="00E623BB" w:rsidRPr="0000027D" w:rsidRDefault="00E623BB" w:rsidP="00E623BB">
      <w:pPr>
        <w:widowControl/>
        <w:suppressAutoHyphens w:val="0"/>
        <w:autoSpaceDE w:val="0"/>
        <w:adjustRightInd w:val="0"/>
        <w:textAlignment w:val="auto"/>
        <w:rPr>
          <w:rFonts w:ascii="DejaVu Serif" w:hAnsi="DejaVu Serif" w:cs="TradeGothicLTStd"/>
          <w:kern w:val="0"/>
          <w:sz w:val="14"/>
          <w:szCs w:val="14"/>
          <w:lang w:bidi="ar-SA"/>
        </w:rPr>
      </w:pPr>
      <w:r w:rsidRPr="0000027D">
        <w:rPr>
          <w:rFonts w:ascii="DejaVu Serif" w:hAnsi="DejaVu Serif" w:cs="TradeGothicLTStd"/>
          <w:kern w:val="0"/>
          <w:sz w:val="14"/>
          <w:szCs w:val="14"/>
          <w:lang w:bidi="ar-SA"/>
        </w:rPr>
        <w:t xml:space="preserve">                   </w:t>
      </w:r>
      <w:r w:rsidRPr="0000027D">
        <w:rPr>
          <w:rFonts w:ascii="DejaVu Serif" w:hAnsi="DejaVu Serif" w:cs="TradeGothicLTStd"/>
          <w:kern w:val="0"/>
          <w:sz w:val="14"/>
          <w:szCs w:val="14"/>
          <w:highlight w:val="yellow"/>
          <w:lang w:bidi="ar-SA"/>
        </w:rPr>
        <w:t>Capa 4</w:t>
      </w:r>
      <w:r w:rsidRPr="0000027D">
        <w:rPr>
          <w:rFonts w:ascii="DejaVu Serif" w:hAnsi="DejaVu Serif" w:cs="TradeGothicLTStd"/>
          <w:kern w:val="0"/>
          <w:sz w:val="14"/>
          <w:szCs w:val="14"/>
          <w:lang w:bidi="ar-SA"/>
        </w:rPr>
        <w:t xml:space="preserve">: las </w:t>
      </w:r>
      <w:r w:rsidRPr="0000027D">
        <w:rPr>
          <w:rFonts w:ascii="DejaVu Serif" w:hAnsi="DejaVu Serif" w:cs="TradeGothicLTStd-Bd2"/>
          <w:kern w:val="0"/>
          <w:sz w:val="14"/>
          <w:szCs w:val="14"/>
          <w:lang w:bidi="ar-SA"/>
        </w:rPr>
        <w:t xml:space="preserve">funciones y procesos de la organización </w:t>
      </w:r>
      <w:r w:rsidRPr="0000027D">
        <w:rPr>
          <w:rFonts w:ascii="DejaVu Serif" w:hAnsi="DejaVu Serif" w:cs="TradeGothicLTStd"/>
          <w:kern w:val="0"/>
          <w:sz w:val="14"/>
          <w:szCs w:val="14"/>
          <w:lang w:bidi="ar-SA"/>
        </w:rPr>
        <w:t>(objetivos, bienes,</w:t>
      </w:r>
    </w:p>
    <w:p w14:paraId="6A80DA17" w14:textId="609F0BD2" w:rsidR="00E623BB" w:rsidRPr="0000027D" w:rsidRDefault="00E623BB" w:rsidP="00E623BB">
      <w:pPr>
        <w:widowControl/>
        <w:suppressAutoHyphens w:val="0"/>
        <w:autoSpaceDE w:val="0"/>
        <w:adjustRightInd w:val="0"/>
        <w:textAlignment w:val="auto"/>
        <w:rPr>
          <w:rFonts w:ascii="DejaVu Serif" w:hAnsi="DejaVu Serif" w:cs="TradeGothicLTStd"/>
          <w:kern w:val="0"/>
          <w:sz w:val="14"/>
          <w:szCs w:val="14"/>
          <w:lang w:bidi="ar-SA"/>
        </w:rPr>
      </w:pPr>
      <w:r w:rsidRPr="0000027D">
        <w:rPr>
          <w:rFonts w:ascii="DejaVu Serif" w:hAnsi="DejaVu Serif" w:cs="TradeGothicLTStd"/>
          <w:kern w:val="0"/>
          <w:sz w:val="14"/>
          <w:szCs w:val="14"/>
          <w:lang w:bidi="ar-SA"/>
        </w:rPr>
        <w:t xml:space="preserve">                   y servicios producidos).</w:t>
      </w:r>
    </w:p>
    <w:p w14:paraId="6C3B92F2" w14:textId="50955B05" w:rsidR="00E623BB" w:rsidRPr="0000027D" w:rsidRDefault="00E623BB" w:rsidP="00E623BB">
      <w:pPr>
        <w:widowControl/>
        <w:suppressAutoHyphens w:val="0"/>
        <w:autoSpaceDE w:val="0"/>
        <w:adjustRightInd w:val="0"/>
        <w:textAlignment w:val="auto"/>
        <w:rPr>
          <w:rFonts w:ascii="DejaVu Serif" w:hAnsi="DejaVu Serif" w:cs="TradeGothicLTStd-Bd2"/>
          <w:kern w:val="0"/>
          <w:sz w:val="14"/>
          <w:szCs w:val="14"/>
          <w:lang w:bidi="ar-SA"/>
        </w:rPr>
      </w:pPr>
      <w:r w:rsidRPr="0000027D">
        <w:rPr>
          <w:rFonts w:ascii="DejaVu Serif" w:hAnsi="DejaVu Serif" w:cs="TradeGothicLTStd"/>
          <w:kern w:val="0"/>
          <w:sz w:val="14"/>
          <w:szCs w:val="14"/>
          <w:lang w:bidi="ar-SA"/>
        </w:rPr>
        <w:t xml:space="preserve">                  </w:t>
      </w:r>
      <w:r w:rsidRPr="0000027D">
        <w:rPr>
          <w:rFonts w:ascii="DejaVu Serif" w:hAnsi="DejaVu Serif" w:cs="TradeGothicLTStd"/>
          <w:kern w:val="0"/>
          <w:sz w:val="14"/>
          <w:szCs w:val="14"/>
          <w:highlight w:val="yellow"/>
          <w:lang w:bidi="ar-SA"/>
        </w:rPr>
        <w:t>Capa 3</w:t>
      </w:r>
      <w:r w:rsidRPr="0000027D">
        <w:rPr>
          <w:rFonts w:ascii="DejaVu Serif" w:hAnsi="DejaVu Serif" w:cs="TradeGothicLTStd"/>
          <w:kern w:val="0"/>
          <w:sz w:val="14"/>
          <w:szCs w:val="14"/>
          <w:lang w:bidi="ar-SA"/>
        </w:rPr>
        <w:t xml:space="preserve">: la </w:t>
      </w:r>
      <w:r w:rsidRPr="0000027D">
        <w:rPr>
          <w:rFonts w:ascii="DejaVu Serif" w:hAnsi="DejaVu Serif" w:cs="TradeGothicLTStd-Bd2"/>
          <w:kern w:val="0"/>
          <w:sz w:val="14"/>
          <w:szCs w:val="14"/>
          <w:lang w:bidi="ar-SA"/>
        </w:rPr>
        <w:t>información y los datos.</w:t>
      </w:r>
    </w:p>
    <w:p w14:paraId="44815203" w14:textId="5CD4B55E" w:rsidR="00E623BB" w:rsidRPr="0000027D" w:rsidRDefault="00E623BB" w:rsidP="00E623BB">
      <w:pPr>
        <w:widowControl/>
        <w:suppressAutoHyphens w:val="0"/>
        <w:autoSpaceDE w:val="0"/>
        <w:adjustRightInd w:val="0"/>
        <w:textAlignment w:val="auto"/>
        <w:rPr>
          <w:rFonts w:ascii="DejaVu Serif" w:hAnsi="DejaVu Serif" w:cs="TradeGothicLTStd"/>
          <w:kern w:val="0"/>
          <w:sz w:val="14"/>
          <w:szCs w:val="14"/>
          <w:lang w:bidi="ar-SA"/>
        </w:rPr>
      </w:pPr>
      <w:r w:rsidRPr="0000027D">
        <w:rPr>
          <w:rFonts w:ascii="DejaVu Serif" w:hAnsi="DejaVu Serif" w:cs="TradeGothicLTStd"/>
          <w:kern w:val="0"/>
          <w:sz w:val="14"/>
          <w:szCs w:val="14"/>
          <w:lang w:bidi="ar-SA"/>
        </w:rPr>
        <w:t xml:space="preserve">                  </w:t>
      </w:r>
      <w:r w:rsidRPr="0000027D">
        <w:rPr>
          <w:rFonts w:ascii="DejaVu Serif" w:hAnsi="DejaVu Serif" w:cs="TradeGothicLTStd"/>
          <w:kern w:val="0"/>
          <w:sz w:val="14"/>
          <w:szCs w:val="14"/>
          <w:highlight w:val="yellow"/>
          <w:lang w:bidi="ar-SA"/>
        </w:rPr>
        <w:t>Capa 2</w:t>
      </w:r>
      <w:r w:rsidRPr="0000027D">
        <w:rPr>
          <w:rFonts w:ascii="DejaVu Serif" w:hAnsi="DejaVu Serif" w:cs="TradeGothicLTStd"/>
          <w:kern w:val="0"/>
          <w:sz w:val="14"/>
          <w:szCs w:val="14"/>
          <w:lang w:bidi="ar-SA"/>
        </w:rPr>
        <w:t xml:space="preserve">: el </w:t>
      </w:r>
      <w:r w:rsidRPr="0000027D">
        <w:rPr>
          <w:rFonts w:ascii="DejaVu Serif" w:hAnsi="DejaVu Serif" w:cs="TradeGothicLTStd-Bd2"/>
          <w:kern w:val="0"/>
          <w:sz w:val="14"/>
          <w:szCs w:val="14"/>
          <w:lang w:bidi="ar-SA"/>
        </w:rPr>
        <w:t xml:space="preserve">sistema de información </w:t>
      </w:r>
      <w:r w:rsidRPr="0000027D">
        <w:rPr>
          <w:rFonts w:ascii="DejaVu Serif" w:hAnsi="DejaVu Serif" w:cs="TradeGothicLTStd"/>
          <w:kern w:val="0"/>
          <w:sz w:val="14"/>
          <w:szCs w:val="14"/>
          <w:lang w:bidi="ar-SA"/>
        </w:rPr>
        <w:t>propiamente dicho (aplicaciones,</w:t>
      </w:r>
    </w:p>
    <w:p w14:paraId="30341FEC" w14:textId="673EBF26" w:rsidR="00E623BB" w:rsidRPr="0000027D" w:rsidRDefault="00E623BB" w:rsidP="00E623BB">
      <w:pPr>
        <w:widowControl/>
        <w:suppressAutoHyphens w:val="0"/>
        <w:autoSpaceDE w:val="0"/>
        <w:adjustRightInd w:val="0"/>
        <w:textAlignment w:val="auto"/>
        <w:rPr>
          <w:rFonts w:ascii="DejaVu Serif" w:hAnsi="DejaVu Serif" w:cs="TradeGothicLTStd"/>
          <w:kern w:val="0"/>
          <w:sz w:val="14"/>
          <w:szCs w:val="14"/>
          <w:lang w:bidi="ar-SA"/>
        </w:rPr>
      </w:pPr>
      <w:r w:rsidRPr="0000027D">
        <w:rPr>
          <w:rFonts w:ascii="DejaVu Serif" w:hAnsi="DejaVu Serif" w:cs="TradeGothicLTStd"/>
          <w:kern w:val="0"/>
          <w:sz w:val="14"/>
          <w:szCs w:val="14"/>
          <w:lang w:bidi="ar-SA"/>
        </w:rPr>
        <w:t xml:space="preserve">                  equipos, soportes, equipamiento auxiliar, y redes de comunicaciones).</w:t>
      </w:r>
    </w:p>
    <w:p w14:paraId="5AB96A9D" w14:textId="6D37F323" w:rsidR="00E623BB" w:rsidRPr="0000027D" w:rsidRDefault="00E623BB" w:rsidP="00E623BB">
      <w:pPr>
        <w:widowControl/>
        <w:suppressAutoHyphens w:val="0"/>
        <w:autoSpaceDE w:val="0"/>
        <w:adjustRightInd w:val="0"/>
        <w:textAlignment w:val="auto"/>
        <w:rPr>
          <w:rFonts w:ascii="DejaVu Serif" w:hAnsi="DejaVu Serif" w:cs="TradeGothicLTStd"/>
          <w:kern w:val="0"/>
          <w:sz w:val="14"/>
          <w:szCs w:val="14"/>
          <w:lang w:bidi="ar-SA"/>
        </w:rPr>
      </w:pPr>
      <w:r w:rsidRPr="0000027D">
        <w:rPr>
          <w:rFonts w:ascii="DejaVu Serif" w:hAnsi="DejaVu Serif" w:cs="TradeGothicLTStd"/>
          <w:kern w:val="0"/>
          <w:sz w:val="14"/>
          <w:szCs w:val="14"/>
          <w:lang w:bidi="ar-SA"/>
        </w:rPr>
        <w:t xml:space="preserve">                  </w:t>
      </w:r>
      <w:r w:rsidRPr="0000027D">
        <w:rPr>
          <w:rFonts w:ascii="DejaVu Serif" w:hAnsi="DejaVu Serif" w:cs="TradeGothicLTStd"/>
          <w:kern w:val="0"/>
          <w:sz w:val="14"/>
          <w:szCs w:val="14"/>
          <w:highlight w:val="yellow"/>
          <w:lang w:bidi="ar-SA"/>
        </w:rPr>
        <w:t>Capa 1</w:t>
      </w:r>
      <w:r w:rsidRPr="0000027D">
        <w:rPr>
          <w:rFonts w:ascii="DejaVu Serif" w:hAnsi="DejaVu Serif" w:cs="TradeGothicLTStd"/>
          <w:kern w:val="0"/>
          <w:sz w:val="14"/>
          <w:szCs w:val="14"/>
          <w:lang w:bidi="ar-SA"/>
        </w:rPr>
        <w:t xml:space="preserve">: el </w:t>
      </w:r>
      <w:r w:rsidRPr="0000027D">
        <w:rPr>
          <w:rFonts w:ascii="DejaVu Serif" w:hAnsi="DejaVu Serif" w:cs="TradeGothicLTStd-Bd2"/>
          <w:kern w:val="0"/>
          <w:sz w:val="14"/>
          <w:szCs w:val="14"/>
          <w:lang w:bidi="ar-SA"/>
        </w:rPr>
        <w:t xml:space="preserve">entorno </w:t>
      </w:r>
      <w:r w:rsidRPr="0000027D">
        <w:rPr>
          <w:rFonts w:ascii="DejaVu Serif" w:hAnsi="DejaVu Serif" w:cs="TradeGothicLTStd"/>
          <w:kern w:val="0"/>
          <w:sz w:val="14"/>
          <w:szCs w:val="14"/>
          <w:lang w:bidi="ar-SA"/>
        </w:rPr>
        <w:t>que se precisa (equipamiento y suministros eléctricos</w:t>
      </w:r>
    </w:p>
    <w:p w14:paraId="163BE6A0" w14:textId="167779DB" w:rsidR="00E623BB" w:rsidRPr="0000027D" w:rsidRDefault="00E623BB" w:rsidP="00E623BB">
      <w:pPr>
        <w:widowControl/>
        <w:suppressAutoHyphens w:val="0"/>
        <w:autoSpaceDE w:val="0"/>
        <w:adjustRightInd w:val="0"/>
        <w:textAlignment w:val="auto"/>
        <w:rPr>
          <w:rFonts w:ascii="DejaVu Serif" w:hAnsi="DejaVu Serif" w:cs="TradeGothicLTStd"/>
          <w:kern w:val="0"/>
          <w:sz w:val="14"/>
          <w:szCs w:val="14"/>
          <w:lang w:bidi="ar-SA"/>
        </w:rPr>
      </w:pPr>
      <w:r w:rsidRPr="0000027D">
        <w:rPr>
          <w:rFonts w:ascii="DejaVu Serif" w:hAnsi="DejaVu Serif" w:cs="TradeGothicLTStd"/>
          <w:kern w:val="0"/>
          <w:sz w:val="14"/>
          <w:szCs w:val="14"/>
          <w:lang w:bidi="ar-SA"/>
        </w:rPr>
        <w:t xml:space="preserve">                  de climatización y de comunicaciones, el personal, y otros,</w:t>
      </w:r>
    </w:p>
    <w:p w14:paraId="40B3912A" w14:textId="5561D453" w:rsidR="00F84AB2" w:rsidRPr="0000027D" w:rsidRDefault="00E623BB" w:rsidP="00E623BB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 w:cs="TradeGothicLTStd"/>
          <w:kern w:val="0"/>
          <w:sz w:val="14"/>
          <w:szCs w:val="14"/>
          <w:lang w:bidi="ar-SA"/>
        </w:rPr>
        <w:t xml:space="preserve">                  como el edificio o el mobiliario).</w:t>
      </w:r>
    </w:p>
    <w:p w14:paraId="10712B90" w14:textId="71A699C4" w:rsidR="00774CDB" w:rsidRPr="0000027D" w:rsidRDefault="00774CDB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 xml:space="preserve">                        </w:t>
      </w:r>
    </w:p>
    <w:p w14:paraId="1A055960" w14:textId="77777777" w:rsidR="0000027D" w:rsidRDefault="0000027D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43DA8DD0" w14:textId="77777777" w:rsidR="0000027D" w:rsidRDefault="0000027D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554215D5" w14:textId="77777777" w:rsidR="0000027D" w:rsidRDefault="0000027D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06533480" w14:textId="77777777" w:rsidR="0000027D" w:rsidRDefault="0000027D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62749306" w14:textId="77777777" w:rsidR="0000027D" w:rsidRDefault="0000027D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082713A0" w14:textId="77777777" w:rsidR="0000027D" w:rsidRDefault="0000027D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5618E6C5" w14:textId="77777777" w:rsidR="0000027D" w:rsidRDefault="0000027D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5C8D5711" w14:textId="77777777" w:rsidR="0000027D" w:rsidRDefault="0000027D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29845F85" w14:textId="0F151A87" w:rsidR="0000027D" w:rsidRDefault="0000027D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37A759DA" w14:textId="77777777" w:rsidR="0000027D" w:rsidRDefault="0000027D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0378C05A" w14:textId="77777777" w:rsidR="0000027D" w:rsidRDefault="0000027D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752BE654" w14:textId="77777777" w:rsidR="0000027D" w:rsidRDefault="0000027D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43D4C50F" w14:textId="4A77E8D4" w:rsidR="00F84AB2" w:rsidRPr="0000027D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00027D">
        <w:rPr>
          <w:rFonts w:ascii="DejaVu Serif" w:hAnsi="DejaVu Serif"/>
          <w:b/>
          <w:bCs/>
          <w:sz w:val="14"/>
          <w:szCs w:val="14"/>
        </w:rPr>
        <w:lastRenderedPageBreak/>
        <w:t>10. Indique si es verdadero o falso</w:t>
      </w:r>
    </w:p>
    <w:p w14:paraId="5498B141" w14:textId="77777777" w:rsidR="009749B9" w:rsidRPr="0000027D" w:rsidRDefault="009749B9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00D4FE88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a. MAGERIT recoge todas las amenazas que puede enfrentar un SI:</w:t>
      </w:r>
    </w:p>
    <w:p w14:paraId="06355AD0" w14:textId="77777777" w:rsidR="009749B9" w:rsidRPr="0000027D" w:rsidRDefault="009749B9">
      <w:pPr>
        <w:pStyle w:val="Standard"/>
        <w:rPr>
          <w:rFonts w:ascii="DejaVu Serif" w:hAnsi="DejaVu Serif"/>
          <w:sz w:val="14"/>
          <w:szCs w:val="14"/>
        </w:rPr>
      </w:pPr>
    </w:p>
    <w:p w14:paraId="47E981E7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/>
          <w:sz w:val="14"/>
          <w:szCs w:val="14"/>
        </w:rPr>
        <w:tab/>
      </w:r>
      <w:r w:rsidR="009749B9" w:rsidRPr="0000027D">
        <w:rPr>
          <w:rFonts w:ascii="DejaVu Serif" w:hAnsi="DejaVu Serif" w:cs="DejaVu Serif"/>
          <w:sz w:val="14"/>
          <w:szCs w:val="14"/>
        </w:rPr>
        <w:t></w:t>
      </w:r>
      <w:r w:rsidRPr="0000027D">
        <w:rPr>
          <w:rFonts w:ascii="DejaVu Serif" w:hAnsi="DejaVu Serif"/>
          <w:b/>
          <w:bCs/>
          <w:sz w:val="14"/>
          <w:szCs w:val="14"/>
        </w:rPr>
        <w:t xml:space="preserve"> </w:t>
      </w:r>
      <w:r w:rsidRPr="0000027D">
        <w:rPr>
          <w:rFonts w:ascii="DejaVu Serif" w:hAnsi="DejaVu Serif"/>
          <w:sz w:val="14"/>
          <w:szCs w:val="14"/>
        </w:rPr>
        <w:t>Verdadero</w:t>
      </w:r>
    </w:p>
    <w:p w14:paraId="642963EC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 w:cs="DejaVu Serif"/>
          <w:sz w:val="14"/>
          <w:szCs w:val="14"/>
          <w:highlight w:val="yellow"/>
        </w:rPr>
        <w:t></w:t>
      </w:r>
      <w:r w:rsidRPr="0000027D">
        <w:rPr>
          <w:rFonts w:ascii="DejaVu Serif" w:hAnsi="DejaVu Serif"/>
          <w:sz w:val="14"/>
          <w:szCs w:val="14"/>
          <w:highlight w:val="yellow"/>
        </w:rPr>
        <w:t xml:space="preserve"> Falso</w:t>
      </w:r>
    </w:p>
    <w:p w14:paraId="22EB4FFE" w14:textId="77777777" w:rsidR="009749B9" w:rsidRPr="0000027D" w:rsidRDefault="009749B9">
      <w:pPr>
        <w:pStyle w:val="Standard"/>
        <w:rPr>
          <w:rFonts w:ascii="DejaVu Serif" w:hAnsi="DejaVu Serif"/>
          <w:sz w:val="14"/>
          <w:szCs w:val="14"/>
        </w:rPr>
      </w:pPr>
    </w:p>
    <w:p w14:paraId="38689565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 xml:space="preserve">b. MAGERIT no incluye un catálogo de amenazas. En su lugar debe emplearse ISO 27002 y el buen juicio profesional del analista </w:t>
      </w:r>
      <w:r w:rsidRPr="0000027D">
        <w:rPr>
          <w:rFonts w:ascii="DejaVu Serif" w:hAnsi="DejaVu Serif"/>
          <w:sz w:val="14"/>
          <w:szCs w:val="14"/>
        </w:rPr>
        <w:tab/>
        <w:t xml:space="preserve">para determinar las </w:t>
      </w:r>
      <w:r w:rsidR="009749B9" w:rsidRPr="0000027D">
        <w:rPr>
          <w:rFonts w:ascii="DejaVu Serif" w:hAnsi="DejaVu Serif"/>
          <w:sz w:val="14"/>
          <w:szCs w:val="14"/>
        </w:rPr>
        <w:br/>
        <w:t xml:space="preserve">                           </w:t>
      </w:r>
      <w:r w:rsidRPr="0000027D">
        <w:rPr>
          <w:rFonts w:ascii="DejaVu Serif" w:hAnsi="DejaVu Serif"/>
          <w:sz w:val="14"/>
          <w:szCs w:val="14"/>
        </w:rPr>
        <w:t>idóneas:</w:t>
      </w:r>
      <w:r w:rsidR="009749B9" w:rsidRPr="0000027D">
        <w:rPr>
          <w:rFonts w:ascii="DejaVu Serif" w:hAnsi="DejaVu Serif"/>
          <w:sz w:val="14"/>
          <w:szCs w:val="14"/>
        </w:rPr>
        <w:br/>
      </w:r>
    </w:p>
    <w:p w14:paraId="1F382088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 w:cs="DejaVu Serif"/>
          <w:sz w:val="14"/>
          <w:szCs w:val="14"/>
        </w:rPr>
        <w:t></w:t>
      </w:r>
      <w:r w:rsidRPr="0000027D">
        <w:rPr>
          <w:rFonts w:ascii="DejaVu Serif" w:hAnsi="DejaVu Serif"/>
          <w:sz w:val="14"/>
          <w:szCs w:val="14"/>
        </w:rPr>
        <w:t xml:space="preserve"> Verdadero</w:t>
      </w:r>
    </w:p>
    <w:p w14:paraId="4744B6E8" w14:textId="77777777" w:rsidR="00F84AB2" w:rsidRPr="0000027D" w:rsidRDefault="00227B32">
      <w:pPr>
        <w:pStyle w:val="Standard"/>
        <w:rPr>
          <w:rFonts w:ascii="DejaVu Serif" w:hAnsi="DejaVu Serif"/>
          <w:b/>
          <w:bCs/>
          <w:sz w:val="14"/>
          <w:szCs w:val="14"/>
          <w:u w:val="single"/>
        </w:rPr>
      </w:pP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/>
          <w:sz w:val="14"/>
          <w:szCs w:val="14"/>
        </w:rPr>
        <w:tab/>
      </w:r>
      <w:r w:rsidR="009749B9" w:rsidRPr="0000027D">
        <w:rPr>
          <w:rFonts w:ascii="DejaVu Serif" w:hAnsi="DejaVu Serif" w:cs="DejaVu Serif"/>
          <w:sz w:val="14"/>
          <w:szCs w:val="14"/>
          <w:highlight w:val="yellow"/>
          <w:u w:val="single"/>
        </w:rPr>
        <w:t></w:t>
      </w:r>
      <w:r w:rsidRPr="0000027D">
        <w:rPr>
          <w:rFonts w:ascii="DejaVu Serif" w:hAnsi="DejaVu Serif"/>
          <w:b/>
          <w:bCs/>
          <w:sz w:val="14"/>
          <w:szCs w:val="14"/>
          <w:highlight w:val="yellow"/>
          <w:u w:val="single"/>
        </w:rPr>
        <w:t xml:space="preserve"> </w:t>
      </w:r>
      <w:r w:rsidRPr="0000027D">
        <w:rPr>
          <w:rFonts w:ascii="DejaVu Serif" w:hAnsi="DejaVu Serif"/>
          <w:sz w:val="14"/>
          <w:szCs w:val="14"/>
          <w:highlight w:val="yellow"/>
          <w:u w:val="single"/>
        </w:rPr>
        <w:t>Falso</w:t>
      </w:r>
    </w:p>
    <w:p w14:paraId="3229B048" w14:textId="77777777" w:rsidR="009749B9" w:rsidRPr="0000027D" w:rsidRDefault="009749B9">
      <w:pPr>
        <w:pStyle w:val="Standard"/>
        <w:rPr>
          <w:rFonts w:ascii="DejaVu Serif" w:hAnsi="DejaVu Serif"/>
          <w:sz w:val="14"/>
          <w:szCs w:val="14"/>
        </w:rPr>
      </w:pPr>
    </w:p>
    <w:p w14:paraId="045C975F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 xml:space="preserve">c. MAGERIT incluye un conjunto de amenazas, agrupadas en 4 categorías, señalando las familias de activos habitualmente </w:t>
      </w:r>
      <w:r w:rsidRPr="0000027D">
        <w:rPr>
          <w:rFonts w:ascii="DejaVu Serif" w:hAnsi="DejaVu Serif"/>
          <w:sz w:val="14"/>
          <w:szCs w:val="14"/>
        </w:rPr>
        <w:tab/>
        <w:t xml:space="preserve">dañadas, y las </w:t>
      </w:r>
      <w:r w:rsidR="009749B9" w:rsidRPr="0000027D">
        <w:rPr>
          <w:rFonts w:ascii="DejaVu Serif" w:hAnsi="DejaVu Serif"/>
          <w:sz w:val="14"/>
          <w:szCs w:val="14"/>
        </w:rPr>
        <w:br/>
        <w:t xml:space="preserve">                          </w:t>
      </w:r>
      <w:r w:rsidRPr="0000027D">
        <w:rPr>
          <w:rFonts w:ascii="DejaVu Serif" w:hAnsi="DejaVu Serif"/>
          <w:sz w:val="14"/>
          <w:szCs w:val="14"/>
        </w:rPr>
        <w:t>dimensiones que se verán dañadas de mayor a menor relevancia:</w:t>
      </w:r>
    </w:p>
    <w:p w14:paraId="6F27C97D" w14:textId="77777777" w:rsidR="009749B9" w:rsidRPr="0000027D" w:rsidRDefault="009749B9">
      <w:pPr>
        <w:pStyle w:val="Standard"/>
        <w:rPr>
          <w:rFonts w:ascii="DejaVu Serif" w:hAnsi="DejaVu Serif"/>
          <w:sz w:val="14"/>
          <w:szCs w:val="14"/>
        </w:rPr>
      </w:pPr>
    </w:p>
    <w:p w14:paraId="6469A02B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  <w:u w:val="single"/>
        </w:rPr>
      </w:pP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/>
          <w:sz w:val="14"/>
          <w:szCs w:val="14"/>
        </w:rPr>
        <w:tab/>
      </w:r>
      <w:r w:rsidR="009749B9" w:rsidRPr="0000027D">
        <w:rPr>
          <w:rFonts w:ascii="DejaVu Serif" w:hAnsi="DejaVu Serif" w:cs="DejaVu Serif"/>
          <w:sz w:val="14"/>
          <w:szCs w:val="14"/>
          <w:highlight w:val="yellow"/>
          <w:u w:val="single"/>
        </w:rPr>
        <w:t></w:t>
      </w:r>
      <w:r w:rsidRPr="0000027D">
        <w:rPr>
          <w:rFonts w:ascii="DejaVu Serif" w:hAnsi="DejaVu Serif"/>
          <w:b/>
          <w:bCs/>
          <w:sz w:val="14"/>
          <w:szCs w:val="14"/>
          <w:highlight w:val="yellow"/>
          <w:u w:val="single"/>
        </w:rPr>
        <w:t xml:space="preserve"> </w:t>
      </w:r>
      <w:r w:rsidRPr="0000027D">
        <w:rPr>
          <w:rFonts w:ascii="DejaVu Serif" w:hAnsi="DejaVu Serif"/>
          <w:sz w:val="14"/>
          <w:szCs w:val="14"/>
          <w:highlight w:val="yellow"/>
          <w:u w:val="single"/>
        </w:rPr>
        <w:t>Verdadero</w:t>
      </w:r>
    </w:p>
    <w:p w14:paraId="53BFED15" w14:textId="77CFF6FB" w:rsidR="004D0C9E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 w:cs="DejaVu Serif"/>
          <w:sz w:val="14"/>
          <w:szCs w:val="14"/>
        </w:rPr>
        <w:t></w:t>
      </w:r>
      <w:r w:rsidRPr="0000027D">
        <w:rPr>
          <w:rFonts w:ascii="DejaVu Serif" w:hAnsi="DejaVu Serif"/>
          <w:sz w:val="14"/>
          <w:szCs w:val="14"/>
        </w:rPr>
        <w:t xml:space="preserve"> Falso</w:t>
      </w:r>
    </w:p>
    <w:p w14:paraId="04F71852" w14:textId="77777777" w:rsidR="004D0C9E" w:rsidRPr="0000027D" w:rsidRDefault="004D0C9E">
      <w:pPr>
        <w:pStyle w:val="Standard"/>
        <w:rPr>
          <w:rFonts w:ascii="DejaVu Serif" w:hAnsi="DejaVu Serif"/>
          <w:sz w:val="14"/>
          <w:szCs w:val="14"/>
        </w:rPr>
      </w:pPr>
    </w:p>
    <w:p w14:paraId="166CC587" w14:textId="77777777" w:rsidR="004D0C9E" w:rsidRPr="0000027D" w:rsidRDefault="004D0C9E">
      <w:pPr>
        <w:pStyle w:val="Standard"/>
        <w:rPr>
          <w:rFonts w:ascii="DejaVu Serif" w:hAnsi="DejaVu Serif"/>
          <w:sz w:val="14"/>
          <w:szCs w:val="14"/>
        </w:rPr>
      </w:pPr>
    </w:p>
    <w:p w14:paraId="65E2874F" w14:textId="77777777" w:rsidR="004D0C9E" w:rsidRPr="0000027D" w:rsidRDefault="004D0C9E">
      <w:pPr>
        <w:pStyle w:val="Standard"/>
        <w:rPr>
          <w:rFonts w:ascii="DejaVu Serif" w:hAnsi="DejaVu Serif"/>
          <w:sz w:val="14"/>
          <w:szCs w:val="14"/>
        </w:rPr>
      </w:pPr>
    </w:p>
    <w:p w14:paraId="3E6DD58A" w14:textId="77777777" w:rsidR="00F84AB2" w:rsidRPr="0000027D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00027D">
        <w:rPr>
          <w:rFonts w:ascii="DejaVu Serif" w:hAnsi="DejaVu Serif"/>
          <w:b/>
          <w:bCs/>
          <w:sz w:val="14"/>
          <w:szCs w:val="14"/>
        </w:rPr>
        <w:t>11. ¿Qué dato emplearía en MAGERIT para las siguientes valoraciones? Indique verdadero o falso:</w:t>
      </w:r>
      <w:r w:rsidR="004D0C9E" w:rsidRPr="0000027D">
        <w:rPr>
          <w:rFonts w:ascii="DejaVu Serif" w:hAnsi="DejaVu Serif"/>
          <w:b/>
          <w:bCs/>
          <w:sz w:val="14"/>
          <w:szCs w:val="14"/>
        </w:rPr>
        <w:br/>
      </w:r>
    </w:p>
    <w:p w14:paraId="16A5E1EE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a. Una degradación de 0.1, si la amenaza daña parcialmente.</w:t>
      </w:r>
      <w:r w:rsidR="004D0C9E" w:rsidRPr="0000027D">
        <w:rPr>
          <w:rFonts w:ascii="DejaVu Serif" w:hAnsi="DejaVu Serif"/>
          <w:sz w:val="14"/>
          <w:szCs w:val="14"/>
        </w:rPr>
        <w:br/>
      </w:r>
    </w:p>
    <w:p w14:paraId="74D93648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/>
          <w:sz w:val="14"/>
          <w:szCs w:val="14"/>
        </w:rPr>
        <w:tab/>
      </w:r>
      <w:r w:rsidR="004D0C9E" w:rsidRPr="0000027D">
        <w:rPr>
          <w:rFonts w:ascii="DejaVu Serif" w:hAnsi="DejaVu Serif" w:cs="DejaVu Serif"/>
          <w:sz w:val="14"/>
          <w:szCs w:val="14"/>
        </w:rPr>
        <w:t></w:t>
      </w:r>
      <w:r w:rsidRPr="0000027D">
        <w:rPr>
          <w:rFonts w:ascii="DejaVu Serif" w:hAnsi="DejaVu Serif"/>
          <w:b/>
          <w:bCs/>
          <w:sz w:val="14"/>
          <w:szCs w:val="14"/>
        </w:rPr>
        <w:t xml:space="preserve"> </w:t>
      </w:r>
      <w:r w:rsidRPr="0000027D">
        <w:rPr>
          <w:rFonts w:ascii="DejaVu Serif" w:hAnsi="DejaVu Serif"/>
          <w:sz w:val="14"/>
          <w:szCs w:val="14"/>
        </w:rPr>
        <w:t>Verdadero</w:t>
      </w:r>
    </w:p>
    <w:p w14:paraId="4C046BA8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 w:cs="DejaVu Serif"/>
          <w:sz w:val="14"/>
          <w:szCs w:val="14"/>
          <w:highlight w:val="yellow"/>
        </w:rPr>
        <w:t></w:t>
      </w:r>
      <w:r w:rsidRPr="0000027D">
        <w:rPr>
          <w:rFonts w:ascii="DejaVu Serif" w:hAnsi="DejaVu Serif"/>
          <w:sz w:val="14"/>
          <w:szCs w:val="14"/>
          <w:highlight w:val="yellow"/>
        </w:rPr>
        <w:t xml:space="preserve"> Falso</w:t>
      </w:r>
      <w:r w:rsidR="004D0C9E" w:rsidRPr="0000027D">
        <w:rPr>
          <w:rFonts w:ascii="DejaVu Serif" w:hAnsi="DejaVu Serif"/>
          <w:sz w:val="14"/>
          <w:szCs w:val="14"/>
        </w:rPr>
        <w:br/>
      </w:r>
    </w:p>
    <w:p w14:paraId="60A2DD7A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b. Una frecuencia de 10, si ocurre una vez al año.</w:t>
      </w:r>
      <w:r w:rsidR="004D0C9E" w:rsidRPr="0000027D">
        <w:rPr>
          <w:rFonts w:ascii="DejaVu Serif" w:hAnsi="DejaVu Serif"/>
          <w:sz w:val="14"/>
          <w:szCs w:val="14"/>
        </w:rPr>
        <w:br/>
      </w:r>
    </w:p>
    <w:p w14:paraId="63177C2B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 w:cs="DejaVu Serif"/>
          <w:sz w:val="14"/>
          <w:szCs w:val="14"/>
        </w:rPr>
        <w:t></w:t>
      </w:r>
      <w:r w:rsidRPr="0000027D">
        <w:rPr>
          <w:rFonts w:ascii="DejaVu Serif" w:hAnsi="DejaVu Serif"/>
          <w:sz w:val="14"/>
          <w:szCs w:val="14"/>
        </w:rPr>
        <w:t xml:space="preserve"> Verdadero</w:t>
      </w:r>
    </w:p>
    <w:p w14:paraId="17035836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/>
          <w:sz w:val="14"/>
          <w:szCs w:val="14"/>
        </w:rPr>
        <w:tab/>
      </w:r>
      <w:r w:rsidR="004D0C9E" w:rsidRPr="0000027D">
        <w:rPr>
          <w:rFonts w:ascii="DejaVu Serif" w:hAnsi="DejaVu Serif" w:cs="DejaVu Serif"/>
          <w:sz w:val="14"/>
          <w:szCs w:val="14"/>
          <w:highlight w:val="yellow"/>
        </w:rPr>
        <w:t></w:t>
      </w:r>
      <w:r w:rsidRPr="0000027D">
        <w:rPr>
          <w:rFonts w:ascii="DejaVu Serif" w:hAnsi="DejaVu Serif"/>
          <w:b/>
          <w:bCs/>
          <w:sz w:val="14"/>
          <w:szCs w:val="14"/>
          <w:highlight w:val="yellow"/>
        </w:rPr>
        <w:t xml:space="preserve"> </w:t>
      </w:r>
      <w:r w:rsidRPr="0000027D">
        <w:rPr>
          <w:rFonts w:ascii="DejaVu Serif" w:hAnsi="DejaVu Serif"/>
          <w:sz w:val="14"/>
          <w:szCs w:val="14"/>
          <w:highlight w:val="yellow"/>
        </w:rPr>
        <w:t>Falso</w:t>
      </w:r>
      <w:r w:rsidR="004D0C9E" w:rsidRPr="0000027D">
        <w:rPr>
          <w:rFonts w:ascii="DejaVu Serif" w:hAnsi="DejaVu Serif"/>
          <w:sz w:val="14"/>
          <w:szCs w:val="14"/>
        </w:rPr>
        <w:br/>
      </w:r>
    </w:p>
    <w:p w14:paraId="765BDA3E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c. Una degradación del 0.1 %, si la amenaza apenas daña el activo.</w:t>
      </w:r>
      <w:r w:rsidR="004D0C9E" w:rsidRPr="0000027D">
        <w:rPr>
          <w:rFonts w:ascii="DejaVu Serif" w:hAnsi="DejaVu Serif"/>
          <w:sz w:val="14"/>
          <w:szCs w:val="14"/>
        </w:rPr>
        <w:br/>
      </w:r>
    </w:p>
    <w:p w14:paraId="3CD0796E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 w:cs="DejaVu Serif"/>
          <w:sz w:val="14"/>
          <w:szCs w:val="14"/>
          <w:highlight w:val="yellow"/>
        </w:rPr>
        <w:t></w:t>
      </w:r>
      <w:r w:rsidRPr="0000027D">
        <w:rPr>
          <w:rFonts w:ascii="DejaVu Serif" w:hAnsi="DejaVu Serif"/>
          <w:sz w:val="14"/>
          <w:szCs w:val="14"/>
          <w:highlight w:val="yellow"/>
        </w:rPr>
        <w:t xml:space="preserve"> Verdadero</w:t>
      </w:r>
    </w:p>
    <w:p w14:paraId="24CF4302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/>
          <w:sz w:val="14"/>
          <w:szCs w:val="14"/>
        </w:rPr>
        <w:tab/>
      </w:r>
      <w:r w:rsidR="004D0C9E" w:rsidRPr="0000027D">
        <w:rPr>
          <w:rFonts w:ascii="DejaVu Serif" w:hAnsi="DejaVu Serif" w:cs="DejaVu Serif"/>
          <w:sz w:val="14"/>
          <w:szCs w:val="14"/>
        </w:rPr>
        <w:t></w:t>
      </w:r>
      <w:r w:rsidRPr="0000027D">
        <w:rPr>
          <w:rFonts w:ascii="DejaVu Serif" w:hAnsi="DejaVu Serif"/>
          <w:sz w:val="14"/>
          <w:szCs w:val="14"/>
        </w:rPr>
        <w:t xml:space="preserve"> Falso</w:t>
      </w:r>
      <w:r w:rsidR="004D0C9E" w:rsidRPr="0000027D">
        <w:rPr>
          <w:rFonts w:ascii="DejaVu Serif" w:hAnsi="DejaVu Serif"/>
          <w:sz w:val="14"/>
          <w:szCs w:val="14"/>
        </w:rPr>
        <w:br/>
      </w:r>
    </w:p>
    <w:p w14:paraId="3E4A7998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d. Una frecuencia de 100, si la amenaza sucede casi a diario.</w:t>
      </w:r>
      <w:r w:rsidR="004D0C9E" w:rsidRPr="0000027D">
        <w:rPr>
          <w:rFonts w:ascii="DejaVu Serif" w:hAnsi="DejaVu Serif"/>
          <w:sz w:val="14"/>
          <w:szCs w:val="14"/>
        </w:rPr>
        <w:br/>
      </w:r>
    </w:p>
    <w:p w14:paraId="4A279C34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/>
          <w:sz w:val="14"/>
          <w:szCs w:val="14"/>
        </w:rPr>
        <w:tab/>
      </w:r>
      <w:r w:rsidR="004D0C9E" w:rsidRPr="0000027D">
        <w:rPr>
          <w:rFonts w:ascii="DejaVu Serif" w:hAnsi="DejaVu Serif" w:cs="DejaVu Serif"/>
          <w:sz w:val="14"/>
          <w:szCs w:val="14"/>
          <w:highlight w:val="yellow"/>
        </w:rPr>
        <w:t></w:t>
      </w:r>
      <w:r w:rsidRPr="0000027D">
        <w:rPr>
          <w:rFonts w:ascii="DejaVu Serif" w:hAnsi="DejaVu Serif"/>
          <w:b/>
          <w:bCs/>
          <w:sz w:val="14"/>
          <w:szCs w:val="14"/>
          <w:highlight w:val="yellow"/>
        </w:rPr>
        <w:t xml:space="preserve"> </w:t>
      </w:r>
      <w:r w:rsidRPr="0000027D">
        <w:rPr>
          <w:rFonts w:ascii="DejaVu Serif" w:hAnsi="DejaVu Serif"/>
          <w:sz w:val="14"/>
          <w:szCs w:val="14"/>
          <w:highlight w:val="yellow"/>
        </w:rPr>
        <w:t>Verdadero</w:t>
      </w:r>
    </w:p>
    <w:p w14:paraId="6CA04484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 w:cs="DejaVu Serif"/>
          <w:sz w:val="14"/>
          <w:szCs w:val="14"/>
        </w:rPr>
        <w:t></w:t>
      </w:r>
      <w:r w:rsidRPr="0000027D">
        <w:rPr>
          <w:rFonts w:ascii="DejaVu Serif" w:hAnsi="DejaVu Serif"/>
          <w:sz w:val="14"/>
          <w:szCs w:val="14"/>
        </w:rPr>
        <w:t xml:space="preserve"> Falso</w:t>
      </w:r>
    </w:p>
    <w:p w14:paraId="5B715CAF" w14:textId="77777777" w:rsidR="00F84AB2" w:rsidRPr="0000027D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26FD9299" w14:textId="77777777" w:rsidR="00F84AB2" w:rsidRPr="0000027D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00027D">
        <w:rPr>
          <w:rFonts w:ascii="DejaVu Serif" w:hAnsi="DejaVu Serif"/>
          <w:b/>
          <w:bCs/>
          <w:sz w:val="14"/>
          <w:szCs w:val="14"/>
        </w:rPr>
        <w:t>12. Defina las siguientes magnitudes:</w:t>
      </w:r>
      <w:r w:rsidR="004D0C9E" w:rsidRPr="0000027D">
        <w:rPr>
          <w:rFonts w:ascii="DejaVu Serif" w:hAnsi="DejaVu Serif"/>
          <w:b/>
          <w:bCs/>
          <w:sz w:val="14"/>
          <w:szCs w:val="14"/>
        </w:rPr>
        <w:br/>
      </w:r>
    </w:p>
    <w:p w14:paraId="68EDB612" w14:textId="259D2EB2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a. El impacto repercutido</w:t>
      </w:r>
      <w:r w:rsidR="001B6BF8" w:rsidRPr="0000027D">
        <w:rPr>
          <w:rFonts w:ascii="DejaVu Serif" w:hAnsi="DejaVu Serif"/>
          <w:sz w:val="14"/>
          <w:szCs w:val="14"/>
        </w:rPr>
        <w:t xml:space="preserve">     </w:t>
      </w:r>
      <w:proofErr w:type="gramStart"/>
      <w:r w:rsidR="001B6BF8" w:rsidRPr="0000027D">
        <w:rPr>
          <w:rFonts w:ascii="DejaVu Serif" w:hAnsi="DejaVu Serif"/>
          <w:sz w:val="14"/>
          <w:szCs w:val="14"/>
        </w:rPr>
        <w:t xml:space="preserve">  </w:t>
      </w:r>
      <w:r w:rsidRPr="0000027D">
        <w:rPr>
          <w:rFonts w:ascii="DejaVu Serif" w:hAnsi="DejaVu Serif"/>
          <w:sz w:val="14"/>
          <w:szCs w:val="14"/>
        </w:rPr>
        <w:t>.</w:t>
      </w:r>
      <w:proofErr w:type="gramEnd"/>
      <w:r w:rsidRPr="0000027D">
        <w:rPr>
          <w:rFonts w:ascii="DejaVu Serif" w:hAnsi="DejaVu Serif"/>
          <w:sz w:val="14"/>
          <w:szCs w:val="14"/>
        </w:rPr>
        <w:t xml:space="preserve"> </w:t>
      </w:r>
      <w:r w:rsidR="001B6BF8" w:rsidRPr="0000027D">
        <w:rPr>
          <w:rFonts w:ascii="DejaVu Serif" w:hAnsi="DejaVu Serif"/>
          <w:sz w:val="14"/>
          <w:szCs w:val="14"/>
          <w:highlight w:val="yellow"/>
          <w:u w:val="single"/>
        </w:rPr>
        <w:t>Suma de las degradaciones de los activos pendientes</w:t>
      </w:r>
    </w:p>
    <w:p w14:paraId="026EBD1D" w14:textId="70EB97F3" w:rsidR="00E00AC4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b. El riesgo acumulado.</w:t>
      </w:r>
      <w:r w:rsidR="001E1566" w:rsidRPr="0000027D">
        <w:rPr>
          <w:rFonts w:ascii="DejaVu Serif" w:hAnsi="DejaVu Serif"/>
          <w:sz w:val="14"/>
          <w:szCs w:val="14"/>
        </w:rPr>
        <w:t xml:space="preserve">             </w:t>
      </w:r>
      <w:r w:rsidR="001E1566" w:rsidRPr="0000027D">
        <w:rPr>
          <w:rFonts w:ascii="DejaVu Serif" w:hAnsi="DejaVu Serif"/>
          <w:sz w:val="14"/>
          <w:szCs w:val="14"/>
          <w:highlight w:val="yellow"/>
          <w:u w:val="single"/>
        </w:rPr>
        <w:t>Riesgo por impacto acumulado de un activo a raíz de la frecuencia de su amenaza</w:t>
      </w:r>
    </w:p>
    <w:p w14:paraId="6D59BC94" w14:textId="4041F692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 xml:space="preserve">c. El impacto acumulado. </w:t>
      </w:r>
      <w:r w:rsidR="001E1566" w:rsidRPr="0000027D">
        <w:rPr>
          <w:rFonts w:ascii="DejaVu Serif" w:hAnsi="DejaVu Serif"/>
          <w:sz w:val="14"/>
          <w:szCs w:val="14"/>
        </w:rPr>
        <w:t xml:space="preserve">         </w:t>
      </w:r>
      <w:r w:rsidR="001E1566" w:rsidRPr="0000027D">
        <w:rPr>
          <w:rFonts w:ascii="DejaVu Serif" w:hAnsi="DejaVu Serif"/>
          <w:sz w:val="14"/>
          <w:szCs w:val="14"/>
          <w:highlight w:val="yellow"/>
          <w:u w:val="single"/>
        </w:rPr>
        <w:t xml:space="preserve">Impacto sobre el valor </w:t>
      </w:r>
      <w:proofErr w:type="gramStart"/>
      <w:r w:rsidR="001E1566" w:rsidRPr="0000027D">
        <w:rPr>
          <w:rFonts w:ascii="DejaVu Serif" w:hAnsi="DejaVu Serif"/>
          <w:sz w:val="14"/>
          <w:szCs w:val="14"/>
          <w:highlight w:val="yellow"/>
          <w:u w:val="single"/>
        </w:rPr>
        <w:t>acumulado  de</w:t>
      </w:r>
      <w:proofErr w:type="gramEnd"/>
      <w:r w:rsidR="001E1566" w:rsidRPr="0000027D">
        <w:rPr>
          <w:rFonts w:ascii="DejaVu Serif" w:hAnsi="DejaVu Serif"/>
          <w:sz w:val="14"/>
          <w:szCs w:val="14"/>
          <w:highlight w:val="yellow"/>
          <w:u w:val="single"/>
        </w:rPr>
        <w:t xml:space="preserve"> un activo , a raíz de su amenaz</w:t>
      </w:r>
      <w:r w:rsidR="001E1566" w:rsidRPr="0000027D">
        <w:rPr>
          <w:rFonts w:ascii="DejaVu Serif" w:hAnsi="DejaVu Serif"/>
          <w:sz w:val="14"/>
          <w:szCs w:val="14"/>
        </w:rPr>
        <w:t>a</w:t>
      </w:r>
    </w:p>
    <w:p w14:paraId="26A458B4" w14:textId="1A151F6F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d. El riesgo repercutido</w:t>
      </w:r>
      <w:r w:rsidR="001B6BF8" w:rsidRPr="0000027D">
        <w:rPr>
          <w:rFonts w:ascii="DejaVu Serif" w:hAnsi="DejaVu Serif"/>
          <w:sz w:val="14"/>
          <w:szCs w:val="14"/>
        </w:rPr>
        <w:t xml:space="preserve">             </w:t>
      </w:r>
      <w:r w:rsidR="001B6BF8" w:rsidRPr="0000027D">
        <w:rPr>
          <w:rFonts w:ascii="DejaVu Serif" w:hAnsi="DejaVu Serif"/>
          <w:sz w:val="14"/>
          <w:szCs w:val="14"/>
          <w:highlight w:val="yellow"/>
          <w:u w:val="single"/>
        </w:rPr>
        <w:t xml:space="preserve"> Riesgo total sobre el servicio</w:t>
      </w:r>
      <w:r w:rsidR="00E00AC4" w:rsidRPr="0000027D">
        <w:rPr>
          <w:rFonts w:ascii="DejaVu Serif" w:hAnsi="DejaVu Serif"/>
          <w:sz w:val="14"/>
          <w:szCs w:val="14"/>
        </w:rPr>
        <w:br/>
      </w:r>
    </w:p>
    <w:p w14:paraId="09EBC131" w14:textId="77777777" w:rsidR="00F84AB2" w:rsidRPr="0000027D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00027D">
        <w:rPr>
          <w:rFonts w:ascii="DejaVu Serif" w:hAnsi="DejaVu Serif"/>
          <w:b/>
          <w:bCs/>
          <w:sz w:val="14"/>
          <w:szCs w:val="14"/>
        </w:rPr>
        <w:t>13. Indique cuáles de las siguientes operaciones se pueden realizar al considerar una jerarquía de activos en un AGR:</w:t>
      </w:r>
    </w:p>
    <w:p w14:paraId="345F3970" w14:textId="77777777" w:rsidR="00E00AC4" w:rsidRPr="0000027D" w:rsidRDefault="00E00AC4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442B3FD9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a. Puede agregar impactos (riesgos) de diferentes amenazas sobre un mismo activo.</w:t>
      </w:r>
    </w:p>
    <w:p w14:paraId="4A3D5095" w14:textId="77777777" w:rsidR="00E00AC4" w:rsidRPr="0000027D" w:rsidRDefault="00E00AC4">
      <w:pPr>
        <w:pStyle w:val="Standard"/>
        <w:rPr>
          <w:rFonts w:ascii="DejaVu Serif" w:hAnsi="DejaVu Serif"/>
          <w:sz w:val="14"/>
          <w:szCs w:val="14"/>
        </w:rPr>
      </w:pPr>
    </w:p>
    <w:p w14:paraId="2D493B6C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/>
          <w:sz w:val="14"/>
          <w:szCs w:val="14"/>
        </w:rPr>
        <w:tab/>
      </w:r>
      <w:r w:rsidR="00E00AC4" w:rsidRPr="0000027D">
        <w:rPr>
          <w:rFonts w:ascii="DejaVu Serif" w:hAnsi="DejaVu Serif" w:cs="DejaVu Serif"/>
          <w:sz w:val="14"/>
          <w:szCs w:val="14"/>
          <w:highlight w:val="yellow"/>
        </w:rPr>
        <w:t></w:t>
      </w:r>
      <w:r w:rsidRPr="0000027D">
        <w:rPr>
          <w:rFonts w:ascii="DejaVu Serif" w:hAnsi="DejaVu Serif"/>
          <w:sz w:val="14"/>
          <w:szCs w:val="14"/>
          <w:highlight w:val="yellow"/>
        </w:rPr>
        <w:t xml:space="preserve"> Verdadero</w:t>
      </w:r>
    </w:p>
    <w:p w14:paraId="6D796929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 w:cs="DejaVu Serif"/>
          <w:sz w:val="14"/>
          <w:szCs w:val="14"/>
        </w:rPr>
        <w:t></w:t>
      </w:r>
      <w:r w:rsidRPr="0000027D">
        <w:rPr>
          <w:rFonts w:ascii="DejaVu Serif" w:hAnsi="DejaVu Serif"/>
          <w:sz w:val="14"/>
          <w:szCs w:val="14"/>
        </w:rPr>
        <w:t xml:space="preserve"> Falso</w:t>
      </w:r>
      <w:r w:rsidR="00E00AC4" w:rsidRPr="0000027D">
        <w:rPr>
          <w:rFonts w:ascii="DejaVu Serif" w:hAnsi="DejaVu Serif"/>
          <w:sz w:val="14"/>
          <w:szCs w:val="14"/>
        </w:rPr>
        <w:br/>
      </w:r>
    </w:p>
    <w:p w14:paraId="65C43C4F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b. Puede agregar impactos repercutidos sobre diferentes activos.</w:t>
      </w:r>
      <w:r w:rsidR="00E00AC4" w:rsidRPr="0000027D">
        <w:rPr>
          <w:rFonts w:ascii="DejaVu Serif" w:hAnsi="DejaVu Serif"/>
          <w:sz w:val="14"/>
          <w:szCs w:val="14"/>
        </w:rPr>
        <w:br/>
      </w:r>
    </w:p>
    <w:p w14:paraId="344A8AA0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/>
          <w:sz w:val="14"/>
          <w:szCs w:val="14"/>
        </w:rPr>
        <w:tab/>
      </w:r>
      <w:r w:rsidR="00E00AC4" w:rsidRPr="0000027D">
        <w:rPr>
          <w:rFonts w:ascii="DejaVu Serif" w:hAnsi="DejaVu Serif" w:cs="DejaVu Serif"/>
          <w:sz w:val="14"/>
          <w:szCs w:val="14"/>
          <w:highlight w:val="yellow"/>
        </w:rPr>
        <w:t></w:t>
      </w:r>
      <w:r w:rsidRPr="0000027D">
        <w:rPr>
          <w:rFonts w:ascii="DejaVu Serif" w:hAnsi="DejaVu Serif"/>
          <w:b/>
          <w:bCs/>
          <w:sz w:val="14"/>
          <w:szCs w:val="14"/>
          <w:highlight w:val="yellow"/>
        </w:rPr>
        <w:t xml:space="preserve"> </w:t>
      </w:r>
      <w:r w:rsidRPr="0000027D">
        <w:rPr>
          <w:rFonts w:ascii="DejaVu Serif" w:hAnsi="DejaVu Serif"/>
          <w:sz w:val="14"/>
          <w:szCs w:val="14"/>
          <w:highlight w:val="yellow"/>
        </w:rPr>
        <w:t>Verdadero</w:t>
      </w:r>
    </w:p>
    <w:p w14:paraId="2AB4F37E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 w:cs="DejaVu Serif"/>
          <w:sz w:val="14"/>
          <w:szCs w:val="14"/>
        </w:rPr>
        <w:t></w:t>
      </w:r>
      <w:r w:rsidRPr="0000027D">
        <w:rPr>
          <w:rFonts w:ascii="DejaVu Serif" w:hAnsi="DejaVu Serif"/>
          <w:sz w:val="14"/>
          <w:szCs w:val="14"/>
        </w:rPr>
        <w:t xml:space="preserve"> Falso</w:t>
      </w:r>
      <w:r w:rsidR="00E00AC4" w:rsidRPr="0000027D">
        <w:rPr>
          <w:rFonts w:ascii="DejaVu Serif" w:hAnsi="DejaVu Serif"/>
          <w:sz w:val="14"/>
          <w:szCs w:val="14"/>
        </w:rPr>
        <w:br/>
      </w:r>
    </w:p>
    <w:p w14:paraId="7AEDFAAB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c. Puede agregar riesgos acumulados sobre diferentes activos.</w:t>
      </w:r>
      <w:r w:rsidR="00E00AC4" w:rsidRPr="0000027D">
        <w:rPr>
          <w:rFonts w:ascii="DejaVu Serif" w:hAnsi="DejaVu Serif"/>
          <w:sz w:val="14"/>
          <w:szCs w:val="14"/>
        </w:rPr>
        <w:br/>
      </w:r>
    </w:p>
    <w:p w14:paraId="16B6606B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/>
          <w:sz w:val="14"/>
          <w:szCs w:val="14"/>
        </w:rPr>
        <w:tab/>
      </w:r>
      <w:r w:rsidR="00E00AC4" w:rsidRPr="0000027D">
        <w:rPr>
          <w:rFonts w:ascii="DejaVu Serif" w:hAnsi="DejaVu Serif" w:cs="DejaVu Serif"/>
          <w:sz w:val="14"/>
          <w:szCs w:val="14"/>
          <w:highlight w:val="yellow"/>
        </w:rPr>
        <w:t></w:t>
      </w:r>
      <w:r w:rsidR="00E00AC4" w:rsidRPr="0000027D">
        <w:rPr>
          <w:rFonts w:ascii="DejaVu Serif" w:hAnsi="DejaVu Serif"/>
          <w:sz w:val="14"/>
          <w:szCs w:val="14"/>
          <w:highlight w:val="yellow"/>
        </w:rPr>
        <w:t xml:space="preserve"> </w:t>
      </w:r>
      <w:r w:rsidRPr="0000027D">
        <w:rPr>
          <w:rFonts w:ascii="DejaVu Serif" w:hAnsi="DejaVu Serif"/>
          <w:sz w:val="14"/>
          <w:szCs w:val="14"/>
          <w:highlight w:val="yellow"/>
        </w:rPr>
        <w:t>Verdadero</w:t>
      </w:r>
    </w:p>
    <w:p w14:paraId="6D9DAABB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 w:cs="DejaVu Serif"/>
          <w:sz w:val="14"/>
          <w:szCs w:val="14"/>
        </w:rPr>
        <w:t></w:t>
      </w:r>
      <w:r w:rsidRPr="0000027D">
        <w:rPr>
          <w:rFonts w:ascii="DejaVu Serif" w:hAnsi="DejaVu Serif"/>
          <w:sz w:val="14"/>
          <w:szCs w:val="14"/>
        </w:rPr>
        <w:t xml:space="preserve"> Falso</w:t>
      </w:r>
      <w:r w:rsidR="00E00AC4" w:rsidRPr="0000027D">
        <w:rPr>
          <w:rFonts w:ascii="DejaVu Serif" w:hAnsi="DejaVu Serif"/>
          <w:sz w:val="14"/>
          <w:szCs w:val="14"/>
        </w:rPr>
        <w:br/>
      </w:r>
    </w:p>
    <w:p w14:paraId="54ABBB2C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d. No puede agregar impactos (riesgos) en diferentes dimensiones.</w:t>
      </w:r>
      <w:r w:rsidR="00E00AC4" w:rsidRPr="0000027D">
        <w:rPr>
          <w:rFonts w:ascii="DejaVu Serif" w:hAnsi="DejaVu Serif"/>
          <w:sz w:val="14"/>
          <w:szCs w:val="14"/>
        </w:rPr>
        <w:br/>
      </w:r>
    </w:p>
    <w:p w14:paraId="5B386EE9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/>
          <w:sz w:val="14"/>
          <w:szCs w:val="14"/>
        </w:rPr>
        <w:tab/>
      </w:r>
      <w:r w:rsidR="00E00AC4" w:rsidRPr="0000027D">
        <w:rPr>
          <w:rFonts w:ascii="DejaVu Serif" w:hAnsi="DejaVu Serif" w:cs="DejaVu Serif"/>
          <w:sz w:val="14"/>
          <w:szCs w:val="14"/>
        </w:rPr>
        <w:t></w:t>
      </w:r>
      <w:r w:rsidRPr="0000027D">
        <w:rPr>
          <w:rFonts w:ascii="DejaVu Serif" w:hAnsi="DejaVu Serif"/>
          <w:b/>
          <w:bCs/>
          <w:sz w:val="14"/>
          <w:szCs w:val="14"/>
        </w:rPr>
        <w:t xml:space="preserve"> </w:t>
      </w:r>
      <w:r w:rsidRPr="0000027D">
        <w:rPr>
          <w:rFonts w:ascii="DejaVu Serif" w:hAnsi="DejaVu Serif"/>
          <w:sz w:val="14"/>
          <w:szCs w:val="14"/>
        </w:rPr>
        <w:t>Verdadero</w:t>
      </w:r>
    </w:p>
    <w:p w14:paraId="1F03B803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/>
          <w:sz w:val="14"/>
          <w:szCs w:val="14"/>
        </w:rPr>
        <w:tab/>
      </w:r>
      <w:r w:rsidRPr="0000027D">
        <w:rPr>
          <w:rFonts w:ascii="DejaVu Serif" w:hAnsi="DejaVu Serif" w:cs="DejaVu Serif"/>
          <w:sz w:val="14"/>
          <w:szCs w:val="14"/>
          <w:highlight w:val="yellow"/>
        </w:rPr>
        <w:t></w:t>
      </w:r>
      <w:r w:rsidRPr="0000027D">
        <w:rPr>
          <w:rFonts w:ascii="DejaVu Serif" w:hAnsi="DejaVu Serif"/>
          <w:sz w:val="14"/>
          <w:szCs w:val="14"/>
          <w:highlight w:val="yellow"/>
        </w:rPr>
        <w:t xml:space="preserve"> Falso</w:t>
      </w:r>
    </w:p>
    <w:p w14:paraId="6CB71CFC" w14:textId="77777777" w:rsidR="00F84AB2" w:rsidRPr="0000027D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47DFDDD7" w14:textId="77777777" w:rsidR="00F84AB2" w:rsidRPr="0000027D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00027D">
        <w:rPr>
          <w:rFonts w:ascii="DejaVu Serif" w:hAnsi="DejaVu Serif"/>
          <w:b/>
          <w:bCs/>
          <w:sz w:val="14"/>
          <w:szCs w:val="14"/>
        </w:rPr>
        <w:t>14. Marque cuáles de las siguientes fórmulas son válidas:</w:t>
      </w:r>
    </w:p>
    <w:p w14:paraId="724E6954" w14:textId="77777777" w:rsidR="00E00AC4" w:rsidRPr="0000027D" w:rsidRDefault="00E00AC4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452BAEC1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a. Riesgo residual = Impacto repercutido x frecuencia mejorada.</w:t>
      </w:r>
    </w:p>
    <w:p w14:paraId="37DC0A0A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>b</w:t>
      </w:r>
      <w:r w:rsidRPr="0000027D">
        <w:rPr>
          <w:rFonts w:ascii="DejaVu Serif" w:hAnsi="DejaVu Serif"/>
          <w:sz w:val="14"/>
          <w:szCs w:val="14"/>
          <w:highlight w:val="yellow"/>
          <w:u w:val="single"/>
        </w:rPr>
        <w:t>. Impacto residual = Impacto x (100 – eficacia de la salvaguarda)</w:t>
      </w:r>
    </w:p>
    <w:p w14:paraId="0F79F901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sz w:val="14"/>
          <w:szCs w:val="14"/>
        </w:rPr>
        <w:tab/>
        <w:t xml:space="preserve">c. Riesgo residual = Impacto residual x frecuencia mejorada. </w:t>
      </w:r>
    </w:p>
    <w:p w14:paraId="555246E5" w14:textId="77777777" w:rsidR="00F84AB2" w:rsidRPr="0000027D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25FD67EA" w14:textId="77777777" w:rsidR="00F1496E" w:rsidRPr="0000027D" w:rsidRDefault="00F1496E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63B42E53" w14:textId="77777777" w:rsidR="0000027D" w:rsidRDefault="0000027D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5988ECB0" w14:textId="77777777" w:rsidR="0000027D" w:rsidRDefault="0000027D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431BF3C4" w14:textId="77777777" w:rsidR="0000027D" w:rsidRDefault="0000027D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5C7F0B53" w14:textId="77777777" w:rsidR="0000027D" w:rsidRDefault="0000027D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55E8B4FE" w14:textId="77777777" w:rsidR="0000027D" w:rsidRDefault="0000027D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1B43D969" w14:textId="77777777" w:rsidR="0000027D" w:rsidRDefault="0000027D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5076AD7C" w14:textId="5B746497" w:rsidR="00F84AB2" w:rsidRPr="0000027D" w:rsidRDefault="00227B32">
      <w:pPr>
        <w:pStyle w:val="Standard"/>
        <w:rPr>
          <w:rFonts w:ascii="DejaVu Serif" w:hAnsi="DejaVu Serif"/>
          <w:b/>
          <w:bCs/>
          <w:sz w:val="14"/>
          <w:szCs w:val="14"/>
        </w:rPr>
      </w:pPr>
      <w:bookmarkStart w:id="0" w:name="_GoBack"/>
      <w:bookmarkEnd w:id="0"/>
      <w:r w:rsidRPr="0000027D">
        <w:rPr>
          <w:rFonts w:ascii="DejaVu Serif" w:hAnsi="DejaVu Serif"/>
          <w:b/>
          <w:bCs/>
          <w:sz w:val="14"/>
          <w:szCs w:val="14"/>
        </w:rPr>
        <w:t>15. Identifique las curvas de la siguiente imagen:</w:t>
      </w:r>
    </w:p>
    <w:p w14:paraId="73EA5645" w14:textId="77777777" w:rsidR="00F84AB2" w:rsidRPr="0000027D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7FFC884D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noProof/>
          <w:sz w:val="14"/>
          <w:szCs w:val="14"/>
          <w:lang w:eastAsia="es-E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B46A5B" wp14:editId="0960FF80">
                <wp:simplePos x="0" y="0"/>
                <wp:positionH relativeFrom="column">
                  <wp:posOffset>791280</wp:posOffset>
                </wp:positionH>
                <wp:positionV relativeFrom="paragraph">
                  <wp:posOffset>69840</wp:posOffset>
                </wp:positionV>
                <wp:extent cx="0" cy="1245240"/>
                <wp:effectExtent l="95250" t="38100" r="57150" b="1206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52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858F5" id="Conector recto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3pt,5.5pt" to="62.3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" strokeweight="1pt">
                <v:stroke endarrow="open"/>
              </v:line>
            </w:pict>
          </mc:Fallback>
        </mc:AlternateContent>
      </w:r>
      <w:r w:rsidRPr="0000027D">
        <w:rPr>
          <w:rFonts w:ascii="DejaVu Serif" w:hAnsi="DejaVu Serif"/>
          <w:noProof/>
          <w:sz w:val="14"/>
          <w:szCs w:val="14"/>
          <w:lang w:eastAsia="es-ES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9368E31" wp14:editId="6CF9CC95">
                <wp:simplePos x="0" y="0"/>
                <wp:positionH relativeFrom="column">
                  <wp:posOffset>396720</wp:posOffset>
                </wp:positionH>
                <wp:positionV relativeFrom="paragraph">
                  <wp:posOffset>69120</wp:posOffset>
                </wp:positionV>
                <wp:extent cx="279000" cy="104400"/>
                <wp:effectExtent l="0" t="0" r="6750" b="99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00" cy="10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F8271C" w14:textId="77777777" w:rsidR="00F84AB2" w:rsidRDefault="00227B32">
                            <w:r>
                              <w:rPr>
                                <w:rFonts w:ascii="DejaVu Serif" w:hAnsi="DejaVu Serif"/>
                                <w:sz w:val="14"/>
                                <w:szCs w:val="14"/>
                              </w:rPr>
                              <w:t>Coste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368E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.25pt;margin-top:5.45pt;width:21.95pt;height:8.2pt;z-index: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" filled="f" stroked="f">
                <v:textbox inset="0,0,0,0">
                  <w:txbxContent>
                    <w:p w14:paraId="29F8271C" w14:textId="77777777" w:rsidR="00F84AB2" w:rsidRDefault="00227B32">
                      <w:r>
                        <w:rPr>
                          <w:rFonts w:ascii="DejaVu Serif" w:hAnsi="DejaVu Serif"/>
                          <w:sz w:val="14"/>
                          <w:szCs w:val="14"/>
                        </w:rPr>
                        <w:t>Coste</w:t>
                      </w:r>
                    </w:p>
                  </w:txbxContent>
                </v:textbox>
              </v:shape>
            </w:pict>
          </mc:Fallback>
        </mc:AlternateContent>
      </w:r>
    </w:p>
    <w:p w14:paraId="16060044" w14:textId="77777777" w:rsidR="00F84AB2" w:rsidRPr="0000027D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7F44E1C7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noProof/>
          <w:sz w:val="14"/>
          <w:szCs w:val="14"/>
          <w:lang w:eastAsia="es-E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62A67B7" wp14:editId="63D9AD6C">
                <wp:simplePos x="0" y="0"/>
                <wp:positionH relativeFrom="column">
                  <wp:posOffset>815913</wp:posOffset>
                </wp:positionH>
                <wp:positionV relativeFrom="paragraph">
                  <wp:posOffset>211667</wp:posOffset>
                </wp:positionV>
                <wp:extent cx="1257840" cy="868679"/>
                <wp:effectExtent l="38100" t="0" r="56610" b="7621"/>
                <wp:wrapNone/>
                <wp:docPr id="3" name="Forma lib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3800">
                          <a:off x="0" y="0"/>
                          <a:ext cx="1257840" cy="868679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3495" h="2414">
                              <a:moveTo>
                                <a:pt x="0" y="2414"/>
                              </a:moveTo>
                              <a:cubicBezTo>
                                <a:pt x="2825" y="2414"/>
                                <a:pt x="3495" y="0"/>
                                <a:pt x="3495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8BAC91" w14:textId="77777777" w:rsidR="00F84AB2" w:rsidRDefault="00F84AB2"/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A67B7" id="Forma libre: forma 3" o:spid="_x0000_s1027" style="position:absolute;margin-left:64.25pt;margin-top:16.65pt;width:99.05pt;height:68.4pt;rotation:277217fd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495,24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" adj="-11796480,,5400" path="m,2414c2825,2414,3495,,3495,e" filled="f" strokecolor="#f33" strokeweight="1pt">
                <v:stroke joinstyle="miter"/>
                <v:formulas/>
                <v:path arrowok="t" o:connecttype="custom" o:connectlocs="628920,0;0,434340;628920,868679;1257840,434340" o:connectangles="270,180,90,0" textboxrect="0,0,3495,2414"/>
                <v:textbox inset="0,0,0,0">
                  <w:txbxContent>
                    <w:p w14:paraId="388BAC91" w14:textId="77777777" w:rsidR="00F84AB2" w:rsidRDefault="00F84AB2"/>
                  </w:txbxContent>
                </v:textbox>
              </v:shape>
            </w:pict>
          </mc:Fallback>
        </mc:AlternateContent>
      </w:r>
      <w:r w:rsidRPr="0000027D">
        <w:rPr>
          <w:rFonts w:ascii="DejaVu Serif" w:hAnsi="DejaVu Serif"/>
          <w:noProof/>
          <w:sz w:val="14"/>
          <w:szCs w:val="14"/>
          <w:lang w:eastAsia="es-ES" w:bidi="ar-SA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0DEEF30" wp14:editId="738ACDF0">
                <wp:simplePos x="0" y="0"/>
                <wp:positionH relativeFrom="column">
                  <wp:posOffset>882269</wp:posOffset>
                </wp:positionH>
                <wp:positionV relativeFrom="paragraph">
                  <wp:posOffset>47013</wp:posOffset>
                </wp:positionV>
                <wp:extent cx="1097640" cy="951480"/>
                <wp:effectExtent l="54030" t="0" r="61290" b="0"/>
                <wp:wrapNone/>
                <wp:docPr id="4" name="Forma lib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31800">
                          <a:off x="0" y="0"/>
                          <a:ext cx="1097640" cy="951480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3050" h="2644">
                              <a:moveTo>
                                <a:pt x="0" y="2644"/>
                              </a:moveTo>
                              <a:cubicBezTo>
                                <a:pt x="2673" y="2644"/>
                                <a:pt x="3050" y="0"/>
                                <a:pt x="3050" y="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23A295" w14:textId="77777777" w:rsidR="00F84AB2" w:rsidRDefault="00F84AB2"/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EEF30" id="Forma libre: forma 4" o:spid="_x0000_s1028" style="position:absolute;margin-left:69.45pt;margin-top:3.7pt;width:86.45pt;height:74.9pt;rotation:5605294fd;z-index: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050,26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" adj="-11796480,,5400" path="m,2644c2673,2644,3050,,3050,e" filled="f" strokecolor="#3465a4" strokeweight="1pt">
                <v:stroke joinstyle="miter"/>
                <v:formulas/>
                <v:path arrowok="t" o:connecttype="custom" o:connectlocs="548820,0;0,475740;548820,951480;1097640,475740" o:connectangles="270,180,90,0" textboxrect="0,0,3050,2644"/>
                <v:textbox inset="0,0,0,0">
                  <w:txbxContent>
                    <w:p w14:paraId="6E23A295" w14:textId="77777777" w:rsidR="00F84AB2" w:rsidRDefault="00F84AB2"/>
                  </w:txbxContent>
                </v:textbox>
              </v:shape>
            </w:pict>
          </mc:Fallback>
        </mc:AlternateContent>
      </w:r>
    </w:p>
    <w:p w14:paraId="10968E86" w14:textId="77777777" w:rsidR="00F84AB2" w:rsidRPr="0000027D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7AE66EA3" w14:textId="77777777" w:rsidR="00F84AB2" w:rsidRPr="0000027D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752F59C0" w14:textId="77777777" w:rsidR="00F84AB2" w:rsidRPr="0000027D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34930260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noProof/>
          <w:sz w:val="14"/>
          <w:szCs w:val="14"/>
          <w:lang w:eastAsia="es-ES"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2F0B77A9" wp14:editId="65FA5174">
                <wp:simplePos x="0" y="0"/>
                <wp:positionH relativeFrom="column">
                  <wp:posOffset>974880</wp:posOffset>
                </wp:positionH>
                <wp:positionV relativeFrom="paragraph">
                  <wp:posOffset>14040</wp:posOffset>
                </wp:positionV>
                <wp:extent cx="143280" cy="104400"/>
                <wp:effectExtent l="0" t="0" r="912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80" cy="10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0370B" w14:textId="77777777" w:rsidR="00F84AB2" w:rsidRDefault="00227B32">
                            <w:r>
                              <w:rPr>
                                <w:rFonts w:ascii="DejaVu Serif" w:hAnsi="DejaVu Serif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B77A9" id="Cuadro de texto 5" o:spid="_x0000_s1029" type="#_x0000_t202" style="position:absolute;margin-left:76.75pt;margin-top:1.1pt;width:11.3pt;height:8.2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" stroked="f">
                <v:textbox inset="0,0,0,0">
                  <w:txbxContent>
                    <w:p w14:paraId="5A60370B" w14:textId="77777777" w:rsidR="00F84AB2" w:rsidRDefault="00227B32">
                      <w:r>
                        <w:rPr>
                          <w:rFonts w:ascii="DejaVu Serif" w:hAnsi="DejaVu Serif"/>
                          <w:sz w:val="14"/>
                          <w:szCs w:val="14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Pr="0000027D">
        <w:rPr>
          <w:rFonts w:ascii="DejaVu Serif" w:hAnsi="DejaVu Serif"/>
          <w:noProof/>
          <w:sz w:val="14"/>
          <w:szCs w:val="14"/>
          <w:lang w:eastAsia="es-ES" w:bidi="ar-SA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4F13BEC8" wp14:editId="438AF139">
                <wp:simplePos x="0" y="0"/>
                <wp:positionH relativeFrom="column">
                  <wp:posOffset>1859399</wp:posOffset>
                </wp:positionH>
                <wp:positionV relativeFrom="paragraph">
                  <wp:posOffset>40680</wp:posOffset>
                </wp:positionV>
                <wp:extent cx="136080" cy="1044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" cy="10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73BE44" w14:textId="77777777" w:rsidR="00F84AB2" w:rsidRDefault="00227B32">
                            <w:r>
                              <w:rPr>
                                <w:rFonts w:ascii="DejaVu Serif" w:hAnsi="DejaVu Serif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3BEC8" id="Cuadro de texto 6" o:spid="_x0000_s1030" type="#_x0000_t202" style="position:absolute;margin-left:146.4pt;margin-top:3.2pt;width:10.7pt;height:8.2pt;z-index: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" stroked="f">
                <v:textbox inset="0,0,0,0">
                  <w:txbxContent>
                    <w:p w14:paraId="1F73BE44" w14:textId="77777777" w:rsidR="00F84AB2" w:rsidRDefault="00227B32">
                      <w:r>
                        <w:rPr>
                          <w:rFonts w:ascii="DejaVu Serif" w:hAnsi="DejaVu Serif"/>
                          <w:sz w:val="14"/>
                          <w:szCs w:val="14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p w14:paraId="06CEFECF" w14:textId="77777777" w:rsidR="00F84AB2" w:rsidRPr="0000027D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4E120E2F" w14:textId="77777777" w:rsidR="00F84AB2" w:rsidRPr="0000027D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25B709C0" w14:textId="77777777" w:rsidR="00F84AB2" w:rsidRPr="0000027D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79FDDB12" w14:textId="77777777" w:rsidR="00F84AB2" w:rsidRPr="0000027D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1ACA36F4" w14:textId="77777777" w:rsidR="00F84AB2" w:rsidRPr="0000027D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5AAAFA64" w14:textId="77777777" w:rsidR="00F84AB2" w:rsidRPr="0000027D" w:rsidRDefault="00227B32">
      <w:pPr>
        <w:pStyle w:val="Standard"/>
        <w:rPr>
          <w:rFonts w:ascii="DejaVu Serif" w:hAnsi="DejaVu Serif"/>
          <w:sz w:val="14"/>
          <w:szCs w:val="14"/>
        </w:rPr>
      </w:pPr>
      <w:r w:rsidRPr="0000027D">
        <w:rPr>
          <w:rFonts w:ascii="DejaVu Serif" w:hAnsi="DejaVu Serif"/>
          <w:noProof/>
          <w:sz w:val="14"/>
          <w:szCs w:val="14"/>
          <w:lang w:eastAsia="es-E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4E722" wp14:editId="0833CB83">
                <wp:simplePos x="0" y="0"/>
                <wp:positionH relativeFrom="column">
                  <wp:posOffset>791280</wp:posOffset>
                </wp:positionH>
                <wp:positionV relativeFrom="paragraph">
                  <wp:posOffset>73080</wp:posOffset>
                </wp:positionV>
                <wp:extent cx="1428839" cy="0"/>
                <wp:effectExtent l="0" t="76200" r="18961" b="11430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3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AE43C" id="Conector recto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3pt,5.75pt" to="174.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" strokeweight="1pt">
                <v:stroke endarrow="open"/>
              </v:line>
            </w:pict>
          </mc:Fallback>
        </mc:AlternateContent>
      </w:r>
      <w:r w:rsidRPr="0000027D">
        <w:rPr>
          <w:rFonts w:ascii="DejaVu Serif" w:hAnsi="DejaVu Serif"/>
          <w:noProof/>
          <w:sz w:val="14"/>
          <w:szCs w:val="14"/>
          <w:lang w:eastAsia="es-ES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61310FE" wp14:editId="647FC726">
                <wp:simplePos x="0" y="0"/>
                <wp:positionH relativeFrom="column">
                  <wp:posOffset>2247120</wp:posOffset>
                </wp:positionH>
                <wp:positionV relativeFrom="paragraph">
                  <wp:posOffset>12240</wp:posOffset>
                </wp:positionV>
                <wp:extent cx="503999" cy="115920"/>
                <wp:effectExtent l="0" t="0" r="10351" b="1743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" cy="11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C0E613" w14:textId="77777777" w:rsidR="00F84AB2" w:rsidRDefault="00227B32">
                            <w:r>
                              <w:rPr>
                                <w:rFonts w:ascii="DejaVu Serif" w:hAnsi="DejaVu Serif"/>
                                <w:sz w:val="14"/>
                                <w:szCs w:val="14"/>
                              </w:rPr>
                              <w:t>Seguridad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310FE" id="Cuadro de texto 8" o:spid="_x0000_s1031" type="#_x0000_t202" style="position:absolute;margin-left:176.95pt;margin-top:.95pt;width:39.7pt;height:9.15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" filled="f" stroked="f">
                <v:textbox inset="0,0,0,0">
                  <w:txbxContent>
                    <w:p w14:paraId="43C0E613" w14:textId="77777777" w:rsidR="00F84AB2" w:rsidRDefault="00227B32">
                      <w:r>
                        <w:rPr>
                          <w:rFonts w:ascii="DejaVu Serif" w:hAnsi="DejaVu Serif"/>
                          <w:sz w:val="14"/>
                          <w:szCs w:val="14"/>
                        </w:rPr>
                        <w:t>Seguridad</w:t>
                      </w:r>
                    </w:p>
                  </w:txbxContent>
                </v:textbox>
              </v:shape>
            </w:pict>
          </mc:Fallback>
        </mc:AlternateContent>
      </w:r>
    </w:p>
    <w:p w14:paraId="6C54C0AB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0A704102" w14:textId="77777777" w:rsidR="00F84AB2" w:rsidRDefault="00F84AB2">
      <w:pPr>
        <w:pStyle w:val="Standard"/>
        <w:rPr>
          <w:rFonts w:ascii="DejaVu Serif" w:hAnsi="DejaVu Serif"/>
          <w:sz w:val="14"/>
          <w:szCs w:val="14"/>
        </w:rPr>
      </w:pPr>
    </w:p>
    <w:p w14:paraId="0E003ECA" w14:textId="77777777" w:rsidR="00F1496E" w:rsidRDefault="00F1496E" w:rsidP="00F1496E">
      <w:pPr>
        <w:pStyle w:val="Standard"/>
        <w:numPr>
          <w:ilvl w:val="0"/>
          <w:numId w:val="2"/>
        </w:numPr>
        <w:rPr>
          <w:rFonts w:ascii="DejaVu Serif" w:hAnsi="DejaVu Serif"/>
          <w:color w:val="4472C4" w:themeColor="accent1"/>
          <w:sz w:val="14"/>
          <w:szCs w:val="14"/>
        </w:rPr>
      </w:pPr>
      <w:r w:rsidRPr="00F1496E">
        <w:rPr>
          <w:rFonts w:ascii="DejaVu Serif" w:hAnsi="DejaVu Serif"/>
          <w:color w:val="4472C4" w:themeColor="accent1"/>
          <w:sz w:val="14"/>
          <w:szCs w:val="14"/>
        </w:rPr>
        <w:t>Coste de riesgo residual</w:t>
      </w:r>
    </w:p>
    <w:p w14:paraId="0B290AA6" w14:textId="3EDF0CF1" w:rsidR="00F1496E" w:rsidRPr="00F1496E" w:rsidRDefault="00F1496E" w:rsidP="00F1496E">
      <w:pPr>
        <w:pStyle w:val="Standard"/>
        <w:numPr>
          <w:ilvl w:val="0"/>
          <w:numId w:val="2"/>
        </w:numPr>
        <w:rPr>
          <w:rFonts w:ascii="DejaVu Serif" w:hAnsi="DejaVu Serif"/>
          <w:color w:val="C00000"/>
          <w:sz w:val="14"/>
          <w:szCs w:val="14"/>
        </w:rPr>
      </w:pPr>
      <w:r w:rsidRPr="00F1496E">
        <w:rPr>
          <w:rFonts w:ascii="DejaVu Serif" w:hAnsi="DejaVu Serif"/>
          <w:color w:val="C00000"/>
          <w:sz w:val="14"/>
          <w:szCs w:val="14"/>
        </w:rPr>
        <w:t>Coste de salvaguardas</w:t>
      </w:r>
    </w:p>
    <w:p w14:paraId="1E7BE2F5" w14:textId="77777777" w:rsidR="00F1496E" w:rsidRDefault="00F1496E" w:rsidP="00F1496E">
      <w:pPr>
        <w:pStyle w:val="Standard"/>
        <w:ind w:left="720"/>
        <w:rPr>
          <w:rFonts w:ascii="DejaVu Serif" w:hAnsi="DejaVu Serif"/>
          <w:sz w:val="14"/>
          <w:szCs w:val="14"/>
        </w:rPr>
      </w:pPr>
    </w:p>
    <w:sectPr w:rsidR="00F1496E" w:rsidSect="0000027D">
      <w:pgSz w:w="12240" w:h="15840"/>
      <w:pgMar w:top="56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BF572" w14:textId="77777777" w:rsidR="00086873" w:rsidRDefault="00086873">
      <w:r>
        <w:separator/>
      </w:r>
    </w:p>
  </w:endnote>
  <w:endnote w:type="continuationSeparator" w:id="0">
    <w:p w14:paraId="1D50492C" w14:textId="77777777" w:rsidR="00086873" w:rsidRDefault="0008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erif">
    <w:altName w:val="Cambria"/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LT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adeGothicLTStd-Bd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AA803" w14:textId="77777777" w:rsidR="00086873" w:rsidRDefault="00086873">
      <w:r>
        <w:rPr>
          <w:color w:val="000000"/>
        </w:rPr>
        <w:separator/>
      </w:r>
    </w:p>
  </w:footnote>
  <w:footnote w:type="continuationSeparator" w:id="0">
    <w:p w14:paraId="51E12993" w14:textId="77777777" w:rsidR="00086873" w:rsidRDefault="0008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0600C"/>
    <w:multiLevelType w:val="hybridMultilevel"/>
    <w:tmpl w:val="72E41042"/>
    <w:lvl w:ilvl="0" w:tplc="211EF672">
      <w:start w:val="1"/>
      <w:numFmt w:val="decimal"/>
      <w:lvlText w:val="%1."/>
      <w:lvlJc w:val="left"/>
      <w:pPr>
        <w:ind w:left="1125" w:hanging="360"/>
      </w:pPr>
      <w:rPr>
        <w:rFonts w:ascii="DejaVu Serif" w:eastAsia="DejaVu Sans" w:hAnsi="DejaVu Serif" w:cs="DejaVu Sans"/>
      </w:rPr>
    </w:lvl>
    <w:lvl w:ilvl="1" w:tplc="0C0A0019" w:tentative="1">
      <w:start w:val="1"/>
      <w:numFmt w:val="lowerLetter"/>
      <w:lvlText w:val="%2."/>
      <w:lvlJc w:val="left"/>
      <w:pPr>
        <w:ind w:left="1845" w:hanging="360"/>
      </w:pPr>
    </w:lvl>
    <w:lvl w:ilvl="2" w:tplc="0C0A001B" w:tentative="1">
      <w:start w:val="1"/>
      <w:numFmt w:val="lowerRoman"/>
      <w:lvlText w:val="%3."/>
      <w:lvlJc w:val="right"/>
      <w:pPr>
        <w:ind w:left="2565" w:hanging="180"/>
      </w:pPr>
    </w:lvl>
    <w:lvl w:ilvl="3" w:tplc="0C0A000F" w:tentative="1">
      <w:start w:val="1"/>
      <w:numFmt w:val="decimal"/>
      <w:lvlText w:val="%4."/>
      <w:lvlJc w:val="left"/>
      <w:pPr>
        <w:ind w:left="3285" w:hanging="360"/>
      </w:pPr>
    </w:lvl>
    <w:lvl w:ilvl="4" w:tplc="0C0A0019" w:tentative="1">
      <w:start w:val="1"/>
      <w:numFmt w:val="lowerLetter"/>
      <w:lvlText w:val="%5."/>
      <w:lvlJc w:val="left"/>
      <w:pPr>
        <w:ind w:left="4005" w:hanging="360"/>
      </w:pPr>
    </w:lvl>
    <w:lvl w:ilvl="5" w:tplc="0C0A001B" w:tentative="1">
      <w:start w:val="1"/>
      <w:numFmt w:val="lowerRoman"/>
      <w:lvlText w:val="%6."/>
      <w:lvlJc w:val="right"/>
      <w:pPr>
        <w:ind w:left="4725" w:hanging="180"/>
      </w:pPr>
    </w:lvl>
    <w:lvl w:ilvl="6" w:tplc="0C0A000F" w:tentative="1">
      <w:start w:val="1"/>
      <w:numFmt w:val="decimal"/>
      <w:lvlText w:val="%7."/>
      <w:lvlJc w:val="left"/>
      <w:pPr>
        <w:ind w:left="5445" w:hanging="360"/>
      </w:pPr>
    </w:lvl>
    <w:lvl w:ilvl="7" w:tplc="0C0A0019" w:tentative="1">
      <w:start w:val="1"/>
      <w:numFmt w:val="lowerLetter"/>
      <w:lvlText w:val="%8."/>
      <w:lvlJc w:val="left"/>
      <w:pPr>
        <w:ind w:left="6165" w:hanging="360"/>
      </w:pPr>
    </w:lvl>
    <w:lvl w:ilvl="8" w:tplc="0C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71673E57"/>
    <w:multiLevelType w:val="hybridMultilevel"/>
    <w:tmpl w:val="64A6BB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AB2"/>
    <w:rsid w:val="0000027D"/>
    <w:rsid w:val="00086873"/>
    <w:rsid w:val="000A4385"/>
    <w:rsid w:val="000F1989"/>
    <w:rsid w:val="001B6BF8"/>
    <w:rsid w:val="001D2660"/>
    <w:rsid w:val="001E1566"/>
    <w:rsid w:val="00227B32"/>
    <w:rsid w:val="003A6E4F"/>
    <w:rsid w:val="0042108B"/>
    <w:rsid w:val="004D0C9E"/>
    <w:rsid w:val="006109A3"/>
    <w:rsid w:val="007222A2"/>
    <w:rsid w:val="007316AB"/>
    <w:rsid w:val="00774CDB"/>
    <w:rsid w:val="00780BAD"/>
    <w:rsid w:val="008475B0"/>
    <w:rsid w:val="008827F0"/>
    <w:rsid w:val="009749B9"/>
    <w:rsid w:val="00B9492C"/>
    <w:rsid w:val="00BB6565"/>
    <w:rsid w:val="00C62F16"/>
    <w:rsid w:val="00CD4828"/>
    <w:rsid w:val="00D50356"/>
    <w:rsid w:val="00DB75E3"/>
    <w:rsid w:val="00E00AC4"/>
    <w:rsid w:val="00E623BB"/>
    <w:rsid w:val="00F03054"/>
    <w:rsid w:val="00F1496E"/>
    <w:rsid w:val="00F84AB2"/>
    <w:rsid w:val="00FE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43432"/>
  <w15:docId w15:val="{5FF20F30-6409-4BB0-8788-847BFF9E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910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Alumnos</cp:lastModifiedBy>
  <cp:revision>2</cp:revision>
  <dcterms:created xsi:type="dcterms:W3CDTF">2019-07-01T14:24:00Z</dcterms:created>
  <dcterms:modified xsi:type="dcterms:W3CDTF">2019-07-01T14:24:00Z</dcterms:modified>
</cp:coreProperties>
</file>