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F6AB7" w14:textId="77777777" w:rsidR="00ED44DB" w:rsidRDefault="00ED44DB" w:rsidP="00ED44DB">
      <w:pPr>
        <w:autoSpaceDE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RUNE BRITO NUÑEZ</w:t>
      </w:r>
    </w:p>
    <w:p w14:paraId="399DCCE4" w14:textId="77777777" w:rsidR="00ED44DB" w:rsidRDefault="00ED44DB" w:rsidP="00ED44DB">
      <w:pPr>
        <w:autoSpaceDE w:val="0"/>
        <w:adjustRightInd w:val="0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SEGURIDAD INFORMATICA </w:t>
      </w:r>
    </w:p>
    <w:p w14:paraId="75CA1B92" w14:textId="77777777" w:rsidR="00ED44DB" w:rsidRDefault="00ED44DB" w:rsidP="00ED44DB">
      <w:pPr>
        <w:autoSpaceDE w:val="0"/>
        <w:adjustRightInd w:val="0"/>
        <w:rPr>
          <w:rFonts w:ascii="Arial" w:hAnsi="Arial" w:cs="Arial"/>
          <w:b/>
          <w:bCs/>
          <w:sz w:val="21"/>
          <w:szCs w:val="21"/>
        </w:rPr>
      </w:pPr>
    </w:p>
    <w:p w14:paraId="65909A96" w14:textId="4354D7E1" w:rsidR="00ED44DB" w:rsidRDefault="00ED44DB" w:rsidP="00ED44DB">
      <w:pPr>
        <w:autoSpaceDE w:val="0"/>
        <w:adjustRightInd w:val="0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MF0486_</w:t>
      </w:r>
      <w:r>
        <w:rPr>
          <w:rFonts w:ascii="Arial" w:hAnsi="Arial" w:cs="Arial"/>
          <w:b/>
          <w:bCs/>
          <w:sz w:val="21"/>
          <w:szCs w:val="21"/>
        </w:rPr>
        <w:t>3</w:t>
      </w:r>
      <w:r>
        <w:rPr>
          <w:rFonts w:ascii="Arial" w:hAnsi="Arial" w:cs="Arial"/>
          <w:b/>
          <w:bCs/>
          <w:sz w:val="21"/>
          <w:szCs w:val="21"/>
        </w:rPr>
        <w:t>. UD</w:t>
      </w:r>
      <w:r>
        <w:rPr>
          <w:rFonts w:ascii="Arial" w:hAnsi="Arial" w:cs="Arial"/>
          <w:b/>
          <w:bCs/>
          <w:sz w:val="21"/>
          <w:szCs w:val="21"/>
        </w:rPr>
        <w:t>6</w:t>
      </w:r>
      <w:r>
        <w:rPr>
          <w:rFonts w:ascii="Arial" w:hAnsi="Arial" w:cs="Arial"/>
          <w:b/>
          <w:bCs/>
          <w:sz w:val="21"/>
          <w:szCs w:val="21"/>
        </w:rPr>
        <w:t xml:space="preserve"> – RESPUESTAS:</w:t>
      </w:r>
    </w:p>
    <w:p w14:paraId="46D821CC" w14:textId="77777777" w:rsidR="00ED44DB" w:rsidRDefault="00ED44DB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6452D000" w14:textId="77777777" w:rsidR="008003CF" w:rsidRDefault="008003CF">
      <w:pPr>
        <w:pStyle w:val="Standard"/>
        <w:rPr>
          <w:rFonts w:ascii="DejaVu Serif" w:hAnsi="DejaVu Serif"/>
          <w:sz w:val="14"/>
          <w:szCs w:val="14"/>
        </w:rPr>
      </w:pPr>
    </w:p>
    <w:p w14:paraId="58028BB5" w14:textId="77777777" w:rsidR="008003CF" w:rsidRPr="00ED44DB" w:rsidRDefault="005B588B" w:rsidP="005F39FF">
      <w:pPr>
        <w:pStyle w:val="Standard"/>
        <w:numPr>
          <w:ilvl w:val="0"/>
          <w:numId w:val="1"/>
        </w:numPr>
        <w:ind w:left="284"/>
        <w:rPr>
          <w:rFonts w:ascii="DejaVu Serif" w:hAnsi="DejaVu Serif"/>
          <w:b/>
          <w:bCs/>
          <w:sz w:val="14"/>
          <w:szCs w:val="14"/>
        </w:rPr>
      </w:pPr>
      <w:r w:rsidRPr="00ED44DB">
        <w:rPr>
          <w:rFonts w:ascii="DejaVu Serif" w:hAnsi="DejaVu Serif"/>
          <w:b/>
          <w:bCs/>
          <w:sz w:val="14"/>
          <w:szCs w:val="14"/>
        </w:rPr>
        <w:t>Complete el siguiente párrafo:</w:t>
      </w:r>
    </w:p>
    <w:p w14:paraId="74B67452" w14:textId="77777777" w:rsidR="005F39FF" w:rsidRPr="00ED44DB" w:rsidRDefault="005F39FF" w:rsidP="005F39FF">
      <w:pPr>
        <w:pStyle w:val="Standard"/>
        <w:ind w:left="720"/>
        <w:rPr>
          <w:rFonts w:ascii="DejaVu Serif" w:hAnsi="DejaVu Serif"/>
          <w:b/>
          <w:bCs/>
          <w:sz w:val="14"/>
          <w:szCs w:val="14"/>
        </w:rPr>
      </w:pPr>
    </w:p>
    <w:p w14:paraId="16995844" w14:textId="3B0CBF28" w:rsidR="008003CF" w:rsidRPr="00ED44DB" w:rsidRDefault="005B588B" w:rsidP="005F39FF">
      <w:pPr>
        <w:pStyle w:val="Standard"/>
        <w:jc w:val="both"/>
        <w:rPr>
          <w:rFonts w:ascii="DejaVu Serif" w:hAnsi="DejaVu Serif"/>
          <w:sz w:val="14"/>
          <w:szCs w:val="14"/>
        </w:rPr>
      </w:pPr>
      <w:r w:rsidRPr="00ED44DB">
        <w:rPr>
          <w:rFonts w:ascii="DejaVu Serif" w:hAnsi="DejaVu Serif"/>
          <w:sz w:val="14"/>
          <w:szCs w:val="14"/>
        </w:rPr>
        <w:t xml:space="preserve">La Seguridad física se ocupa de </w:t>
      </w:r>
      <w:r w:rsidR="007E1834" w:rsidRPr="00ED44DB">
        <w:rPr>
          <w:rFonts w:ascii="DejaVu Serif" w:hAnsi="DejaVu Serif"/>
          <w:sz w:val="14"/>
          <w:szCs w:val="14"/>
        </w:rPr>
        <w:t>barreras físicas</w:t>
      </w:r>
      <w:r w:rsidR="007E1834" w:rsidRPr="00ED44DB">
        <w:rPr>
          <w:rFonts w:ascii="DejaVu Serif" w:hAnsi="DejaVu Serif"/>
          <w:bCs/>
          <w:sz w:val="14"/>
          <w:szCs w:val="14"/>
          <w:highlight w:val="yellow"/>
          <w:u w:val="single"/>
        </w:rPr>
        <w:t>_</w:t>
      </w:r>
      <w:bookmarkStart w:id="0" w:name="_GoBack"/>
      <w:bookmarkEnd w:id="0"/>
      <w:r w:rsidR="007E1834" w:rsidRPr="00ED44DB">
        <w:rPr>
          <w:rFonts w:ascii="DejaVu Serif" w:hAnsi="DejaVu Serif"/>
          <w:bCs/>
          <w:sz w:val="14"/>
          <w:szCs w:val="14"/>
          <w:u w:val="single"/>
        </w:rPr>
        <w:t xml:space="preserve">, </w:t>
      </w:r>
      <w:r w:rsidR="007E1834" w:rsidRPr="00ED44DB">
        <w:rPr>
          <w:rFonts w:ascii="DejaVu Serif" w:hAnsi="DejaVu Serif"/>
          <w:sz w:val="14"/>
          <w:szCs w:val="14"/>
        </w:rPr>
        <w:t>procedimientos</w:t>
      </w:r>
      <w:r w:rsidRPr="00ED44DB">
        <w:rPr>
          <w:rFonts w:ascii="DejaVu Serif" w:hAnsi="DejaVu Serif"/>
          <w:sz w:val="14"/>
          <w:szCs w:val="14"/>
        </w:rPr>
        <w:t xml:space="preserve">, y </w:t>
      </w:r>
      <w:r w:rsidR="005F39FF" w:rsidRPr="00ED44DB">
        <w:rPr>
          <w:rFonts w:ascii="DejaVu Serif" w:hAnsi="DejaVu Serif"/>
          <w:bCs/>
          <w:sz w:val="14"/>
          <w:szCs w:val="14"/>
          <w:highlight w:val="yellow"/>
          <w:u w:val="single"/>
        </w:rPr>
        <w:t>_</w:t>
      </w:r>
      <w:r w:rsidR="00B54908" w:rsidRPr="00ED44DB">
        <w:rPr>
          <w:rFonts w:ascii="DejaVu Serif" w:hAnsi="DejaVu Serif"/>
          <w:bCs/>
          <w:sz w:val="14"/>
          <w:szCs w:val="14"/>
          <w:highlight w:val="yellow"/>
          <w:u w:val="single"/>
        </w:rPr>
        <w:t>mecanismos</w:t>
      </w:r>
      <w:r w:rsidR="005F39FF" w:rsidRPr="00ED44DB">
        <w:rPr>
          <w:rFonts w:ascii="DejaVu Serif" w:hAnsi="DejaVu Serif"/>
          <w:bCs/>
          <w:sz w:val="14"/>
          <w:szCs w:val="14"/>
          <w:highlight w:val="yellow"/>
          <w:u w:val="single"/>
        </w:rPr>
        <w:t>_</w:t>
      </w:r>
      <w:r w:rsidRPr="00ED44DB">
        <w:rPr>
          <w:rFonts w:ascii="DejaVu Serif" w:hAnsi="DejaVu Serif"/>
          <w:sz w:val="14"/>
          <w:szCs w:val="14"/>
        </w:rPr>
        <w:t xml:space="preserve"> de control, para proteger los activos de </w:t>
      </w:r>
      <w:proofErr w:type="gramStart"/>
      <w:r w:rsidRPr="00ED44DB">
        <w:rPr>
          <w:rFonts w:ascii="DejaVu Serif" w:hAnsi="DejaVu Serif"/>
          <w:sz w:val="14"/>
          <w:szCs w:val="14"/>
        </w:rPr>
        <w:t>las</w:t>
      </w:r>
      <w:r w:rsidR="00B54908" w:rsidRPr="00ED44DB">
        <w:rPr>
          <w:rFonts w:ascii="DejaVu Serif" w:hAnsi="DejaVu Serif"/>
          <w:sz w:val="14"/>
          <w:szCs w:val="14"/>
        </w:rPr>
        <w:t xml:space="preserve">  </w:t>
      </w:r>
      <w:r w:rsidR="00B54908" w:rsidRPr="00ED44DB">
        <w:rPr>
          <w:rFonts w:ascii="DejaVu Serif" w:hAnsi="DejaVu Serif"/>
          <w:bCs/>
          <w:sz w:val="14"/>
          <w:szCs w:val="14"/>
          <w:highlight w:val="yellow"/>
          <w:u w:val="single"/>
        </w:rPr>
        <w:t>amenazas</w:t>
      </w:r>
      <w:proofErr w:type="gramEnd"/>
      <w:r w:rsidR="005F39FF" w:rsidRPr="00ED44DB">
        <w:rPr>
          <w:rFonts w:ascii="DejaVu Serif" w:hAnsi="DejaVu Serif"/>
          <w:bCs/>
          <w:sz w:val="14"/>
          <w:szCs w:val="14"/>
          <w:highlight w:val="yellow"/>
          <w:u w:val="single"/>
        </w:rPr>
        <w:t>_</w:t>
      </w:r>
      <w:r w:rsidR="00B54908" w:rsidRPr="00ED44DB">
        <w:rPr>
          <w:rFonts w:ascii="DejaVu Serif" w:hAnsi="DejaVu Serif"/>
          <w:bCs/>
          <w:sz w:val="14"/>
          <w:szCs w:val="14"/>
          <w:u w:val="single"/>
        </w:rPr>
        <w:t xml:space="preserve"> </w:t>
      </w:r>
      <w:r w:rsidRPr="00ED44DB">
        <w:rPr>
          <w:rFonts w:ascii="DejaVu Serif" w:hAnsi="DejaVu Serif"/>
          <w:sz w:val="14"/>
          <w:szCs w:val="14"/>
        </w:rPr>
        <w:t>físicas. La seguridad lógica se ocupa del conjunto de barreras</w:t>
      </w:r>
      <w:r w:rsidR="00B54908" w:rsidRPr="00ED44DB">
        <w:rPr>
          <w:rFonts w:ascii="DejaVu Serif" w:hAnsi="DejaVu Serif"/>
          <w:sz w:val="14"/>
          <w:szCs w:val="14"/>
        </w:rPr>
        <w:t xml:space="preserve"> </w:t>
      </w:r>
      <w:r w:rsidR="00B54908" w:rsidRPr="00ED44DB">
        <w:rPr>
          <w:rFonts w:ascii="DejaVu Serif" w:hAnsi="DejaVu Serif"/>
          <w:bCs/>
          <w:sz w:val="14"/>
          <w:szCs w:val="14"/>
          <w:highlight w:val="yellow"/>
          <w:u w:val="single"/>
        </w:rPr>
        <w:t>lógicas</w:t>
      </w:r>
      <w:r w:rsidRPr="00ED44DB">
        <w:rPr>
          <w:rFonts w:ascii="DejaVu Serif" w:hAnsi="DejaVu Serif"/>
          <w:sz w:val="14"/>
          <w:szCs w:val="14"/>
        </w:rPr>
        <w:t xml:space="preserve">, procedimientos, </w:t>
      </w:r>
      <w:proofErr w:type="gramStart"/>
      <w:r w:rsidRPr="00ED44DB">
        <w:rPr>
          <w:rFonts w:ascii="DejaVu Serif" w:hAnsi="DejaVu Serif"/>
          <w:sz w:val="14"/>
          <w:szCs w:val="14"/>
        </w:rPr>
        <w:t>y</w:t>
      </w:r>
      <w:r w:rsidR="00B54908" w:rsidRPr="00ED44DB">
        <w:rPr>
          <w:rFonts w:ascii="DejaVu Serif" w:hAnsi="DejaVu Serif"/>
          <w:sz w:val="14"/>
          <w:szCs w:val="14"/>
        </w:rPr>
        <w:t xml:space="preserve">  </w:t>
      </w:r>
      <w:r w:rsidR="00B54908" w:rsidRPr="00ED44DB">
        <w:rPr>
          <w:rFonts w:ascii="DejaVu Serif" w:hAnsi="DejaVu Serif"/>
          <w:sz w:val="14"/>
          <w:szCs w:val="14"/>
          <w:highlight w:val="yellow"/>
          <w:u w:val="single"/>
        </w:rPr>
        <w:t>mecanismos</w:t>
      </w:r>
      <w:proofErr w:type="gramEnd"/>
      <w:r w:rsidR="005F39FF" w:rsidRPr="00ED44DB">
        <w:rPr>
          <w:rFonts w:ascii="DejaVu Serif" w:hAnsi="DejaVu Serif"/>
          <w:sz w:val="14"/>
          <w:szCs w:val="14"/>
          <w:highlight w:val="yellow"/>
          <w:u w:val="single"/>
        </w:rPr>
        <w:t>_</w:t>
      </w:r>
      <w:r w:rsidRPr="00ED44DB">
        <w:rPr>
          <w:rFonts w:ascii="DejaVu Serif" w:hAnsi="DejaVu Serif"/>
          <w:sz w:val="14"/>
          <w:szCs w:val="14"/>
        </w:rPr>
        <w:t xml:space="preserve"> de control para proteger los activos permitiendo el</w:t>
      </w:r>
      <w:r w:rsidR="00B54908" w:rsidRPr="00ED44DB">
        <w:rPr>
          <w:rFonts w:ascii="DejaVu Serif" w:hAnsi="DejaVu Serif"/>
          <w:sz w:val="14"/>
          <w:szCs w:val="14"/>
        </w:rPr>
        <w:t xml:space="preserve">  </w:t>
      </w:r>
      <w:r w:rsidR="00B54908" w:rsidRPr="00ED44DB">
        <w:rPr>
          <w:rFonts w:ascii="DejaVu Serif" w:hAnsi="DejaVu Serif"/>
          <w:bCs/>
          <w:sz w:val="14"/>
          <w:szCs w:val="14"/>
          <w:highlight w:val="yellow"/>
          <w:u w:val="single"/>
        </w:rPr>
        <w:t>acceso</w:t>
      </w:r>
      <w:r w:rsidR="00B54908" w:rsidRPr="00ED44DB">
        <w:rPr>
          <w:rFonts w:ascii="DejaVu Serif" w:hAnsi="DejaVu Serif"/>
          <w:bCs/>
          <w:sz w:val="14"/>
          <w:szCs w:val="14"/>
          <w:u w:val="single"/>
        </w:rPr>
        <w:t xml:space="preserve"> </w:t>
      </w:r>
      <w:r w:rsidRPr="00ED44DB">
        <w:rPr>
          <w:rFonts w:ascii="DejaVu Serif" w:hAnsi="DejaVu Serif"/>
          <w:sz w:val="14"/>
          <w:szCs w:val="14"/>
        </w:rPr>
        <w:t xml:space="preserve">lógico </w:t>
      </w:r>
      <w:r w:rsidR="00B54908" w:rsidRPr="00ED44DB">
        <w:rPr>
          <w:rFonts w:ascii="DejaVu Serif" w:hAnsi="DejaVu Serif"/>
          <w:sz w:val="14"/>
          <w:szCs w:val="14"/>
        </w:rPr>
        <w:t xml:space="preserve"> </w:t>
      </w:r>
      <w:r w:rsidRPr="00ED44DB">
        <w:rPr>
          <w:rFonts w:ascii="DejaVu Serif" w:hAnsi="DejaVu Serif"/>
          <w:sz w:val="14"/>
          <w:szCs w:val="14"/>
        </w:rPr>
        <w:t>solo a los agentes autorizados.</w:t>
      </w:r>
    </w:p>
    <w:p w14:paraId="13DBE087" w14:textId="7B42CE8D" w:rsidR="008003CF" w:rsidRDefault="008003CF">
      <w:pPr>
        <w:pStyle w:val="Standard"/>
        <w:rPr>
          <w:rFonts w:ascii="DejaVu Serif" w:hAnsi="DejaVu Serif"/>
          <w:sz w:val="14"/>
          <w:szCs w:val="14"/>
        </w:rPr>
      </w:pPr>
    </w:p>
    <w:p w14:paraId="4CFAE059" w14:textId="77777777" w:rsidR="00ED44DB" w:rsidRPr="00ED44DB" w:rsidRDefault="00ED44DB">
      <w:pPr>
        <w:pStyle w:val="Standard"/>
        <w:rPr>
          <w:rFonts w:ascii="DejaVu Serif" w:hAnsi="DejaVu Serif"/>
          <w:sz w:val="14"/>
          <w:szCs w:val="14"/>
        </w:rPr>
      </w:pPr>
    </w:p>
    <w:p w14:paraId="75415AE1" w14:textId="77777777" w:rsidR="008003CF" w:rsidRPr="00ED44DB" w:rsidRDefault="005B588B" w:rsidP="005008E9">
      <w:pPr>
        <w:pStyle w:val="Standard"/>
        <w:numPr>
          <w:ilvl w:val="0"/>
          <w:numId w:val="1"/>
        </w:numPr>
        <w:ind w:left="284"/>
        <w:rPr>
          <w:rFonts w:ascii="DejaVu Serif" w:hAnsi="DejaVu Serif"/>
          <w:sz w:val="14"/>
          <w:szCs w:val="14"/>
        </w:rPr>
      </w:pPr>
      <w:r w:rsidRPr="00ED44DB">
        <w:rPr>
          <w:rFonts w:ascii="DejaVu Serif" w:hAnsi="DejaVu Serif"/>
          <w:b/>
          <w:bCs/>
          <w:sz w:val="14"/>
          <w:szCs w:val="14"/>
        </w:rPr>
        <w:t>Enumere al menos 3 medidas que deben seguirse de acuerdo con la norma ISO27002 para trabajar en áreas seguras</w:t>
      </w:r>
      <w:r w:rsidRPr="00ED44DB">
        <w:rPr>
          <w:rFonts w:ascii="DejaVu Serif" w:hAnsi="DejaVu Serif"/>
          <w:sz w:val="14"/>
          <w:szCs w:val="14"/>
        </w:rPr>
        <w:t>.</w:t>
      </w:r>
    </w:p>
    <w:p w14:paraId="674860A6" w14:textId="77777777" w:rsidR="00F30328" w:rsidRPr="00ED44DB" w:rsidRDefault="00F30328" w:rsidP="00F30328">
      <w:pPr>
        <w:pStyle w:val="Standard"/>
        <w:ind w:left="284"/>
        <w:rPr>
          <w:rFonts w:ascii="DejaVu Serif" w:hAnsi="DejaVu Serif"/>
          <w:sz w:val="14"/>
          <w:szCs w:val="14"/>
        </w:rPr>
      </w:pPr>
    </w:p>
    <w:p w14:paraId="5EB0A455" w14:textId="77777777" w:rsidR="005008E9" w:rsidRPr="00ED44DB" w:rsidRDefault="00F30328" w:rsidP="005008E9">
      <w:pPr>
        <w:pStyle w:val="Standard"/>
        <w:ind w:left="720"/>
        <w:rPr>
          <w:rFonts w:ascii="DejaVu Serif" w:hAnsi="DejaVu Serif"/>
          <w:sz w:val="14"/>
          <w:szCs w:val="14"/>
          <w:highlight w:val="yellow"/>
        </w:rPr>
      </w:pPr>
      <w:r w:rsidRPr="00ED44DB">
        <w:rPr>
          <w:rFonts w:ascii="DejaVu Serif" w:hAnsi="DejaVu Serif"/>
          <w:sz w:val="14"/>
          <w:szCs w:val="14"/>
          <w:highlight w:val="yellow"/>
        </w:rPr>
        <w:t xml:space="preserve">1 </w:t>
      </w:r>
      <w:proofErr w:type="gramStart"/>
      <w:r w:rsidRPr="00ED44DB">
        <w:rPr>
          <w:rFonts w:ascii="DejaVu Serif" w:hAnsi="DejaVu Serif"/>
          <w:sz w:val="14"/>
          <w:szCs w:val="14"/>
          <w:highlight w:val="yellow"/>
        </w:rPr>
        <w:t>Controlar</w:t>
      </w:r>
      <w:proofErr w:type="gramEnd"/>
      <w:r w:rsidRPr="00ED44DB">
        <w:rPr>
          <w:rFonts w:ascii="DejaVu Serif" w:hAnsi="DejaVu Serif"/>
          <w:sz w:val="14"/>
          <w:szCs w:val="14"/>
          <w:highlight w:val="yellow"/>
        </w:rPr>
        <w:t xml:space="preserve"> mediante tarjetas y/o claves, para mantener el registro de auditorías de acceso</w:t>
      </w:r>
    </w:p>
    <w:p w14:paraId="399D3D87" w14:textId="77777777" w:rsidR="00F30328" w:rsidRPr="00ED44DB" w:rsidRDefault="00F30328" w:rsidP="005008E9">
      <w:pPr>
        <w:pStyle w:val="Standard"/>
        <w:ind w:left="720"/>
        <w:rPr>
          <w:rFonts w:ascii="DejaVu Serif" w:hAnsi="DejaVu Serif"/>
          <w:sz w:val="14"/>
          <w:szCs w:val="14"/>
          <w:highlight w:val="yellow"/>
        </w:rPr>
      </w:pPr>
      <w:r w:rsidRPr="00ED44DB">
        <w:rPr>
          <w:rFonts w:ascii="DejaVu Serif" w:hAnsi="DejaVu Serif"/>
          <w:sz w:val="14"/>
          <w:szCs w:val="14"/>
          <w:highlight w:val="yellow"/>
        </w:rPr>
        <w:t xml:space="preserve">2 </w:t>
      </w:r>
      <w:proofErr w:type="gramStart"/>
      <w:r w:rsidRPr="00ED44DB">
        <w:rPr>
          <w:rFonts w:ascii="DejaVu Serif" w:hAnsi="DejaVu Serif"/>
          <w:sz w:val="14"/>
          <w:szCs w:val="14"/>
          <w:highlight w:val="yellow"/>
        </w:rPr>
        <w:t>El</w:t>
      </w:r>
      <w:proofErr w:type="gramEnd"/>
      <w:r w:rsidRPr="00ED44DB">
        <w:rPr>
          <w:rFonts w:ascii="DejaVu Serif" w:hAnsi="DejaVu Serif"/>
          <w:sz w:val="14"/>
          <w:szCs w:val="14"/>
          <w:highlight w:val="yellow"/>
        </w:rPr>
        <w:t xml:space="preserve"> deber de llevar identificación visible</w:t>
      </w:r>
    </w:p>
    <w:p w14:paraId="604E260E" w14:textId="2FD5E794" w:rsidR="00F30328" w:rsidRDefault="00F30328" w:rsidP="005008E9">
      <w:pPr>
        <w:pStyle w:val="Standard"/>
        <w:ind w:left="720"/>
        <w:rPr>
          <w:rFonts w:ascii="DejaVu Serif" w:hAnsi="DejaVu Serif"/>
          <w:sz w:val="14"/>
          <w:szCs w:val="14"/>
        </w:rPr>
      </w:pPr>
      <w:r w:rsidRPr="00ED44DB">
        <w:rPr>
          <w:rFonts w:ascii="DejaVu Serif" w:hAnsi="DejaVu Serif"/>
          <w:sz w:val="14"/>
          <w:szCs w:val="14"/>
          <w:highlight w:val="yellow"/>
        </w:rPr>
        <w:t>3 revisiones periódicas, así como actualización de los derechos de acceso</w:t>
      </w:r>
    </w:p>
    <w:p w14:paraId="3C21E45E" w14:textId="77777777" w:rsidR="00ED44DB" w:rsidRPr="00ED44DB" w:rsidRDefault="00ED44DB" w:rsidP="005008E9">
      <w:pPr>
        <w:pStyle w:val="Standard"/>
        <w:ind w:left="720"/>
        <w:rPr>
          <w:rFonts w:ascii="DejaVu Serif" w:hAnsi="DejaVu Serif"/>
          <w:sz w:val="14"/>
          <w:szCs w:val="14"/>
        </w:rPr>
      </w:pPr>
    </w:p>
    <w:p w14:paraId="3116C1E6" w14:textId="77777777" w:rsidR="008003CF" w:rsidRPr="00ED44DB" w:rsidRDefault="008003CF">
      <w:pPr>
        <w:pStyle w:val="Standard"/>
        <w:rPr>
          <w:rFonts w:ascii="DejaVu Serif" w:hAnsi="DejaVu Serif"/>
          <w:sz w:val="14"/>
          <w:szCs w:val="14"/>
        </w:rPr>
      </w:pPr>
    </w:p>
    <w:p w14:paraId="51197416" w14:textId="77777777" w:rsidR="008003CF" w:rsidRPr="00ED44DB" w:rsidRDefault="005B588B" w:rsidP="00DC6504">
      <w:pPr>
        <w:pStyle w:val="Standard"/>
        <w:numPr>
          <w:ilvl w:val="0"/>
          <w:numId w:val="1"/>
        </w:numPr>
        <w:ind w:left="284"/>
        <w:rPr>
          <w:rFonts w:ascii="DejaVu Serif" w:hAnsi="DejaVu Serif"/>
          <w:b/>
          <w:bCs/>
          <w:sz w:val="14"/>
          <w:szCs w:val="14"/>
        </w:rPr>
      </w:pPr>
      <w:r w:rsidRPr="00ED44DB">
        <w:rPr>
          <w:rFonts w:ascii="DejaVu Serif" w:hAnsi="DejaVu Serif"/>
          <w:b/>
          <w:bCs/>
          <w:sz w:val="14"/>
          <w:szCs w:val="14"/>
        </w:rPr>
        <w:t>Indique cuál de las siguientes es la amenaza física más frecuente:</w:t>
      </w:r>
    </w:p>
    <w:p w14:paraId="58876089" w14:textId="77777777" w:rsidR="005008E9" w:rsidRPr="00ED44DB" w:rsidRDefault="005008E9">
      <w:pPr>
        <w:pStyle w:val="Standard"/>
        <w:rPr>
          <w:rFonts w:ascii="DejaVu Serif" w:hAnsi="DejaVu Serif"/>
          <w:sz w:val="14"/>
          <w:szCs w:val="14"/>
        </w:rPr>
      </w:pPr>
    </w:p>
    <w:p w14:paraId="5C8F3ADD" w14:textId="77777777" w:rsidR="008003CF" w:rsidRPr="00ED44DB" w:rsidRDefault="005B588B">
      <w:pPr>
        <w:pStyle w:val="Standard"/>
        <w:rPr>
          <w:rFonts w:ascii="DejaVu Serif" w:hAnsi="DejaVu Serif"/>
          <w:sz w:val="14"/>
          <w:szCs w:val="14"/>
        </w:rPr>
      </w:pPr>
      <w:r w:rsidRPr="00ED44DB">
        <w:rPr>
          <w:rFonts w:ascii="DejaVu Serif" w:hAnsi="DejaVu Serif"/>
          <w:sz w:val="14"/>
          <w:szCs w:val="14"/>
        </w:rPr>
        <w:tab/>
        <w:t>1. El incendio.</w:t>
      </w:r>
    </w:p>
    <w:p w14:paraId="7DD21AFB" w14:textId="77777777" w:rsidR="008003CF" w:rsidRPr="00ED44DB" w:rsidRDefault="005B588B">
      <w:pPr>
        <w:pStyle w:val="Standard"/>
        <w:rPr>
          <w:rFonts w:ascii="DejaVu Serif" w:hAnsi="DejaVu Serif"/>
          <w:sz w:val="14"/>
          <w:szCs w:val="14"/>
        </w:rPr>
      </w:pPr>
      <w:r w:rsidRPr="00ED44DB">
        <w:rPr>
          <w:rFonts w:ascii="DejaVu Serif" w:hAnsi="DejaVu Serif"/>
          <w:sz w:val="14"/>
          <w:szCs w:val="14"/>
        </w:rPr>
        <w:tab/>
        <w:t>2. La falta de suministro eléctrico.</w:t>
      </w:r>
    </w:p>
    <w:p w14:paraId="00620234" w14:textId="77777777" w:rsidR="008003CF" w:rsidRPr="00ED44DB" w:rsidRDefault="005B588B">
      <w:pPr>
        <w:pStyle w:val="Standard"/>
        <w:rPr>
          <w:rFonts w:ascii="DejaVu Serif" w:hAnsi="DejaVu Serif"/>
          <w:sz w:val="14"/>
          <w:szCs w:val="14"/>
        </w:rPr>
      </w:pPr>
      <w:r w:rsidRPr="00ED44DB">
        <w:rPr>
          <w:rFonts w:ascii="DejaVu Serif" w:hAnsi="DejaVu Serif"/>
          <w:sz w:val="14"/>
          <w:szCs w:val="14"/>
        </w:rPr>
        <w:tab/>
        <w:t>3</w:t>
      </w:r>
      <w:r w:rsidRPr="00ED44DB">
        <w:rPr>
          <w:rFonts w:ascii="DejaVu Serif" w:hAnsi="DejaVu Serif"/>
          <w:sz w:val="14"/>
          <w:szCs w:val="14"/>
          <w:highlight w:val="yellow"/>
        </w:rPr>
        <w:t>. El incidente causado por el infractor accidental, que actúa sin saber lo que se está haciendo o por error.</w:t>
      </w:r>
    </w:p>
    <w:p w14:paraId="4AFB3179" w14:textId="77777777" w:rsidR="008003CF" w:rsidRPr="00ED44DB" w:rsidRDefault="005B588B">
      <w:pPr>
        <w:pStyle w:val="Standard"/>
        <w:rPr>
          <w:rFonts w:ascii="DejaVu Serif" w:hAnsi="DejaVu Serif"/>
          <w:sz w:val="14"/>
          <w:szCs w:val="14"/>
        </w:rPr>
      </w:pPr>
      <w:r w:rsidRPr="00ED44DB">
        <w:rPr>
          <w:rFonts w:ascii="DejaVu Serif" w:hAnsi="DejaVu Serif"/>
          <w:sz w:val="14"/>
          <w:szCs w:val="14"/>
        </w:rPr>
        <w:tab/>
        <w:t>4. El secuestro o chantaje.</w:t>
      </w:r>
    </w:p>
    <w:p w14:paraId="21A5CBB9" w14:textId="16ED77EA" w:rsidR="008003CF" w:rsidRDefault="008003CF">
      <w:pPr>
        <w:pStyle w:val="Standard"/>
        <w:rPr>
          <w:rFonts w:ascii="DejaVu Serif" w:hAnsi="DejaVu Serif"/>
          <w:sz w:val="14"/>
          <w:szCs w:val="14"/>
        </w:rPr>
      </w:pPr>
    </w:p>
    <w:p w14:paraId="2F1E1344" w14:textId="77777777" w:rsidR="00ED44DB" w:rsidRPr="00ED44DB" w:rsidRDefault="00ED44DB">
      <w:pPr>
        <w:pStyle w:val="Standard"/>
        <w:rPr>
          <w:rFonts w:ascii="DejaVu Serif" w:hAnsi="DejaVu Serif"/>
          <w:sz w:val="14"/>
          <w:szCs w:val="14"/>
        </w:rPr>
      </w:pPr>
    </w:p>
    <w:p w14:paraId="7085351F" w14:textId="77777777" w:rsidR="008003CF" w:rsidRPr="00ED44DB" w:rsidRDefault="005B588B" w:rsidP="00DC6504">
      <w:pPr>
        <w:pStyle w:val="Standard"/>
        <w:numPr>
          <w:ilvl w:val="0"/>
          <w:numId w:val="2"/>
        </w:numPr>
        <w:ind w:left="284"/>
        <w:rPr>
          <w:rFonts w:ascii="DejaVu Serif" w:hAnsi="DejaVu Serif"/>
          <w:b/>
          <w:bCs/>
          <w:sz w:val="14"/>
          <w:szCs w:val="14"/>
        </w:rPr>
      </w:pPr>
      <w:r w:rsidRPr="00ED44DB">
        <w:rPr>
          <w:rFonts w:ascii="DejaVu Serif" w:hAnsi="DejaVu Serif"/>
          <w:b/>
          <w:bCs/>
          <w:sz w:val="14"/>
          <w:szCs w:val="14"/>
        </w:rPr>
        <w:t>De entre las siguientes afirmaciones, indique cuál es verdadera y cuál es falsa:</w:t>
      </w:r>
    </w:p>
    <w:p w14:paraId="4153D9F4" w14:textId="77777777" w:rsidR="00DC6504" w:rsidRPr="00ED44DB" w:rsidRDefault="00DC6504" w:rsidP="00DC6504">
      <w:pPr>
        <w:pStyle w:val="Standard"/>
        <w:ind w:left="720"/>
        <w:rPr>
          <w:rFonts w:ascii="DejaVu Serif" w:hAnsi="DejaVu Serif"/>
          <w:b/>
          <w:bCs/>
          <w:sz w:val="14"/>
          <w:szCs w:val="14"/>
        </w:rPr>
      </w:pPr>
    </w:p>
    <w:p w14:paraId="48DD2A80" w14:textId="77777777" w:rsidR="008003CF" w:rsidRPr="00ED44DB" w:rsidRDefault="005B588B">
      <w:pPr>
        <w:pStyle w:val="Standard"/>
        <w:rPr>
          <w:rFonts w:ascii="DejaVu Serif" w:hAnsi="DejaVu Serif"/>
          <w:sz w:val="14"/>
          <w:szCs w:val="14"/>
        </w:rPr>
      </w:pPr>
      <w:r w:rsidRPr="00ED44DB">
        <w:rPr>
          <w:rFonts w:ascii="DejaVu Serif" w:hAnsi="DejaVu Serif"/>
          <w:sz w:val="14"/>
          <w:szCs w:val="14"/>
        </w:rPr>
        <w:tab/>
        <w:t>a. Para la seguridad ambiental del CPD, deben ubicarse detectores de agua en el CPD, CCTV, vías de evacuación señalizadas, y carteles desaconsejando el consumo de bebidas y de comida.</w:t>
      </w:r>
    </w:p>
    <w:p w14:paraId="67B44791" w14:textId="77777777" w:rsidR="008003CF" w:rsidRPr="00ED44DB" w:rsidRDefault="005B588B">
      <w:pPr>
        <w:pStyle w:val="Standard"/>
        <w:rPr>
          <w:rFonts w:ascii="DejaVu Serif" w:hAnsi="DejaVu Serif"/>
          <w:sz w:val="14"/>
          <w:szCs w:val="14"/>
        </w:rPr>
      </w:pPr>
      <w:r w:rsidRPr="00ED44DB">
        <w:rPr>
          <w:rFonts w:ascii="DejaVu Serif" w:hAnsi="DejaVu Serif"/>
          <w:sz w:val="14"/>
          <w:szCs w:val="14"/>
        </w:rPr>
        <w:tab/>
      </w:r>
      <w:r w:rsidRPr="00ED44DB">
        <w:rPr>
          <w:rFonts w:ascii="DejaVu Serif" w:hAnsi="DejaVu Serif"/>
          <w:sz w:val="14"/>
          <w:szCs w:val="14"/>
        </w:rPr>
        <w:tab/>
      </w:r>
      <w:bookmarkStart w:id="1" w:name="OLE_LINK1"/>
      <w:bookmarkStart w:id="2" w:name="OLE_LINK2"/>
      <w:bookmarkStart w:id="3" w:name="OLE_LINK3"/>
      <w:bookmarkStart w:id="4" w:name="OLE_LINK4"/>
      <w:bookmarkStart w:id="5" w:name="OLE_LINK5"/>
      <w:r w:rsidRPr="00ED44DB">
        <w:rPr>
          <w:rFonts w:ascii="DejaVu Serif" w:hAnsi="DejaVu Serif"/>
          <w:sz w:val="14"/>
          <w:szCs w:val="14"/>
        </w:rPr>
        <w:t></w:t>
      </w:r>
      <w:bookmarkEnd w:id="1"/>
      <w:bookmarkEnd w:id="2"/>
      <w:bookmarkEnd w:id="3"/>
      <w:bookmarkEnd w:id="4"/>
      <w:bookmarkEnd w:id="5"/>
      <w:r w:rsidRPr="00ED44DB">
        <w:rPr>
          <w:rFonts w:ascii="DejaVu Serif" w:hAnsi="DejaVu Serif"/>
          <w:sz w:val="14"/>
          <w:szCs w:val="14"/>
        </w:rPr>
        <w:t xml:space="preserve"> Verdadero</w:t>
      </w:r>
    </w:p>
    <w:p w14:paraId="0A2A6211" w14:textId="77777777" w:rsidR="008003CF" w:rsidRPr="00ED44DB" w:rsidRDefault="005B588B">
      <w:pPr>
        <w:pStyle w:val="Standard"/>
        <w:rPr>
          <w:rFonts w:ascii="DejaVu Serif" w:hAnsi="DejaVu Serif"/>
          <w:sz w:val="14"/>
          <w:szCs w:val="14"/>
        </w:rPr>
      </w:pPr>
      <w:r w:rsidRPr="00ED44DB">
        <w:rPr>
          <w:rFonts w:ascii="DejaVu Serif" w:hAnsi="DejaVu Serif"/>
          <w:sz w:val="14"/>
          <w:szCs w:val="14"/>
        </w:rPr>
        <w:tab/>
      </w:r>
      <w:r w:rsidRPr="00ED44DB">
        <w:rPr>
          <w:rFonts w:ascii="DejaVu Serif" w:hAnsi="DejaVu Serif"/>
          <w:sz w:val="14"/>
          <w:szCs w:val="14"/>
        </w:rPr>
        <w:tab/>
      </w:r>
      <w:r w:rsidR="00DC6504" w:rsidRPr="00ED44DB">
        <w:rPr>
          <w:rFonts w:ascii="DejaVu Serif" w:hAnsi="DejaVu Serif"/>
          <w:sz w:val="14"/>
          <w:szCs w:val="14"/>
          <w:highlight w:val="yellow"/>
        </w:rPr>
        <w:t></w:t>
      </w:r>
      <w:r w:rsidRPr="00ED44DB">
        <w:rPr>
          <w:rFonts w:ascii="DejaVu Serif" w:hAnsi="DejaVu Serif"/>
          <w:sz w:val="14"/>
          <w:szCs w:val="14"/>
          <w:highlight w:val="yellow"/>
        </w:rPr>
        <w:t xml:space="preserve"> Falso</w:t>
      </w:r>
    </w:p>
    <w:p w14:paraId="1700D83B" w14:textId="77777777" w:rsidR="008003CF" w:rsidRPr="00ED44DB" w:rsidRDefault="005B588B">
      <w:pPr>
        <w:pStyle w:val="Standard"/>
        <w:rPr>
          <w:rFonts w:ascii="DejaVu Serif" w:hAnsi="DejaVu Serif"/>
          <w:sz w:val="14"/>
          <w:szCs w:val="14"/>
        </w:rPr>
      </w:pPr>
      <w:r w:rsidRPr="00ED44DB">
        <w:rPr>
          <w:rFonts w:ascii="DejaVu Serif" w:hAnsi="DejaVu Serif"/>
          <w:sz w:val="14"/>
          <w:szCs w:val="14"/>
        </w:rPr>
        <w:tab/>
        <w:t xml:space="preserve">b. Para la seguridad ambiental del CPD, deben aplicarse medidas contra fallos eléctricos, equipos de control de la temperatura y </w:t>
      </w:r>
      <w:r w:rsidRPr="00ED44DB">
        <w:rPr>
          <w:rFonts w:ascii="DejaVu Serif" w:hAnsi="DejaVu Serif"/>
          <w:sz w:val="14"/>
          <w:szCs w:val="14"/>
        </w:rPr>
        <w:tab/>
        <w:t xml:space="preserve">    humedad, medidas contra incendios, detectores de agua, planes de evacuación, y la prohibición de entrar comida y bebida.</w:t>
      </w:r>
    </w:p>
    <w:p w14:paraId="16740FCD" w14:textId="77777777" w:rsidR="008003CF" w:rsidRPr="00ED44DB" w:rsidRDefault="005B588B">
      <w:pPr>
        <w:pStyle w:val="Standard"/>
        <w:rPr>
          <w:rFonts w:ascii="DejaVu Serif" w:hAnsi="DejaVu Serif"/>
          <w:sz w:val="14"/>
          <w:szCs w:val="14"/>
        </w:rPr>
      </w:pPr>
      <w:r w:rsidRPr="00ED44DB">
        <w:rPr>
          <w:rFonts w:ascii="DejaVu Serif" w:hAnsi="DejaVu Serif"/>
          <w:sz w:val="14"/>
          <w:szCs w:val="14"/>
        </w:rPr>
        <w:tab/>
      </w:r>
      <w:r w:rsidRPr="00ED44DB">
        <w:rPr>
          <w:rFonts w:ascii="DejaVu Serif" w:hAnsi="DejaVu Serif"/>
          <w:sz w:val="14"/>
          <w:szCs w:val="14"/>
        </w:rPr>
        <w:tab/>
      </w:r>
      <w:r w:rsidR="00DC6504" w:rsidRPr="00ED44DB">
        <w:rPr>
          <w:rFonts w:ascii="DejaVu Serif" w:hAnsi="DejaVu Serif"/>
          <w:sz w:val="14"/>
          <w:szCs w:val="14"/>
          <w:highlight w:val="yellow"/>
        </w:rPr>
        <w:t></w:t>
      </w:r>
      <w:r w:rsidRPr="00ED44DB">
        <w:rPr>
          <w:rFonts w:ascii="DejaVu Serif" w:hAnsi="DejaVu Serif"/>
          <w:b/>
          <w:bCs/>
          <w:sz w:val="14"/>
          <w:szCs w:val="14"/>
          <w:highlight w:val="yellow"/>
        </w:rPr>
        <w:t xml:space="preserve"> </w:t>
      </w:r>
      <w:r w:rsidRPr="00ED44DB">
        <w:rPr>
          <w:rFonts w:ascii="DejaVu Serif" w:hAnsi="DejaVu Serif"/>
          <w:sz w:val="14"/>
          <w:szCs w:val="14"/>
          <w:highlight w:val="yellow"/>
        </w:rPr>
        <w:t>Verdadero</w:t>
      </w:r>
    </w:p>
    <w:p w14:paraId="7D8EE012" w14:textId="77777777" w:rsidR="008003CF" w:rsidRPr="00ED44DB" w:rsidRDefault="005B588B">
      <w:pPr>
        <w:pStyle w:val="Standard"/>
        <w:rPr>
          <w:rFonts w:ascii="DejaVu Serif" w:hAnsi="DejaVu Serif"/>
          <w:sz w:val="14"/>
          <w:szCs w:val="14"/>
        </w:rPr>
      </w:pPr>
      <w:r w:rsidRPr="00ED44DB">
        <w:rPr>
          <w:rFonts w:ascii="DejaVu Serif" w:hAnsi="DejaVu Serif"/>
          <w:sz w:val="14"/>
          <w:szCs w:val="14"/>
        </w:rPr>
        <w:tab/>
      </w:r>
      <w:r w:rsidRPr="00ED44DB">
        <w:rPr>
          <w:rFonts w:ascii="DejaVu Serif" w:hAnsi="DejaVu Serif"/>
          <w:sz w:val="14"/>
          <w:szCs w:val="14"/>
        </w:rPr>
        <w:tab/>
        <w:t> Falso</w:t>
      </w:r>
    </w:p>
    <w:p w14:paraId="6D370002" w14:textId="77777777" w:rsidR="008003CF" w:rsidRPr="00ED44DB" w:rsidRDefault="005B588B">
      <w:pPr>
        <w:pStyle w:val="Standard"/>
        <w:rPr>
          <w:rFonts w:ascii="DejaVu Serif" w:hAnsi="DejaVu Serif"/>
          <w:sz w:val="14"/>
          <w:szCs w:val="14"/>
        </w:rPr>
      </w:pPr>
      <w:r w:rsidRPr="00ED44DB">
        <w:rPr>
          <w:rFonts w:ascii="DejaVu Serif" w:hAnsi="DejaVu Serif"/>
          <w:sz w:val="14"/>
          <w:szCs w:val="14"/>
        </w:rPr>
        <w:tab/>
        <w:t>c. Para la seguridad ambiental del CPD, deben aplicarse medidas que mantengan la temperatura en torno a los 21º ± 3º, y una humedad cercana al 50 %, que evite el riesgo de condensación y de electricidad estática.</w:t>
      </w:r>
    </w:p>
    <w:p w14:paraId="72083519" w14:textId="77777777" w:rsidR="008003CF" w:rsidRPr="00ED44DB" w:rsidRDefault="005B588B">
      <w:pPr>
        <w:pStyle w:val="Standard"/>
        <w:rPr>
          <w:rFonts w:ascii="DejaVu Serif" w:hAnsi="DejaVu Serif"/>
          <w:sz w:val="14"/>
          <w:szCs w:val="14"/>
        </w:rPr>
      </w:pPr>
      <w:r w:rsidRPr="00ED44DB">
        <w:rPr>
          <w:rFonts w:ascii="DejaVu Serif" w:hAnsi="DejaVu Serif"/>
          <w:sz w:val="14"/>
          <w:szCs w:val="14"/>
        </w:rPr>
        <w:tab/>
      </w:r>
      <w:r w:rsidRPr="00ED44DB">
        <w:rPr>
          <w:rFonts w:ascii="DejaVu Serif" w:hAnsi="DejaVu Serif"/>
          <w:sz w:val="14"/>
          <w:szCs w:val="14"/>
        </w:rPr>
        <w:tab/>
      </w:r>
      <w:r w:rsidR="00DC6504" w:rsidRPr="00ED44DB">
        <w:rPr>
          <w:rFonts w:ascii="DejaVu Serif" w:hAnsi="DejaVu Serif"/>
          <w:sz w:val="14"/>
          <w:szCs w:val="14"/>
        </w:rPr>
        <w:t></w:t>
      </w:r>
      <w:r w:rsidR="00DC6504" w:rsidRPr="00ED44DB">
        <w:rPr>
          <w:rFonts w:ascii="DejaVu Serif" w:hAnsi="DejaVu Serif"/>
          <w:b/>
          <w:bCs/>
          <w:sz w:val="14"/>
          <w:szCs w:val="14"/>
        </w:rPr>
        <w:t xml:space="preserve"> </w:t>
      </w:r>
      <w:r w:rsidRPr="00ED44DB">
        <w:rPr>
          <w:rFonts w:ascii="DejaVu Serif" w:hAnsi="DejaVu Serif"/>
          <w:sz w:val="14"/>
          <w:szCs w:val="14"/>
        </w:rPr>
        <w:t>Verdadero</w:t>
      </w:r>
    </w:p>
    <w:p w14:paraId="3FEA0155" w14:textId="77777777" w:rsidR="008003CF" w:rsidRPr="00ED44DB" w:rsidRDefault="005B588B">
      <w:pPr>
        <w:pStyle w:val="Standard"/>
        <w:rPr>
          <w:rFonts w:ascii="DejaVu Serif" w:hAnsi="DejaVu Serif"/>
          <w:sz w:val="14"/>
          <w:szCs w:val="14"/>
        </w:rPr>
      </w:pPr>
      <w:r w:rsidRPr="00ED44DB">
        <w:rPr>
          <w:rFonts w:ascii="DejaVu Serif" w:hAnsi="DejaVu Serif"/>
          <w:sz w:val="14"/>
          <w:szCs w:val="14"/>
        </w:rPr>
        <w:tab/>
      </w:r>
      <w:r w:rsidRPr="00ED44DB">
        <w:rPr>
          <w:rFonts w:ascii="DejaVu Serif" w:hAnsi="DejaVu Serif"/>
          <w:sz w:val="14"/>
          <w:szCs w:val="14"/>
        </w:rPr>
        <w:tab/>
      </w:r>
      <w:r w:rsidRPr="00ED44DB">
        <w:rPr>
          <w:rFonts w:ascii="DejaVu Serif" w:hAnsi="DejaVu Serif"/>
          <w:sz w:val="14"/>
          <w:szCs w:val="14"/>
          <w:highlight w:val="yellow"/>
        </w:rPr>
        <w:t> Falso</w:t>
      </w:r>
    </w:p>
    <w:p w14:paraId="0F420076" w14:textId="77777777" w:rsidR="008003CF" w:rsidRPr="00ED44DB" w:rsidRDefault="005B588B">
      <w:pPr>
        <w:pStyle w:val="Standard"/>
        <w:rPr>
          <w:rFonts w:ascii="DejaVu Serif" w:hAnsi="DejaVu Serif"/>
          <w:sz w:val="14"/>
          <w:szCs w:val="14"/>
        </w:rPr>
      </w:pPr>
      <w:r w:rsidRPr="00ED44DB">
        <w:rPr>
          <w:rFonts w:ascii="DejaVu Serif" w:hAnsi="DejaVu Serif"/>
          <w:sz w:val="14"/>
          <w:szCs w:val="14"/>
        </w:rPr>
        <w:tab/>
        <w:t>d. Para la seguridad ambiental del CPD se recomienda usar ventanas siempre que estén reforzadas mediante rejas y cristales</w:t>
      </w:r>
      <w:r w:rsidR="00DC6504" w:rsidRPr="00ED44DB">
        <w:rPr>
          <w:rFonts w:ascii="DejaVu Serif" w:hAnsi="DejaVu Serif"/>
          <w:sz w:val="14"/>
          <w:szCs w:val="14"/>
        </w:rPr>
        <w:t xml:space="preserve"> </w:t>
      </w:r>
      <w:r w:rsidRPr="00ED44DB">
        <w:rPr>
          <w:rFonts w:ascii="DejaVu Serif" w:hAnsi="DejaVu Serif"/>
          <w:sz w:val="14"/>
          <w:szCs w:val="14"/>
        </w:rPr>
        <w:t>opacos, que eviten ver la actividad que se desarrolla en su interior.</w:t>
      </w:r>
    </w:p>
    <w:p w14:paraId="72185587" w14:textId="77777777" w:rsidR="008003CF" w:rsidRPr="00ED44DB" w:rsidRDefault="005B588B">
      <w:pPr>
        <w:pStyle w:val="Standard"/>
        <w:rPr>
          <w:rFonts w:ascii="DejaVu Serif" w:hAnsi="DejaVu Serif"/>
          <w:sz w:val="14"/>
          <w:szCs w:val="14"/>
        </w:rPr>
      </w:pPr>
      <w:r w:rsidRPr="00ED44DB">
        <w:rPr>
          <w:rFonts w:ascii="DejaVu Serif" w:hAnsi="DejaVu Serif"/>
          <w:sz w:val="14"/>
          <w:szCs w:val="14"/>
        </w:rPr>
        <w:tab/>
      </w:r>
      <w:r w:rsidRPr="00ED44DB">
        <w:rPr>
          <w:rFonts w:ascii="DejaVu Serif" w:hAnsi="DejaVu Serif"/>
          <w:sz w:val="14"/>
          <w:szCs w:val="14"/>
        </w:rPr>
        <w:tab/>
        <w:t> Verdadero</w:t>
      </w:r>
    </w:p>
    <w:p w14:paraId="2A9611C2" w14:textId="064DEBC7"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 w:rsidRPr="00ED44DB">
        <w:rPr>
          <w:rFonts w:ascii="DejaVu Serif" w:hAnsi="DejaVu Serif"/>
          <w:sz w:val="14"/>
          <w:szCs w:val="14"/>
        </w:rPr>
        <w:tab/>
      </w:r>
      <w:r w:rsidRPr="00ED44DB">
        <w:rPr>
          <w:rFonts w:ascii="DejaVu Serif" w:hAnsi="DejaVu Serif"/>
          <w:sz w:val="14"/>
          <w:szCs w:val="14"/>
        </w:rPr>
        <w:tab/>
      </w:r>
      <w:r w:rsidR="00DC6504" w:rsidRPr="00ED44DB">
        <w:rPr>
          <w:rFonts w:ascii="DejaVu Serif" w:hAnsi="DejaVu Serif"/>
          <w:sz w:val="14"/>
          <w:szCs w:val="14"/>
          <w:highlight w:val="yellow"/>
        </w:rPr>
        <w:t></w:t>
      </w:r>
      <w:r w:rsidRPr="00ED44DB">
        <w:rPr>
          <w:rFonts w:ascii="DejaVu Serif" w:hAnsi="DejaVu Serif"/>
          <w:b/>
          <w:bCs/>
          <w:sz w:val="14"/>
          <w:szCs w:val="14"/>
          <w:highlight w:val="yellow"/>
        </w:rPr>
        <w:t xml:space="preserve"> </w:t>
      </w:r>
      <w:r w:rsidRPr="00ED44DB">
        <w:rPr>
          <w:rFonts w:ascii="DejaVu Serif" w:hAnsi="DejaVu Serif"/>
          <w:sz w:val="14"/>
          <w:szCs w:val="14"/>
          <w:highlight w:val="yellow"/>
        </w:rPr>
        <w:t>Falso</w:t>
      </w:r>
    </w:p>
    <w:p w14:paraId="765ADD6C" w14:textId="77777777" w:rsidR="00ED44DB" w:rsidRPr="00ED44DB" w:rsidRDefault="00ED44DB">
      <w:pPr>
        <w:pStyle w:val="Standard"/>
        <w:rPr>
          <w:rFonts w:ascii="DejaVu Serif" w:hAnsi="DejaVu Serif"/>
          <w:sz w:val="14"/>
          <w:szCs w:val="14"/>
        </w:rPr>
      </w:pPr>
    </w:p>
    <w:p w14:paraId="5A3400BD" w14:textId="77777777" w:rsidR="008003CF" w:rsidRPr="00ED44DB" w:rsidRDefault="008003CF">
      <w:pPr>
        <w:pStyle w:val="Standard"/>
        <w:rPr>
          <w:rFonts w:ascii="DejaVu Serif" w:hAnsi="DejaVu Serif"/>
          <w:sz w:val="14"/>
          <w:szCs w:val="14"/>
        </w:rPr>
      </w:pPr>
    </w:p>
    <w:p w14:paraId="180D3485" w14:textId="77777777" w:rsidR="008003CF" w:rsidRPr="00ED44DB" w:rsidRDefault="005B588B" w:rsidP="009A391F">
      <w:pPr>
        <w:pStyle w:val="Standard"/>
        <w:numPr>
          <w:ilvl w:val="0"/>
          <w:numId w:val="2"/>
        </w:numPr>
        <w:ind w:left="426"/>
        <w:rPr>
          <w:rFonts w:ascii="DejaVu Serif" w:hAnsi="DejaVu Serif"/>
          <w:b/>
          <w:bCs/>
          <w:sz w:val="14"/>
          <w:szCs w:val="14"/>
        </w:rPr>
      </w:pPr>
      <w:r w:rsidRPr="00ED44DB">
        <w:rPr>
          <w:rFonts w:ascii="DejaVu Serif" w:hAnsi="DejaVu Serif"/>
          <w:b/>
          <w:bCs/>
          <w:sz w:val="14"/>
          <w:szCs w:val="14"/>
        </w:rPr>
        <w:t>Empareje las siguientes contramedidas y amenazas:</w:t>
      </w:r>
    </w:p>
    <w:p w14:paraId="4DA48E55" w14:textId="77777777" w:rsidR="009A391F" w:rsidRPr="00ED44DB" w:rsidRDefault="009A391F" w:rsidP="009A391F">
      <w:pPr>
        <w:pStyle w:val="Standard"/>
        <w:ind w:left="720"/>
        <w:rPr>
          <w:rFonts w:ascii="DejaVu Serif" w:hAnsi="DejaVu Serif"/>
          <w:b/>
          <w:bCs/>
          <w:sz w:val="14"/>
          <w:szCs w:val="14"/>
        </w:rPr>
      </w:pPr>
    </w:p>
    <w:p w14:paraId="3CF53FAD" w14:textId="77777777" w:rsidR="008003CF" w:rsidRPr="00ED44DB" w:rsidRDefault="005B588B">
      <w:pPr>
        <w:pStyle w:val="Standard"/>
        <w:rPr>
          <w:rFonts w:ascii="DejaVu Serif" w:hAnsi="DejaVu Serif"/>
          <w:sz w:val="14"/>
          <w:szCs w:val="14"/>
        </w:rPr>
      </w:pPr>
      <w:r w:rsidRPr="00ED44DB">
        <w:rPr>
          <w:rFonts w:ascii="DejaVu Serif" w:hAnsi="DejaVu Serif"/>
          <w:sz w:val="14"/>
          <w:szCs w:val="14"/>
        </w:rPr>
        <w:tab/>
        <w:t xml:space="preserve">a. </w:t>
      </w:r>
      <w:r w:rsidRPr="00ED44DB">
        <w:rPr>
          <w:rFonts w:ascii="DejaVu Serif" w:hAnsi="DejaVu Serif"/>
          <w:sz w:val="14"/>
          <w:szCs w:val="14"/>
          <w:highlight w:val="magenta"/>
        </w:rPr>
        <w:t>Interrupción breve del suministro.</w:t>
      </w:r>
      <w:r w:rsidRPr="00ED44DB">
        <w:rPr>
          <w:rFonts w:ascii="DejaVu Serif" w:hAnsi="DejaVu Serif"/>
          <w:sz w:val="14"/>
          <w:szCs w:val="14"/>
        </w:rPr>
        <w:t xml:space="preserve"> - </w:t>
      </w:r>
    </w:p>
    <w:p w14:paraId="27989FCC" w14:textId="77777777" w:rsidR="008003CF" w:rsidRPr="00ED44DB" w:rsidRDefault="005B588B">
      <w:pPr>
        <w:pStyle w:val="Standard"/>
        <w:rPr>
          <w:rFonts w:ascii="DejaVu Serif" w:hAnsi="DejaVu Serif"/>
          <w:sz w:val="14"/>
          <w:szCs w:val="14"/>
        </w:rPr>
      </w:pPr>
      <w:r w:rsidRPr="00ED44DB">
        <w:rPr>
          <w:rFonts w:ascii="DejaVu Serif" w:hAnsi="DejaVu Serif"/>
          <w:sz w:val="14"/>
          <w:szCs w:val="14"/>
        </w:rPr>
        <w:tab/>
        <w:t>b</w:t>
      </w:r>
      <w:r w:rsidRPr="00ED44DB">
        <w:rPr>
          <w:rFonts w:ascii="DejaVu Serif" w:hAnsi="DejaVu Serif"/>
          <w:sz w:val="14"/>
          <w:szCs w:val="14"/>
          <w:highlight w:val="green"/>
        </w:rPr>
        <w:t>. Caída de rayos.</w:t>
      </w:r>
      <w:r w:rsidRPr="00ED44DB">
        <w:rPr>
          <w:rFonts w:ascii="DejaVu Serif" w:hAnsi="DejaVu Serif"/>
          <w:sz w:val="14"/>
          <w:szCs w:val="14"/>
        </w:rPr>
        <w:t xml:space="preserve"> - </w:t>
      </w:r>
    </w:p>
    <w:p w14:paraId="253727AF" w14:textId="77777777" w:rsidR="008003CF" w:rsidRPr="00ED44DB" w:rsidRDefault="005B588B">
      <w:pPr>
        <w:pStyle w:val="Standard"/>
        <w:rPr>
          <w:rFonts w:ascii="DejaVu Serif" w:hAnsi="DejaVu Serif"/>
          <w:sz w:val="14"/>
          <w:szCs w:val="14"/>
        </w:rPr>
      </w:pPr>
      <w:r w:rsidRPr="00ED44DB">
        <w:rPr>
          <w:rFonts w:ascii="DejaVu Serif" w:hAnsi="DejaVu Serif"/>
          <w:sz w:val="14"/>
          <w:szCs w:val="14"/>
        </w:rPr>
        <w:tab/>
        <w:t>c</w:t>
      </w:r>
      <w:r w:rsidRPr="00ED44DB">
        <w:rPr>
          <w:rFonts w:ascii="DejaVu Serif" w:hAnsi="DejaVu Serif"/>
          <w:sz w:val="14"/>
          <w:szCs w:val="14"/>
          <w:highlight w:val="magenta"/>
        </w:rPr>
        <w:t>. Interferencias o ruido eléctrico.</w:t>
      </w:r>
      <w:r w:rsidRPr="00ED44DB">
        <w:rPr>
          <w:rFonts w:ascii="DejaVu Serif" w:hAnsi="DejaVu Serif"/>
          <w:sz w:val="14"/>
          <w:szCs w:val="14"/>
        </w:rPr>
        <w:t xml:space="preserve"> - </w:t>
      </w:r>
    </w:p>
    <w:p w14:paraId="4FFA1E7E" w14:textId="77777777" w:rsidR="008003CF" w:rsidRPr="00ED44DB" w:rsidRDefault="005B588B">
      <w:pPr>
        <w:pStyle w:val="Standard"/>
        <w:rPr>
          <w:rFonts w:ascii="DejaVu Serif" w:hAnsi="DejaVu Serif"/>
          <w:sz w:val="14"/>
          <w:szCs w:val="14"/>
        </w:rPr>
      </w:pPr>
      <w:r w:rsidRPr="00ED44DB">
        <w:rPr>
          <w:rFonts w:ascii="DejaVu Serif" w:hAnsi="DejaVu Serif"/>
          <w:sz w:val="14"/>
          <w:szCs w:val="14"/>
        </w:rPr>
        <w:tab/>
        <w:t>d</w:t>
      </w:r>
      <w:r w:rsidRPr="00ED44DB">
        <w:rPr>
          <w:rFonts w:ascii="DejaVu Serif" w:hAnsi="DejaVu Serif"/>
          <w:sz w:val="14"/>
          <w:szCs w:val="14"/>
          <w:highlight w:val="green"/>
        </w:rPr>
        <w:t>. Interrupción prolongada del suministro</w:t>
      </w:r>
      <w:r w:rsidRPr="00ED44DB">
        <w:rPr>
          <w:rFonts w:ascii="DejaVu Serif" w:hAnsi="DejaVu Serif"/>
          <w:sz w:val="14"/>
          <w:szCs w:val="14"/>
        </w:rPr>
        <w:t xml:space="preserve">. - </w:t>
      </w:r>
    </w:p>
    <w:p w14:paraId="4970B146" w14:textId="77777777" w:rsidR="008003CF" w:rsidRPr="00ED44DB" w:rsidRDefault="008003CF">
      <w:pPr>
        <w:pStyle w:val="Standard"/>
        <w:rPr>
          <w:rFonts w:ascii="DejaVu Serif" w:hAnsi="DejaVu Serif"/>
          <w:sz w:val="14"/>
          <w:szCs w:val="14"/>
        </w:rPr>
      </w:pPr>
    </w:p>
    <w:p w14:paraId="034D9AAF" w14:textId="77777777" w:rsidR="008003CF" w:rsidRPr="00ED44DB" w:rsidRDefault="005B588B" w:rsidP="00D07629">
      <w:pPr>
        <w:pStyle w:val="Standard"/>
        <w:numPr>
          <w:ilvl w:val="0"/>
          <w:numId w:val="2"/>
        </w:numPr>
        <w:ind w:left="426"/>
        <w:rPr>
          <w:rFonts w:ascii="DejaVu Serif" w:hAnsi="DejaVu Serif"/>
          <w:b/>
          <w:bCs/>
          <w:sz w:val="14"/>
          <w:szCs w:val="14"/>
        </w:rPr>
      </w:pPr>
      <w:r w:rsidRPr="00ED44DB">
        <w:rPr>
          <w:rFonts w:ascii="DejaVu Serif" w:hAnsi="DejaVu Serif"/>
          <w:b/>
          <w:bCs/>
          <w:sz w:val="14"/>
          <w:szCs w:val="14"/>
        </w:rPr>
        <w:t>Enumere 6 medidas contra los incendios que recomendaría aplicar en un CPD.</w:t>
      </w:r>
    </w:p>
    <w:p w14:paraId="5333CD4B" w14:textId="77777777" w:rsidR="001C0F41" w:rsidRPr="00ED44DB" w:rsidRDefault="001C0F41" w:rsidP="001C0F41">
      <w:pPr>
        <w:pStyle w:val="Standard"/>
        <w:ind w:left="426"/>
        <w:rPr>
          <w:rFonts w:ascii="DejaVu Serif" w:hAnsi="DejaVu Serif"/>
          <w:b/>
          <w:bCs/>
          <w:sz w:val="14"/>
          <w:szCs w:val="14"/>
        </w:rPr>
      </w:pPr>
    </w:p>
    <w:p w14:paraId="0557860D" w14:textId="77777777" w:rsidR="00D07629" w:rsidRPr="00ED44DB" w:rsidRDefault="001C0F41" w:rsidP="00D07629">
      <w:pPr>
        <w:pStyle w:val="Standard"/>
        <w:ind w:left="720"/>
        <w:rPr>
          <w:rFonts w:ascii="DejaVu Serif" w:hAnsi="DejaVu Serif"/>
          <w:bCs/>
          <w:sz w:val="14"/>
          <w:szCs w:val="14"/>
          <w:highlight w:val="yellow"/>
        </w:rPr>
      </w:pPr>
      <w:r w:rsidRPr="00ED44DB">
        <w:rPr>
          <w:rFonts w:ascii="DejaVu Serif" w:hAnsi="DejaVu Serif"/>
          <w:bCs/>
          <w:sz w:val="14"/>
          <w:szCs w:val="14"/>
          <w:highlight w:val="yellow"/>
        </w:rPr>
        <w:t>1 Paredes, techos y suelos a prueba de incendios, que cierren el recinto</w:t>
      </w:r>
    </w:p>
    <w:p w14:paraId="09BE5600" w14:textId="77777777" w:rsidR="001C0F41" w:rsidRPr="00ED44DB" w:rsidRDefault="001C0F41" w:rsidP="00D07629">
      <w:pPr>
        <w:pStyle w:val="Standard"/>
        <w:ind w:left="720"/>
        <w:rPr>
          <w:rFonts w:ascii="DejaVu Serif" w:hAnsi="DejaVu Serif"/>
          <w:bCs/>
          <w:sz w:val="14"/>
          <w:szCs w:val="14"/>
          <w:highlight w:val="yellow"/>
        </w:rPr>
      </w:pPr>
      <w:r w:rsidRPr="00ED44DB">
        <w:rPr>
          <w:rFonts w:ascii="DejaVu Serif" w:hAnsi="DejaVu Serif"/>
          <w:bCs/>
          <w:sz w:val="14"/>
          <w:szCs w:val="14"/>
          <w:highlight w:val="yellow"/>
        </w:rPr>
        <w:t xml:space="preserve">2 </w:t>
      </w:r>
      <w:proofErr w:type="gramStart"/>
      <w:r w:rsidRPr="00ED44DB">
        <w:rPr>
          <w:rFonts w:ascii="DejaVu Serif" w:hAnsi="DejaVu Serif"/>
          <w:bCs/>
          <w:sz w:val="14"/>
          <w:szCs w:val="14"/>
          <w:highlight w:val="yellow"/>
        </w:rPr>
        <w:t>Puerta</w:t>
      </w:r>
      <w:proofErr w:type="gramEnd"/>
      <w:r w:rsidRPr="00ED44DB">
        <w:rPr>
          <w:rFonts w:ascii="DejaVu Serif" w:hAnsi="DejaVu Serif"/>
          <w:bCs/>
          <w:sz w:val="14"/>
          <w:szCs w:val="14"/>
          <w:highlight w:val="yellow"/>
        </w:rPr>
        <w:t xml:space="preserve"> con alto grado de protección frente al fuego</w:t>
      </w:r>
    </w:p>
    <w:p w14:paraId="65F5F718" w14:textId="77777777" w:rsidR="001C0F41" w:rsidRPr="00ED44DB" w:rsidRDefault="001C0F41" w:rsidP="00D07629">
      <w:pPr>
        <w:pStyle w:val="Standard"/>
        <w:ind w:left="720"/>
        <w:rPr>
          <w:rFonts w:ascii="DejaVu Serif" w:hAnsi="DejaVu Serif"/>
          <w:bCs/>
          <w:sz w:val="14"/>
          <w:szCs w:val="14"/>
          <w:highlight w:val="yellow"/>
        </w:rPr>
      </w:pPr>
      <w:r w:rsidRPr="00ED44DB">
        <w:rPr>
          <w:rFonts w:ascii="DejaVu Serif" w:hAnsi="DejaVu Serif"/>
          <w:bCs/>
          <w:sz w:val="14"/>
          <w:szCs w:val="14"/>
          <w:highlight w:val="yellow"/>
        </w:rPr>
        <w:t xml:space="preserve">3 </w:t>
      </w:r>
      <w:proofErr w:type="gramStart"/>
      <w:r w:rsidRPr="00ED44DB">
        <w:rPr>
          <w:rFonts w:ascii="DejaVu Serif" w:hAnsi="DejaVu Serif"/>
          <w:bCs/>
          <w:sz w:val="14"/>
          <w:szCs w:val="14"/>
          <w:highlight w:val="yellow"/>
        </w:rPr>
        <w:t>Detectores</w:t>
      </w:r>
      <w:proofErr w:type="gramEnd"/>
      <w:r w:rsidRPr="00ED44DB">
        <w:rPr>
          <w:rFonts w:ascii="DejaVu Serif" w:hAnsi="DejaVu Serif"/>
          <w:bCs/>
          <w:sz w:val="14"/>
          <w:szCs w:val="14"/>
          <w:highlight w:val="yellow"/>
        </w:rPr>
        <w:t xml:space="preserve"> de humo</w:t>
      </w:r>
    </w:p>
    <w:p w14:paraId="28153D4B" w14:textId="77777777" w:rsidR="001C0F41" w:rsidRPr="00ED44DB" w:rsidRDefault="001C0F41" w:rsidP="00D07629">
      <w:pPr>
        <w:pStyle w:val="Standard"/>
        <w:ind w:left="720"/>
        <w:rPr>
          <w:rFonts w:ascii="DejaVu Serif" w:hAnsi="DejaVu Serif"/>
          <w:bCs/>
          <w:sz w:val="14"/>
          <w:szCs w:val="14"/>
          <w:highlight w:val="yellow"/>
        </w:rPr>
      </w:pPr>
      <w:r w:rsidRPr="00ED44DB">
        <w:rPr>
          <w:rFonts w:ascii="DejaVu Serif" w:hAnsi="DejaVu Serif"/>
          <w:bCs/>
          <w:sz w:val="14"/>
          <w:szCs w:val="14"/>
          <w:highlight w:val="yellow"/>
        </w:rPr>
        <w:t xml:space="preserve">4 </w:t>
      </w:r>
      <w:proofErr w:type="gramStart"/>
      <w:r w:rsidRPr="00ED44DB">
        <w:rPr>
          <w:rFonts w:ascii="DejaVu Serif" w:hAnsi="DejaVu Serif"/>
          <w:bCs/>
          <w:sz w:val="14"/>
          <w:szCs w:val="14"/>
          <w:highlight w:val="yellow"/>
        </w:rPr>
        <w:t>Alarmas</w:t>
      </w:r>
      <w:proofErr w:type="gramEnd"/>
      <w:r w:rsidRPr="00ED44DB">
        <w:rPr>
          <w:rFonts w:ascii="DejaVu Serif" w:hAnsi="DejaVu Serif"/>
          <w:bCs/>
          <w:sz w:val="14"/>
          <w:szCs w:val="14"/>
          <w:highlight w:val="yellow"/>
        </w:rPr>
        <w:t xml:space="preserve"> de incendio manuales, en sitios estratégicos</w:t>
      </w:r>
    </w:p>
    <w:p w14:paraId="51DD3D76" w14:textId="77777777" w:rsidR="001C0F41" w:rsidRPr="00ED44DB" w:rsidRDefault="001C0F41" w:rsidP="00D07629">
      <w:pPr>
        <w:pStyle w:val="Standard"/>
        <w:ind w:left="720"/>
        <w:rPr>
          <w:rFonts w:ascii="DejaVu Serif" w:hAnsi="DejaVu Serif"/>
          <w:bCs/>
          <w:sz w:val="14"/>
          <w:szCs w:val="14"/>
          <w:highlight w:val="yellow"/>
        </w:rPr>
      </w:pPr>
      <w:r w:rsidRPr="00ED44DB">
        <w:rPr>
          <w:rFonts w:ascii="DejaVu Serif" w:hAnsi="DejaVu Serif"/>
          <w:bCs/>
          <w:sz w:val="14"/>
          <w:szCs w:val="14"/>
          <w:highlight w:val="yellow"/>
        </w:rPr>
        <w:t xml:space="preserve">5 </w:t>
      </w:r>
      <w:proofErr w:type="gramStart"/>
      <w:r w:rsidRPr="00ED44DB">
        <w:rPr>
          <w:rFonts w:ascii="DejaVu Serif" w:hAnsi="DejaVu Serif"/>
          <w:bCs/>
          <w:sz w:val="14"/>
          <w:szCs w:val="14"/>
          <w:highlight w:val="yellow"/>
        </w:rPr>
        <w:t>Extintores</w:t>
      </w:r>
      <w:proofErr w:type="gramEnd"/>
      <w:r w:rsidRPr="00ED44DB">
        <w:rPr>
          <w:rFonts w:ascii="DejaVu Serif" w:hAnsi="DejaVu Serif"/>
          <w:bCs/>
          <w:sz w:val="14"/>
          <w:szCs w:val="14"/>
          <w:highlight w:val="yellow"/>
        </w:rPr>
        <w:t xml:space="preserve"> manuales</w:t>
      </w:r>
    </w:p>
    <w:p w14:paraId="2F8BC231" w14:textId="77777777" w:rsidR="001C0F41" w:rsidRPr="00ED44DB" w:rsidRDefault="001C0F41" w:rsidP="00D07629">
      <w:pPr>
        <w:pStyle w:val="Standard"/>
        <w:ind w:left="720"/>
        <w:rPr>
          <w:rFonts w:ascii="DejaVu Serif" w:hAnsi="DejaVu Serif"/>
          <w:bCs/>
          <w:sz w:val="14"/>
          <w:szCs w:val="14"/>
        </w:rPr>
      </w:pPr>
      <w:r w:rsidRPr="00ED44DB">
        <w:rPr>
          <w:rFonts w:ascii="DejaVu Serif" w:hAnsi="DejaVu Serif"/>
          <w:bCs/>
          <w:sz w:val="14"/>
          <w:szCs w:val="14"/>
          <w:highlight w:val="yellow"/>
        </w:rPr>
        <w:t xml:space="preserve">6 </w:t>
      </w:r>
      <w:proofErr w:type="gramStart"/>
      <w:r w:rsidRPr="00ED44DB">
        <w:rPr>
          <w:rFonts w:ascii="DejaVu Serif" w:hAnsi="DejaVu Serif"/>
          <w:bCs/>
          <w:sz w:val="14"/>
          <w:szCs w:val="14"/>
          <w:highlight w:val="yellow"/>
        </w:rPr>
        <w:t>Sistemas</w:t>
      </w:r>
      <w:proofErr w:type="gramEnd"/>
      <w:r w:rsidRPr="00ED44DB">
        <w:rPr>
          <w:rFonts w:ascii="DejaVu Serif" w:hAnsi="DejaVu Serif"/>
          <w:bCs/>
          <w:sz w:val="14"/>
          <w:szCs w:val="14"/>
          <w:highlight w:val="yellow"/>
        </w:rPr>
        <w:t xml:space="preserve"> de extinción de incendio automático</w:t>
      </w:r>
    </w:p>
    <w:p w14:paraId="1FA5A1FA" w14:textId="77777777" w:rsidR="008003CF" w:rsidRPr="00ED44DB" w:rsidRDefault="008003CF">
      <w:pPr>
        <w:pStyle w:val="Standard"/>
        <w:rPr>
          <w:rFonts w:ascii="DejaVu Serif" w:hAnsi="DejaVu Serif"/>
          <w:sz w:val="14"/>
          <w:szCs w:val="14"/>
        </w:rPr>
      </w:pPr>
    </w:p>
    <w:p w14:paraId="3043B4EF" w14:textId="77777777" w:rsidR="008003CF" w:rsidRPr="00ED44DB" w:rsidRDefault="005B588B" w:rsidP="00D07629">
      <w:pPr>
        <w:pStyle w:val="Standard"/>
        <w:numPr>
          <w:ilvl w:val="0"/>
          <w:numId w:val="2"/>
        </w:numPr>
        <w:ind w:left="426"/>
        <w:rPr>
          <w:rFonts w:ascii="DejaVu Serif" w:hAnsi="DejaVu Serif"/>
          <w:b/>
          <w:bCs/>
          <w:sz w:val="14"/>
          <w:szCs w:val="14"/>
        </w:rPr>
      </w:pPr>
      <w:r w:rsidRPr="00ED44DB">
        <w:rPr>
          <w:rFonts w:ascii="DejaVu Serif" w:hAnsi="DejaVu Serif"/>
          <w:b/>
          <w:bCs/>
          <w:sz w:val="14"/>
          <w:szCs w:val="14"/>
        </w:rPr>
        <w:t>Empareje las siguientes tecnologías y su ámbito:</w:t>
      </w:r>
    </w:p>
    <w:p w14:paraId="308108BF" w14:textId="77777777" w:rsidR="00D07629" w:rsidRPr="00ED44DB" w:rsidRDefault="00D07629" w:rsidP="00D07629">
      <w:pPr>
        <w:pStyle w:val="Standard"/>
        <w:ind w:left="720"/>
        <w:rPr>
          <w:rFonts w:ascii="DejaVu Serif" w:hAnsi="DejaVu Serif"/>
          <w:b/>
          <w:bCs/>
          <w:sz w:val="14"/>
          <w:szCs w:val="14"/>
        </w:rPr>
      </w:pPr>
    </w:p>
    <w:p w14:paraId="61394BA5" w14:textId="77777777" w:rsidR="008003CF" w:rsidRPr="00ED44DB" w:rsidRDefault="005B588B">
      <w:pPr>
        <w:pStyle w:val="Standard"/>
        <w:rPr>
          <w:rFonts w:ascii="DejaVu Serif" w:hAnsi="DejaVu Serif"/>
          <w:sz w:val="14"/>
          <w:szCs w:val="14"/>
        </w:rPr>
      </w:pPr>
      <w:r w:rsidRPr="00ED44DB">
        <w:rPr>
          <w:rFonts w:ascii="DejaVu Serif" w:hAnsi="DejaVu Serif"/>
          <w:sz w:val="14"/>
          <w:szCs w:val="14"/>
        </w:rPr>
        <w:tab/>
        <w:t xml:space="preserve">a. </w:t>
      </w:r>
      <w:r w:rsidRPr="00ED44DB">
        <w:rPr>
          <w:rFonts w:ascii="DejaVu Serif" w:hAnsi="DejaVu Serif"/>
          <w:sz w:val="14"/>
          <w:szCs w:val="14"/>
          <w:highlight w:val="green"/>
        </w:rPr>
        <w:t xml:space="preserve">Active </w:t>
      </w:r>
      <w:proofErr w:type="spellStart"/>
      <w:r w:rsidRPr="00ED44DB">
        <w:rPr>
          <w:rFonts w:ascii="DejaVu Serif" w:hAnsi="DejaVu Serif"/>
          <w:sz w:val="14"/>
          <w:szCs w:val="14"/>
          <w:highlight w:val="green"/>
        </w:rPr>
        <w:t>Directory</w:t>
      </w:r>
      <w:proofErr w:type="spellEnd"/>
      <w:r w:rsidRPr="00ED44DB">
        <w:rPr>
          <w:rFonts w:ascii="DejaVu Serif" w:hAnsi="DejaVu Serif"/>
          <w:sz w:val="14"/>
          <w:szCs w:val="14"/>
          <w:highlight w:val="green"/>
        </w:rPr>
        <w:t xml:space="preserve"> (directorio activo). __</w:t>
      </w:r>
    </w:p>
    <w:p w14:paraId="6E17E4FC" w14:textId="77777777" w:rsidR="008003CF" w:rsidRPr="00ED44DB" w:rsidRDefault="005B588B">
      <w:pPr>
        <w:pStyle w:val="Standard"/>
        <w:rPr>
          <w:rFonts w:ascii="DejaVu Serif" w:hAnsi="DejaVu Serif"/>
          <w:sz w:val="14"/>
          <w:szCs w:val="14"/>
        </w:rPr>
      </w:pPr>
      <w:r w:rsidRPr="00ED44DB">
        <w:rPr>
          <w:rFonts w:ascii="DejaVu Serif" w:hAnsi="DejaVu Serif"/>
          <w:sz w:val="14"/>
          <w:szCs w:val="14"/>
        </w:rPr>
        <w:tab/>
      </w:r>
      <w:proofErr w:type="gramStart"/>
      <w:r w:rsidRPr="00ED44DB">
        <w:rPr>
          <w:rFonts w:ascii="DejaVu Serif" w:hAnsi="DejaVu Serif"/>
          <w:sz w:val="14"/>
          <w:szCs w:val="14"/>
        </w:rPr>
        <w:t>b</w:t>
      </w:r>
      <w:r w:rsidR="006A7BFD" w:rsidRPr="00ED44DB">
        <w:rPr>
          <w:rFonts w:ascii="DejaVu Serif" w:hAnsi="DejaVu Serif"/>
          <w:sz w:val="14"/>
          <w:szCs w:val="14"/>
        </w:rPr>
        <w:t xml:space="preserve"> </w:t>
      </w:r>
      <w:r w:rsidRPr="00ED44DB">
        <w:rPr>
          <w:rFonts w:ascii="DejaVu Serif" w:hAnsi="DejaVu Serif"/>
          <w:sz w:val="14"/>
          <w:szCs w:val="14"/>
          <w:highlight w:val="green"/>
        </w:rPr>
        <w:t xml:space="preserve"> Kerberos</w:t>
      </w:r>
      <w:proofErr w:type="gramEnd"/>
      <w:r w:rsidRPr="00ED44DB">
        <w:rPr>
          <w:rFonts w:ascii="DejaVu Serif" w:hAnsi="DejaVu Serif"/>
          <w:sz w:val="14"/>
          <w:szCs w:val="14"/>
          <w:highlight w:val="green"/>
        </w:rPr>
        <w:t>.</w:t>
      </w:r>
      <w:r w:rsidRPr="00ED44DB">
        <w:rPr>
          <w:rFonts w:ascii="DejaVu Serif" w:hAnsi="DejaVu Serif"/>
          <w:sz w:val="14"/>
          <w:szCs w:val="14"/>
        </w:rPr>
        <w:t xml:space="preserve"> __ </w:t>
      </w:r>
    </w:p>
    <w:p w14:paraId="25B894E7" w14:textId="77777777" w:rsidR="008003CF" w:rsidRPr="00ED44DB" w:rsidRDefault="005B588B">
      <w:pPr>
        <w:pStyle w:val="Standard"/>
        <w:rPr>
          <w:rFonts w:ascii="DejaVu Serif" w:hAnsi="DejaVu Serif"/>
          <w:sz w:val="14"/>
          <w:szCs w:val="14"/>
        </w:rPr>
      </w:pPr>
      <w:r w:rsidRPr="00ED44DB">
        <w:rPr>
          <w:rFonts w:ascii="DejaVu Serif" w:hAnsi="DejaVu Serif"/>
          <w:sz w:val="14"/>
          <w:szCs w:val="14"/>
        </w:rPr>
        <w:tab/>
        <w:t xml:space="preserve">c. </w:t>
      </w:r>
      <w:proofErr w:type="spellStart"/>
      <w:r w:rsidRPr="00ED44DB">
        <w:rPr>
          <w:rFonts w:ascii="DejaVu Serif" w:hAnsi="DejaVu Serif"/>
          <w:sz w:val="14"/>
          <w:szCs w:val="14"/>
          <w:highlight w:val="magenta"/>
        </w:rPr>
        <w:t>Login</w:t>
      </w:r>
      <w:proofErr w:type="spellEnd"/>
      <w:r w:rsidRPr="00ED44DB">
        <w:rPr>
          <w:rFonts w:ascii="DejaVu Serif" w:hAnsi="DejaVu Serif"/>
          <w:sz w:val="14"/>
          <w:szCs w:val="14"/>
          <w:highlight w:val="magenta"/>
        </w:rPr>
        <w:t xml:space="preserve"> (nombre de usuario). __</w:t>
      </w:r>
      <w:r w:rsidRPr="00ED44DB">
        <w:rPr>
          <w:rFonts w:ascii="DejaVu Serif" w:hAnsi="DejaVu Serif"/>
          <w:sz w:val="14"/>
          <w:szCs w:val="14"/>
        </w:rPr>
        <w:t xml:space="preserve"> </w:t>
      </w:r>
    </w:p>
    <w:p w14:paraId="3535376A" w14:textId="77777777" w:rsidR="008003CF" w:rsidRPr="00ED44DB" w:rsidRDefault="005B588B">
      <w:pPr>
        <w:pStyle w:val="Standard"/>
        <w:rPr>
          <w:rFonts w:ascii="DejaVu Serif" w:hAnsi="DejaVu Serif"/>
          <w:sz w:val="14"/>
          <w:szCs w:val="14"/>
        </w:rPr>
      </w:pPr>
      <w:r w:rsidRPr="00ED44DB">
        <w:rPr>
          <w:rFonts w:ascii="DejaVu Serif" w:hAnsi="DejaVu Serif"/>
          <w:sz w:val="14"/>
          <w:szCs w:val="14"/>
        </w:rPr>
        <w:tab/>
        <w:t xml:space="preserve">d. </w:t>
      </w:r>
      <w:proofErr w:type="spellStart"/>
      <w:r w:rsidRPr="00ED44DB">
        <w:rPr>
          <w:rFonts w:ascii="DejaVu Serif" w:hAnsi="DejaVu Serif"/>
          <w:sz w:val="14"/>
          <w:szCs w:val="14"/>
          <w:highlight w:val="magenta"/>
        </w:rPr>
        <w:t>OpenLDAP</w:t>
      </w:r>
      <w:proofErr w:type="spellEnd"/>
      <w:r w:rsidRPr="00ED44DB">
        <w:rPr>
          <w:rFonts w:ascii="DejaVu Serif" w:hAnsi="DejaVu Serif"/>
          <w:sz w:val="14"/>
          <w:szCs w:val="14"/>
          <w:highlight w:val="magenta"/>
        </w:rPr>
        <w:t>. __</w:t>
      </w:r>
    </w:p>
    <w:p w14:paraId="559B9AA6" w14:textId="77777777" w:rsidR="008003CF" w:rsidRPr="00ED44DB" w:rsidRDefault="008003CF">
      <w:pPr>
        <w:pStyle w:val="Standard"/>
        <w:rPr>
          <w:rFonts w:ascii="DejaVu Serif" w:hAnsi="DejaVu Serif"/>
          <w:sz w:val="14"/>
          <w:szCs w:val="14"/>
        </w:rPr>
      </w:pPr>
    </w:p>
    <w:p w14:paraId="4D88B489" w14:textId="77777777" w:rsidR="008003CF" w:rsidRPr="00ED44DB" w:rsidRDefault="005B588B" w:rsidP="003E3054">
      <w:pPr>
        <w:pStyle w:val="Standard"/>
        <w:numPr>
          <w:ilvl w:val="0"/>
          <w:numId w:val="2"/>
        </w:numPr>
        <w:ind w:left="426"/>
        <w:rPr>
          <w:rFonts w:ascii="DejaVu Serif" w:hAnsi="DejaVu Serif"/>
          <w:b/>
          <w:bCs/>
          <w:sz w:val="14"/>
          <w:szCs w:val="14"/>
        </w:rPr>
      </w:pPr>
      <w:r w:rsidRPr="00ED44DB">
        <w:rPr>
          <w:rFonts w:ascii="DejaVu Serif" w:hAnsi="DejaVu Serif"/>
          <w:b/>
          <w:bCs/>
          <w:sz w:val="14"/>
          <w:szCs w:val="14"/>
        </w:rPr>
        <w:t>Complete la siguiente frase:</w:t>
      </w:r>
    </w:p>
    <w:p w14:paraId="1082CAA2" w14:textId="77777777" w:rsidR="003E3054" w:rsidRPr="00ED44DB" w:rsidRDefault="003E3054" w:rsidP="003E3054">
      <w:pPr>
        <w:pStyle w:val="Standard"/>
        <w:ind w:left="720"/>
        <w:rPr>
          <w:rFonts w:ascii="DejaVu Serif" w:hAnsi="DejaVu Serif"/>
          <w:b/>
          <w:bCs/>
          <w:sz w:val="14"/>
          <w:szCs w:val="14"/>
        </w:rPr>
      </w:pPr>
    </w:p>
    <w:p w14:paraId="04A45AAF" w14:textId="77777777" w:rsidR="008003CF" w:rsidRPr="00ED44DB" w:rsidRDefault="005B588B">
      <w:pPr>
        <w:pStyle w:val="Standard"/>
        <w:rPr>
          <w:rFonts w:ascii="DejaVu Serif" w:hAnsi="DejaVu Serif"/>
          <w:sz w:val="14"/>
          <w:szCs w:val="14"/>
          <w:u w:val="single"/>
        </w:rPr>
      </w:pPr>
      <w:proofErr w:type="gramStart"/>
      <w:r w:rsidRPr="00ED44DB">
        <w:rPr>
          <w:rFonts w:ascii="DejaVu Serif" w:hAnsi="DejaVu Serif"/>
          <w:sz w:val="14"/>
          <w:szCs w:val="14"/>
        </w:rPr>
        <w:t>Las</w:t>
      </w:r>
      <w:r w:rsidR="001325D2" w:rsidRPr="00ED44DB">
        <w:rPr>
          <w:rFonts w:ascii="DejaVu Serif" w:hAnsi="DejaVu Serif"/>
          <w:b/>
          <w:bCs/>
          <w:sz w:val="14"/>
          <w:szCs w:val="14"/>
          <w:u w:val="single"/>
        </w:rPr>
        <w:t xml:space="preserve">  </w:t>
      </w:r>
      <w:r w:rsidR="001325D2" w:rsidRPr="00ED44DB">
        <w:rPr>
          <w:rFonts w:ascii="DejaVu Serif" w:hAnsi="DejaVu Serif"/>
          <w:bCs/>
          <w:sz w:val="14"/>
          <w:szCs w:val="14"/>
          <w:highlight w:val="yellow"/>
          <w:u w:val="single"/>
        </w:rPr>
        <w:t>listas</w:t>
      </w:r>
      <w:proofErr w:type="gramEnd"/>
      <w:r w:rsidR="001325D2" w:rsidRPr="00ED44DB">
        <w:rPr>
          <w:rFonts w:ascii="DejaVu Serif" w:hAnsi="DejaVu Serif"/>
          <w:b/>
          <w:bCs/>
          <w:sz w:val="14"/>
          <w:szCs w:val="14"/>
          <w:u w:val="single"/>
        </w:rPr>
        <w:t xml:space="preserve"> </w:t>
      </w:r>
      <w:r w:rsidRPr="00ED44DB">
        <w:rPr>
          <w:rFonts w:ascii="DejaVu Serif" w:hAnsi="DejaVu Serif"/>
          <w:sz w:val="14"/>
          <w:szCs w:val="14"/>
        </w:rPr>
        <w:t xml:space="preserve">de control de </w:t>
      </w:r>
      <w:r w:rsidR="003E3054" w:rsidRPr="00ED44DB">
        <w:rPr>
          <w:rFonts w:ascii="DejaVu Serif" w:hAnsi="DejaVu Serif"/>
          <w:b/>
          <w:bCs/>
          <w:sz w:val="14"/>
          <w:szCs w:val="14"/>
          <w:highlight w:val="yellow"/>
          <w:u w:val="single"/>
        </w:rPr>
        <w:t>_</w:t>
      </w:r>
      <w:r w:rsidR="001325D2" w:rsidRPr="00ED44DB">
        <w:rPr>
          <w:rFonts w:ascii="DejaVu Serif" w:hAnsi="DejaVu Serif"/>
          <w:bCs/>
          <w:sz w:val="14"/>
          <w:szCs w:val="14"/>
          <w:highlight w:val="yellow"/>
          <w:u w:val="single"/>
        </w:rPr>
        <w:t>acceso</w:t>
      </w:r>
      <w:r w:rsidR="001325D2" w:rsidRPr="00ED44DB">
        <w:rPr>
          <w:rFonts w:ascii="DejaVu Serif" w:hAnsi="DejaVu Serif"/>
          <w:b/>
          <w:bCs/>
          <w:sz w:val="14"/>
          <w:szCs w:val="14"/>
          <w:u w:val="single"/>
        </w:rPr>
        <w:t xml:space="preserve"> </w:t>
      </w:r>
      <w:r w:rsidRPr="00ED44DB">
        <w:rPr>
          <w:rFonts w:ascii="DejaVu Serif" w:hAnsi="DejaVu Serif"/>
          <w:sz w:val="14"/>
          <w:szCs w:val="14"/>
        </w:rPr>
        <w:t xml:space="preserve"> para un fichero o directorio, definen qué usuarios autenticados pueden acceder al fichero, y qué tareas pueden realizar. En sistemas Windows, se pueden modificar con el </w:t>
      </w:r>
      <w:proofErr w:type="gramStart"/>
      <w:r w:rsidRPr="00ED44DB">
        <w:rPr>
          <w:rFonts w:ascii="DejaVu Serif" w:hAnsi="DejaVu Serif"/>
          <w:sz w:val="14"/>
          <w:szCs w:val="14"/>
        </w:rPr>
        <w:t>comando</w:t>
      </w:r>
      <w:r w:rsidR="001325D2" w:rsidRPr="00ED44DB">
        <w:rPr>
          <w:rFonts w:ascii="DejaVu Serif" w:hAnsi="DejaVu Serif"/>
          <w:sz w:val="14"/>
          <w:szCs w:val="14"/>
        </w:rPr>
        <w:t xml:space="preserve">  </w:t>
      </w:r>
      <w:proofErr w:type="spellStart"/>
      <w:r w:rsidR="001325D2" w:rsidRPr="00ED44DB">
        <w:rPr>
          <w:rFonts w:ascii="DejaVu Serif" w:hAnsi="DejaVu Serif"/>
          <w:bCs/>
          <w:sz w:val="14"/>
          <w:szCs w:val="14"/>
          <w:highlight w:val="yellow"/>
          <w:u w:val="single"/>
        </w:rPr>
        <w:t>cacls</w:t>
      </w:r>
      <w:proofErr w:type="spellEnd"/>
      <w:proofErr w:type="gramEnd"/>
      <w:r w:rsidRPr="00ED44DB">
        <w:rPr>
          <w:rFonts w:ascii="DejaVu Serif" w:hAnsi="DejaVu Serif"/>
          <w:sz w:val="14"/>
          <w:szCs w:val="14"/>
        </w:rPr>
        <w:t xml:space="preserve"> </w:t>
      </w:r>
      <w:r w:rsidR="001325D2" w:rsidRPr="00ED44DB">
        <w:rPr>
          <w:rFonts w:ascii="DejaVu Serif" w:hAnsi="DejaVu Serif"/>
          <w:sz w:val="14"/>
          <w:szCs w:val="14"/>
        </w:rPr>
        <w:t xml:space="preserve"> </w:t>
      </w:r>
      <w:r w:rsidRPr="00ED44DB">
        <w:rPr>
          <w:rFonts w:ascii="DejaVu Serif" w:hAnsi="DejaVu Serif"/>
          <w:sz w:val="14"/>
          <w:szCs w:val="14"/>
        </w:rPr>
        <w:t xml:space="preserve">y en sistemas Linux, con el comando </w:t>
      </w:r>
      <w:proofErr w:type="spellStart"/>
      <w:r w:rsidR="001325D2" w:rsidRPr="00ED44DB">
        <w:rPr>
          <w:rFonts w:ascii="DejaVu Serif" w:hAnsi="DejaVu Serif"/>
          <w:bCs/>
          <w:sz w:val="14"/>
          <w:szCs w:val="14"/>
          <w:highlight w:val="yellow"/>
          <w:u w:val="single"/>
        </w:rPr>
        <w:t>ls</w:t>
      </w:r>
      <w:proofErr w:type="spellEnd"/>
      <w:r w:rsidR="001325D2" w:rsidRPr="00ED44DB">
        <w:rPr>
          <w:rFonts w:ascii="DejaVu Serif" w:hAnsi="DejaVu Serif"/>
          <w:bCs/>
          <w:sz w:val="14"/>
          <w:szCs w:val="14"/>
          <w:highlight w:val="yellow"/>
          <w:u w:val="single"/>
        </w:rPr>
        <w:t>-l</w:t>
      </w:r>
    </w:p>
    <w:p w14:paraId="30379709" w14:textId="77777777" w:rsidR="008003CF" w:rsidRPr="00ED44DB" w:rsidRDefault="008003CF">
      <w:pPr>
        <w:pStyle w:val="Standard"/>
        <w:rPr>
          <w:rFonts w:ascii="DejaVu Serif" w:hAnsi="DejaVu Serif"/>
          <w:sz w:val="14"/>
          <w:szCs w:val="14"/>
        </w:rPr>
      </w:pPr>
    </w:p>
    <w:p w14:paraId="5FA9F53B" w14:textId="77777777" w:rsidR="008003CF" w:rsidRPr="00ED44DB" w:rsidRDefault="005B588B" w:rsidP="009344AA">
      <w:pPr>
        <w:pStyle w:val="Standard"/>
        <w:numPr>
          <w:ilvl w:val="0"/>
          <w:numId w:val="2"/>
        </w:numPr>
        <w:ind w:left="426"/>
        <w:rPr>
          <w:rFonts w:ascii="DejaVu Serif" w:hAnsi="DejaVu Serif"/>
          <w:b/>
          <w:bCs/>
          <w:sz w:val="14"/>
          <w:szCs w:val="14"/>
        </w:rPr>
      </w:pPr>
      <w:r w:rsidRPr="00ED44DB">
        <w:rPr>
          <w:rFonts w:ascii="DejaVu Serif" w:hAnsi="DejaVu Serif"/>
          <w:b/>
          <w:bCs/>
          <w:sz w:val="14"/>
          <w:szCs w:val="14"/>
        </w:rPr>
        <w:t>Indique las cuatro características básicas que debe cumplir una contraseña de calidad.</w:t>
      </w:r>
    </w:p>
    <w:p w14:paraId="1631C4C8" w14:textId="77777777" w:rsidR="009344AA" w:rsidRPr="00ED44DB" w:rsidRDefault="009344AA" w:rsidP="009344AA">
      <w:pPr>
        <w:pStyle w:val="Standard"/>
        <w:ind w:left="720"/>
        <w:rPr>
          <w:rFonts w:ascii="DejaVu Serif" w:hAnsi="DejaVu Serif"/>
          <w:b/>
          <w:bCs/>
          <w:sz w:val="14"/>
          <w:szCs w:val="14"/>
        </w:rPr>
      </w:pPr>
    </w:p>
    <w:p w14:paraId="0E56F929" w14:textId="77777777" w:rsidR="00822995" w:rsidRPr="00ED44DB" w:rsidRDefault="00822995" w:rsidP="009344AA">
      <w:pPr>
        <w:pStyle w:val="Standard"/>
        <w:ind w:left="720"/>
        <w:rPr>
          <w:rFonts w:ascii="DejaVu Serif" w:hAnsi="DejaVu Serif"/>
          <w:bCs/>
          <w:sz w:val="14"/>
          <w:szCs w:val="14"/>
          <w:highlight w:val="yellow"/>
          <w:u w:val="single"/>
        </w:rPr>
      </w:pPr>
      <w:r w:rsidRPr="00ED44DB">
        <w:rPr>
          <w:rFonts w:ascii="DejaVu Serif" w:hAnsi="DejaVu Serif"/>
          <w:bCs/>
          <w:sz w:val="14"/>
          <w:szCs w:val="14"/>
          <w:highlight w:val="yellow"/>
          <w:u w:val="single"/>
        </w:rPr>
        <w:t xml:space="preserve">1 </w:t>
      </w:r>
      <w:proofErr w:type="gramStart"/>
      <w:r w:rsidRPr="00ED44DB">
        <w:rPr>
          <w:rFonts w:ascii="DejaVu Serif" w:hAnsi="DejaVu Serif"/>
          <w:bCs/>
          <w:sz w:val="14"/>
          <w:szCs w:val="14"/>
          <w:highlight w:val="yellow"/>
          <w:u w:val="single"/>
        </w:rPr>
        <w:t>Contiene</w:t>
      </w:r>
      <w:proofErr w:type="gramEnd"/>
      <w:r w:rsidRPr="00ED44DB">
        <w:rPr>
          <w:rFonts w:ascii="DejaVu Serif" w:hAnsi="DejaVu Serif"/>
          <w:bCs/>
          <w:sz w:val="14"/>
          <w:szCs w:val="14"/>
          <w:highlight w:val="yellow"/>
          <w:u w:val="single"/>
        </w:rPr>
        <w:t xml:space="preserve"> al menos, seis caracteres</w:t>
      </w:r>
    </w:p>
    <w:p w14:paraId="39A15ED4" w14:textId="77777777" w:rsidR="00822995" w:rsidRPr="00ED44DB" w:rsidRDefault="00822995" w:rsidP="009344AA">
      <w:pPr>
        <w:pStyle w:val="Standard"/>
        <w:ind w:left="720"/>
        <w:rPr>
          <w:rFonts w:ascii="DejaVu Serif" w:hAnsi="DejaVu Serif"/>
          <w:bCs/>
          <w:sz w:val="14"/>
          <w:szCs w:val="14"/>
          <w:highlight w:val="yellow"/>
          <w:u w:val="single"/>
        </w:rPr>
      </w:pPr>
      <w:r w:rsidRPr="00ED44DB">
        <w:rPr>
          <w:rFonts w:ascii="DejaVu Serif" w:hAnsi="DejaVu Serif"/>
          <w:bCs/>
          <w:sz w:val="14"/>
          <w:szCs w:val="14"/>
          <w:highlight w:val="yellow"/>
          <w:u w:val="single"/>
        </w:rPr>
        <w:t xml:space="preserve">2 </w:t>
      </w:r>
      <w:proofErr w:type="gramStart"/>
      <w:r w:rsidRPr="00ED44DB">
        <w:rPr>
          <w:rFonts w:ascii="DejaVu Serif" w:hAnsi="DejaVu Serif"/>
          <w:bCs/>
          <w:sz w:val="14"/>
          <w:szCs w:val="14"/>
          <w:highlight w:val="yellow"/>
          <w:u w:val="single"/>
        </w:rPr>
        <w:t>No</w:t>
      </w:r>
      <w:proofErr w:type="gramEnd"/>
      <w:r w:rsidRPr="00ED44DB">
        <w:rPr>
          <w:rFonts w:ascii="DejaVu Serif" w:hAnsi="DejaVu Serif"/>
          <w:bCs/>
          <w:sz w:val="14"/>
          <w:szCs w:val="14"/>
          <w:highlight w:val="yellow"/>
          <w:u w:val="single"/>
        </w:rPr>
        <w:t xml:space="preserve"> contiene “Administrador” o “</w:t>
      </w:r>
      <w:proofErr w:type="spellStart"/>
      <w:r w:rsidRPr="00ED44DB">
        <w:rPr>
          <w:rFonts w:ascii="DejaVu Serif" w:hAnsi="DejaVu Serif"/>
          <w:bCs/>
          <w:sz w:val="14"/>
          <w:szCs w:val="14"/>
          <w:highlight w:val="yellow"/>
          <w:u w:val="single"/>
        </w:rPr>
        <w:t>Admin</w:t>
      </w:r>
      <w:proofErr w:type="spellEnd"/>
      <w:r w:rsidRPr="00ED44DB">
        <w:rPr>
          <w:rFonts w:ascii="DejaVu Serif" w:hAnsi="DejaVu Serif"/>
          <w:bCs/>
          <w:sz w:val="14"/>
          <w:szCs w:val="14"/>
          <w:highlight w:val="yellow"/>
          <w:u w:val="single"/>
        </w:rPr>
        <w:t>”</w:t>
      </w:r>
    </w:p>
    <w:p w14:paraId="7EBFC90C" w14:textId="77777777" w:rsidR="00822995" w:rsidRPr="00ED44DB" w:rsidRDefault="00822995" w:rsidP="009344AA">
      <w:pPr>
        <w:pStyle w:val="Standard"/>
        <w:ind w:left="720"/>
        <w:rPr>
          <w:rFonts w:ascii="DejaVu Serif" w:hAnsi="DejaVu Serif"/>
          <w:bCs/>
          <w:sz w:val="14"/>
          <w:szCs w:val="14"/>
          <w:highlight w:val="yellow"/>
          <w:u w:val="single"/>
        </w:rPr>
      </w:pPr>
      <w:r w:rsidRPr="00ED44DB">
        <w:rPr>
          <w:rFonts w:ascii="DejaVu Serif" w:hAnsi="DejaVu Serif"/>
          <w:bCs/>
          <w:sz w:val="14"/>
          <w:szCs w:val="14"/>
          <w:highlight w:val="yellow"/>
          <w:u w:val="single"/>
        </w:rPr>
        <w:lastRenderedPageBreak/>
        <w:t xml:space="preserve">3 </w:t>
      </w:r>
      <w:proofErr w:type="gramStart"/>
      <w:r w:rsidRPr="00ED44DB">
        <w:rPr>
          <w:rFonts w:ascii="DejaVu Serif" w:hAnsi="DejaVu Serif"/>
          <w:bCs/>
          <w:sz w:val="14"/>
          <w:szCs w:val="14"/>
          <w:highlight w:val="yellow"/>
          <w:u w:val="single"/>
        </w:rPr>
        <w:t>Combine</w:t>
      </w:r>
      <w:proofErr w:type="gramEnd"/>
      <w:r w:rsidRPr="00ED44DB">
        <w:rPr>
          <w:rFonts w:ascii="DejaVu Serif" w:hAnsi="DejaVu Serif"/>
          <w:bCs/>
          <w:sz w:val="14"/>
          <w:szCs w:val="14"/>
          <w:highlight w:val="yellow"/>
          <w:u w:val="single"/>
        </w:rPr>
        <w:t xml:space="preserve"> mayúsculas, minúsculas y números</w:t>
      </w:r>
    </w:p>
    <w:p w14:paraId="1E90CFFE" w14:textId="6954A975" w:rsidR="00822995" w:rsidRDefault="00822995" w:rsidP="009344AA">
      <w:pPr>
        <w:pStyle w:val="Standard"/>
        <w:ind w:left="720"/>
        <w:rPr>
          <w:rFonts w:ascii="DejaVu Serif" w:hAnsi="DejaVu Serif"/>
          <w:bCs/>
          <w:sz w:val="14"/>
          <w:szCs w:val="14"/>
          <w:u w:val="single"/>
        </w:rPr>
      </w:pPr>
      <w:r w:rsidRPr="00ED44DB">
        <w:rPr>
          <w:rFonts w:ascii="DejaVu Serif" w:hAnsi="DejaVu Serif"/>
          <w:bCs/>
          <w:sz w:val="14"/>
          <w:szCs w:val="14"/>
          <w:highlight w:val="yellow"/>
          <w:u w:val="single"/>
        </w:rPr>
        <w:t xml:space="preserve">4 </w:t>
      </w:r>
      <w:proofErr w:type="gramStart"/>
      <w:r w:rsidRPr="00ED44DB">
        <w:rPr>
          <w:rFonts w:ascii="DejaVu Serif" w:hAnsi="DejaVu Serif"/>
          <w:bCs/>
          <w:sz w:val="14"/>
          <w:szCs w:val="14"/>
          <w:highlight w:val="yellow"/>
          <w:u w:val="single"/>
        </w:rPr>
        <w:t>Que</w:t>
      </w:r>
      <w:proofErr w:type="gramEnd"/>
      <w:r w:rsidRPr="00ED44DB">
        <w:rPr>
          <w:rFonts w:ascii="DejaVu Serif" w:hAnsi="DejaVu Serif"/>
          <w:bCs/>
          <w:sz w:val="14"/>
          <w:szCs w:val="14"/>
          <w:highlight w:val="yellow"/>
          <w:u w:val="single"/>
        </w:rPr>
        <w:t xml:space="preserve"> contenga caracteres no alfanuméricos</w:t>
      </w:r>
    </w:p>
    <w:p w14:paraId="6FF5E649" w14:textId="77777777" w:rsidR="00ED44DB" w:rsidRPr="00ED44DB" w:rsidRDefault="00ED44DB" w:rsidP="009344AA">
      <w:pPr>
        <w:pStyle w:val="Standard"/>
        <w:ind w:left="720"/>
        <w:rPr>
          <w:rFonts w:ascii="DejaVu Serif" w:hAnsi="DejaVu Serif"/>
          <w:bCs/>
          <w:sz w:val="14"/>
          <w:szCs w:val="14"/>
          <w:u w:val="single"/>
        </w:rPr>
      </w:pPr>
    </w:p>
    <w:p w14:paraId="3487F5DA" w14:textId="77777777" w:rsidR="008003CF" w:rsidRPr="00ED44DB" w:rsidRDefault="008003CF">
      <w:pPr>
        <w:pStyle w:val="Standard"/>
        <w:rPr>
          <w:rFonts w:ascii="DejaVu Serif" w:hAnsi="DejaVu Serif"/>
          <w:sz w:val="14"/>
          <w:szCs w:val="14"/>
        </w:rPr>
      </w:pPr>
    </w:p>
    <w:p w14:paraId="5EEF76F9" w14:textId="77777777" w:rsidR="008003CF" w:rsidRPr="00ED44DB" w:rsidRDefault="005B588B" w:rsidP="009344AA">
      <w:pPr>
        <w:pStyle w:val="Standard"/>
        <w:numPr>
          <w:ilvl w:val="0"/>
          <w:numId w:val="2"/>
        </w:numPr>
        <w:ind w:left="426"/>
        <w:rPr>
          <w:rFonts w:ascii="DejaVu Serif" w:hAnsi="DejaVu Serif"/>
          <w:b/>
          <w:bCs/>
          <w:sz w:val="14"/>
          <w:szCs w:val="14"/>
        </w:rPr>
      </w:pPr>
      <w:r w:rsidRPr="00ED44DB">
        <w:rPr>
          <w:rFonts w:ascii="DejaVu Serif" w:hAnsi="DejaVu Serif"/>
          <w:b/>
          <w:bCs/>
          <w:sz w:val="14"/>
          <w:szCs w:val="14"/>
        </w:rPr>
        <w:t>Seleccione la mejor opción en relación a la política de escritorio limpio:</w:t>
      </w:r>
    </w:p>
    <w:p w14:paraId="23B412F0" w14:textId="77777777" w:rsidR="009344AA" w:rsidRPr="00ED44DB" w:rsidRDefault="009344AA" w:rsidP="009344AA">
      <w:pPr>
        <w:pStyle w:val="Standard"/>
        <w:ind w:left="720"/>
        <w:rPr>
          <w:rFonts w:ascii="DejaVu Serif" w:hAnsi="DejaVu Serif"/>
          <w:b/>
          <w:bCs/>
          <w:sz w:val="14"/>
          <w:szCs w:val="14"/>
        </w:rPr>
      </w:pPr>
    </w:p>
    <w:p w14:paraId="4E474AEB" w14:textId="77777777" w:rsidR="008003CF" w:rsidRPr="00ED44DB" w:rsidRDefault="005B588B">
      <w:pPr>
        <w:pStyle w:val="Standard"/>
        <w:rPr>
          <w:rFonts w:ascii="DejaVu Serif" w:hAnsi="DejaVu Serif"/>
          <w:sz w:val="14"/>
          <w:szCs w:val="14"/>
        </w:rPr>
      </w:pPr>
      <w:r w:rsidRPr="00ED44DB">
        <w:rPr>
          <w:rFonts w:ascii="DejaVu Serif" w:hAnsi="DejaVu Serif"/>
          <w:sz w:val="14"/>
          <w:szCs w:val="14"/>
        </w:rPr>
        <w:tab/>
        <w:t>a. Evita el riesgo de incendio, y es una medida de seguridad física.</w:t>
      </w:r>
    </w:p>
    <w:p w14:paraId="2011E906" w14:textId="77777777" w:rsidR="008003CF" w:rsidRPr="00ED44DB" w:rsidRDefault="005B588B">
      <w:pPr>
        <w:pStyle w:val="Standard"/>
        <w:rPr>
          <w:rFonts w:ascii="DejaVu Serif" w:hAnsi="DejaVu Serif"/>
          <w:sz w:val="14"/>
          <w:szCs w:val="14"/>
        </w:rPr>
      </w:pPr>
      <w:r w:rsidRPr="00ED44DB">
        <w:rPr>
          <w:rFonts w:ascii="DejaVu Serif" w:hAnsi="DejaVu Serif"/>
          <w:sz w:val="14"/>
          <w:szCs w:val="14"/>
        </w:rPr>
        <w:tab/>
      </w:r>
      <w:r w:rsidRPr="00ED44DB">
        <w:rPr>
          <w:rFonts w:ascii="DejaVu Serif" w:hAnsi="DejaVu Serif"/>
          <w:sz w:val="14"/>
          <w:szCs w:val="14"/>
          <w:highlight w:val="yellow"/>
        </w:rPr>
        <w:t>b. Evita el acceso a información confidencial, especialmente fuera del horario normal de trabajo</w:t>
      </w:r>
    </w:p>
    <w:p w14:paraId="6A2541E0" w14:textId="77777777" w:rsidR="008003CF" w:rsidRPr="00ED44DB" w:rsidRDefault="005B588B">
      <w:pPr>
        <w:pStyle w:val="Standard"/>
        <w:rPr>
          <w:rFonts w:ascii="DejaVu Serif" w:hAnsi="DejaVu Serif"/>
          <w:sz w:val="14"/>
          <w:szCs w:val="14"/>
        </w:rPr>
      </w:pPr>
      <w:r w:rsidRPr="00ED44DB">
        <w:rPr>
          <w:rFonts w:ascii="DejaVu Serif" w:hAnsi="DejaVu Serif"/>
          <w:sz w:val="14"/>
          <w:szCs w:val="14"/>
        </w:rPr>
        <w:tab/>
        <w:t>c. Es un mecanismo de impresión segura.</w:t>
      </w:r>
    </w:p>
    <w:p w14:paraId="325D1F25" w14:textId="77777777" w:rsidR="008003CF" w:rsidRPr="00ED44DB" w:rsidRDefault="005B588B">
      <w:pPr>
        <w:pStyle w:val="Standard"/>
        <w:rPr>
          <w:rFonts w:ascii="DejaVu Serif" w:hAnsi="DejaVu Serif"/>
          <w:sz w:val="14"/>
          <w:szCs w:val="14"/>
        </w:rPr>
      </w:pPr>
      <w:r w:rsidRPr="00ED44DB">
        <w:rPr>
          <w:rFonts w:ascii="DejaVu Serif" w:hAnsi="DejaVu Serif"/>
          <w:sz w:val="14"/>
          <w:szCs w:val="14"/>
        </w:rPr>
        <w:tab/>
        <w:t>d. Eliminando la acumulación se reduce la posibilidad de borrar un documento.</w:t>
      </w:r>
    </w:p>
    <w:p w14:paraId="39809014" w14:textId="77777777" w:rsidR="008003CF" w:rsidRPr="00ED44DB" w:rsidRDefault="008003CF">
      <w:pPr>
        <w:pStyle w:val="Standard"/>
        <w:rPr>
          <w:rFonts w:ascii="DejaVu Serif" w:hAnsi="DejaVu Serif"/>
          <w:sz w:val="14"/>
          <w:szCs w:val="14"/>
        </w:rPr>
      </w:pPr>
    </w:p>
    <w:p w14:paraId="14242D9A" w14:textId="77777777" w:rsidR="008003CF" w:rsidRPr="00ED44DB" w:rsidRDefault="005B588B" w:rsidP="009159A9">
      <w:pPr>
        <w:pStyle w:val="Standard"/>
        <w:numPr>
          <w:ilvl w:val="0"/>
          <w:numId w:val="2"/>
        </w:numPr>
        <w:ind w:left="426"/>
        <w:rPr>
          <w:rFonts w:ascii="DejaVu Serif" w:hAnsi="DejaVu Serif"/>
          <w:b/>
          <w:bCs/>
          <w:sz w:val="14"/>
          <w:szCs w:val="14"/>
        </w:rPr>
      </w:pPr>
      <w:r w:rsidRPr="00ED44DB">
        <w:rPr>
          <w:rFonts w:ascii="DejaVu Serif" w:hAnsi="DejaVu Serif"/>
          <w:b/>
          <w:bCs/>
          <w:sz w:val="14"/>
          <w:szCs w:val="14"/>
        </w:rPr>
        <w:t>Enumere 5 salvaguardas para reducir los riesgos de acceso al sistema operativo.</w:t>
      </w:r>
    </w:p>
    <w:p w14:paraId="4AF63AB8" w14:textId="77777777" w:rsidR="009159A9" w:rsidRPr="00ED44DB" w:rsidRDefault="009159A9" w:rsidP="009159A9">
      <w:pPr>
        <w:pStyle w:val="Standard"/>
        <w:ind w:left="720"/>
        <w:rPr>
          <w:rFonts w:ascii="DejaVu Serif" w:hAnsi="DejaVu Serif"/>
          <w:b/>
          <w:bCs/>
          <w:sz w:val="14"/>
          <w:szCs w:val="14"/>
        </w:rPr>
      </w:pPr>
    </w:p>
    <w:p w14:paraId="63379383" w14:textId="77777777" w:rsidR="006001D2" w:rsidRPr="00ED44DB" w:rsidRDefault="006001D2" w:rsidP="006001D2">
      <w:pPr>
        <w:pStyle w:val="Standard"/>
        <w:numPr>
          <w:ilvl w:val="0"/>
          <w:numId w:val="4"/>
        </w:numPr>
        <w:rPr>
          <w:rFonts w:ascii="DejaVu Serif" w:hAnsi="DejaVu Serif"/>
          <w:bCs/>
          <w:sz w:val="14"/>
          <w:szCs w:val="14"/>
          <w:highlight w:val="yellow"/>
          <w:u w:val="single"/>
        </w:rPr>
      </w:pPr>
      <w:r w:rsidRPr="00ED44DB">
        <w:rPr>
          <w:rFonts w:ascii="DejaVu Serif" w:hAnsi="DejaVu Serif"/>
          <w:bCs/>
          <w:sz w:val="14"/>
          <w:szCs w:val="14"/>
          <w:highlight w:val="yellow"/>
          <w:u w:val="single"/>
        </w:rPr>
        <w:t>Política sobre el uso de los servicios de red</w:t>
      </w:r>
    </w:p>
    <w:p w14:paraId="6622ED4B" w14:textId="77777777" w:rsidR="006001D2" w:rsidRPr="00ED44DB" w:rsidRDefault="006001D2" w:rsidP="006001D2">
      <w:pPr>
        <w:pStyle w:val="Standard"/>
        <w:numPr>
          <w:ilvl w:val="0"/>
          <w:numId w:val="4"/>
        </w:numPr>
        <w:rPr>
          <w:rFonts w:ascii="DejaVu Serif" w:hAnsi="DejaVu Serif"/>
          <w:bCs/>
          <w:sz w:val="14"/>
          <w:szCs w:val="14"/>
          <w:highlight w:val="yellow"/>
          <w:u w:val="single"/>
        </w:rPr>
      </w:pPr>
      <w:r w:rsidRPr="00ED44DB">
        <w:rPr>
          <w:rFonts w:ascii="DejaVu Serif" w:hAnsi="DejaVu Serif"/>
          <w:bCs/>
          <w:sz w:val="14"/>
          <w:szCs w:val="14"/>
          <w:highlight w:val="yellow"/>
          <w:u w:val="single"/>
        </w:rPr>
        <w:t>Autenticación de usuario para los usuarios remotos, o conexiones externas</w:t>
      </w:r>
    </w:p>
    <w:p w14:paraId="64F634E1" w14:textId="77777777" w:rsidR="006001D2" w:rsidRPr="00ED44DB" w:rsidRDefault="006001D2" w:rsidP="006001D2">
      <w:pPr>
        <w:pStyle w:val="Standard"/>
        <w:numPr>
          <w:ilvl w:val="0"/>
          <w:numId w:val="4"/>
        </w:numPr>
        <w:rPr>
          <w:rFonts w:ascii="DejaVu Serif" w:hAnsi="DejaVu Serif"/>
          <w:bCs/>
          <w:sz w:val="14"/>
          <w:szCs w:val="14"/>
          <w:highlight w:val="yellow"/>
          <w:u w:val="single"/>
        </w:rPr>
      </w:pPr>
      <w:r w:rsidRPr="00ED44DB">
        <w:rPr>
          <w:rFonts w:ascii="DejaVu Serif" w:hAnsi="DejaVu Serif"/>
          <w:bCs/>
          <w:sz w:val="14"/>
          <w:szCs w:val="14"/>
          <w:highlight w:val="yellow"/>
          <w:u w:val="single"/>
        </w:rPr>
        <w:t>Identificación del equipo automática</w:t>
      </w:r>
    </w:p>
    <w:p w14:paraId="54578563" w14:textId="77777777" w:rsidR="006001D2" w:rsidRPr="00ED44DB" w:rsidRDefault="006001D2" w:rsidP="006001D2">
      <w:pPr>
        <w:pStyle w:val="Standard"/>
        <w:numPr>
          <w:ilvl w:val="0"/>
          <w:numId w:val="4"/>
        </w:numPr>
        <w:rPr>
          <w:rFonts w:ascii="DejaVu Serif" w:hAnsi="DejaVu Serif"/>
          <w:bCs/>
          <w:sz w:val="14"/>
          <w:szCs w:val="14"/>
          <w:highlight w:val="yellow"/>
          <w:u w:val="single"/>
        </w:rPr>
      </w:pPr>
      <w:r w:rsidRPr="00ED44DB">
        <w:rPr>
          <w:rFonts w:ascii="DejaVu Serif" w:hAnsi="DejaVu Serif"/>
          <w:bCs/>
          <w:sz w:val="14"/>
          <w:szCs w:val="14"/>
          <w:highlight w:val="yellow"/>
          <w:u w:val="single"/>
        </w:rPr>
        <w:t>Protección de puertos de diagnóstico y configuración remota</w:t>
      </w:r>
    </w:p>
    <w:p w14:paraId="6AF13434" w14:textId="149DD701" w:rsidR="009159A9" w:rsidRPr="00ED44DB" w:rsidRDefault="006001D2" w:rsidP="00ED44DB">
      <w:pPr>
        <w:pStyle w:val="Standard"/>
        <w:numPr>
          <w:ilvl w:val="0"/>
          <w:numId w:val="4"/>
        </w:numPr>
        <w:rPr>
          <w:rFonts w:ascii="DejaVu Serif" w:hAnsi="DejaVu Serif"/>
          <w:bCs/>
          <w:sz w:val="14"/>
          <w:szCs w:val="14"/>
          <w:highlight w:val="yellow"/>
          <w:u w:val="single"/>
        </w:rPr>
      </w:pPr>
      <w:r w:rsidRPr="00ED44DB">
        <w:rPr>
          <w:rFonts w:ascii="DejaVu Serif" w:hAnsi="DejaVu Serif"/>
          <w:bCs/>
          <w:sz w:val="14"/>
          <w:szCs w:val="14"/>
          <w:highlight w:val="yellow"/>
          <w:u w:val="single"/>
        </w:rPr>
        <w:t>Segregación de redes</w:t>
      </w:r>
    </w:p>
    <w:p w14:paraId="426C9697" w14:textId="77777777" w:rsidR="009159A9" w:rsidRPr="00ED44DB" w:rsidRDefault="009159A9">
      <w:pPr>
        <w:pStyle w:val="Standard"/>
        <w:rPr>
          <w:rFonts w:ascii="DejaVu Serif" w:hAnsi="DejaVu Serif"/>
          <w:sz w:val="14"/>
          <w:szCs w:val="14"/>
        </w:rPr>
      </w:pPr>
    </w:p>
    <w:p w14:paraId="5ADA07AE" w14:textId="77777777" w:rsidR="009159A9" w:rsidRPr="00ED44DB" w:rsidRDefault="009159A9">
      <w:pPr>
        <w:pStyle w:val="Standard"/>
        <w:rPr>
          <w:rFonts w:ascii="DejaVu Serif" w:hAnsi="DejaVu Serif"/>
          <w:sz w:val="14"/>
          <w:szCs w:val="14"/>
        </w:rPr>
      </w:pPr>
    </w:p>
    <w:p w14:paraId="79657C78" w14:textId="77777777" w:rsidR="008003CF" w:rsidRPr="00ED44DB" w:rsidRDefault="005B588B" w:rsidP="009159A9">
      <w:pPr>
        <w:pStyle w:val="Standard"/>
        <w:numPr>
          <w:ilvl w:val="0"/>
          <w:numId w:val="2"/>
        </w:numPr>
        <w:ind w:left="426"/>
        <w:rPr>
          <w:rFonts w:ascii="DejaVu Serif" w:hAnsi="DejaVu Serif"/>
          <w:b/>
          <w:bCs/>
          <w:sz w:val="14"/>
          <w:szCs w:val="14"/>
        </w:rPr>
      </w:pPr>
      <w:r w:rsidRPr="00ED44DB">
        <w:rPr>
          <w:rFonts w:ascii="DejaVu Serif" w:hAnsi="DejaVu Serif"/>
          <w:b/>
          <w:bCs/>
          <w:sz w:val="14"/>
          <w:szCs w:val="14"/>
        </w:rPr>
        <w:t>Seleccione la opción correcta. Los métodos de autenticación se clasifican en...</w:t>
      </w:r>
    </w:p>
    <w:p w14:paraId="4564F4C4" w14:textId="77777777" w:rsidR="009159A9" w:rsidRPr="00ED44DB" w:rsidRDefault="009159A9" w:rsidP="009159A9">
      <w:pPr>
        <w:pStyle w:val="Standard"/>
        <w:ind w:left="720"/>
        <w:rPr>
          <w:rFonts w:ascii="DejaVu Serif" w:hAnsi="DejaVu Serif"/>
          <w:b/>
          <w:bCs/>
          <w:sz w:val="14"/>
          <w:szCs w:val="14"/>
        </w:rPr>
      </w:pPr>
    </w:p>
    <w:p w14:paraId="4D0ECFB4" w14:textId="77777777" w:rsidR="008003CF" w:rsidRPr="00ED44DB" w:rsidRDefault="005B588B">
      <w:pPr>
        <w:pStyle w:val="Standard"/>
        <w:rPr>
          <w:rFonts w:ascii="DejaVu Serif" w:hAnsi="DejaVu Serif"/>
          <w:b/>
          <w:bCs/>
          <w:sz w:val="14"/>
          <w:szCs w:val="14"/>
        </w:rPr>
      </w:pPr>
      <w:r w:rsidRPr="00ED44DB">
        <w:rPr>
          <w:rFonts w:ascii="DejaVu Serif" w:hAnsi="DejaVu Serif"/>
          <w:b/>
          <w:bCs/>
          <w:sz w:val="14"/>
          <w:szCs w:val="14"/>
        </w:rPr>
        <w:tab/>
      </w:r>
      <w:r w:rsidRPr="00ED44DB">
        <w:rPr>
          <w:rFonts w:ascii="DejaVu Serif" w:hAnsi="DejaVu Serif"/>
          <w:sz w:val="14"/>
          <w:szCs w:val="14"/>
        </w:rPr>
        <w:t xml:space="preserve">a. </w:t>
      </w:r>
      <w:r w:rsidRPr="00ED44DB">
        <w:rPr>
          <w:rFonts w:ascii="DejaVu Serif" w:hAnsi="DejaVu Serif"/>
          <w:sz w:val="14"/>
          <w:szCs w:val="14"/>
          <w:highlight w:val="yellow"/>
        </w:rPr>
        <w:t>... métodos débiles, fuertes y biométricos.</w:t>
      </w:r>
    </w:p>
    <w:p w14:paraId="4C4317B0" w14:textId="77777777" w:rsidR="008003CF" w:rsidRPr="00ED44DB" w:rsidRDefault="005B588B">
      <w:pPr>
        <w:pStyle w:val="Standard"/>
        <w:rPr>
          <w:rFonts w:ascii="DejaVu Serif" w:hAnsi="DejaVu Serif"/>
          <w:sz w:val="14"/>
          <w:szCs w:val="14"/>
        </w:rPr>
      </w:pPr>
      <w:r w:rsidRPr="00ED44DB">
        <w:rPr>
          <w:rFonts w:ascii="DejaVu Serif" w:hAnsi="DejaVu Serif"/>
          <w:sz w:val="14"/>
          <w:szCs w:val="14"/>
        </w:rPr>
        <w:tab/>
        <w:t>b. ... métodos con alta tasa de falsos positivos y métodos de alta tasa de falsos negativos.</w:t>
      </w:r>
    </w:p>
    <w:p w14:paraId="44F098F9" w14:textId="77777777" w:rsidR="008003CF" w:rsidRPr="00ED44DB" w:rsidRDefault="005B588B">
      <w:pPr>
        <w:pStyle w:val="Standard"/>
        <w:rPr>
          <w:rFonts w:ascii="DejaVu Serif" w:hAnsi="DejaVu Serif"/>
          <w:sz w:val="14"/>
          <w:szCs w:val="14"/>
        </w:rPr>
      </w:pPr>
      <w:r w:rsidRPr="00ED44DB">
        <w:rPr>
          <w:rFonts w:ascii="DejaVu Serif" w:hAnsi="DejaVu Serif"/>
          <w:sz w:val="14"/>
          <w:szCs w:val="14"/>
        </w:rPr>
        <w:tab/>
        <w:t>c. ... métodos basados en algo que se sabe, métodos basados en algo que se tiene, y métodos basados en algo que es (o métodos biométricos).</w:t>
      </w:r>
    </w:p>
    <w:p w14:paraId="5D2960B9" w14:textId="77777777" w:rsidR="008003CF" w:rsidRPr="00ED44DB" w:rsidRDefault="005B588B">
      <w:pPr>
        <w:pStyle w:val="Standard"/>
        <w:rPr>
          <w:rFonts w:ascii="DejaVu Serif" w:hAnsi="DejaVu Serif"/>
          <w:sz w:val="14"/>
          <w:szCs w:val="14"/>
        </w:rPr>
      </w:pPr>
      <w:r w:rsidRPr="00ED44DB">
        <w:rPr>
          <w:rFonts w:ascii="DejaVu Serif" w:hAnsi="DejaVu Serif"/>
          <w:sz w:val="14"/>
          <w:szCs w:val="14"/>
        </w:rPr>
        <w:tab/>
        <w:t>d. ... métodos técnicos, organizativos, físicos y de personal.</w:t>
      </w:r>
    </w:p>
    <w:p w14:paraId="17707200" w14:textId="77777777" w:rsidR="008003CF" w:rsidRPr="00ED44DB" w:rsidRDefault="008003CF">
      <w:pPr>
        <w:pStyle w:val="Standard"/>
        <w:rPr>
          <w:rFonts w:ascii="DejaVu Serif" w:hAnsi="DejaVu Serif"/>
          <w:sz w:val="14"/>
          <w:szCs w:val="14"/>
        </w:rPr>
      </w:pPr>
    </w:p>
    <w:p w14:paraId="4FD226D7" w14:textId="77777777" w:rsidR="008003CF" w:rsidRPr="00ED44DB" w:rsidRDefault="005B588B" w:rsidP="003A4F92">
      <w:pPr>
        <w:pStyle w:val="Standard"/>
        <w:numPr>
          <w:ilvl w:val="0"/>
          <w:numId w:val="2"/>
        </w:numPr>
        <w:ind w:left="426"/>
        <w:rPr>
          <w:rFonts w:ascii="DejaVu Serif" w:hAnsi="DejaVu Serif"/>
          <w:b/>
          <w:bCs/>
          <w:sz w:val="14"/>
          <w:szCs w:val="14"/>
        </w:rPr>
      </w:pPr>
      <w:r w:rsidRPr="00ED44DB">
        <w:rPr>
          <w:rFonts w:ascii="DejaVu Serif" w:hAnsi="DejaVu Serif"/>
          <w:b/>
          <w:bCs/>
          <w:sz w:val="14"/>
          <w:szCs w:val="14"/>
        </w:rPr>
        <w:t>Enumere 3 métodos de autenticación para cada uno de los factores de autenticación.</w:t>
      </w:r>
    </w:p>
    <w:p w14:paraId="4C28F2D3" w14:textId="77777777" w:rsidR="0087171D" w:rsidRPr="00ED44DB" w:rsidRDefault="0087171D" w:rsidP="0087171D">
      <w:pPr>
        <w:pStyle w:val="Standard"/>
        <w:ind w:left="66"/>
        <w:rPr>
          <w:rFonts w:ascii="DejaVu Serif" w:hAnsi="DejaVu Serif"/>
          <w:b/>
          <w:bCs/>
          <w:sz w:val="14"/>
          <w:szCs w:val="14"/>
        </w:rPr>
      </w:pPr>
    </w:p>
    <w:p w14:paraId="59F877FF" w14:textId="77777777" w:rsidR="008003CF" w:rsidRPr="00ED44DB" w:rsidRDefault="0087171D">
      <w:pPr>
        <w:pStyle w:val="Standard"/>
        <w:rPr>
          <w:rFonts w:ascii="DejaVu Serif" w:hAnsi="DejaVu Serif"/>
          <w:sz w:val="14"/>
          <w:szCs w:val="14"/>
          <w:highlight w:val="yellow"/>
        </w:rPr>
      </w:pPr>
      <w:r w:rsidRPr="00ED44DB">
        <w:rPr>
          <w:rFonts w:ascii="DejaVu Serif" w:hAnsi="DejaVu Serif"/>
          <w:sz w:val="14"/>
          <w:szCs w:val="14"/>
        </w:rPr>
        <w:t xml:space="preserve">            </w:t>
      </w:r>
      <w:r w:rsidR="001C0F41" w:rsidRPr="00ED44DB">
        <w:rPr>
          <w:rFonts w:ascii="DejaVu Serif" w:hAnsi="DejaVu Serif"/>
          <w:sz w:val="14"/>
          <w:szCs w:val="14"/>
        </w:rPr>
        <w:t xml:space="preserve">         </w:t>
      </w:r>
      <w:r w:rsidRPr="00ED44DB">
        <w:rPr>
          <w:rFonts w:ascii="DejaVu Serif" w:hAnsi="DejaVu Serif"/>
          <w:sz w:val="14"/>
          <w:szCs w:val="14"/>
        </w:rPr>
        <w:t xml:space="preserve"> </w:t>
      </w:r>
      <w:r w:rsidRPr="00ED44DB">
        <w:rPr>
          <w:rFonts w:ascii="DejaVu Serif" w:hAnsi="DejaVu Serif"/>
          <w:sz w:val="14"/>
          <w:szCs w:val="14"/>
          <w:highlight w:val="yellow"/>
        </w:rPr>
        <w:t xml:space="preserve">-Algo que se tiene; 1) llaves. 2) documento oficial. 3) </w:t>
      </w:r>
      <w:proofErr w:type="spellStart"/>
      <w:r w:rsidRPr="00ED44DB">
        <w:rPr>
          <w:rFonts w:ascii="DejaVu Serif" w:hAnsi="DejaVu Serif"/>
          <w:sz w:val="14"/>
          <w:szCs w:val="14"/>
          <w:highlight w:val="yellow"/>
        </w:rPr>
        <w:t>smartcard</w:t>
      </w:r>
      <w:proofErr w:type="spellEnd"/>
    </w:p>
    <w:p w14:paraId="2C204855" w14:textId="77777777" w:rsidR="0087171D" w:rsidRPr="00ED44DB" w:rsidRDefault="001C0F41">
      <w:pPr>
        <w:pStyle w:val="Standard"/>
        <w:rPr>
          <w:rFonts w:ascii="DejaVu Serif" w:hAnsi="DejaVu Serif"/>
          <w:sz w:val="14"/>
          <w:szCs w:val="14"/>
          <w:highlight w:val="yellow"/>
        </w:rPr>
      </w:pPr>
      <w:r w:rsidRPr="00ED44DB">
        <w:rPr>
          <w:rFonts w:ascii="DejaVu Serif" w:hAnsi="DejaVu Serif"/>
          <w:sz w:val="14"/>
          <w:szCs w:val="14"/>
        </w:rPr>
        <w:t xml:space="preserve">                     </w:t>
      </w:r>
      <w:r w:rsidRPr="00ED44DB">
        <w:rPr>
          <w:rFonts w:ascii="DejaVu Serif" w:hAnsi="DejaVu Serif"/>
          <w:sz w:val="14"/>
          <w:szCs w:val="14"/>
          <w:highlight w:val="yellow"/>
        </w:rPr>
        <w:t xml:space="preserve"> </w:t>
      </w:r>
      <w:r w:rsidR="0087171D" w:rsidRPr="00ED44DB">
        <w:rPr>
          <w:rFonts w:ascii="DejaVu Serif" w:hAnsi="DejaVu Serif"/>
          <w:sz w:val="14"/>
          <w:szCs w:val="14"/>
          <w:highlight w:val="yellow"/>
        </w:rPr>
        <w:t>- Algo que se sabe; 1) contraseña. 2) código de acceso. 3) respuesta a una pregunta (desafío-respuesta)</w:t>
      </w:r>
    </w:p>
    <w:p w14:paraId="6D839E6C" w14:textId="77777777" w:rsidR="0087171D" w:rsidRPr="00ED44DB" w:rsidRDefault="0087171D">
      <w:pPr>
        <w:pStyle w:val="Standard"/>
        <w:rPr>
          <w:rFonts w:ascii="DejaVu Serif" w:hAnsi="DejaVu Serif"/>
          <w:sz w:val="14"/>
          <w:szCs w:val="14"/>
          <w:u w:val="single"/>
        </w:rPr>
      </w:pPr>
      <w:r w:rsidRPr="00ED44DB">
        <w:rPr>
          <w:rFonts w:ascii="DejaVu Serif" w:hAnsi="DejaVu Serif"/>
          <w:sz w:val="14"/>
          <w:szCs w:val="14"/>
        </w:rPr>
        <w:t xml:space="preserve">                     </w:t>
      </w:r>
      <w:r w:rsidRPr="00ED44DB">
        <w:rPr>
          <w:rFonts w:ascii="DejaVu Serif" w:hAnsi="DejaVu Serif"/>
          <w:sz w:val="14"/>
          <w:szCs w:val="14"/>
          <w:highlight w:val="yellow"/>
        </w:rPr>
        <w:t xml:space="preserve"> - Algo que se es: 1) huella dactilar. 2) reconocimiento de voz. 3)patrón ocular de iris o retina</w:t>
      </w:r>
    </w:p>
    <w:p w14:paraId="6D618241" w14:textId="77777777" w:rsidR="0087171D" w:rsidRPr="00ED44DB" w:rsidRDefault="0087171D">
      <w:pPr>
        <w:pStyle w:val="Standard"/>
        <w:rPr>
          <w:rFonts w:ascii="DejaVu Serif" w:hAnsi="DejaVu Serif"/>
          <w:sz w:val="14"/>
          <w:szCs w:val="14"/>
        </w:rPr>
      </w:pPr>
    </w:p>
    <w:p w14:paraId="50CEDC8A" w14:textId="77777777" w:rsidR="008003CF" w:rsidRPr="00ED44DB" w:rsidRDefault="00DC3FDC">
      <w:pPr>
        <w:pStyle w:val="Standard"/>
        <w:rPr>
          <w:rFonts w:ascii="DejaVu Serif" w:hAnsi="DejaVu Serif"/>
          <w:b/>
          <w:bCs/>
          <w:sz w:val="14"/>
          <w:szCs w:val="14"/>
        </w:rPr>
      </w:pPr>
      <w:r w:rsidRPr="00ED44DB">
        <w:rPr>
          <w:rFonts w:ascii="DejaVu Serif" w:hAnsi="DejaVu Serif"/>
          <w:b/>
          <w:bCs/>
          <w:sz w:val="14"/>
          <w:szCs w:val="14"/>
        </w:rPr>
        <w:t xml:space="preserve">  </w:t>
      </w:r>
      <w:r w:rsidR="005B588B" w:rsidRPr="00ED44DB">
        <w:rPr>
          <w:rFonts w:ascii="DejaVu Serif" w:hAnsi="DejaVu Serif"/>
          <w:b/>
          <w:bCs/>
          <w:sz w:val="14"/>
          <w:szCs w:val="14"/>
        </w:rPr>
        <w:t>14. Seleccione la opción más adecuada:</w:t>
      </w:r>
    </w:p>
    <w:p w14:paraId="2AEF8DC0" w14:textId="77777777" w:rsidR="008003CF" w:rsidRPr="00ED44DB" w:rsidRDefault="005B588B">
      <w:pPr>
        <w:pStyle w:val="Standard"/>
        <w:rPr>
          <w:rFonts w:ascii="DejaVu Serif" w:hAnsi="DejaVu Serif"/>
          <w:sz w:val="14"/>
          <w:szCs w:val="14"/>
        </w:rPr>
      </w:pPr>
      <w:r w:rsidRPr="00ED44DB">
        <w:rPr>
          <w:rFonts w:ascii="DejaVu Serif" w:hAnsi="DejaVu Serif"/>
          <w:sz w:val="14"/>
          <w:szCs w:val="14"/>
        </w:rPr>
        <w:tab/>
        <w:t>a. No es necesario registrar la actividad del administrador, porque la empresa deposita en él la confianza del sistema de</w:t>
      </w:r>
      <w:r w:rsidR="003A4F92" w:rsidRPr="00ED44DB">
        <w:rPr>
          <w:rFonts w:ascii="DejaVu Serif" w:hAnsi="DejaVu Serif"/>
          <w:sz w:val="14"/>
          <w:szCs w:val="14"/>
        </w:rPr>
        <w:t xml:space="preserve"> </w:t>
      </w:r>
      <w:r w:rsidRPr="00ED44DB">
        <w:rPr>
          <w:rFonts w:ascii="DejaVu Serif" w:hAnsi="DejaVu Serif"/>
          <w:sz w:val="14"/>
          <w:szCs w:val="14"/>
        </w:rPr>
        <w:t>información.</w:t>
      </w:r>
    </w:p>
    <w:p w14:paraId="431DBCA4" w14:textId="77777777" w:rsidR="008003CF" w:rsidRPr="00ED44DB" w:rsidRDefault="005B588B">
      <w:pPr>
        <w:pStyle w:val="Standard"/>
        <w:rPr>
          <w:rFonts w:ascii="DejaVu Serif" w:hAnsi="DejaVu Serif"/>
          <w:sz w:val="14"/>
          <w:szCs w:val="14"/>
        </w:rPr>
      </w:pPr>
      <w:r w:rsidRPr="00ED44DB">
        <w:rPr>
          <w:rFonts w:ascii="DejaVu Serif" w:hAnsi="DejaVu Serif"/>
          <w:sz w:val="14"/>
          <w:szCs w:val="14"/>
        </w:rPr>
        <w:tab/>
        <w:t>b. Es especialmente importante registrar la actividad del administrador, porque actúa normalmente con privilegios.</w:t>
      </w:r>
    </w:p>
    <w:p w14:paraId="66DABAC4" w14:textId="77777777" w:rsidR="008003CF" w:rsidRPr="00ED44DB" w:rsidRDefault="005B588B">
      <w:pPr>
        <w:pStyle w:val="Standard"/>
        <w:rPr>
          <w:rFonts w:ascii="DejaVu Serif" w:hAnsi="DejaVu Serif"/>
          <w:sz w:val="14"/>
          <w:szCs w:val="14"/>
        </w:rPr>
      </w:pPr>
      <w:r w:rsidRPr="00ED44DB">
        <w:rPr>
          <w:rFonts w:ascii="DejaVu Serif" w:hAnsi="DejaVu Serif"/>
          <w:sz w:val="14"/>
          <w:szCs w:val="14"/>
        </w:rPr>
        <w:tab/>
        <w:t xml:space="preserve">c. </w:t>
      </w:r>
      <w:r w:rsidRPr="00ED44DB">
        <w:rPr>
          <w:rFonts w:ascii="DejaVu Serif" w:hAnsi="DejaVu Serif"/>
          <w:sz w:val="14"/>
          <w:szCs w:val="14"/>
          <w:highlight w:val="yellow"/>
        </w:rPr>
        <w:t>Es especialmente importante registrar la actividad del administrador, porque estos puestos suelen tener mucha rotación.</w:t>
      </w:r>
    </w:p>
    <w:p w14:paraId="703BCD36" w14:textId="77777777" w:rsidR="008003CF" w:rsidRPr="00ED44DB" w:rsidRDefault="005B588B">
      <w:pPr>
        <w:pStyle w:val="Standard"/>
        <w:rPr>
          <w:rFonts w:ascii="DejaVu Serif" w:hAnsi="DejaVu Serif"/>
          <w:sz w:val="14"/>
          <w:szCs w:val="14"/>
        </w:rPr>
      </w:pPr>
      <w:r w:rsidRPr="00ED44DB">
        <w:rPr>
          <w:rFonts w:ascii="DejaVu Serif" w:hAnsi="DejaVu Serif"/>
          <w:sz w:val="14"/>
          <w:szCs w:val="14"/>
        </w:rPr>
        <w:tab/>
        <w:t>d. No es necesario registrar la actividad del administrador, porque este tiene capacidad para desactivar el registro de auditoría.</w:t>
      </w:r>
    </w:p>
    <w:p w14:paraId="413C92EB" w14:textId="77777777" w:rsidR="008003CF" w:rsidRPr="00ED44DB" w:rsidRDefault="005B588B">
      <w:pPr>
        <w:pStyle w:val="Standard"/>
        <w:rPr>
          <w:rFonts w:ascii="DejaVu Serif" w:hAnsi="DejaVu Serif"/>
          <w:sz w:val="14"/>
          <w:szCs w:val="14"/>
        </w:rPr>
      </w:pPr>
      <w:r w:rsidRPr="00ED44DB">
        <w:rPr>
          <w:rFonts w:ascii="DejaVu Serif" w:hAnsi="DejaVu Serif"/>
          <w:sz w:val="14"/>
          <w:szCs w:val="14"/>
        </w:rPr>
        <w:t xml:space="preserve"> </w:t>
      </w:r>
    </w:p>
    <w:p w14:paraId="4BDD166A" w14:textId="77777777" w:rsidR="008003CF" w:rsidRPr="00ED44DB" w:rsidRDefault="005B588B" w:rsidP="00245F54">
      <w:pPr>
        <w:pStyle w:val="Standard"/>
        <w:numPr>
          <w:ilvl w:val="0"/>
          <w:numId w:val="3"/>
        </w:numPr>
        <w:ind w:left="426"/>
        <w:rPr>
          <w:rFonts w:ascii="DejaVu Serif" w:hAnsi="DejaVu Serif"/>
          <w:b/>
          <w:bCs/>
          <w:sz w:val="14"/>
          <w:szCs w:val="14"/>
        </w:rPr>
      </w:pPr>
      <w:r w:rsidRPr="00ED44DB">
        <w:rPr>
          <w:rFonts w:ascii="DejaVu Serif" w:hAnsi="DejaVu Serif"/>
          <w:b/>
          <w:bCs/>
          <w:sz w:val="14"/>
          <w:szCs w:val="14"/>
        </w:rPr>
        <w:t>La norma ISO 27002 define un documento para recoger las directrices a partir de las que cuales se redacten los diferentes procedimientos, necesarios para llevar a cabo el control de acceso lógico. Se denomina...</w:t>
      </w:r>
    </w:p>
    <w:p w14:paraId="7BB1C090" w14:textId="77777777" w:rsidR="00245F54" w:rsidRPr="00ED44DB" w:rsidRDefault="00245F54" w:rsidP="00245F54">
      <w:pPr>
        <w:pStyle w:val="Standard"/>
        <w:ind w:left="720"/>
        <w:rPr>
          <w:rFonts w:ascii="DejaVu Serif" w:hAnsi="DejaVu Serif"/>
          <w:b/>
          <w:bCs/>
          <w:sz w:val="14"/>
          <w:szCs w:val="14"/>
        </w:rPr>
      </w:pPr>
    </w:p>
    <w:p w14:paraId="6D354F44" w14:textId="77777777" w:rsidR="008003CF" w:rsidRPr="00ED44DB" w:rsidRDefault="005B588B">
      <w:pPr>
        <w:pStyle w:val="Standard"/>
        <w:rPr>
          <w:rFonts w:ascii="DejaVu Serif" w:hAnsi="DejaVu Serif"/>
          <w:sz w:val="14"/>
          <w:szCs w:val="14"/>
        </w:rPr>
      </w:pPr>
      <w:r w:rsidRPr="00ED44DB">
        <w:rPr>
          <w:rFonts w:ascii="DejaVu Serif" w:hAnsi="DejaVu Serif"/>
          <w:sz w:val="14"/>
          <w:szCs w:val="14"/>
        </w:rPr>
        <w:tab/>
        <w:t>a. ... documento de seguridad.</w:t>
      </w:r>
    </w:p>
    <w:p w14:paraId="312EE6C1" w14:textId="77777777" w:rsidR="008003CF" w:rsidRPr="00ED44DB" w:rsidRDefault="005B588B">
      <w:pPr>
        <w:pStyle w:val="Standard"/>
        <w:rPr>
          <w:rFonts w:ascii="DejaVu Serif" w:hAnsi="DejaVu Serif"/>
          <w:sz w:val="14"/>
          <w:szCs w:val="14"/>
        </w:rPr>
      </w:pPr>
      <w:r w:rsidRPr="00ED44DB">
        <w:rPr>
          <w:rFonts w:ascii="DejaVu Serif" w:hAnsi="DejaVu Serif"/>
          <w:sz w:val="14"/>
          <w:szCs w:val="14"/>
        </w:rPr>
        <w:tab/>
        <w:t>b. ... normativa de control de acceso.</w:t>
      </w:r>
    </w:p>
    <w:p w14:paraId="6F57481C" w14:textId="77777777" w:rsidR="008003CF" w:rsidRPr="00ED44DB" w:rsidRDefault="005B588B">
      <w:pPr>
        <w:pStyle w:val="Standard"/>
        <w:rPr>
          <w:rFonts w:ascii="DejaVu Serif" w:hAnsi="DejaVu Serif"/>
          <w:sz w:val="14"/>
          <w:szCs w:val="14"/>
        </w:rPr>
      </w:pPr>
      <w:r w:rsidRPr="00ED44DB">
        <w:rPr>
          <w:rFonts w:ascii="DejaVu Serif" w:hAnsi="DejaVu Serif"/>
          <w:sz w:val="14"/>
          <w:szCs w:val="14"/>
        </w:rPr>
        <w:tab/>
      </w:r>
      <w:r w:rsidRPr="00ED44DB">
        <w:rPr>
          <w:rFonts w:ascii="DejaVu Serif" w:hAnsi="DejaVu Serif"/>
          <w:sz w:val="14"/>
          <w:szCs w:val="14"/>
          <w:highlight w:val="yellow"/>
        </w:rPr>
        <w:t>c. ... política de control de acceso</w:t>
      </w:r>
    </w:p>
    <w:p w14:paraId="02765DC0" w14:textId="77777777" w:rsidR="008003CF" w:rsidRPr="00ED44DB" w:rsidRDefault="005B588B">
      <w:pPr>
        <w:pStyle w:val="Standard"/>
        <w:rPr>
          <w:rFonts w:ascii="DejaVu Serif" w:hAnsi="DejaVu Serif"/>
          <w:sz w:val="14"/>
          <w:szCs w:val="14"/>
        </w:rPr>
      </w:pPr>
      <w:r w:rsidRPr="00ED44DB">
        <w:rPr>
          <w:rFonts w:ascii="DejaVu Serif" w:hAnsi="DejaVu Serif"/>
          <w:sz w:val="14"/>
          <w:szCs w:val="14"/>
        </w:rPr>
        <w:tab/>
        <w:t>d. ... protocolo de control de acceso</w:t>
      </w:r>
    </w:p>
    <w:sectPr w:rsidR="008003CF" w:rsidRPr="00ED44D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A5BB3" w14:textId="77777777" w:rsidR="000D40BC" w:rsidRDefault="000D40BC">
      <w:r>
        <w:separator/>
      </w:r>
    </w:p>
  </w:endnote>
  <w:endnote w:type="continuationSeparator" w:id="0">
    <w:p w14:paraId="0910500B" w14:textId="77777777" w:rsidR="000D40BC" w:rsidRDefault="000D4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altName w:val="Verdana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erif">
    <w:altName w:val="Cambria"/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3DB2C" w14:textId="77777777" w:rsidR="000D40BC" w:rsidRDefault="000D40BC">
      <w:r>
        <w:rPr>
          <w:color w:val="000000"/>
        </w:rPr>
        <w:separator/>
      </w:r>
    </w:p>
  </w:footnote>
  <w:footnote w:type="continuationSeparator" w:id="0">
    <w:p w14:paraId="4F05969B" w14:textId="77777777" w:rsidR="000D40BC" w:rsidRDefault="000D4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A06FB"/>
    <w:multiLevelType w:val="hybridMultilevel"/>
    <w:tmpl w:val="A80072AE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80C7E"/>
    <w:multiLevelType w:val="hybridMultilevel"/>
    <w:tmpl w:val="C1E4C0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F3C18"/>
    <w:multiLevelType w:val="hybridMultilevel"/>
    <w:tmpl w:val="0FF45184"/>
    <w:lvl w:ilvl="0" w:tplc="0C0A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A2D07"/>
    <w:multiLevelType w:val="hybridMultilevel"/>
    <w:tmpl w:val="90242578"/>
    <w:lvl w:ilvl="0" w:tplc="3D48828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3CF"/>
    <w:rsid w:val="00026B6F"/>
    <w:rsid w:val="000D40BC"/>
    <w:rsid w:val="001325D2"/>
    <w:rsid w:val="001C0F41"/>
    <w:rsid w:val="001F141B"/>
    <w:rsid w:val="0020392C"/>
    <w:rsid w:val="00245F54"/>
    <w:rsid w:val="003A4F92"/>
    <w:rsid w:val="003E3054"/>
    <w:rsid w:val="004365D0"/>
    <w:rsid w:val="005008E9"/>
    <w:rsid w:val="005B588B"/>
    <w:rsid w:val="005F39FF"/>
    <w:rsid w:val="006001D2"/>
    <w:rsid w:val="006A7BFD"/>
    <w:rsid w:val="00745D52"/>
    <w:rsid w:val="00784CB2"/>
    <w:rsid w:val="007E1834"/>
    <w:rsid w:val="008003CF"/>
    <w:rsid w:val="00822995"/>
    <w:rsid w:val="0087171D"/>
    <w:rsid w:val="009159A9"/>
    <w:rsid w:val="009344AA"/>
    <w:rsid w:val="009A391F"/>
    <w:rsid w:val="00B20523"/>
    <w:rsid w:val="00B54908"/>
    <w:rsid w:val="00D07629"/>
    <w:rsid w:val="00DC3FDC"/>
    <w:rsid w:val="00DC6504"/>
    <w:rsid w:val="00EB0E58"/>
    <w:rsid w:val="00ED44DB"/>
    <w:rsid w:val="00F30328"/>
    <w:rsid w:val="00FA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BA83F"/>
  <w15:docId w15:val="{AF850E22-AFB5-46C8-8598-71F46F83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0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888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Blanca</dc:creator>
  <cp:lastModifiedBy>Alumnos</cp:lastModifiedBy>
  <cp:revision>4</cp:revision>
  <dcterms:created xsi:type="dcterms:W3CDTF">2019-06-28T07:12:00Z</dcterms:created>
  <dcterms:modified xsi:type="dcterms:W3CDTF">2019-06-28T14:58:00Z</dcterms:modified>
</cp:coreProperties>
</file>