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5E6B" w14:textId="77777777" w:rsidR="005D75E5" w:rsidRDefault="00000000">
      <w:pPr>
        <w:jc w:val="center"/>
        <w:rPr>
          <w:rFonts w:ascii="黑体" w:eastAsia="黑体" w:hAnsi="黑体" w:hint="eastAsia"/>
          <w:sz w:val="32"/>
        </w:rPr>
      </w:pPr>
      <w:r>
        <w:rPr>
          <w:rFonts w:ascii="黑体" w:eastAsia="黑体" w:hAnsi="黑体" w:hint="eastAsia"/>
          <w:sz w:val="32"/>
        </w:rPr>
        <w:t>东莞城市学院作业专用纸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88"/>
      </w:tblGrid>
      <w:tr w:rsidR="005D75E5" w14:paraId="26F750ED" w14:textId="77777777" w:rsidTr="00DC28A9">
        <w:trPr>
          <w:trHeight w:hRule="exact" w:val="567"/>
        </w:trPr>
        <w:tc>
          <w:tcPr>
            <w:tcW w:w="2754" w:type="dxa"/>
            <w:vAlign w:val="center"/>
          </w:tcPr>
          <w:p w14:paraId="70B1008A" w14:textId="72640D2F" w:rsidR="005D75E5" w:rsidRDefault="00000000">
            <w:r>
              <w:rPr>
                <w:rFonts w:hint="eastAsia"/>
              </w:rPr>
              <w:t>班级：</w:t>
            </w:r>
            <w:r w:rsidR="00FF59C5">
              <w:rPr>
                <w:rFonts w:hint="eastAsia"/>
              </w:rPr>
              <w:t>24</w:t>
            </w:r>
            <w:r w:rsidR="00FF59C5">
              <w:rPr>
                <w:rFonts w:hint="eastAsia"/>
              </w:rPr>
              <w:t>计科专升本</w:t>
            </w:r>
            <w:r w:rsidR="00FF59C5">
              <w:rPr>
                <w:rFonts w:hint="eastAsia"/>
              </w:rPr>
              <w:t>2</w:t>
            </w:r>
            <w:r w:rsidR="00FF59C5">
              <w:rPr>
                <w:rFonts w:hint="eastAsia"/>
              </w:rPr>
              <w:t>班</w:t>
            </w:r>
          </w:p>
        </w:tc>
        <w:tc>
          <w:tcPr>
            <w:tcW w:w="2754" w:type="dxa"/>
            <w:vAlign w:val="center"/>
          </w:tcPr>
          <w:p w14:paraId="516EADE3" w14:textId="736B703D" w:rsidR="005D75E5" w:rsidRDefault="00000000">
            <w:r>
              <w:rPr>
                <w:rFonts w:hint="eastAsia"/>
              </w:rPr>
              <w:t>姓名：</w:t>
            </w:r>
            <w:r w:rsidR="00FF59C5">
              <w:rPr>
                <w:rFonts w:hint="eastAsia"/>
              </w:rPr>
              <w:t>钟润柯</w:t>
            </w:r>
          </w:p>
        </w:tc>
        <w:tc>
          <w:tcPr>
            <w:tcW w:w="2788" w:type="dxa"/>
            <w:vAlign w:val="center"/>
          </w:tcPr>
          <w:p w14:paraId="1E11ABC4" w14:textId="6A153DA7" w:rsidR="005D75E5" w:rsidRDefault="00000000">
            <w:r>
              <w:rPr>
                <w:rFonts w:hint="eastAsia"/>
              </w:rPr>
              <w:t>学号</w:t>
            </w:r>
            <w:r w:rsidR="00FF59C5">
              <w:rPr>
                <w:rFonts w:hint="eastAsia"/>
              </w:rPr>
              <w:t>202435710252</w:t>
            </w:r>
          </w:p>
        </w:tc>
      </w:tr>
      <w:tr w:rsidR="005D75E5" w14:paraId="051C80E7" w14:textId="77777777" w:rsidTr="00DC28A9">
        <w:trPr>
          <w:trHeight w:hRule="exact" w:val="567"/>
        </w:trPr>
        <w:tc>
          <w:tcPr>
            <w:tcW w:w="8296" w:type="dxa"/>
            <w:gridSpan w:val="3"/>
            <w:vAlign w:val="center"/>
          </w:tcPr>
          <w:p w14:paraId="78E85BF3" w14:textId="77777777" w:rsidR="005D75E5" w:rsidRDefault="00000000">
            <w:r>
              <w:rPr>
                <w:rFonts w:hint="eastAsia"/>
              </w:rPr>
              <w:t>（可自行加页）</w:t>
            </w:r>
          </w:p>
        </w:tc>
      </w:tr>
      <w:tr w:rsidR="005D75E5" w14:paraId="0DE5705E" w14:textId="77777777" w:rsidTr="00DC28A9">
        <w:trPr>
          <w:trHeight w:hRule="exact" w:val="567"/>
        </w:trPr>
        <w:tc>
          <w:tcPr>
            <w:tcW w:w="8296" w:type="dxa"/>
            <w:gridSpan w:val="3"/>
            <w:vAlign w:val="center"/>
          </w:tcPr>
          <w:p w14:paraId="3189C8B4" w14:textId="681258EB" w:rsidR="005D75E5" w:rsidRDefault="00FF59C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什么是单片机？单片机与通用微机相比有何特点？</w:t>
            </w:r>
          </w:p>
        </w:tc>
      </w:tr>
      <w:tr w:rsidR="005D75E5" w14:paraId="4D1FE30D" w14:textId="77777777" w:rsidTr="00DC28A9">
        <w:trPr>
          <w:trHeight w:hRule="exact" w:val="1361"/>
        </w:trPr>
        <w:tc>
          <w:tcPr>
            <w:tcW w:w="8296" w:type="dxa"/>
            <w:gridSpan w:val="3"/>
            <w:vAlign w:val="center"/>
          </w:tcPr>
          <w:p w14:paraId="36148ADC" w14:textId="28929763" w:rsidR="005D75E5" w:rsidRDefault="00FF59C5">
            <w:pPr>
              <w:rPr>
                <w:rFonts w:hint="eastAsia"/>
              </w:rPr>
            </w:pPr>
            <w:r>
              <w:rPr>
                <w:rFonts w:hint="eastAsia"/>
              </w:rPr>
              <w:t>答：单片机是一种集成电路芯片，</w:t>
            </w:r>
            <w:r w:rsidR="00C202C9">
              <w:rPr>
                <w:rFonts w:hint="eastAsia"/>
              </w:rPr>
              <w:t>也就是一台微机，</w:t>
            </w:r>
            <w:r>
              <w:rPr>
                <w:rFonts w:hint="eastAsia"/>
              </w:rPr>
              <w:t>是采用超大规模集成电路技术把中央处理器（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）、程序存储器（</w:t>
            </w:r>
            <w:r>
              <w:rPr>
                <w:rFonts w:hint="eastAsia"/>
              </w:rPr>
              <w:t>ROM</w:t>
            </w:r>
            <w:r>
              <w:rPr>
                <w:rFonts w:hint="eastAsia"/>
              </w:rPr>
              <w:t>）</w:t>
            </w:r>
            <w:r w:rsidR="00C202C9">
              <w:rPr>
                <w:rFonts w:hint="eastAsia"/>
              </w:rPr>
              <w:t>、数据存储器（</w:t>
            </w:r>
            <w:r w:rsidR="00C202C9">
              <w:rPr>
                <w:rFonts w:hint="eastAsia"/>
              </w:rPr>
              <w:t>RAM</w:t>
            </w:r>
            <w:r w:rsidR="00C202C9">
              <w:rPr>
                <w:rFonts w:hint="eastAsia"/>
              </w:rPr>
              <w:t>）、并行输入</w:t>
            </w:r>
            <w:r w:rsidR="00C202C9">
              <w:rPr>
                <w:rFonts w:hint="eastAsia"/>
              </w:rPr>
              <w:t>/</w:t>
            </w:r>
            <w:r w:rsidR="00C202C9">
              <w:rPr>
                <w:rFonts w:hint="eastAsia"/>
              </w:rPr>
              <w:t>输出（</w:t>
            </w:r>
            <w:r w:rsidR="00C202C9">
              <w:rPr>
                <w:rFonts w:hint="eastAsia"/>
              </w:rPr>
              <w:t>I/O</w:t>
            </w:r>
            <w:r w:rsidR="00C202C9">
              <w:rPr>
                <w:rFonts w:hint="eastAsia"/>
              </w:rPr>
              <w:t>）口、串行口、中断系统、定时</w:t>
            </w:r>
            <w:r w:rsidR="00C202C9">
              <w:rPr>
                <w:rFonts w:hint="eastAsia"/>
              </w:rPr>
              <w:t>/</w:t>
            </w:r>
            <w:r w:rsidR="00C202C9">
              <w:rPr>
                <w:rFonts w:hint="eastAsia"/>
              </w:rPr>
              <w:t>计数器（</w:t>
            </w:r>
            <w:r w:rsidR="00C202C9">
              <w:rPr>
                <w:rFonts w:hint="eastAsia"/>
              </w:rPr>
              <w:t>T/C</w:t>
            </w:r>
            <w:r w:rsidR="00C202C9">
              <w:rPr>
                <w:rFonts w:hint="eastAsia"/>
              </w:rPr>
              <w:t>）、总线控制器、片内时钟等电路，集成到一块硅片上构成的一个微型计算机系统。</w:t>
            </w:r>
          </w:p>
        </w:tc>
      </w:tr>
      <w:tr w:rsidR="005D75E5" w14:paraId="1908AA5D" w14:textId="77777777" w:rsidTr="00DC28A9">
        <w:trPr>
          <w:trHeight w:hRule="exact" w:val="567"/>
        </w:trPr>
        <w:tc>
          <w:tcPr>
            <w:tcW w:w="8296" w:type="dxa"/>
            <w:gridSpan w:val="3"/>
            <w:vAlign w:val="center"/>
          </w:tcPr>
          <w:p w14:paraId="5B564E5A" w14:textId="7AC2F915" w:rsidR="005D75E5" w:rsidRDefault="00C202C9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单片机的发展有哪几个阶段？它今后的发展趋势是什么？</w:t>
            </w:r>
          </w:p>
        </w:tc>
      </w:tr>
      <w:tr w:rsidR="005D75E5" w14:paraId="4E422A9C" w14:textId="77777777" w:rsidTr="00DC28A9">
        <w:trPr>
          <w:trHeight w:hRule="exact" w:val="1416"/>
        </w:trPr>
        <w:tc>
          <w:tcPr>
            <w:tcW w:w="8296" w:type="dxa"/>
            <w:gridSpan w:val="3"/>
            <w:vAlign w:val="center"/>
          </w:tcPr>
          <w:p w14:paraId="7C7C7930" w14:textId="370043EB" w:rsidR="005D75E5" w:rsidRDefault="00C202C9">
            <w:pPr>
              <w:rPr>
                <w:rFonts w:hint="eastAsia"/>
              </w:rPr>
            </w:pPr>
            <w:r>
              <w:rPr>
                <w:rFonts w:hint="eastAsia"/>
              </w:rPr>
              <w:t>答：单片机主要有三个发展阶段，分别是</w:t>
            </w:r>
            <w:r>
              <w:rPr>
                <w:rFonts w:hint="eastAsia"/>
              </w:rPr>
              <w:t>SCM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Single Chip Microcomputer</w:t>
            </w:r>
            <w:r>
              <w:rPr>
                <w:rFonts w:hint="eastAsia"/>
              </w:rPr>
              <w:t>，单片微型计算机）阶段、</w:t>
            </w:r>
            <w:r>
              <w:rPr>
                <w:rFonts w:hint="eastAsia"/>
              </w:rPr>
              <w:t>MCU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Micro Controller Unit</w:t>
            </w:r>
            <w:r>
              <w:rPr>
                <w:rFonts w:hint="eastAsia"/>
              </w:rPr>
              <w:t>，微控制器）阶段、</w:t>
            </w:r>
            <w:r>
              <w:rPr>
                <w:rFonts w:hint="eastAsia"/>
              </w:rPr>
              <w:t>SoC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System on Chip</w:t>
            </w:r>
            <w:r>
              <w:rPr>
                <w:rFonts w:hint="eastAsia"/>
              </w:rPr>
              <w:t>，片上系统）阶段，今后的发展趋势是在低功耗的基础上有更强大的算力，特别是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算力，用来运行各种神经网络模型，比如</w:t>
            </w:r>
            <w:r>
              <w:rPr>
                <w:rFonts w:hint="eastAsia"/>
              </w:rPr>
              <w:t>Jetson Orin</w:t>
            </w:r>
            <w:r>
              <w:rPr>
                <w:rFonts w:hint="eastAsia"/>
              </w:rPr>
              <w:t>系列、</w:t>
            </w:r>
            <w:r>
              <w:rPr>
                <w:rFonts w:hint="eastAsia"/>
              </w:rPr>
              <w:t>K210</w:t>
            </w:r>
            <w:r>
              <w:rPr>
                <w:rFonts w:hint="eastAsia"/>
              </w:rPr>
              <w:t>等</w:t>
            </w:r>
          </w:p>
        </w:tc>
      </w:tr>
      <w:tr w:rsidR="005D75E5" w14:paraId="7B3BE3D7" w14:textId="77777777" w:rsidTr="00DC28A9">
        <w:trPr>
          <w:trHeight w:hRule="exact" w:val="567"/>
        </w:trPr>
        <w:tc>
          <w:tcPr>
            <w:tcW w:w="8296" w:type="dxa"/>
            <w:gridSpan w:val="3"/>
            <w:vAlign w:val="center"/>
          </w:tcPr>
          <w:p w14:paraId="5B698C65" w14:textId="417EB53A" w:rsidR="005D75E5" w:rsidRPr="00C202C9" w:rsidRDefault="00C202C9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单片机的意义是什么？</w:t>
            </w:r>
          </w:p>
        </w:tc>
      </w:tr>
      <w:tr w:rsidR="005D75E5" w14:paraId="07AE6D39" w14:textId="77777777" w:rsidTr="00DC28A9">
        <w:trPr>
          <w:trHeight w:hRule="exact" w:val="1573"/>
        </w:trPr>
        <w:tc>
          <w:tcPr>
            <w:tcW w:w="8296" w:type="dxa"/>
            <w:gridSpan w:val="3"/>
            <w:vAlign w:val="center"/>
          </w:tcPr>
          <w:p w14:paraId="43A0B78D" w14:textId="1A00BFA2" w:rsidR="005D75E5" w:rsidRDefault="00C202C9">
            <w:r>
              <w:rPr>
                <w:rFonts w:hint="eastAsia"/>
              </w:rPr>
              <w:t>答：</w:t>
            </w:r>
            <w:r w:rsidR="001252D4" w:rsidRPr="001252D4">
              <w:t>单片机是一种高度集成的微型计算机系统，将</w:t>
            </w:r>
            <w:r w:rsidR="001252D4" w:rsidRPr="001252D4">
              <w:t>CPU</w:t>
            </w:r>
            <w:r w:rsidR="001252D4" w:rsidRPr="001252D4">
              <w:t>、存储器和</w:t>
            </w:r>
            <w:r w:rsidR="001252D4" w:rsidRPr="001252D4">
              <w:t>I/O</w:t>
            </w:r>
            <w:r w:rsidR="001252D4" w:rsidRPr="001252D4">
              <w:t>接口等功能集成在一块芯片上，具有体积小、成本低、功耗低等特点。它在工业控制、智能家居、医疗设备等领域广泛应用，极大提升了设备的智能化和自动化水平，是现代电子技术不可或缺的核心组件。</w:t>
            </w:r>
          </w:p>
        </w:tc>
      </w:tr>
      <w:tr w:rsidR="005D75E5" w14:paraId="3C744057" w14:textId="77777777" w:rsidTr="00DC28A9">
        <w:trPr>
          <w:trHeight w:hRule="exact" w:val="567"/>
        </w:trPr>
        <w:tc>
          <w:tcPr>
            <w:tcW w:w="8296" w:type="dxa"/>
            <w:gridSpan w:val="3"/>
            <w:vAlign w:val="center"/>
          </w:tcPr>
          <w:p w14:paraId="49A0E4BF" w14:textId="2F65F6E2" w:rsidR="005D75E5" w:rsidRDefault="001252D4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在众多单片机类型中，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位单片机为何不会过时，还占据着单片机应用的主导地位？</w:t>
            </w:r>
          </w:p>
        </w:tc>
      </w:tr>
      <w:tr w:rsidR="005D75E5" w14:paraId="531FDC38" w14:textId="77777777" w:rsidTr="00DC28A9">
        <w:trPr>
          <w:trHeight w:hRule="exact" w:val="846"/>
        </w:trPr>
        <w:tc>
          <w:tcPr>
            <w:tcW w:w="8296" w:type="dxa"/>
            <w:gridSpan w:val="3"/>
            <w:vAlign w:val="center"/>
          </w:tcPr>
          <w:p w14:paraId="52D511FC" w14:textId="4B8E036D" w:rsidR="005D75E5" w:rsidRDefault="001252D4">
            <w:r>
              <w:rPr>
                <w:rFonts w:hint="eastAsia"/>
              </w:rPr>
              <w:t>答：因为</w:t>
            </w:r>
            <w:r w:rsidRPr="001252D4">
              <w:t>8</w:t>
            </w:r>
            <w:r w:rsidRPr="001252D4">
              <w:t>位单片机低成本、低功耗、简单易用且能满足多数简单应用需求，因此在市场上仍占据主导地位。</w:t>
            </w:r>
          </w:p>
        </w:tc>
      </w:tr>
      <w:tr w:rsidR="005D75E5" w14:paraId="0688FD96" w14:textId="77777777" w:rsidTr="00DC28A9">
        <w:trPr>
          <w:trHeight w:hRule="exact" w:val="567"/>
        </w:trPr>
        <w:tc>
          <w:tcPr>
            <w:tcW w:w="8296" w:type="dxa"/>
            <w:gridSpan w:val="3"/>
            <w:vAlign w:val="center"/>
          </w:tcPr>
          <w:p w14:paraId="08502ADC" w14:textId="5AD795DD" w:rsidR="005D75E5" w:rsidRPr="001252D4" w:rsidRDefault="001252D4">
            <w:pPr>
              <w:rPr>
                <w:rFonts w:hint="eastAsia"/>
              </w:rPr>
            </w:pPr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二进制数的位与字节是什么关系？</w:t>
            </w:r>
            <w:r>
              <w:rPr>
                <w:rFonts w:hint="eastAsia"/>
              </w:rPr>
              <w:t>51</w:t>
            </w:r>
            <w:r>
              <w:rPr>
                <w:rFonts w:hint="eastAsia"/>
              </w:rPr>
              <w:t>单片机的字长是多少？</w:t>
            </w:r>
          </w:p>
        </w:tc>
      </w:tr>
      <w:tr w:rsidR="005D75E5" w14:paraId="371E9858" w14:textId="77777777" w:rsidTr="00DC28A9">
        <w:trPr>
          <w:trHeight w:hRule="exact" w:val="851"/>
        </w:trPr>
        <w:tc>
          <w:tcPr>
            <w:tcW w:w="8296" w:type="dxa"/>
            <w:gridSpan w:val="3"/>
            <w:vAlign w:val="center"/>
          </w:tcPr>
          <w:p w14:paraId="507517CB" w14:textId="415B33D2" w:rsidR="005D75E5" w:rsidRDefault="00053031">
            <w:pPr>
              <w:rPr>
                <w:rFonts w:hint="eastAsia"/>
              </w:rPr>
            </w:pPr>
            <w:r>
              <w:rPr>
                <w:rFonts w:hint="eastAsia"/>
              </w:rPr>
              <w:t>答：位，即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，表示二进制数中的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位，是最小单位；字节，即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个字节由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位组成，字节是基本单位。</w:t>
            </w:r>
            <w:r>
              <w:rPr>
                <w:rFonts w:hint="eastAsia"/>
              </w:rPr>
              <w:t>51</w:t>
            </w:r>
            <w:r>
              <w:rPr>
                <w:rFonts w:hint="eastAsia"/>
              </w:rPr>
              <w:t>单片机的字长是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位。</w:t>
            </w:r>
          </w:p>
        </w:tc>
      </w:tr>
      <w:tr w:rsidR="005D75E5" w14:paraId="1517E0AD" w14:textId="77777777" w:rsidTr="00DC28A9">
        <w:trPr>
          <w:trHeight w:hRule="exact" w:val="567"/>
        </w:trPr>
        <w:tc>
          <w:tcPr>
            <w:tcW w:w="8296" w:type="dxa"/>
            <w:gridSpan w:val="3"/>
            <w:vAlign w:val="center"/>
          </w:tcPr>
          <w:p w14:paraId="2BC73A64" w14:textId="39AC9E79" w:rsidR="005D75E5" w:rsidRDefault="00F43E2A"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简述数字逻辑中的与、或、非、异或的运算规律。</w:t>
            </w:r>
          </w:p>
        </w:tc>
      </w:tr>
      <w:tr w:rsidR="005D75E5" w14:paraId="07953893" w14:textId="77777777" w:rsidTr="00DC28A9">
        <w:trPr>
          <w:trHeight w:hRule="exact" w:val="1843"/>
        </w:trPr>
        <w:tc>
          <w:tcPr>
            <w:tcW w:w="8296" w:type="dxa"/>
            <w:gridSpan w:val="3"/>
            <w:vAlign w:val="center"/>
          </w:tcPr>
          <w:p w14:paraId="5013183A" w14:textId="26F7C3BB" w:rsidR="005D75E5" w:rsidRDefault="00053031">
            <w:r>
              <w:rPr>
                <w:rFonts w:hint="eastAsia"/>
              </w:rPr>
              <w:t>答：</w:t>
            </w:r>
            <w:r w:rsidRPr="00053031">
              <w:t>数字逻辑中的与、或、非、异或是基本逻辑运算。与运算（</w:t>
            </w:r>
            <w:r w:rsidRPr="00053031">
              <w:t>AND</w:t>
            </w:r>
            <w:r w:rsidRPr="00053031">
              <w:t>）要求所有输入为</w:t>
            </w:r>
            <w:r w:rsidRPr="00053031">
              <w:t>1</w:t>
            </w:r>
            <w:r w:rsidRPr="00053031">
              <w:t>时输出才为</w:t>
            </w:r>
            <w:r w:rsidRPr="00053031">
              <w:t>1</w:t>
            </w:r>
            <w:r w:rsidRPr="00053031">
              <w:t>，否则为</w:t>
            </w:r>
            <w:r w:rsidRPr="00053031">
              <w:t>0</w:t>
            </w:r>
            <w:r w:rsidRPr="00053031">
              <w:t>；或运算（</w:t>
            </w:r>
            <w:r w:rsidRPr="00053031">
              <w:t>OR</w:t>
            </w:r>
            <w:r w:rsidRPr="00053031">
              <w:t>）只要有一个输入为</w:t>
            </w:r>
            <w:r w:rsidRPr="00053031">
              <w:t>1</w:t>
            </w:r>
            <w:r w:rsidRPr="00053031">
              <w:t>，输出就为</w:t>
            </w:r>
            <w:r w:rsidRPr="00053031">
              <w:t>1</w:t>
            </w:r>
            <w:r w:rsidRPr="00053031">
              <w:t>，全</w:t>
            </w:r>
            <w:r w:rsidRPr="00053031">
              <w:t>0</w:t>
            </w:r>
            <w:r w:rsidRPr="00053031">
              <w:t>才为</w:t>
            </w:r>
            <w:r w:rsidRPr="00053031">
              <w:t>0</w:t>
            </w:r>
            <w:r w:rsidRPr="00053031">
              <w:t>；非运算（</w:t>
            </w:r>
            <w:r w:rsidRPr="00053031">
              <w:t>NOT</w:t>
            </w:r>
            <w:r w:rsidRPr="00053031">
              <w:t>）将输入取反，</w:t>
            </w:r>
            <w:r w:rsidRPr="00053031">
              <w:t>1</w:t>
            </w:r>
            <w:r w:rsidRPr="00053031">
              <w:t>变</w:t>
            </w:r>
            <w:r w:rsidRPr="00053031">
              <w:t>0</w:t>
            </w:r>
            <w:r w:rsidRPr="00053031">
              <w:t>，</w:t>
            </w:r>
            <w:r w:rsidRPr="00053031">
              <w:t>0</w:t>
            </w:r>
            <w:r w:rsidRPr="00053031">
              <w:t>变</w:t>
            </w:r>
            <w:r w:rsidRPr="00053031">
              <w:t>1</w:t>
            </w:r>
            <w:r w:rsidRPr="00053031">
              <w:t>；异或运算（</w:t>
            </w:r>
            <w:r w:rsidRPr="00053031">
              <w:t>XOR</w:t>
            </w:r>
            <w:r w:rsidRPr="00053031">
              <w:t>）输入不同时输出为</w:t>
            </w:r>
            <w:r w:rsidRPr="00053031">
              <w:t>1</w:t>
            </w:r>
            <w:r w:rsidRPr="00053031">
              <w:t>，相同为</w:t>
            </w:r>
            <w:r w:rsidRPr="00053031">
              <w:t>0</w:t>
            </w:r>
            <w:r w:rsidRPr="00053031">
              <w:t>。它们之间相互配合，构成了逻辑控制和数据处理基础。</w:t>
            </w:r>
          </w:p>
        </w:tc>
      </w:tr>
    </w:tbl>
    <w:p w14:paraId="7EFE8C47" w14:textId="77777777" w:rsidR="005D75E5" w:rsidRDefault="005D75E5">
      <w:pPr>
        <w:jc w:val="center"/>
      </w:pPr>
    </w:p>
    <w:p w14:paraId="4292DC08" w14:textId="77777777" w:rsidR="005D75E5" w:rsidRDefault="005D75E5">
      <w:pPr>
        <w:jc w:val="center"/>
      </w:pPr>
    </w:p>
    <w:p w14:paraId="58230773" w14:textId="77777777" w:rsidR="005D75E5" w:rsidRDefault="005D75E5">
      <w:pPr>
        <w:jc w:val="center"/>
      </w:pPr>
    </w:p>
    <w:sectPr w:rsidR="005D75E5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E5751C" w14:textId="77777777" w:rsidR="00BA3AEB" w:rsidRDefault="00BA3AEB">
      <w:r>
        <w:separator/>
      </w:r>
    </w:p>
  </w:endnote>
  <w:endnote w:type="continuationSeparator" w:id="0">
    <w:p w14:paraId="422984F3" w14:textId="77777777" w:rsidR="00BA3AEB" w:rsidRDefault="00BA3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EA6B06" w14:textId="77777777" w:rsidR="005D75E5" w:rsidRDefault="00000000">
    <w:pPr>
      <w:pStyle w:val="a3"/>
      <w:jc w:val="center"/>
    </w:pPr>
    <w:r>
      <w:rPr>
        <w:rFonts w:asciiTheme="minorEastAsia" w:hAnsiTheme="minorEastAsia" w:hint="eastAsia"/>
      </w:rPr>
      <w:t>第</w:t>
    </w:r>
    <w:sdt>
      <w:sdtPr>
        <w:rPr>
          <w:rFonts w:asciiTheme="minorEastAsia" w:hAnsiTheme="minorEastAsia"/>
        </w:rPr>
        <w:id w:val="1728636285"/>
        <w:docPartObj>
          <w:docPartGallery w:val="AutoText"/>
        </w:docPartObj>
      </w:sdtPr>
      <w:sdtEndPr>
        <w:rPr>
          <w:rFonts w:asciiTheme="minorHAnsi" w:hAnsiTheme="minorHAnsi"/>
        </w:rPr>
      </w:sdtEndPr>
      <w:sdtContent>
        <w:r>
          <w:rPr>
            <w:rFonts w:asciiTheme="minorEastAsia" w:hAnsiTheme="minorEastAsia"/>
            <w:lang w:val="zh-CN"/>
          </w:rPr>
          <w:t xml:space="preserve"> </w:t>
        </w:r>
        <w:r>
          <w:rPr>
            <w:rFonts w:asciiTheme="minorEastAsia" w:hAnsiTheme="minorEastAsia"/>
          </w:rPr>
          <w:fldChar w:fldCharType="begin"/>
        </w:r>
        <w:r>
          <w:rPr>
            <w:rFonts w:asciiTheme="minorEastAsia" w:hAnsiTheme="minorEastAsia"/>
          </w:rPr>
          <w:instrText>PAGE</w:instrText>
        </w:r>
        <w:r>
          <w:rPr>
            <w:rFonts w:asciiTheme="minorEastAsia" w:hAnsiTheme="minorEastAsia"/>
          </w:rPr>
          <w:fldChar w:fldCharType="separate"/>
        </w:r>
        <w:r>
          <w:rPr>
            <w:rFonts w:asciiTheme="minorEastAsia" w:hAnsiTheme="minorEastAsia"/>
          </w:rPr>
          <w:t>1</w:t>
        </w:r>
        <w:r>
          <w:rPr>
            <w:rFonts w:asciiTheme="minorEastAsia" w:hAnsiTheme="minorEastAsia"/>
          </w:rPr>
          <w:fldChar w:fldCharType="end"/>
        </w:r>
        <w:r>
          <w:rPr>
            <w:rFonts w:asciiTheme="minorEastAsia" w:hAnsiTheme="minorEastAsia"/>
          </w:rPr>
          <w:t xml:space="preserve"> </w:t>
        </w:r>
        <w:r>
          <w:rPr>
            <w:rFonts w:asciiTheme="minorEastAsia" w:hAnsiTheme="minorEastAsia" w:hint="eastAsia"/>
          </w:rPr>
          <w:t>页</w:t>
        </w:r>
        <w:r>
          <w:rPr>
            <w:rFonts w:asciiTheme="minorEastAsia" w:hAnsiTheme="minorEastAsia"/>
            <w:lang w:val="zh-CN"/>
          </w:rPr>
          <w:t xml:space="preserve"> </w:t>
        </w:r>
        <w:r>
          <w:rPr>
            <w:rFonts w:asciiTheme="minorEastAsia" w:hAnsiTheme="minorEastAsia" w:hint="eastAsia"/>
            <w:lang w:val="zh-CN"/>
          </w:rPr>
          <w:t>共</w:t>
        </w:r>
        <w:r>
          <w:rPr>
            <w:rFonts w:asciiTheme="minorEastAsia" w:hAnsiTheme="minorEastAsia"/>
            <w:lang w:val="zh-CN"/>
          </w:rPr>
          <w:t xml:space="preserve"> </w:t>
        </w:r>
        <w:r>
          <w:rPr>
            <w:rFonts w:asciiTheme="minorEastAsia" w:hAnsiTheme="minorEastAsia"/>
          </w:rPr>
          <w:fldChar w:fldCharType="begin"/>
        </w:r>
        <w:r>
          <w:rPr>
            <w:rFonts w:asciiTheme="minorEastAsia" w:hAnsiTheme="minorEastAsia"/>
          </w:rPr>
          <w:instrText>NUMPAGES</w:instrText>
        </w:r>
        <w:r>
          <w:rPr>
            <w:rFonts w:asciiTheme="minorEastAsia" w:hAnsiTheme="minorEastAsia"/>
          </w:rPr>
          <w:fldChar w:fldCharType="separate"/>
        </w:r>
        <w:r>
          <w:rPr>
            <w:rFonts w:asciiTheme="minorEastAsia" w:hAnsiTheme="minorEastAsia"/>
          </w:rPr>
          <w:t>1</w:t>
        </w:r>
        <w:r>
          <w:rPr>
            <w:rFonts w:asciiTheme="minorEastAsia" w:hAnsiTheme="minorEastAsia"/>
          </w:rPr>
          <w:fldChar w:fldCharType="end"/>
        </w:r>
        <w:r>
          <w:rPr>
            <w:rFonts w:asciiTheme="minorEastAsia" w:hAnsiTheme="minorEastAsia"/>
          </w:rPr>
          <w:t xml:space="preserve"> </w:t>
        </w:r>
        <w:r>
          <w:rPr>
            <w:rFonts w:asciiTheme="minorEastAsia" w:hAnsiTheme="minorEastAsia"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9AED84" w14:textId="77777777" w:rsidR="00BA3AEB" w:rsidRDefault="00BA3AEB">
      <w:r>
        <w:separator/>
      </w:r>
    </w:p>
  </w:footnote>
  <w:footnote w:type="continuationSeparator" w:id="0">
    <w:p w14:paraId="489F4C01" w14:textId="77777777" w:rsidR="00BA3AEB" w:rsidRDefault="00BA3A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jk5ODM0YmMxOWJiYWQyNDU4MGIzYWRmYTA0ZmI5NDcifQ=="/>
  </w:docVars>
  <w:rsids>
    <w:rsidRoot w:val="04263237"/>
    <w:rsid w:val="00053031"/>
    <w:rsid w:val="000F509E"/>
    <w:rsid w:val="001252D4"/>
    <w:rsid w:val="00181A9C"/>
    <w:rsid w:val="00253282"/>
    <w:rsid w:val="002C211F"/>
    <w:rsid w:val="003B54AF"/>
    <w:rsid w:val="003F09E9"/>
    <w:rsid w:val="00432AE9"/>
    <w:rsid w:val="005D75E5"/>
    <w:rsid w:val="006C2272"/>
    <w:rsid w:val="00891DF9"/>
    <w:rsid w:val="008D256B"/>
    <w:rsid w:val="00AB3B1E"/>
    <w:rsid w:val="00BA3AEB"/>
    <w:rsid w:val="00C202C9"/>
    <w:rsid w:val="00D2022F"/>
    <w:rsid w:val="00DC28A9"/>
    <w:rsid w:val="00F43E2A"/>
    <w:rsid w:val="00F43F50"/>
    <w:rsid w:val="00FF59C5"/>
    <w:rsid w:val="04263237"/>
    <w:rsid w:val="16C80AE7"/>
    <w:rsid w:val="1C0749DD"/>
    <w:rsid w:val="29F51284"/>
    <w:rsid w:val="2A0D6CDD"/>
    <w:rsid w:val="51757391"/>
    <w:rsid w:val="745A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C8D827"/>
  <w15:docId w15:val="{4CAB84C0-998D-46C1-B27C-4E05E069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橘子</dc:creator>
  <cp:lastModifiedBy>runke zhong</cp:lastModifiedBy>
  <cp:revision>6</cp:revision>
  <cp:lastPrinted>2022-09-28T10:01:00Z</cp:lastPrinted>
  <dcterms:created xsi:type="dcterms:W3CDTF">2024-09-28T15:24:00Z</dcterms:created>
  <dcterms:modified xsi:type="dcterms:W3CDTF">2024-09-28T15:29:00Z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2052-12.1.0.18166</vt:lpwstr>
  </property>
  <property fmtid="{D5CDD505-2E9C-101B-9397-08002B2CF9AE}" pid="3" name="ICV">
    <vt:lpwstr>D53046F80675469CB8257200E4BC5462</vt:lpwstr>
  </property>
</Properties>
</file>