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Instruções do projeto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Elabore um algoritmo que representa um cadastro. Ele deve ler os seguintes dados fornecidos pelo usuário: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Endereço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Cidade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CPF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RG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Idade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 do pai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 da mãe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Peso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Renda bruta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Apresente as informações solicitadas no final do cadastro.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27010"/>
          <w:sz w:val="21"/>
          <w:szCs w:val="21"/>
          <w:rtl w:val="0"/>
        </w:rPr>
        <w:t xml:space="preserve">Realize essa atividade no WORD ou no Bloco de Notas, suba esse arquivo para algum repositório e compartilhe o link no campo ao lado para que outros desenvolvedores possam analisá-lo.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algoritmo "cadastro"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início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nome: char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 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endereco: char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cidade: char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cpf: int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rg: int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idade: int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nomedopai: char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nomedamae: char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peso: real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rendabruta: real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o seu nome”)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leia(nome)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o seu endereço”)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leia(endereco)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sua cidade”)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leia(cidade)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o seu CPF”)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leia(cpf)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o seu RG”)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leia(rg)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a sua idade”)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leia(idade)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o nome do seu Pai”)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leia(nomedopai)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o nome da sua Mãe”)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leia(nomedamae)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escreva(“Informe o seu peso”)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leia(peso)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escreva(“Digite sua renda bruta”)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leia(rendabruta)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