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52"/>
          <w:szCs w:val="52"/>
        </w:rPr>
      </w:pPr>
    </w:p>
    <w:p>
      <w:pPr>
        <w:jc w:val="center"/>
        <w:rPr>
          <w:rFonts w:hint="default" w:ascii="宋体" w:hAnsi="宋体" w:eastAsia="宋体"/>
          <w:sz w:val="52"/>
          <w:szCs w:val="52"/>
          <w:lang w:val="en-US"/>
        </w:rPr>
      </w:pPr>
      <w:r>
        <w:rPr>
          <w:rFonts w:hint="eastAsia" w:ascii="宋体" w:hAnsi="宋体" w:eastAsia="宋体"/>
          <w:sz w:val="52"/>
          <w:szCs w:val="52"/>
        </w:rPr>
        <w:t>线性</w:t>
      </w:r>
      <w:r>
        <w:rPr>
          <w:rFonts w:hint="eastAsia" w:ascii="宋体" w:hAnsi="宋体" w:eastAsia="宋体"/>
          <w:sz w:val="52"/>
          <w:szCs w:val="52"/>
          <w:lang w:val="en-US" w:eastAsia="zh-CN"/>
        </w:rPr>
        <w:t>与非线性分类器求解MNIST分类问题</w:t>
      </w:r>
    </w:p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</w:p>
    <w:p>
      <w:pPr>
        <w:jc w:val="center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>姓名：卢鸿浩</w:t>
      </w:r>
    </w:p>
    <w:p>
      <w:pPr>
        <w:widowControl/>
        <w:jc w:val="left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sz w:val="36"/>
          <w:szCs w:val="36"/>
        </w:rPr>
        <w:br w:type="page"/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问题一（线性分类器）</w:t>
      </w:r>
    </w:p>
    <w:p>
      <w:pPr>
        <w:rPr>
          <w:rFonts w:ascii="宋体" w:hAnsi="宋体" w:eastAsia="宋体"/>
          <w:b/>
          <w:bCs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1.1问题描述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图像分类问题：基于手写数字数据库</w:t>
      </w:r>
      <w:r>
        <w:rPr>
          <w:rFonts w:ascii="宋体" w:hAnsi="宋体" w:eastAsia="宋体"/>
          <w:sz w:val="24"/>
          <w:szCs w:val="24"/>
        </w:rPr>
        <w:t xml:space="preserve"> MNIST，应用最小二乘模型</w:t>
      </w:r>
      <w:r>
        <w:rPr>
          <w:rFonts w:hint="eastAsia" w:ascii="宋体" w:hAnsi="宋体" w:eastAsia="宋体"/>
          <w:sz w:val="24"/>
          <w:szCs w:val="24"/>
        </w:rPr>
        <w:t>，对数字</w:t>
      </w:r>
      <w:r>
        <w:rPr>
          <w:rFonts w:ascii="宋体" w:hAnsi="宋体" w:eastAsia="宋体"/>
          <w:sz w:val="24"/>
          <w:szCs w:val="24"/>
        </w:rPr>
        <w:t xml:space="preserve"> 0 和其他数字进行分类。MNIST 数据库来自美国国家标准与技术研究</w:t>
      </w:r>
      <w:r>
        <w:rPr>
          <w:rFonts w:hint="eastAsia" w:ascii="宋体" w:hAnsi="宋体" w:eastAsia="宋体"/>
          <w:sz w:val="24"/>
          <w:szCs w:val="24"/>
        </w:rPr>
        <w:t>所，包含</w:t>
      </w:r>
      <w:r>
        <w:rPr>
          <w:rFonts w:ascii="宋体" w:hAnsi="宋体" w:eastAsia="宋体"/>
          <w:sz w:val="24"/>
          <w:szCs w:val="24"/>
        </w:rPr>
        <w:t xml:space="preserve"> 70000张28×28的手写数字灰度图像。图像数据已经被转化为28 × 28 = 784 维的向量形式存储，例如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 xml:space="preserve">[0.0 0.0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 xml:space="preserve"> 0.0 0.380 0.376 0.301 0.462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 xml:space="preserve"> 0.239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 xml:space="preserve"> 0.0 0.0]，标签以 10</w:t>
      </w:r>
      <w:r>
        <w:rPr>
          <w:rFonts w:hint="eastAsia" w:ascii="宋体" w:hAnsi="宋体" w:eastAsia="宋体"/>
          <w:sz w:val="24"/>
          <w:szCs w:val="24"/>
        </w:rPr>
        <w:t>维向量形式存储，例如，</w:t>
      </w:r>
      <w:r>
        <w:rPr>
          <w:rFonts w:ascii="宋体" w:hAnsi="宋体" w:eastAsia="宋体"/>
          <w:sz w:val="24"/>
          <w:szCs w:val="24"/>
        </w:rPr>
        <w:t>[0.0 0.0 0.0 0.0 0.0 0.0 1.0 0.0 0.0 0.0]。MNIST 数据库将数据分成 2 组，一组是包含 60000 张图像的训练集，另</w:t>
      </w:r>
      <w:r>
        <w:rPr>
          <w:rFonts w:hint="eastAsia" w:ascii="宋体" w:hAnsi="宋体" w:eastAsia="宋体"/>
          <w:sz w:val="24"/>
          <w:szCs w:val="24"/>
        </w:rPr>
        <w:t>一组是包含</w:t>
      </w:r>
      <w:r>
        <w:rPr>
          <w:rFonts w:ascii="宋体" w:hAnsi="宋体" w:eastAsia="宋体"/>
          <w:sz w:val="24"/>
          <w:szCs w:val="24"/>
        </w:rPr>
        <w:t xml:space="preserve"> 10000 张图像的测试集。将 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 xml:space="preserve"> 设置为 m+1 维的向量，第 1 维是常</w:t>
      </w:r>
      <w:r>
        <w:rPr>
          <w:rFonts w:hint="eastAsia" w:ascii="宋体" w:hAnsi="宋体" w:eastAsia="宋体"/>
          <w:sz w:val="24"/>
          <w:szCs w:val="24"/>
        </w:rPr>
        <w:t>量</w:t>
      </w:r>
      <w:r>
        <w:rPr>
          <w:rFonts w:ascii="宋体" w:hAnsi="宋体" w:eastAsia="宋体"/>
          <w:sz w:val="24"/>
          <w:szCs w:val="24"/>
        </w:rPr>
        <w:t xml:space="preserve"> 1，其余 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ascii="宋体" w:hAnsi="宋体" w:eastAsia="宋体"/>
          <w:sz w:val="24"/>
          <w:szCs w:val="24"/>
        </w:rPr>
        <w:t xml:space="preserve"> 维是至少在 600 张图片中像素值不为0的像素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ascii="宋体" w:hAnsi="宋体" w:eastAsia="宋体"/>
          <w:sz w:val="24"/>
          <w:szCs w:val="24"/>
        </w:rPr>
        <w:t>如果图像为</w:t>
      </w:r>
      <w:r>
        <w:rPr>
          <w:rFonts w:hint="eastAsia" w:ascii="宋体" w:hAnsi="宋体" w:eastAsia="宋体"/>
          <w:sz w:val="24"/>
          <w:szCs w:val="24"/>
        </w:rPr>
        <w:t>数字</w:t>
      </w:r>
      <w:r>
        <w:rPr>
          <w:rFonts w:ascii="宋体" w:hAnsi="宋体" w:eastAsia="宋体"/>
          <w:sz w:val="24"/>
          <w:szCs w:val="24"/>
        </w:rPr>
        <w:t xml:space="preserve"> 0，则取 </w:t>
      </w:r>
      <w:r>
        <w:rPr>
          <w:rFonts w:ascii="Cambria Math" w:hAnsi="Cambria Math" w:eastAsia="宋体" w:cs="Cambria Math"/>
          <w:sz w:val="24"/>
          <w:szCs w:val="24"/>
        </w:rPr>
        <w:t>𝑦</w:t>
      </w:r>
      <w:r>
        <w:rPr>
          <w:rFonts w:ascii="宋体" w:hAnsi="宋体" w:eastAsia="宋体"/>
          <w:sz w:val="24"/>
          <w:szCs w:val="24"/>
        </w:rPr>
        <w:t xml:space="preserve"> = 1，否则取 </w:t>
      </w:r>
      <w:r>
        <w:rPr>
          <w:rFonts w:ascii="Cambria Math" w:hAnsi="Cambria Math" w:eastAsia="宋体" w:cs="Cambria Math"/>
          <w:sz w:val="24"/>
          <w:szCs w:val="24"/>
        </w:rPr>
        <w:t>𝑦</w:t>
      </w:r>
      <w:r>
        <w:rPr>
          <w:rFonts w:ascii="宋体" w:hAnsi="宋体" w:eastAsia="宋体"/>
          <w:sz w:val="24"/>
          <w:szCs w:val="24"/>
        </w:rPr>
        <w:t xml:space="preserve"> = </w:t>
      </w:r>
      <w:r>
        <w:rPr>
          <w:rFonts w:hint="eastAsia" w:ascii="微软雅黑" w:hAnsi="微软雅黑" w:eastAsia="微软雅黑" w:cs="微软雅黑"/>
          <w:sz w:val="24"/>
          <w:szCs w:val="24"/>
        </w:rPr>
        <w:t>−</w:t>
      </w:r>
      <w:r>
        <w:rPr>
          <w:rFonts w:ascii="宋体" w:hAnsi="宋体" w:eastAsia="宋体"/>
          <w:sz w:val="24"/>
          <w:szCs w:val="24"/>
        </w:rPr>
        <w:t>1。</w:t>
      </w:r>
      <w:r>
        <w:rPr>
          <w:rFonts w:hint="eastAsia" w:ascii="宋体" w:hAnsi="宋体" w:eastAsia="宋体"/>
          <w:sz w:val="24"/>
          <w:szCs w:val="24"/>
        </w:rPr>
        <w:t>图1</w:t>
      </w:r>
      <w:r>
        <w:rPr>
          <w:rFonts w:ascii="宋体" w:hAnsi="宋体" w:eastAsia="宋体"/>
          <w:sz w:val="24"/>
          <w:szCs w:val="24"/>
        </w:rPr>
        <w:t>.0显</w:t>
      </w:r>
      <w:r>
        <w:rPr>
          <w:rFonts w:hint="eastAsia" w:ascii="宋体" w:hAnsi="宋体" w:eastAsia="宋体"/>
          <w:sz w:val="24"/>
          <w:szCs w:val="24"/>
        </w:rPr>
        <w:t>示了部分数据集示例。数据库的下载网址为</w:t>
      </w:r>
      <w:r>
        <w:rPr>
          <w:rFonts w:ascii="宋体" w:hAnsi="宋体" w:eastAsia="宋体"/>
          <w:sz w:val="24"/>
          <w:szCs w:val="24"/>
        </w:rPr>
        <w:t>http://yann.lecun.com/exdb/mnist/。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082800" cy="171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879" cy="172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图1</w:t>
      </w:r>
      <w:r>
        <w:rPr>
          <w:rFonts w:ascii="宋体" w:hAnsi="宋体" w:eastAsia="宋体"/>
          <w:sz w:val="24"/>
          <w:szCs w:val="24"/>
        </w:rPr>
        <w:t>.0 来自MNIST数据集的</w:t>
      </w: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5张手写数字图像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按照如下方法构造</w:t>
      </w:r>
      <w:r>
        <w:rPr>
          <w:rFonts w:ascii="宋体" w:hAnsi="宋体" w:eastAsia="宋体"/>
          <w:sz w:val="24"/>
          <w:szCs w:val="24"/>
        </w:rPr>
        <w:t xml:space="preserve"> 5000个随机特征：生成随机矩阵 </w:t>
      </w:r>
      <w:r>
        <w:rPr>
          <w:rFonts w:ascii="Cambria Math" w:hAnsi="Cambria Math" w:eastAsia="宋体" w:cs="Cambria Math"/>
          <w:sz w:val="24"/>
          <w:szCs w:val="24"/>
        </w:rPr>
        <w:t>𝑹</w:t>
      </w:r>
      <w:r>
        <w:rPr>
          <w:rFonts w:ascii="宋体" w:hAnsi="宋体" w:eastAsia="宋体"/>
          <w:sz w:val="24"/>
          <w:szCs w:val="24"/>
        </w:rPr>
        <w:t xml:space="preserve"> ∈ </w:t>
      </w:r>
      <w:r>
        <w:rPr>
          <w:position w:val="-4"/>
        </w:rPr>
        <w:object>
          <v:shape id="_x0000_i1025" o:spt="75" type="#_x0000_t75" style="height:15.5pt;width:3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Cambria Math" w:hAnsi="Cambria Math" w:eastAsia="宋体" w:cs="Cambria Math"/>
          <w:sz w:val="24"/>
          <w:szCs w:val="24"/>
        </w:rPr>
        <w:t>𝑹𝑖𝑗</w:t>
      </w:r>
      <w:r>
        <w:rPr>
          <w:rFonts w:hint="eastAsia" w:ascii="宋体" w:hAnsi="宋体" w:eastAsia="宋体"/>
          <w:sz w:val="24"/>
          <w:szCs w:val="24"/>
        </w:rPr>
        <w:t>随机地取值</w:t>
      </w:r>
      <w:r>
        <w:rPr>
          <w:rFonts w:ascii="宋体" w:hAnsi="宋体" w:eastAsia="宋体"/>
          <w:sz w:val="24"/>
          <w:szCs w:val="24"/>
        </w:rPr>
        <w:t xml:space="preserve"> ±1，取 max{0，(</w:t>
      </w:r>
      <w:r>
        <w:rPr>
          <w:rFonts w:ascii="Cambria Math" w:hAnsi="Cambria Math" w:eastAsia="宋体" w:cs="Cambria Math"/>
          <w:sz w:val="24"/>
          <w:szCs w:val="24"/>
        </w:rPr>
        <w:t>𝑹𝒙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ascii="Cambria Math" w:hAnsi="Cambria Math" w:eastAsia="宋体" w:cs="Cambria Math"/>
          <w:sz w:val="24"/>
          <w:szCs w:val="24"/>
        </w:rPr>
        <w:t>𝑗</w:t>
      </w:r>
      <w:r>
        <w:rPr>
          <w:rFonts w:ascii="宋体" w:hAnsi="宋体" w:eastAsia="宋体"/>
          <w:sz w:val="24"/>
          <w:szCs w:val="24"/>
        </w:rPr>
        <w:t>}，</w:t>
      </w:r>
      <w:r>
        <w:rPr>
          <w:rFonts w:ascii="Cambria Math" w:hAnsi="Cambria Math" w:eastAsia="宋体" w:cs="Cambria Math"/>
          <w:sz w:val="24"/>
          <w:szCs w:val="24"/>
        </w:rPr>
        <w:t>𝑗</w:t>
      </w:r>
      <w:r>
        <w:rPr>
          <w:rFonts w:ascii="宋体" w:hAnsi="宋体" w:eastAsia="宋体"/>
          <w:sz w:val="24"/>
          <w:szCs w:val="24"/>
        </w:rPr>
        <w:t xml:space="preserve"> = 1， </w:t>
      </w:r>
      <w:r>
        <w:rPr>
          <w:rFonts w:hint="eastAsia" w:ascii="MS Gothic" w:hAnsi="MS Gothic" w:eastAsia="MS Gothic" w:cs="MS Gothic"/>
          <w:sz w:val="24"/>
          <w:szCs w:val="24"/>
        </w:rPr>
        <w:t>⋯</w:t>
      </w:r>
      <w:r>
        <w:rPr>
          <w:rFonts w:ascii="宋体" w:hAnsi="宋体" w:eastAsia="宋体"/>
          <w:sz w:val="24"/>
          <w:szCs w:val="24"/>
        </w:rPr>
        <w:t>，5000，作为新特征，与原</w:t>
      </w:r>
      <w:r>
        <w:rPr>
          <w:rFonts w:hint="eastAsia" w:ascii="宋体" w:hAnsi="宋体" w:eastAsia="宋体"/>
          <w:sz w:val="24"/>
          <w:szCs w:val="24"/>
        </w:rPr>
        <w:t>来的m</w:t>
      </w:r>
      <w:r>
        <w:rPr>
          <w:rFonts w:ascii="宋体" w:hAnsi="宋体" w:eastAsia="宋体"/>
          <w:sz w:val="24"/>
          <w:szCs w:val="24"/>
        </w:rPr>
        <w:t>+1个特征一起，构成</w:t>
      </w:r>
      <w:r>
        <w:rPr>
          <w:rFonts w:hint="eastAsia" w:ascii="宋体" w:hAnsi="宋体" w:eastAsia="宋体"/>
          <w:sz w:val="24"/>
          <w:szCs w:val="24"/>
        </w:rPr>
        <w:t>5000</w:t>
      </w:r>
      <w:r>
        <w:rPr>
          <w:rFonts w:ascii="宋体" w:hAnsi="宋体" w:eastAsia="宋体"/>
          <w:sz w:val="24"/>
          <w:szCs w:val="24"/>
        </w:rPr>
        <w:t>+m+1个特征。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对于未加入5000个随机特征和加入5000个随机特征之后的分类效果分别给出了实验结果。实验结果表明：添加</w:t>
      </w:r>
      <w:r>
        <w:rPr>
          <w:rFonts w:ascii="宋体" w:hAnsi="宋体" w:eastAsia="宋体"/>
          <w:sz w:val="24"/>
          <w:szCs w:val="24"/>
        </w:rPr>
        <w:t xml:space="preserve"> 5000 个随机</w:t>
      </w:r>
      <w:r>
        <w:rPr>
          <w:rFonts w:hint="eastAsia" w:ascii="宋体" w:hAnsi="宋体" w:eastAsia="宋体"/>
          <w:sz w:val="24"/>
          <w:szCs w:val="24"/>
        </w:rPr>
        <w:t>特征以后，最小二乘分类精度显著提高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未加入人工构造的随机特征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取训练集的前600张图片，得出</w:t>
      </w:r>
      <w:r>
        <w:rPr>
          <w:rFonts w:ascii="宋体" w:hAnsi="宋体" w:eastAsia="宋体"/>
          <w:sz w:val="24"/>
          <w:szCs w:val="24"/>
        </w:rPr>
        <w:t>至少在 600 张图片中像素值不为0的像素</w:t>
      </w:r>
      <w:r>
        <w:rPr>
          <w:rFonts w:hint="eastAsia" w:ascii="宋体" w:hAnsi="宋体" w:eastAsia="宋体"/>
          <w:sz w:val="24"/>
          <w:szCs w:val="24"/>
        </w:rPr>
        <w:t>的个数为</w:t>
      </w:r>
      <w:r>
        <w:rPr>
          <w:rFonts w:ascii="宋体" w:hAnsi="宋体" w:eastAsia="宋体"/>
          <w:sz w:val="24"/>
          <w:szCs w:val="24"/>
        </w:rPr>
        <w:t>58</w:t>
      </w:r>
      <w:r>
        <w:rPr>
          <w:rFonts w:hint="eastAsia" w:ascii="宋体" w:hAnsi="宋体" w:eastAsia="宋体"/>
          <w:sz w:val="24"/>
          <w:szCs w:val="24"/>
        </w:rPr>
        <w:t>7。那么特征个数为588。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如表1.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所示，给出了对标签为+1的分类错误率，对标签为-1的分类错误率，总的分类错误率。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“p_classifier1_1_11_28_18_52.txt”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表1.1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756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044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7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5162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53898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59060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864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8977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9843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54077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87.15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99.67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98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88.16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99.52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98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41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674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12.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85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1.5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11.633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0.477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1.5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图1.1和图1.2是实验截图。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18205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线性分类器的训练集结果1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1629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线性分类器的测试集结果1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加入人工构造的随机特征</w:t>
      </w:r>
    </w:p>
    <w:p>
      <w:pPr>
        <w:rPr>
          <w:rFonts w:ascii="宋体" w:hAnsi="宋体" w:eastAsia="宋体"/>
          <w:b/>
          <w:bCs/>
          <w:sz w:val="24"/>
          <w:szCs w:val="24"/>
        </w:rPr>
      </w:pPr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加入5000个随机特征后的训练结果如表1.2所示，相应的结果截图为</w:t>
      </w:r>
      <w:r>
        <w:rPr>
          <w:rFonts w:hint="eastAsia" w:ascii="Times New Roman" w:hAnsi="Times New Roman" w:eastAsia="宋体" w:cs="Times New Roman"/>
          <w:sz w:val="24"/>
          <w:szCs w:val="24"/>
        </w:rPr>
        <w:t>图1.3和图1.4。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“p_classifier1_2Matrix_11_28_14_59.txt”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     “p_classifier1_2_11_28_14_59.txt”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表1.2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1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8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5819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54061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59875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967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9010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54077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98.28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9.97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99.80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8.67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9.88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9.77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1.72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0.03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0.20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1.33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0.12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0.2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8014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线性分类器的训练集结果2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9030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图1.4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线性分类器的测试集结果2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实验结果表明：添加 5000个随机</w:t>
      </w:r>
      <w:r>
        <w:rPr>
          <w:rFonts w:hint="eastAsia" w:ascii="宋体" w:hAnsi="宋体" w:eastAsia="宋体"/>
          <w:sz w:val="24"/>
          <w:szCs w:val="24"/>
        </w:rPr>
        <w:t>特征以后，线性最小二乘分类的错误率由1.59%降低到0.23%，分类精度显著提高。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问题二（非线性分类器）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1.1问题描述：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利用非线性最小二乘分类求解的图像分类问题。将</w:t>
      </w:r>
      <w:r>
        <w:rPr>
          <w:position w:val="-6"/>
        </w:rPr>
        <w:object>
          <v:shape id="_x0000_i1026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设置至少在600张图片中像素值不为0的像素</w:t>
      </w:r>
      <w:r>
        <w:rPr>
          <w:rFonts w:hint="eastAsia" w:ascii="宋体" w:hAnsi="宋体" w:eastAsia="宋体"/>
          <w:sz w:val="24"/>
          <w:szCs w:val="24"/>
        </w:rPr>
        <w:t>,设长度为n</w:t>
      </w:r>
      <w:r>
        <w:rPr>
          <w:rFonts w:ascii="宋体" w:hAnsi="宋体" w:eastAsia="宋体"/>
          <w:sz w:val="24"/>
          <w:szCs w:val="24"/>
        </w:rPr>
        <w:t>，加上1维常量值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7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，构成线性模型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14"/>
          <w:sz w:val="24"/>
          <w:szCs w:val="24"/>
        </w:rPr>
        <w:object>
          <v:shape id="_x0000_i1028" o:spt="75" type="#_x0000_t75" style="height:21.5pt;width:87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通过求解如下非线性最小二乘问题确定参数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29" o:spt="75" type="#_x0000_t75" style="height:18pt;width:13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0" o:spt="75" type="#_x0000_t75" style="height:18pt;width:17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，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8"/>
          <w:sz w:val="24"/>
          <w:szCs w:val="24"/>
        </w:rPr>
        <w:object>
          <v:shape id="_x0000_i1031" o:spt="75" type="#_x0000_t75" style="height:36pt;width:214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其中，</w:t>
      </w:r>
      <w:r>
        <w:rPr>
          <w:rFonts w:ascii="Cambria Math" w:hAnsi="Cambria Math" w:eastAsia="宋体" w:cs="Cambria Math"/>
          <w:sz w:val="24"/>
          <w:szCs w:val="24"/>
        </w:rPr>
        <w:t>𝜙</w:t>
      </w:r>
      <w:r>
        <w:rPr>
          <w:rFonts w:ascii="宋体" w:hAnsi="宋体" w:eastAsia="宋体"/>
          <w:sz w:val="24"/>
          <w:szCs w:val="24"/>
        </w:rPr>
        <w:t xml:space="preserve"> 为sigmoid 函数，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2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为正则化参数。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sigmoid 函数</w:t>
      </w:r>
      <w:r>
        <w:rPr>
          <w:rFonts w:hint="eastAsia" w:ascii="宋体" w:hAnsi="宋体" w:eastAsia="宋体"/>
          <w:sz w:val="24"/>
          <w:szCs w:val="24"/>
        </w:rPr>
        <w:t>取为：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4"/>
          <w:sz w:val="24"/>
          <w:szCs w:val="24"/>
        </w:rPr>
        <w:object>
          <v:shape id="_x0000_i1033" o:spt="75" type="#_x0000_t75" style="height:33.5pt;width:134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对于该非线性最小二乘，Jaco</w:t>
      </w:r>
      <w:r>
        <w:rPr>
          <w:rFonts w:ascii="宋体" w:hAnsi="宋体" w:eastAsia="宋体"/>
          <w:sz w:val="24"/>
          <w:szCs w:val="24"/>
        </w:rPr>
        <w:t>bian</w:t>
      </w:r>
      <w:r>
        <w:rPr>
          <w:rFonts w:hint="eastAsia" w:ascii="宋体" w:hAnsi="宋体" w:eastAsia="宋体"/>
          <w:sz w:val="24"/>
          <w:szCs w:val="24"/>
        </w:rPr>
        <w:t>矩阵是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92"/>
          <w:sz w:val="24"/>
          <w:szCs w:val="24"/>
        </w:rPr>
        <w:object>
          <v:shape id="_x0000_i1034" o:spt="75" type="#_x0000_t75" style="height:98pt;width:289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8"/>
          <w:sz w:val="24"/>
          <w:szCs w:val="24"/>
        </w:rPr>
        <w:object>
          <v:shape id="_x0000_i1035" o:spt="75" type="#_x0000_t75" style="height:27pt;width:97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b/>
          <w:bCs/>
          <w:sz w:val="28"/>
          <w:szCs w:val="28"/>
        </w:rPr>
      </w:pPr>
    </w:p>
    <w:p>
      <w:pPr>
        <w:rPr>
          <w:rFonts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1.2求解方法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Levenberg-Marquardt</w:t>
      </w:r>
      <w:r>
        <w:rPr>
          <w:rFonts w:ascii="宋体" w:hAnsi="宋体" w:eastAsia="宋体"/>
          <w:sz w:val="24"/>
          <w:szCs w:val="24"/>
        </w:rPr>
        <w:t>算法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Levenberg-Marquardt</w:t>
      </w:r>
      <w:r>
        <w:rPr>
          <w:rFonts w:ascii="宋体" w:hAnsi="宋体" w:eastAsia="宋体"/>
          <w:sz w:val="24"/>
          <w:szCs w:val="24"/>
        </w:rPr>
        <w:t>算法是</w:t>
      </w:r>
      <w:r>
        <w:rPr>
          <w:rFonts w:ascii="Times New Roman" w:hAnsi="Times New Roman" w:eastAsia="宋体" w:cs="Times New Roman"/>
          <w:sz w:val="24"/>
          <w:szCs w:val="24"/>
        </w:rPr>
        <w:t>Gauss-Newton</w:t>
      </w:r>
      <w:r>
        <w:rPr>
          <w:rFonts w:ascii="宋体" w:hAnsi="宋体" w:eastAsia="宋体"/>
          <w:sz w:val="24"/>
          <w:szCs w:val="24"/>
        </w:rPr>
        <w:t>算法的延伸。</w: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Times New Roman" w:hAnsi="Times New Roman" w:eastAsia="宋体" w:cs="Times New Roman"/>
          <w:sz w:val="24"/>
          <w:szCs w:val="24"/>
        </w:rPr>
        <w:t xml:space="preserve">Gauss-Newton </w:t>
      </w:r>
      <w:r>
        <w:rPr>
          <w:rFonts w:hint="eastAsia" w:ascii="宋体" w:hAnsi="宋体" w:eastAsia="宋体"/>
          <w:sz w:val="24"/>
          <w:szCs w:val="24"/>
        </w:rPr>
        <w:t>算法的基础上，</w:t>
      </w:r>
      <w:r>
        <w:rPr>
          <w:rFonts w:ascii="宋体" w:hAnsi="宋体" w:eastAsia="宋体"/>
          <w:sz w:val="24"/>
          <w:szCs w:val="24"/>
        </w:rPr>
        <w:t xml:space="preserve">选择 </w:t>
      </w:r>
      <w:r>
        <w:rPr>
          <w:rFonts w:ascii="Cambria Math" w:hAnsi="Cambria Math" w:eastAsia="宋体" w:cs="Cambria Math"/>
          <w:sz w:val="24"/>
          <w:szCs w:val="24"/>
        </w:rPr>
        <w:t>𝑥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>+1) 时</w:t>
      </w:r>
      <w:r>
        <w:rPr>
          <w:rFonts w:hint="eastAsia" w:ascii="宋体" w:hAnsi="宋体" w:eastAsia="宋体"/>
          <w:sz w:val="24"/>
          <w:szCs w:val="24"/>
        </w:rPr>
        <w:t>，加入</w:t>
      </w:r>
      <w:r>
        <w:rPr>
          <w:rFonts w:ascii="宋体" w:hAnsi="宋体" w:eastAsia="宋体"/>
          <w:sz w:val="24"/>
          <w:szCs w:val="24"/>
        </w:rPr>
        <w:t>最小化</w:t>
      </w:r>
      <w:r>
        <w:rPr>
          <w:rFonts w:ascii="宋体" w:hAnsi="宋体" w:eastAsia="宋体"/>
          <w:position w:val="-16"/>
          <w:sz w:val="24"/>
          <w:szCs w:val="24"/>
        </w:rPr>
        <w:object>
          <v:shape id="_x0000_i1036" o:spt="75" type="#_x0000_t75" style="height:24pt;width:86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的目标，使得最优解</w:t>
      </w:r>
      <w:r>
        <w:rPr>
          <w:rFonts w:ascii="Cambria Math" w:hAnsi="Cambria Math" w:eastAsia="宋体" w:cs="Cambria Math"/>
          <w:sz w:val="24"/>
          <w:szCs w:val="24"/>
        </w:rPr>
        <w:t>𝑥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>+1)</w:t>
      </w: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附近寻找，从而保证</w:t>
      </w:r>
      <w:r>
        <w:rPr>
          <w:rFonts w:ascii="Cambria Math" w:hAnsi="Cambria Math" w:eastAsia="宋体" w:cs="Cambria Math"/>
          <w:sz w:val="24"/>
          <w:szCs w:val="24"/>
        </w:rPr>
        <w:t>𝑓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hint="eastAsia" w:ascii="Cambria Math" w:hAnsi="Cambria Math" w:eastAsia="宋体" w:cs="Cambria Math"/>
          <w:sz w:val="24"/>
          <w:szCs w:val="24"/>
          <w:lang w:val="en-US" w:eastAsia="zh-CN"/>
        </w:rPr>
        <w:t xml:space="preserve">; 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𝑘</w:t>
      </w:r>
      <w:r>
        <w:rPr>
          <w:rFonts w:ascii="宋体" w:hAnsi="宋体" w:eastAsia="宋体"/>
          <w:sz w:val="24"/>
          <w:szCs w:val="24"/>
        </w:rPr>
        <w:t xml:space="preserve">)) ≈ </w:t>
      </w:r>
      <w:r>
        <w:rPr>
          <w:rFonts w:ascii="Cambria Math" w:hAnsi="Cambria Math" w:eastAsia="宋体" w:cs="Cambria Math"/>
          <w:sz w:val="24"/>
          <w:szCs w:val="24"/>
        </w:rPr>
        <w:t>𝑓</w:t>
      </w:r>
      <w:r>
        <w:rPr>
          <w:rFonts w:ascii="宋体" w:hAnsi="宋体" w:eastAsia="宋体"/>
          <w:sz w:val="24"/>
          <w:szCs w:val="24"/>
        </w:rPr>
        <w:t>(</w:t>
      </w:r>
      <w:r>
        <w:rPr>
          <w:rFonts w:ascii="Cambria Math" w:hAnsi="Cambria Math" w:eastAsia="宋体" w:cs="Cambria Math"/>
          <w:sz w:val="24"/>
          <w:szCs w:val="24"/>
        </w:rPr>
        <w:t>𝒙</w:t>
      </w:r>
      <w:r>
        <w:rPr>
          <w:rFonts w:ascii="宋体" w:hAnsi="宋体" w:eastAsia="宋体"/>
          <w:sz w:val="24"/>
          <w:szCs w:val="24"/>
        </w:rPr>
        <w:t>)。</w:t>
      </w:r>
      <w:r>
        <w:rPr>
          <w:rFonts w:hint="eastAsia" w:ascii="宋体" w:hAnsi="宋体" w:eastAsia="宋体" w:cs="Times New Roman"/>
          <w:sz w:val="24"/>
          <w:szCs w:val="24"/>
        </w:rPr>
        <w:t>如果将正则化项加入</w:t>
      </w:r>
      <w:r>
        <w:rPr>
          <w:rFonts w:hint="default" w:ascii="Times New Roman" w:hAnsi="Times New Roman" w:eastAsia="宋体" w:cs="Times New Roman"/>
          <w:sz w:val="24"/>
          <w:szCs w:val="24"/>
        </w:rPr>
        <w:t>LM</w:t>
      </w:r>
      <w:r>
        <w:rPr>
          <w:rFonts w:hint="eastAsia" w:ascii="宋体" w:hAnsi="宋体" w:eastAsia="宋体" w:cs="Times New Roman"/>
          <w:sz w:val="24"/>
          <w:szCs w:val="24"/>
        </w:rPr>
        <w:t>算法中,则目标函数为：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0"/>
          <w:sz w:val="24"/>
          <w:szCs w:val="24"/>
        </w:rPr>
        <w:object>
          <v:shape id="_x0000_i1037" o:spt="75" type="#_x0000_t75" style="height:29pt;width:20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可进一步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转</w:t>
      </w:r>
      <w:r>
        <w:rPr>
          <w:rFonts w:hint="eastAsia" w:ascii="宋体" w:hAnsi="宋体" w:eastAsia="宋体"/>
          <w:sz w:val="24"/>
          <w:szCs w:val="24"/>
        </w:rPr>
        <w:t>化为：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72"/>
          <w:sz w:val="24"/>
          <w:szCs w:val="24"/>
        </w:rPr>
        <w:object>
          <v:shape id="_x0000_i1038" o:spt="75" type="#_x0000_t75" style="height:80pt;width:2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39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代表</w:t>
      </w:r>
      <w:r>
        <w:rPr>
          <w:rFonts w:ascii="宋体" w:hAnsi="宋体" w:eastAsia="宋体"/>
          <w:position w:val="-34"/>
          <w:sz w:val="24"/>
          <w:szCs w:val="24"/>
        </w:rPr>
        <w:object>
          <v:shape id="_x0000_i1040" o:spt="75" type="#_x0000_t75" style="height:40pt;width:73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ascii="宋体" w:hAnsi="宋体" w:eastAsia="宋体"/>
          <w:position w:val="-16"/>
          <w:sz w:val="24"/>
          <w:szCs w:val="24"/>
        </w:rPr>
        <w:object>
          <v:shape id="_x0000_i1041" o:spt="75" type="#_x0000_t75" style="height:20pt;width:44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是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42" o:spt="75" type="#_x0000_t75" style="height:20pt;width:72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阶的单位矩阵；</w:t>
      </w:r>
      <w:r>
        <w:rPr>
          <w:rFonts w:ascii="宋体" w:hAnsi="宋体" w:eastAsia="宋体"/>
          <w:position w:val="-4"/>
          <w:sz w:val="24"/>
          <w:szCs w:val="24"/>
        </w:rPr>
        <w:object>
          <v:shape id="_x0000_i1043" o:spt="75" type="#_x0000_t75" style="height:13pt;width:10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代表</w:t>
      </w:r>
      <w:r>
        <w:rPr>
          <w:rFonts w:ascii="宋体" w:hAnsi="宋体" w:eastAsia="宋体"/>
          <w:position w:val="-6"/>
          <w:sz w:val="24"/>
          <w:szCs w:val="24"/>
        </w:rPr>
        <w:object>
          <v:shape id="_x0000_i1044" o:spt="75" type="#_x0000_t75" style="height:11pt;width:25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阶的矩阵。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更新公式为：</w:t>
      </w:r>
    </w:p>
    <w:p>
      <w:pPr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position w:val="-22"/>
          <w:sz w:val="24"/>
          <w:szCs w:val="24"/>
        </w:rPr>
        <w:object>
          <v:shape id="_x0000_i1045" o:spt="75" type="#_x0000_t75" style="height:31pt;width:326.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9">
            <o:LockedField>false</o:LockedField>
          </o:OLEObject>
        </w:objec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其中，</w:t>
      </w:r>
      <w:r>
        <w:rPr>
          <w:rFonts w:ascii="宋体" w:hAnsi="宋体" w:eastAsia="宋体"/>
          <w:position w:val="-10"/>
          <w:sz w:val="24"/>
          <w:szCs w:val="24"/>
        </w:rPr>
        <w:object>
          <v:shape id="_x0000_i1046" o:spt="75" type="#_x0000_t75" style="height:18pt;width:27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51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代表</w:t>
      </w:r>
      <w:r>
        <w:rPr>
          <w:rFonts w:ascii="宋体" w:hAnsi="宋体" w:eastAsia="宋体"/>
          <w:position w:val="-14"/>
          <w:sz w:val="24"/>
          <w:szCs w:val="24"/>
        </w:rPr>
        <w:object>
          <v:shape id="_x0000_i1047" o:spt="75" type="#_x0000_t75" style="height:20pt;width:36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3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。更新公式中，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48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5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取0，就变成GN算法的更新公式，</w:t>
      </w:r>
      <w:r>
        <w:rPr>
          <w:rFonts w:ascii="宋体" w:hAnsi="宋体" w:eastAsia="宋体"/>
          <w:position w:val="-12"/>
          <w:sz w:val="24"/>
          <w:szCs w:val="24"/>
        </w:rPr>
        <w:object>
          <v:shape id="_x0000_i1049" o:spt="75" type="#_x0000_t75" style="height:18pt;width:14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7">
            <o:LockedField>false</o:LockedField>
          </o:OLEObject>
        </w:object>
      </w:r>
      <w:r>
        <w:rPr>
          <w:rFonts w:hint="eastAsia" w:ascii="宋体" w:hAnsi="宋体" w:eastAsia="宋体"/>
          <w:sz w:val="24"/>
          <w:szCs w:val="24"/>
        </w:rPr>
        <w:t>取0，则代表略去正则化项。</w:t>
      </w:r>
    </w:p>
    <w:p>
      <w:pPr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求解非线性最小二乘问题的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Levnberg-Marquardt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算法：</w:t>
      </w:r>
    </w:p>
    <w:p>
      <w:r>
        <w:drawing>
          <wp:inline distT="0" distB="0" distL="114300" distR="114300">
            <wp:extent cx="5272405" cy="3070225"/>
            <wp:effectExtent l="0" t="0" r="10795" b="3175"/>
            <wp:docPr id="7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8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1223010"/>
            <wp:effectExtent l="0" t="0" r="3810" b="8890"/>
            <wp:docPr id="1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9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927100"/>
            <wp:effectExtent l="0" t="0" r="2540" b="0"/>
            <wp:docPr id="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9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LM算法对初始点的选取要求比较严格，LM算法中，最优解只在初始点</w:t>
      </w:r>
      <w:r>
        <w:rPr>
          <w:rFonts w:ascii="宋体" w:hAnsi="宋体" w:eastAsia="宋体" w:cs="Times New Roman"/>
          <w:sz w:val="24"/>
          <w:szCs w:val="24"/>
        </w:rPr>
        <w:t>x(0)</w:t>
      </w:r>
      <w:r>
        <w:rPr>
          <w:rFonts w:hint="eastAsia" w:ascii="宋体" w:hAnsi="宋体" w:eastAsia="宋体" w:cs="Times New Roman"/>
          <w:sz w:val="24"/>
          <w:szCs w:val="24"/>
        </w:rPr>
        <w:t>附近寻找，而如果初始点x(</w:t>
      </w:r>
      <w:r>
        <w:rPr>
          <w:rFonts w:ascii="宋体" w:hAnsi="宋体" w:eastAsia="宋体" w:cs="Times New Roman"/>
          <w:sz w:val="24"/>
          <w:szCs w:val="24"/>
        </w:rPr>
        <w:t>0)</w:t>
      </w:r>
      <w:r>
        <w:rPr>
          <w:rFonts w:hint="eastAsia" w:ascii="宋体" w:hAnsi="宋体" w:eastAsia="宋体" w:cs="Times New Roman"/>
          <w:sz w:val="24"/>
          <w:szCs w:val="24"/>
        </w:rPr>
        <w:t>选取的不合适，会导致算法只能搜索到局部最优解，有可能与全局最优解差别很大。实验中，使用LM算法，随机产生初始点，多次实验的结果中，训练集的正确率从0.1~0.95之间波动。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实验中采用GN算法。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未加入人工构造的随机特征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表2.1是对未加入5000个随机特征时，训练结果较好的一次结果，图</w:t>
      </w:r>
      <w:r>
        <w:rPr>
          <w:rFonts w:ascii="宋体" w:hAnsi="宋体" w:eastAsia="宋体"/>
          <w:sz w:val="24"/>
          <w:szCs w:val="24"/>
        </w:rPr>
        <w:t xml:space="preserve">2.1 </w:t>
      </w:r>
      <w:r>
        <w:rPr>
          <w:rFonts w:hint="eastAsia" w:ascii="宋体" w:hAnsi="宋体" w:eastAsia="宋体"/>
          <w:sz w:val="24"/>
          <w:szCs w:val="24"/>
        </w:rPr>
        <w:t>和图2.2是相应的</w:t>
      </w:r>
      <w:r>
        <w:rPr>
          <w:rFonts w:hint="eastAsia" w:ascii="Times New Roman" w:hAnsi="Times New Roman" w:eastAsia="宋体" w:cs="Times New Roman"/>
          <w:sz w:val="24"/>
          <w:szCs w:val="24"/>
        </w:rPr>
        <w:t>训练集结果和测试集结果的</w:t>
      </w:r>
      <w:r>
        <w:rPr>
          <w:rFonts w:hint="eastAsia" w:ascii="宋体" w:hAnsi="宋体" w:eastAsia="宋体"/>
          <w:sz w:val="24"/>
          <w:szCs w:val="24"/>
        </w:rPr>
        <w:t>截图。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“p_classifier2_1_11_28_19_49.txt”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表2.1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1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8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5819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47960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59875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855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7992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54077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87.57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88.69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88.58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87.24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88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88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47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12.43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1.31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11.42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12.76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11.40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11.53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846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图2.1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非线性分类器的训练集结果1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731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非线性分类器的测试集结果1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1.2</w:t>
      </w:r>
      <w:r>
        <w:rPr>
          <w:rFonts w:ascii="宋体" w:hAnsi="宋体" w:eastAsia="宋体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bCs/>
          <w:sz w:val="24"/>
          <w:szCs w:val="24"/>
        </w:rPr>
        <w:t>加入人工构造的随机特征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因为对非线性分类器，如果加入过多特征，会需要大量的计算内存，且计算速度会下降，所以这里只取2000个构造的随机特征，构造方法同1.1。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表2.2是对加入2000个随机特征时，训练结果较好的一次结果，图</w:t>
      </w: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和图2.4是相应的</w:t>
      </w:r>
      <w:r>
        <w:rPr>
          <w:rFonts w:hint="eastAsia" w:ascii="Times New Roman" w:hAnsi="Times New Roman" w:eastAsia="宋体" w:cs="Times New Roman"/>
          <w:sz w:val="24"/>
          <w:szCs w:val="24"/>
        </w:rPr>
        <w:t>训练集结果和测试集结果的</w:t>
      </w:r>
      <w:r>
        <w:rPr>
          <w:rFonts w:hint="eastAsia" w:ascii="宋体" w:hAnsi="宋体" w:eastAsia="宋体"/>
          <w:sz w:val="24"/>
          <w:szCs w:val="24"/>
        </w:rPr>
        <w:t>截图。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学习到的参数存放在：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“</w:t>
      </w:r>
      <w:r>
        <w:rPr>
          <w:rFonts w:ascii="宋体" w:hAnsi="宋体" w:eastAsia="宋体" w:cs="Times New Roman"/>
          <w:sz w:val="24"/>
          <w:szCs w:val="24"/>
        </w:rPr>
        <w:t>p_classifier2_2_11_29_11_22.txt</w:t>
      </w:r>
      <w:r>
        <w:rPr>
          <w:rFonts w:hint="eastAsia" w:ascii="宋体" w:hAnsi="宋体" w:eastAsia="宋体" w:cs="Times New Roman"/>
          <w:sz w:val="24"/>
          <w:szCs w:val="24"/>
        </w:rPr>
        <w:t>”</w:t>
      </w:r>
    </w:p>
    <w:p>
      <w:pPr>
        <w:ind w:firstLine="48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“</w:t>
      </w:r>
      <w:r>
        <w:rPr>
          <w:rFonts w:ascii="宋体" w:hAnsi="宋体" w:eastAsia="宋体" w:cs="Times New Roman"/>
          <w:sz w:val="24"/>
          <w:szCs w:val="24"/>
        </w:rPr>
        <w:t>p_classifier2_2Matrix_11_29_11_22.txt</w:t>
      </w:r>
      <w:r>
        <w:rPr>
          <w:rFonts w:hint="eastAsia" w:ascii="宋体" w:hAnsi="宋体" w:eastAsia="宋体" w:cs="Times New Roman"/>
          <w:sz w:val="24"/>
          <w:szCs w:val="24"/>
        </w:rPr>
        <w:t>”</w:t>
      </w:r>
    </w:p>
    <w:p>
      <w:pPr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表2.2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815"/>
        <w:gridCol w:w="1185"/>
        <w:gridCol w:w="1185"/>
        <w:gridCol w:w="1185"/>
        <w:gridCol w:w="1185"/>
        <w:gridCol w:w="118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3185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训练集</w:t>
            </w:r>
          </w:p>
        </w:tc>
        <w:tc>
          <w:tcPr>
            <w:tcW w:w="3556" w:type="dxa"/>
            <w:gridSpan w:val="3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测试集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1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+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</w:t>
            </w: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-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=+1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=-1</w:t>
            </w:r>
          </w:p>
        </w:tc>
        <w:tc>
          <w:tcPr>
            <w:tcW w:w="118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正确识别的个数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4147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34596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59875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678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5670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9972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总个数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5923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54077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60000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980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9020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10000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正确率（%）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70.02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63.98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64.57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69.18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62.86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63.48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错误率</w:t>
            </w:r>
            <w: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  <w:t>（%）</w:t>
            </w:r>
          </w:p>
        </w:tc>
        <w:tc>
          <w:tcPr>
            <w:tcW w:w="81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29.98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36.02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35.43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31.82</w:t>
            </w:r>
          </w:p>
        </w:tc>
        <w:tc>
          <w:tcPr>
            <w:tcW w:w="1185" w:type="dxa"/>
          </w:tcPr>
          <w:p>
            <w:pPr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37.14</w:t>
            </w:r>
          </w:p>
        </w:tc>
        <w:tc>
          <w:tcPr>
            <w:tcW w:w="1186" w:type="dxa"/>
          </w:tcPr>
          <w:p>
            <w:pPr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</w:rPr>
              <w:t>36.52</w:t>
            </w:r>
          </w:p>
        </w:tc>
      </w:tr>
    </w:tbl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9272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图2.3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非线性分类器的训练集结果2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0" distR="0">
            <wp:extent cx="5274310" cy="18211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图2.4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非线性分类器的测试集结果2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711CC1"/>
    <w:multiLevelType w:val="multilevel"/>
    <w:tmpl w:val="1A711CC1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213"/>
    <w:rsid w:val="00074213"/>
    <w:rsid w:val="000C6D49"/>
    <w:rsid w:val="0010613A"/>
    <w:rsid w:val="00136C88"/>
    <w:rsid w:val="00160A1E"/>
    <w:rsid w:val="00177E84"/>
    <w:rsid w:val="00184666"/>
    <w:rsid w:val="001A2B45"/>
    <w:rsid w:val="0020705C"/>
    <w:rsid w:val="00215560"/>
    <w:rsid w:val="00223E61"/>
    <w:rsid w:val="00227504"/>
    <w:rsid w:val="00233C56"/>
    <w:rsid w:val="00254AAA"/>
    <w:rsid w:val="00276314"/>
    <w:rsid w:val="00282ECA"/>
    <w:rsid w:val="00292B31"/>
    <w:rsid w:val="002C7D8C"/>
    <w:rsid w:val="002D018A"/>
    <w:rsid w:val="002D4E9F"/>
    <w:rsid w:val="002E42E4"/>
    <w:rsid w:val="002F068D"/>
    <w:rsid w:val="00302A76"/>
    <w:rsid w:val="00302F6A"/>
    <w:rsid w:val="00330C63"/>
    <w:rsid w:val="00335528"/>
    <w:rsid w:val="00346ECF"/>
    <w:rsid w:val="003B03BA"/>
    <w:rsid w:val="003C74DC"/>
    <w:rsid w:val="003E1027"/>
    <w:rsid w:val="003F0019"/>
    <w:rsid w:val="003F736A"/>
    <w:rsid w:val="0041129E"/>
    <w:rsid w:val="00464FB4"/>
    <w:rsid w:val="004854A4"/>
    <w:rsid w:val="00491E16"/>
    <w:rsid w:val="004A2DE1"/>
    <w:rsid w:val="004B0828"/>
    <w:rsid w:val="004B0A63"/>
    <w:rsid w:val="004E6D73"/>
    <w:rsid w:val="004F6CE4"/>
    <w:rsid w:val="0052441C"/>
    <w:rsid w:val="005268CE"/>
    <w:rsid w:val="00540AE6"/>
    <w:rsid w:val="00564D21"/>
    <w:rsid w:val="00584EEA"/>
    <w:rsid w:val="005A1D0F"/>
    <w:rsid w:val="005A7887"/>
    <w:rsid w:val="005C0F0B"/>
    <w:rsid w:val="006D296E"/>
    <w:rsid w:val="006F6F85"/>
    <w:rsid w:val="00700676"/>
    <w:rsid w:val="00702E02"/>
    <w:rsid w:val="00711AE8"/>
    <w:rsid w:val="00771A40"/>
    <w:rsid w:val="007830E6"/>
    <w:rsid w:val="007B5EC3"/>
    <w:rsid w:val="007C64DB"/>
    <w:rsid w:val="007F55F7"/>
    <w:rsid w:val="00835DCD"/>
    <w:rsid w:val="0086201E"/>
    <w:rsid w:val="0087563F"/>
    <w:rsid w:val="008A573C"/>
    <w:rsid w:val="008D61AB"/>
    <w:rsid w:val="008E0FA1"/>
    <w:rsid w:val="008F5F2F"/>
    <w:rsid w:val="00903A0C"/>
    <w:rsid w:val="00961188"/>
    <w:rsid w:val="009838E1"/>
    <w:rsid w:val="009B776B"/>
    <w:rsid w:val="009D44BD"/>
    <w:rsid w:val="00A05588"/>
    <w:rsid w:val="00A21245"/>
    <w:rsid w:val="00A91927"/>
    <w:rsid w:val="00AC173C"/>
    <w:rsid w:val="00AC64DD"/>
    <w:rsid w:val="00AD1CAF"/>
    <w:rsid w:val="00AE5785"/>
    <w:rsid w:val="00AE7136"/>
    <w:rsid w:val="00AF70C3"/>
    <w:rsid w:val="00B303C0"/>
    <w:rsid w:val="00B41237"/>
    <w:rsid w:val="00B552E4"/>
    <w:rsid w:val="00B57530"/>
    <w:rsid w:val="00BA557D"/>
    <w:rsid w:val="00BB4587"/>
    <w:rsid w:val="00BD1714"/>
    <w:rsid w:val="00C051BC"/>
    <w:rsid w:val="00C216B5"/>
    <w:rsid w:val="00C272FC"/>
    <w:rsid w:val="00C459DC"/>
    <w:rsid w:val="00C66CFA"/>
    <w:rsid w:val="00C9390B"/>
    <w:rsid w:val="00CC6043"/>
    <w:rsid w:val="00CE1A50"/>
    <w:rsid w:val="00CF18A1"/>
    <w:rsid w:val="00D171EB"/>
    <w:rsid w:val="00D72232"/>
    <w:rsid w:val="00DA7590"/>
    <w:rsid w:val="00E222D8"/>
    <w:rsid w:val="00E36277"/>
    <w:rsid w:val="00E744AD"/>
    <w:rsid w:val="00EB729A"/>
    <w:rsid w:val="00F13C39"/>
    <w:rsid w:val="00F70BEF"/>
    <w:rsid w:val="00F777F1"/>
    <w:rsid w:val="00FB45A2"/>
    <w:rsid w:val="00FC25CE"/>
    <w:rsid w:val="00FD2238"/>
    <w:rsid w:val="0B006A46"/>
    <w:rsid w:val="12DF1947"/>
    <w:rsid w:val="20716290"/>
    <w:rsid w:val="22303D64"/>
    <w:rsid w:val="32DD0207"/>
    <w:rsid w:val="365E1613"/>
    <w:rsid w:val="36D955FD"/>
    <w:rsid w:val="41C23D57"/>
    <w:rsid w:val="436236EE"/>
    <w:rsid w:val="4C5960D6"/>
    <w:rsid w:val="563E2D89"/>
    <w:rsid w:val="712A0848"/>
    <w:rsid w:val="72B0213E"/>
    <w:rsid w:val="77D55892"/>
    <w:rsid w:val="7852285F"/>
    <w:rsid w:val="7FA10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8" Type="http://schemas.openxmlformats.org/officeDocument/2006/relationships/fontTable" Target="fontTable.xml"/><Relationship Id="rId67" Type="http://schemas.openxmlformats.org/officeDocument/2006/relationships/numbering" Target="numbering.xml"/><Relationship Id="rId66" Type="http://schemas.openxmlformats.org/officeDocument/2006/relationships/customXml" Target="../customXml/item1.xml"/><Relationship Id="rId65" Type="http://schemas.openxmlformats.org/officeDocument/2006/relationships/image" Target="media/image37.png"/><Relationship Id="rId64" Type="http://schemas.openxmlformats.org/officeDocument/2006/relationships/image" Target="media/image36.png"/><Relationship Id="rId63" Type="http://schemas.openxmlformats.org/officeDocument/2006/relationships/image" Target="media/image35.png"/><Relationship Id="rId62" Type="http://schemas.openxmlformats.org/officeDocument/2006/relationships/image" Target="media/image34.png"/><Relationship Id="rId61" Type="http://schemas.openxmlformats.org/officeDocument/2006/relationships/image" Target="media/image33.png"/><Relationship Id="rId60" Type="http://schemas.openxmlformats.org/officeDocument/2006/relationships/image" Target="media/image32.png"/><Relationship Id="rId6" Type="http://schemas.openxmlformats.org/officeDocument/2006/relationships/image" Target="media/image2.wmf"/><Relationship Id="rId59" Type="http://schemas.openxmlformats.org/officeDocument/2006/relationships/image" Target="media/image31.png"/><Relationship Id="rId58" Type="http://schemas.openxmlformats.org/officeDocument/2006/relationships/image" Target="media/image30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9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8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7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6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1.bin"/><Relationship Id="rId48" Type="http://schemas.openxmlformats.org/officeDocument/2006/relationships/image" Target="media/image25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4.wmf"/><Relationship Id="rId45" Type="http://schemas.openxmlformats.org/officeDocument/2006/relationships/oleObject" Target="embeddings/oleObject19.bin"/><Relationship Id="rId44" Type="http://schemas.openxmlformats.org/officeDocument/2006/relationships/image" Target="media/image23.wmf"/><Relationship Id="rId43" Type="http://schemas.openxmlformats.org/officeDocument/2006/relationships/oleObject" Target="embeddings/oleObject18.bin"/><Relationship Id="rId42" Type="http://schemas.openxmlformats.org/officeDocument/2006/relationships/image" Target="media/image22.wmf"/><Relationship Id="rId41" Type="http://schemas.openxmlformats.org/officeDocument/2006/relationships/oleObject" Target="embeddings/oleObject17.bin"/><Relationship Id="rId40" Type="http://schemas.openxmlformats.org/officeDocument/2006/relationships/image" Target="media/image21.wmf"/><Relationship Id="rId4" Type="http://schemas.openxmlformats.org/officeDocument/2006/relationships/image" Target="media/image1.png"/><Relationship Id="rId39" Type="http://schemas.openxmlformats.org/officeDocument/2006/relationships/oleObject" Target="embeddings/oleObject16.bin"/><Relationship Id="rId38" Type="http://schemas.openxmlformats.org/officeDocument/2006/relationships/image" Target="media/image20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9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8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7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6.w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4.wmf"/><Relationship Id="rId25" Type="http://schemas.openxmlformats.org/officeDocument/2006/relationships/oleObject" Target="embeddings/oleObject9.bin"/><Relationship Id="rId24" Type="http://schemas.openxmlformats.org/officeDocument/2006/relationships/image" Target="media/image13.wmf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wmf"/><Relationship Id="rId17" Type="http://schemas.openxmlformats.org/officeDocument/2006/relationships/oleObject" Target="embeddings/oleObject5.bin"/><Relationship Id="rId16" Type="http://schemas.openxmlformats.org/officeDocument/2006/relationships/image" Target="media/image9.wmf"/><Relationship Id="rId15" Type="http://schemas.openxmlformats.org/officeDocument/2006/relationships/oleObject" Target="embeddings/oleObject4.bin"/><Relationship Id="rId14" Type="http://schemas.openxmlformats.org/officeDocument/2006/relationships/image" Target="media/image8.wmf"/><Relationship Id="rId13" Type="http://schemas.openxmlformats.org/officeDocument/2006/relationships/oleObject" Target="embeddings/oleObject3.bin"/><Relationship Id="rId12" Type="http://schemas.openxmlformats.org/officeDocument/2006/relationships/image" Target="media/image7.wmf"/><Relationship Id="rId11" Type="http://schemas.openxmlformats.org/officeDocument/2006/relationships/oleObject" Target="embeddings/oleObject2.bin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1749</Words>
  <Characters>2722</Characters>
  <Lines>26</Lines>
  <Paragraphs>7</Paragraphs>
  <TotalTime>2</TotalTime>
  <ScaleCrop>false</ScaleCrop>
  <LinksUpToDate>false</LinksUpToDate>
  <CharactersWithSpaces>2838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2019-11-25T12:37:00Z</dcterms:created>
  <dc:creator>honghao lu</dc:creator>
  <cp:lastModifiedBy>石桥</cp:lastModifiedBy>
  <dcterms:modified xsi:type="dcterms:W3CDTF">2021-05-05T09:54:48Z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E74FB0AA83D647BE8A541557417570A2</vt:lpwstr>
  </property>
</Properties>
</file>