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E7" w:rsidRPr="00E107E7" w:rsidRDefault="00E107E7" w:rsidP="007B2E62">
      <w:pPr>
        <w:shd w:val="clear" w:color="auto" w:fill="FFFFFF"/>
        <w:spacing w:before="150" w:after="96"/>
        <w:outlineLvl w:val="2"/>
        <w:rPr>
          <w:rFonts w:eastAsia="Times New Roman" w:cs="Arial"/>
          <w:bCs/>
          <w:color w:val="000000" w:themeColor="text1"/>
          <w:sz w:val="28"/>
          <w:szCs w:val="28"/>
        </w:rPr>
      </w:pPr>
      <w:r>
        <w:rPr>
          <w:rFonts w:eastAsia="Times New Roman" w:cs="Arial"/>
          <w:bCs/>
          <w:noProof/>
          <w:color w:val="000000" w:themeColor="text1"/>
          <w:sz w:val="28"/>
          <w:szCs w:val="28"/>
        </w:rPr>
        <w:drawing>
          <wp:inline distT="0" distB="0" distL="0" distR="0" wp14:anchorId="769373D8" wp14:editId="11D02D77">
            <wp:extent cx="5943600" cy="80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y_tit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E7" w:rsidRPr="00E107E7" w:rsidRDefault="00E107E7" w:rsidP="007B2E62">
      <w:pPr>
        <w:shd w:val="clear" w:color="auto" w:fill="FFFFFF"/>
        <w:spacing w:before="150" w:after="96"/>
        <w:outlineLvl w:val="2"/>
        <w:rPr>
          <w:rFonts w:eastAsia="Times New Roman" w:cs="Arial"/>
          <w:bCs/>
          <w:color w:val="000000" w:themeColor="text1"/>
          <w:sz w:val="28"/>
          <w:szCs w:val="28"/>
        </w:rPr>
      </w:pPr>
      <w:r w:rsidRPr="00E107E7">
        <w:rPr>
          <w:rFonts w:eastAsia="Times New Roman" w:cs="Arial"/>
          <w:bCs/>
          <w:color w:val="000000" w:themeColor="text1"/>
          <w:sz w:val="28"/>
          <w:szCs w:val="28"/>
        </w:rPr>
        <w:t>THE CROSSING</w:t>
      </w:r>
      <w:r w:rsidRPr="00E107E7">
        <w:rPr>
          <w:rFonts w:eastAsia="Times New Roman" w:cs="Arial"/>
          <w:bCs/>
          <w:color w:val="000000" w:themeColor="text1"/>
          <w:sz w:val="28"/>
          <w:szCs w:val="28"/>
        </w:rPr>
        <w:tab/>
      </w:r>
    </w:p>
    <w:p w:rsidR="007B2E62" w:rsidRPr="00E107E7" w:rsidRDefault="007B2E62" w:rsidP="007B2E62">
      <w:pPr>
        <w:shd w:val="clear" w:color="auto" w:fill="FFFFFF"/>
        <w:spacing w:before="150" w:after="96"/>
        <w:outlineLvl w:val="2"/>
        <w:rPr>
          <w:rFonts w:eastAsia="Times New Roman" w:cs="Arial"/>
          <w:bCs/>
          <w:color w:val="000000" w:themeColor="text1"/>
          <w:sz w:val="48"/>
          <w:szCs w:val="48"/>
        </w:rPr>
      </w:pPr>
      <w:r w:rsidRPr="00E107E7">
        <w:rPr>
          <w:rFonts w:eastAsia="Times New Roman" w:cs="Arial"/>
          <w:bCs/>
          <w:color w:val="000000" w:themeColor="text1"/>
          <w:sz w:val="48"/>
          <w:szCs w:val="48"/>
        </w:rPr>
        <w:t>Larson backed driver in deadly bus-train crash</w:t>
      </w:r>
    </w:p>
    <w:p w:rsidR="007B2E62" w:rsidRPr="00E107E7" w:rsidRDefault="007B2E62" w:rsidP="007B2E62">
      <w:pPr>
        <w:shd w:val="clear" w:color="auto" w:fill="FFFFFF"/>
        <w:rPr>
          <w:rFonts w:eastAsia="Times New Roman" w:cs="Arial"/>
          <w:color w:val="000000" w:themeColor="text1"/>
        </w:rPr>
      </w:pPr>
      <w:r w:rsidRPr="00E107E7">
        <w:rPr>
          <w:rFonts w:eastAsia="Times New Roman" w:cs="Arial"/>
          <w:color w:val="000000" w:themeColor="text1"/>
        </w:rPr>
        <w:t>October 1, 2007</w:t>
      </w:r>
    </w:p>
    <w:p w:rsidR="007B2E62" w:rsidRPr="00E107E7" w:rsidRDefault="007B2E62" w:rsidP="007B2E62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</w:p>
    <w:p w:rsidR="007B2E62" w:rsidRPr="00E107E7" w:rsidRDefault="007B2E62" w:rsidP="007B2E62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  <w:r w:rsidRPr="00E107E7">
        <w:rPr>
          <w:rFonts w:eastAsia="Times New Roman" w:cs="Arial"/>
          <w:i/>
          <w:iCs/>
          <w:color w:val="000000" w:themeColor="text1"/>
        </w:rPr>
        <w:t>By Kevin Vaughan</w:t>
      </w:r>
    </w:p>
    <w:p w:rsidR="007B2E62" w:rsidRPr="00E107E7" w:rsidRDefault="007B2E62" w:rsidP="007B2E62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  <w:r w:rsidRPr="00E107E7">
        <w:rPr>
          <w:rFonts w:eastAsia="Times New Roman" w:cs="Arial"/>
          <w:i/>
          <w:iCs/>
          <w:color w:val="000000" w:themeColor="text1"/>
        </w:rPr>
        <w:t>Rocky Mountain News </w:t>
      </w:r>
    </w:p>
    <w:p w:rsidR="007B2E62" w:rsidRPr="00E107E7" w:rsidRDefault="007B2E62" w:rsidP="007B2E62">
      <w:pPr>
        <w:shd w:val="clear" w:color="auto" w:fill="FFFFFF"/>
        <w:rPr>
          <w:rFonts w:eastAsia="Times New Roman" w:cs="Arial"/>
          <w:color w:val="000000" w:themeColor="text1"/>
        </w:rPr>
      </w:pPr>
    </w:p>
    <w:p w:rsidR="007B2E62" w:rsidRPr="00E107E7" w:rsidRDefault="00B24043" w:rsidP="007B2E62">
      <w:pPr>
        <w:shd w:val="clear" w:color="auto" w:fill="FFFFFF"/>
        <w:rPr>
          <w:rFonts w:eastAsia="Times New Roman" w:cs="Arial"/>
          <w:color w:val="000000" w:themeColor="text1"/>
        </w:rPr>
      </w:pPr>
      <w:r w:rsidRPr="00B24043">
        <w:rPr>
          <w:rFonts w:eastAsia="Times New Roman" w:cs="Arial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0508D" wp14:editId="0B2EDD0F">
                <wp:simplePos x="0" y="0"/>
                <wp:positionH relativeFrom="column">
                  <wp:posOffset>0</wp:posOffset>
                </wp:positionH>
                <wp:positionV relativeFrom="paragraph">
                  <wp:posOffset>3648710</wp:posOffset>
                </wp:positionV>
                <wp:extent cx="1743075" cy="1403985"/>
                <wp:effectExtent l="0" t="0" r="952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43" w:rsidRPr="00B24043" w:rsidRDefault="00B24043">
                            <w:pPr>
                              <w:rPr>
                                <w:rFonts w:eastAsia="Times New Roman" w:cs="Arial"/>
                                <w:color w:val="333333"/>
                              </w:rPr>
                            </w:pPr>
                            <w:r w:rsidRPr="00B24043">
                              <w:rPr>
                                <w:rFonts w:eastAsia="Times New Roman" w:cs="Arial"/>
                                <w:b/>
                                <w:color w:val="333333"/>
                              </w:rPr>
                              <w:t xml:space="preserve">Arthur </w:t>
                            </w:r>
                            <w:proofErr w:type="spellStart"/>
                            <w:r w:rsidRPr="00B24043">
                              <w:rPr>
                                <w:rFonts w:eastAsia="Times New Roman" w:cs="Arial"/>
                                <w:b/>
                                <w:color w:val="333333"/>
                              </w:rPr>
                              <w:t>Gustaf</w:t>
                            </w:r>
                            <w:proofErr w:type="spellEnd"/>
                            <w:r w:rsidRPr="00B24043">
                              <w:rPr>
                                <w:rFonts w:eastAsia="Times New Roman" w:cs="Arial"/>
                                <w:b/>
                                <w:color w:val="333333"/>
                              </w:rPr>
                              <w:t xml:space="preserve"> Larson</w:t>
                            </w:r>
                            <w:r w:rsidRPr="005B0D7C">
                              <w:rPr>
                                <w:rFonts w:eastAsia="Times New Roman" w:cs="Arial"/>
                                <w:color w:val="333333"/>
                              </w:rPr>
                              <w:t xml:space="preserve"> lost his 9-year-old son in the fatal collision in 1961. </w:t>
                            </w:r>
                            <w:r w:rsidRPr="005B0D7C">
                              <w:rPr>
                                <w:rFonts w:eastAsia="Times New Roman" w:cs="Arial"/>
                                <w:color w:val="333333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7.3pt;width:137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UQIgIAAB4EAAAOAAAAZHJzL2Uyb0RvYy54bWysU9tu2zAMfR+wfxD0vthJkyUx4hRdugwD&#10;ugvQ7gNoWY6FyaImKbGzrx+lpGm2vQ3zgyCa5OHhIbW6HTrNDtJ5habk41HOmTQCa2V2Jf/2tH2z&#10;4MwHMDVoNLLkR+n57fr1q1VvCznBFnUtHSMQ44velrwNwRZZ5kUrO/AjtNKQs0HXQSDT7bLaQU/o&#10;nc4mef4269HV1qGQ3tPf+5OTrxN+00gRvjSNl4HpkhO3kE6Xziqe2XoFxc6BbZU404B/YNGBMlT0&#10;AnUPAdjeqb+gOiUcemzCSGCXYdMoIVMP1M04/6ObxxasTL2QON5eZPL/D1Z8Pnx1TNUlv8nnnBno&#10;aEhPcgjsHQ5sEvXprS8o7NFSYBjoN8059ertA4rvnhnctGB28s457FsJNfEbx8zsKvWE4yNI1X/C&#10;msrAPmACGhrXRfFIDkboNKfjZTaRiogl51NiOONMkG88zW+Wi1mqAcVzunU+fJDYsXgpuaPhJ3g4&#10;PPgQ6UDxHBKredSq3iqtk+F21UY7dgBalG36zui/hWnD+pIvZ5NZQjYY89MOdSrQImvVlXyRxy+m&#10;QxHleG/qdA+g9OlOTLQ56xMlOYkThmqgwChahfWRlHJ4Wlh6YHRp0f3krKdlLbn/sQcnOdMfDam9&#10;HE+ncbuTMZ3NJ2S4a0917QEjCKrkgbPTdRPSi0g62DuaylYlvV6YnLnSEiYZzw8mbvm1naJenvX6&#10;FwAAAP//AwBQSwMEFAAGAAgAAAAhAMh2RuTeAAAACAEAAA8AAABkcnMvZG93bnJldi54bWxMjzFP&#10;wzAUhPdK/AfrIbG1DlXTQMhLVVGxMCBRkGB0YyeOsJ8t203Dv8dMMJ7udPdds5utYZMKcXSEcLsq&#10;gCnqnBxpQHh/e1reAYtJkBTGkUL4VhF27dWiEbV0F3pV0zENLJdQrAWCTsnXnMdOKyviynlF2etd&#10;sCJlGQYug7jkcmv4uii23IqR8oIWXj1q1X0dzxbhw+pRHsLLZy/NdHju96Wfg0e8uZ73D8CSmtNf&#10;GH7xMzq0menkziQjMwj5SEIoq80WWLbX1aYEdkKo7ssKeNvw/wfaHwAAAP//AwBQSwECLQAUAAYA&#10;CAAAACEAtoM4kv4AAADhAQAAEwAAAAAAAAAAAAAAAAAAAAAAW0NvbnRlbnRfVHlwZXNdLnhtbFBL&#10;AQItABQABgAIAAAAIQA4/SH/1gAAAJQBAAALAAAAAAAAAAAAAAAAAC8BAABfcmVscy8ucmVsc1BL&#10;AQItABQABgAIAAAAIQCHh4UQIgIAAB4EAAAOAAAAAAAAAAAAAAAAAC4CAABkcnMvZTJvRG9jLnht&#10;bFBLAQItABQABgAIAAAAIQDIdkbk3gAAAAgBAAAPAAAAAAAAAAAAAAAAAHwEAABkcnMvZG93bnJl&#10;di54bWxQSwUGAAAAAAQABADzAAAAhwUAAAAA&#10;" stroked="f">
                <v:textbox style="mso-fit-shape-to-text:t">
                  <w:txbxContent>
                    <w:p w:rsidR="00B24043" w:rsidRPr="00B24043" w:rsidRDefault="00B24043">
                      <w:pPr>
                        <w:rPr>
                          <w:rFonts w:eastAsia="Times New Roman" w:cs="Arial"/>
                          <w:color w:val="333333"/>
                        </w:rPr>
                      </w:pPr>
                      <w:r w:rsidRPr="00B24043">
                        <w:rPr>
                          <w:rFonts w:eastAsia="Times New Roman" w:cs="Arial"/>
                          <w:b/>
                          <w:color w:val="333333"/>
                        </w:rPr>
                        <w:t xml:space="preserve">Arthur </w:t>
                      </w:r>
                      <w:proofErr w:type="spellStart"/>
                      <w:r w:rsidRPr="00B24043">
                        <w:rPr>
                          <w:rFonts w:eastAsia="Times New Roman" w:cs="Arial"/>
                          <w:b/>
                          <w:color w:val="333333"/>
                        </w:rPr>
                        <w:t>Gustaf</w:t>
                      </w:r>
                      <w:proofErr w:type="spellEnd"/>
                      <w:r w:rsidRPr="00B24043">
                        <w:rPr>
                          <w:rFonts w:eastAsia="Times New Roman" w:cs="Arial"/>
                          <w:b/>
                          <w:color w:val="333333"/>
                        </w:rPr>
                        <w:t xml:space="preserve"> Larson</w:t>
                      </w:r>
                      <w:r w:rsidRPr="005B0D7C">
                        <w:rPr>
                          <w:rFonts w:eastAsia="Times New Roman" w:cs="Arial"/>
                          <w:color w:val="333333"/>
                        </w:rPr>
                        <w:t xml:space="preserve"> lost his 9-year-old son in the fatal collision in 1961. </w:t>
                      </w:r>
                      <w:r w:rsidRPr="005B0D7C">
                        <w:rPr>
                          <w:rFonts w:eastAsia="Times New Roman" w:cs="Arial"/>
                          <w:color w:val="333333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1FD">
        <w:rPr>
          <w:rFonts w:eastAsia="Times New Roman" w:cs="Arial"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42DE3B" wp14:editId="35543C60">
            <wp:simplePos x="0" y="0"/>
            <wp:positionH relativeFrom="column">
              <wp:posOffset>0</wp:posOffset>
            </wp:positionH>
            <wp:positionV relativeFrom="paragraph">
              <wp:posOffset>1038860</wp:posOffset>
            </wp:positionV>
            <wp:extent cx="1743075" cy="261366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Juanita03 - Copy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E62" w:rsidRPr="00E107E7">
        <w:rPr>
          <w:rFonts w:eastAsia="Times New Roman" w:cs="Arial"/>
          <w:color w:val="000000" w:themeColor="text1"/>
        </w:rPr>
        <w:t>Fifteen days after his son was killed in a horrific 1961 school bus-train collision, Art Larson stood up for the man many blamed for the accident.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Mr. Larson had been headed to town in his delivery truck that frigid morning when he saw the Union Pacific streamliner “City of Denver” flash past him. A moment later, he looked to the west and saw the school bus carrying two of his children stopped at another crossing. He figured driver </w:t>
      </w:r>
      <w:r w:rsidR="007B2E62" w:rsidRPr="00E107E7">
        <w:rPr>
          <w:rFonts w:eastAsia="Times New Roman" w:cs="Arial"/>
          <w:bCs/>
          <w:color w:val="000000" w:themeColor="text1"/>
        </w:rPr>
        <w:t>Duane</w:t>
      </w:r>
      <w:r w:rsidR="007B2E62" w:rsidRPr="00E107E7">
        <w:rPr>
          <w:rFonts w:eastAsia="Times New Roman" w:cs="Arial"/>
          <w:color w:val="000000" w:themeColor="text1"/>
        </w:rPr>
        <w:t> </w:t>
      </w:r>
      <w:r w:rsidR="007B2E62" w:rsidRPr="00E107E7">
        <w:rPr>
          <w:rFonts w:eastAsia="Times New Roman" w:cs="Arial"/>
          <w:bCs/>
          <w:color w:val="000000" w:themeColor="text1"/>
        </w:rPr>
        <w:t>Harms</w:t>
      </w:r>
      <w:r w:rsidR="007B2E62" w:rsidRPr="00E107E7">
        <w:rPr>
          <w:rFonts w:eastAsia="Times New Roman" w:cs="Arial"/>
          <w:color w:val="000000" w:themeColor="text1"/>
        </w:rPr>
        <w:t> had seen the train, and he drove on.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But </w:t>
      </w:r>
      <w:r w:rsidR="007B2E62" w:rsidRPr="00E107E7">
        <w:rPr>
          <w:rFonts w:eastAsia="Times New Roman" w:cs="Arial"/>
          <w:bCs/>
          <w:color w:val="000000" w:themeColor="text1"/>
        </w:rPr>
        <w:t>Harms</w:t>
      </w:r>
      <w:r w:rsidR="007B2E62" w:rsidRPr="00E107E7">
        <w:rPr>
          <w:rFonts w:eastAsia="Times New Roman" w:cs="Arial"/>
          <w:color w:val="000000" w:themeColor="text1"/>
        </w:rPr>
        <w:t> hadn’t seen the train, and he pulled in front of it. Twenty children died in the crash, including Mr. Larson’s 9-year-old son, Steve. His daughter, Alice, was critically injured.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But Mr. Larson signed a sworn statement that he’d seen the bus stop and testified for the young bus driver at his manslaughter trial.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Today, Mr. Larson’s family will say goodbye to him in the same chapel where they mourned for Steven more than 45 years ago.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 xml:space="preserve">Mr. Larson, 85, died Wednesday at his home in </w:t>
      </w:r>
      <w:proofErr w:type="spellStart"/>
      <w:r w:rsidR="007B2E62" w:rsidRPr="00E107E7">
        <w:rPr>
          <w:rFonts w:eastAsia="Times New Roman" w:cs="Arial"/>
          <w:color w:val="000000" w:themeColor="text1"/>
        </w:rPr>
        <w:t>Gilcrest</w:t>
      </w:r>
      <w:proofErr w:type="spellEnd"/>
      <w:r w:rsidR="007B2E62" w:rsidRPr="00E107E7">
        <w:rPr>
          <w:rFonts w:eastAsia="Times New Roman" w:cs="Arial"/>
          <w:color w:val="000000" w:themeColor="text1"/>
        </w:rPr>
        <w:t xml:space="preserve"> after months of declining health.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“I just loved him so much,” said his wife of 61 years, Juanita.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 xml:space="preserve">Arthur </w:t>
      </w:r>
      <w:proofErr w:type="spellStart"/>
      <w:r w:rsidR="007B2E62" w:rsidRPr="00E107E7">
        <w:rPr>
          <w:rFonts w:eastAsia="Times New Roman" w:cs="Arial"/>
          <w:color w:val="000000" w:themeColor="text1"/>
        </w:rPr>
        <w:t>Gustaf</w:t>
      </w:r>
      <w:proofErr w:type="spellEnd"/>
      <w:r w:rsidR="007B2E62" w:rsidRPr="00E107E7">
        <w:rPr>
          <w:rFonts w:eastAsia="Times New Roman" w:cs="Arial"/>
          <w:color w:val="000000" w:themeColor="text1"/>
        </w:rPr>
        <w:t xml:space="preserve"> Larson was born April 11, 1922, in Saguache. He moved to Weld County when he was a boy, was educated in schools there, and served in the U.S. Army in World War II.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Art and Juanita met at a drive-in in south Greel</w:t>
      </w:r>
      <w:bookmarkStart w:id="0" w:name="_GoBack"/>
      <w:bookmarkEnd w:id="0"/>
      <w:r w:rsidR="007B2E62" w:rsidRPr="00E107E7">
        <w:rPr>
          <w:rFonts w:eastAsia="Times New Roman" w:cs="Arial"/>
          <w:color w:val="000000" w:themeColor="text1"/>
        </w:rPr>
        <w:t>ey in the spring of 1946. She had gone there with a girlfriend. He was there with some pals.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They were introduced, and later that night, she told her sister, “That’s the guy I’m going to marry.” Days later, they went to a dance together, and by June, they were engaged.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Arthur Larson and Juanita King were married Nov. 17, 1946.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lastRenderedPageBreak/>
        <w:br/>
        <w:t>He was a truck driver, loved baseball and roses, and grew alfalfa and raised animals on the family’s spread in the Auburn community southeast of Greeley.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 xml:space="preserve">After leaving the farm, he and Juanita moved to </w:t>
      </w:r>
      <w:proofErr w:type="spellStart"/>
      <w:r w:rsidR="007B2E62" w:rsidRPr="00E107E7">
        <w:rPr>
          <w:rFonts w:eastAsia="Times New Roman" w:cs="Arial"/>
          <w:color w:val="000000" w:themeColor="text1"/>
        </w:rPr>
        <w:t>Gilcrest</w:t>
      </w:r>
      <w:proofErr w:type="spellEnd"/>
      <w:r w:rsidR="007B2E62" w:rsidRPr="00E107E7">
        <w:rPr>
          <w:rFonts w:eastAsia="Times New Roman" w:cs="Arial"/>
          <w:color w:val="000000" w:themeColor="text1"/>
        </w:rPr>
        <w:t>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 xml:space="preserve">A funeral is scheduled for 11 a.m. today at </w:t>
      </w:r>
      <w:proofErr w:type="spellStart"/>
      <w:r w:rsidR="007B2E62" w:rsidRPr="00E107E7">
        <w:rPr>
          <w:rFonts w:eastAsia="Times New Roman" w:cs="Arial"/>
          <w:color w:val="000000" w:themeColor="text1"/>
        </w:rPr>
        <w:t>Allnutt</w:t>
      </w:r>
      <w:proofErr w:type="spellEnd"/>
      <w:r w:rsidR="007B2E62" w:rsidRPr="00E107E7">
        <w:rPr>
          <w:rFonts w:eastAsia="Times New Roman" w:cs="Arial"/>
          <w:color w:val="000000" w:themeColor="text1"/>
        </w:rPr>
        <w:t xml:space="preserve"> Macy Chapel, 702 13th St., Greeley. Burial will be in Sunset Memorial Gardens in Greeley.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In addition to his wife, he is survived by three daughters, Nancy Slater Walker and her husband, Edward, of Davenport, Iowa; Linda Edstrom and her husband, Harold, of Greeley; and Alice Richardson and her husband, Ron, of Greeley; 12 grandchildren; 24 great-grandchildren; four nephews; a niece; and several great-nieces and great-nephews. </w:t>
      </w:r>
      <w:r w:rsidR="007B2E62" w:rsidRPr="00E107E7">
        <w:rPr>
          <w:rFonts w:eastAsia="Times New Roman" w:cs="Arial"/>
          <w:color w:val="000000" w:themeColor="text1"/>
        </w:rPr>
        <w:br/>
      </w:r>
      <w:r w:rsidR="007B2E62" w:rsidRPr="00E107E7">
        <w:rPr>
          <w:rFonts w:eastAsia="Times New Roman" w:cs="Arial"/>
          <w:color w:val="000000" w:themeColor="text1"/>
        </w:rPr>
        <w:br/>
        <w:t>A 25th great-grandchild is expected at the end of the month.</w:t>
      </w:r>
    </w:p>
    <w:p w:rsidR="007B2E62" w:rsidRPr="00E107E7" w:rsidRDefault="007B2E62" w:rsidP="007B2E62">
      <w:pPr>
        <w:shd w:val="clear" w:color="auto" w:fill="FFFFFF"/>
        <w:rPr>
          <w:rFonts w:eastAsia="Times New Roman" w:cs="Arial"/>
          <w:bCs/>
          <w:color w:val="000000" w:themeColor="text1"/>
        </w:rPr>
      </w:pPr>
    </w:p>
    <w:p w:rsidR="00E107E7" w:rsidRDefault="007B2E62" w:rsidP="007B2E62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  <w:r w:rsidRPr="00E107E7">
        <w:rPr>
          <w:rFonts w:eastAsia="Times New Roman" w:cs="Arial"/>
          <w:bCs/>
          <w:i/>
          <w:iCs/>
          <w:color w:val="000000" w:themeColor="text1"/>
        </w:rPr>
        <w:t>Edition: </w:t>
      </w:r>
      <w:r w:rsidRPr="00E107E7">
        <w:rPr>
          <w:rFonts w:eastAsia="Times New Roman" w:cs="Arial"/>
          <w:i/>
          <w:iCs/>
          <w:color w:val="000000" w:themeColor="text1"/>
        </w:rPr>
        <w:t>Final</w:t>
      </w:r>
      <w:r w:rsidRPr="00E107E7">
        <w:rPr>
          <w:rFonts w:eastAsia="Times New Roman" w:cs="Arial"/>
          <w:i/>
          <w:iCs/>
          <w:color w:val="000000" w:themeColor="text1"/>
        </w:rPr>
        <w:br/>
      </w:r>
      <w:r w:rsidRPr="00E107E7">
        <w:rPr>
          <w:rFonts w:eastAsia="Times New Roman" w:cs="Arial"/>
          <w:bCs/>
          <w:i/>
          <w:iCs/>
          <w:color w:val="000000" w:themeColor="text1"/>
        </w:rPr>
        <w:t>Section: </w:t>
      </w:r>
      <w:r w:rsidRPr="00E107E7">
        <w:rPr>
          <w:rFonts w:eastAsia="Times New Roman" w:cs="Arial"/>
          <w:i/>
          <w:iCs/>
          <w:color w:val="000000" w:themeColor="text1"/>
        </w:rPr>
        <w:t>Business</w:t>
      </w:r>
      <w:r w:rsidRPr="00E107E7">
        <w:rPr>
          <w:rFonts w:eastAsia="Times New Roman" w:cs="Arial"/>
          <w:i/>
          <w:iCs/>
          <w:color w:val="000000" w:themeColor="text1"/>
        </w:rPr>
        <w:br/>
      </w:r>
      <w:r w:rsidRPr="00E107E7">
        <w:rPr>
          <w:rFonts w:eastAsia="Times New Roman" w:cs="Arial"/>
          <w:bCs/>
          <w:i/>
          <w:iCs/>
          <w:color w:val="000000" w:themeColor="text1"/>
        </w:rPr>
        <w:t>Page: </w:t>
      </w:r>
      <w:r w:rsidRPr="00E107E7">
        <w:rPr>
          <w:rFonts w:eastAsia="Times New Roman" w:cs="Arial"/>
          <w:i/>
          <w:iCs/>
          <w:color w:val="000000" w:themeColor="text1"/>
        </w:rPr>
        <w:t>7BUSINESS</w:t>
      </w:r>
    </w:p>
    <w:p w:rsidR="007B2E62" w:rsidRPr="00E107E7" w:rsidRDefault="007B2E62" w:rsidP="007B2E62">
      <w:pPr>
        <w:shd w:val="clear" w:color="auto" w:fill="FFFFFF"/>
        <w:rPr>
          <w:rFonts w:eastAsia="Times New Roman" w:cs="Arial"/>
          <w:i/>
          <w:iCs/>
          <w:color w:val="000000" w:themeColor="text1"/>
        </w:rPr>
      </w:pPr>
      <w:r w:rsidRPr="00E107E7">
        <w:rPr>
          <w:rFonts w:eastAsia="Times New Roman" w:cs="Arial"/>
          <w:i/>
          <w:iCs/>
          <w:color w:val="000000" w:themeColor="text1"/>
        </w:rPr>
        <w:br/>
        <w:t xml:space="preserve">Donated to the Denver Public Library by the Rocky Mountain News, under the permission of the City and County of Denver, other rights reserved. </w:t>
      </w:r>
      <w:proofErr w:type="gramStart"/>
      <w:r w:rsidRPr="00E107E7">
        <w:rPr>
          <w:rFonts w:eastAsia="Times New Roman" w:cs="Arial"/>
          <w:i/>
          <w:iCs/>
          <w:color w:val="000000" w:themeColor="text1"/>
        </w:rPr>
        <w:t>Copyright © 2007 Rocky Mountain News.</w:t>
      </w:r>
      <w:proofErr w:type="gramEnd"/>
      <w:r w:rsidRPr="00E107E7">
        <w:rPr>
          <w:rFonts w:eastAsia="Times New Roman" w:cs="Arial"/>
          <w:i/>
          <w:iCs/>
          <w:color w:val="000000" w:themeColor="text1"/>
        </w:rPr>
        <w:t xml:space="preserve"> All Rights Reserved.</w:t>
      </w:r>
    </w:p>
    <w:p w:rsidR="007B2E62" w:rsidRPr="00E107E7" w:rsidRDefault="00696D1E" w:rsidP="007B2E62">
      <w:pPr>
        <w:rPr>
          <w:i/>
          <w:color w:val="000000" w:themeColor="text1"/>
        </w:rPr>
      </w:pPr>
      <w:r w:rsidRPr="00E107E7">
        <w:rPr>
          <w:i/>
          <w:color w:val="000000" w:themeColor="text1"/>
        </w:rPr>
        <w:t>Contact the Western History/Genealogy Department, Denver Public Library, for permission to publish.</w:t>
      </w: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7B2E62" w:rsidRPr="00E107E7" w:rsidRDefault="007B2E62" w:rsidP="007B2E62">
      <w:pPr>
        <w:rPr>
          <w:color w:val="000000" w:themeColor="text1"/>
        </w:rPr>
      </w:pPr>
    </w:p>
    <w:p w:rsidR="002B7B07" w:rsidRPr="00E107E7" w:rsidRDefault="00B24043">
      <w:pPr>
        <w:rPr>
          <w:color w:val="000000" w:themeColor="text1"/>
        </w:rPr>
      </w:pPr>
    </w:p>
    <w:sectPr w:rsidR="002B7B07" w:rsidRPr="00E1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E62"/>
    <w:rsid w:val="00064D87"/>
    <w:rsid w:val="00245B36"/>
    <w:rsid w:val="00463BFB"/>
    <w:rsid w:val="00586483"/>
    <w:rsid w:val="005D51FD"/>
    <w:rsid w:val="00696D1E"/>
    <w:rsid w:val="007B2E62"/>
    <w:rsid w:val="00A82255"/>
    <w:rsid w:val="00B24043"/>
    <w:rsid w:val="00B74897"/>
    <w:rsid w:val="00D02865"/>
    <w:rsid w:val="00D346AB"/>
    <w:rsid w:val="00E1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434</Words>
  <Characters>2476</Characters>
  <Application>Microsoft Office Word</Application>
  <DocSecurity>0</DocSecurity>
  <Lines>20</Lines>
  <Paragraphs>5</Paragraphs>
  <ScaleCrop>false</ScaleCrop>
  <Company>Fox Networks Group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FNG</dc:creator>
  <cp:lastModifiedBy>FNG</cp:lastModifiedBy>
  <cp:revision>7</cp:revision>
  <dcterms:created xsi:type="dcterms:W3CDTF">2014-09-04T05:26:00Z</dcterms:created>
  <dcterms:modified xsi:type="dcterms:W3CDTF">2014-09-14T15:13:00Z</dcterms:modified>
</cp:coreProperties>
</file>