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3EF39" w14:textId="7BE6A1A2" w:rsidR="00781E17" w:rsidRDefault="008D5442">
      <w:r>
        <w:t xml:space="preserve">He is going through the mock </w:t>
      </w:r>
      <w:r w:rsidR="00C86662">
        <w:t>mini project</w:t>
      </w:r>
      <w:r>
        <w:t>: practical 7</w:t>
      </w:r>
    </w:p>
    <w:p w14:paraId="45B78122" w14:textId="77777777" w:rsidR="005E63B3" w:rsidRDefault="005E63B3"/>
    <w:p w14:paraId="105AC209" w14:textId="375262EB" w:rsidR="005E63B3" w:rsidRDefault="005E63B3">
      <w:r>
        <w:t xml:space="preserve">Compare analytic and </w:t>
      </w:r>
      <w:r w:rsidR="00C86662">
        <w:t>simulation-based</w:t>
      </w:r>
      <w:r>
        <w:t xml:space="preserve"> approaches in the context of (univariate) KDEs</w:t>
      </w:r>
      <w:r w:rsidR="001E7530">
        <w:t xml:space="preserve">. </w:t>
      </w:r>
    </w:p>
    <w:p w14:paraId="1A14BE2A" w14:textId="77777777" w:rsidR="00870D2F" w:rsidRDefault="00870D2F"/>
    <w:p w14:paraId="4FCE0C68" w14:textId="7BFABCB2" w:rsidR="00870D2F" w:rsidRDefault="00870D2F">
      <w:r>
        <w:t>See Section 3.3.9</w:t>
      </w:r>
      <w:r w:rsidR="00392A1D">
        <w:t xml:space="preserve"> where there is a big derivation of the confidence intervals – see est.density function: analytical application of upper and lower limit of the confidence intervals in 3.3.9</w:t>
      </w:r>
    </w:p>
    <w:p w14:paraId="4754937C" w14:textId="77777777" w:rsidR="00134580" w:rsidRDefault="00134580"/>
    <w:p w14:paraId="3C415524" w14:textId="6223A091" w:rsidR="00134580" w:rsidRDefault="00134580">
      <w:r>
        <w:t>For analytical intervals:</w:t>
      </w:r>
    </w:p>
    <w:p w14:paraId="587E070C" w14:textId="2FBD71B6" w:rsidR="00134580" w:rsidRDefault="00F6785F" w:rsidP="00F6785F">
      <w:pPr>
        <w:pStyle w:val="ListParagraph"/>
        <w:numPr>
          <w:ilvl w:val="0"/>
          <w:numId w:val="1"/>
        </w:numPr>
      </w:pPr>
      <w:r>
        <w:t>Section 3.3.9</w:t>
      </w:r>
      <w:r w:rsidR="004D1123">
        <w:t xml:space="preserve"> (Full implementation in example 3.11)</w:t>
      </w:r>
    </w:p>
    <w:p w14:paraId="1AAD9202" w14:textId="77777777" w:rsidR="00DC755F" w:rsidRDefault="00DC755F" w:rsidP="00DC755F"/>
    <w:p w14:paraId="2E23A26A" w14:textId="77C86A76" w:rsidR="00DC755F" w:rsidRPr="00606818" w:rsidRDefault="00DC755F" w:rsidP="00DC755F">
      <w:r>
        <w:t>For simulation-based approaches (as in Lab 6)</w:t>
      </w:r>
      <w:r w:rsidR="00606818">
        <w:t xml:space="preserve"> – his </w:t>
      </w:r>
      <w:r w:rsidR="00606818">
        <w:rPr>
          <w:b/>
          <w:bCs/>
        </w:rPr>
        <w:t>talking points</w:t>
      </w:r>
    </w:p>
    <w:p w14:paraId="0BD46300" w14:textId="429DF0F9" w:rsidR="00600CE8" w:rsidRDefault="00600CE8" w:rsidP="00EC0B58">
      <w:pPr>
        <w:pStyle w:val="ListParagraph"/>
        <w:numPr>
          <w:ilvl w:val="0"/>
          <w:numId w:val="1"/>
        </w:numPr>
      </w:pPr>
      <w:r>
        <w:t>There is a slight modification of est.density in Lab 6 which is combined with the rejection sampler</w:t>
      </w:r>
      <w:r w:rsidR="00EC0B58">
        <w:t xml:space="preserve"> – the output is </w:t>
      </w:r>
      <w:r w:rsidR="00EC0B58" w:rsidRPr="009F450A">
        <w:rPr>
          <w:b/>
          <w:bCs/>
        </w:rPr>
        <w:t>cbind(x.grid, est)</w:t>
      </w:r>
      <w:r w:rsidR="008F50C3">
        <w:t xml:space="preserve"> – this is used for the grid values in the rejection sampler</w:t>
      </w:r>
    </w:p>
    <w:p w14:paraId="6D35612D" w14:textId="3CDEF95F" w:rsidR="006B2CD8" w:rsidRDefault="00621D0A" w:rsidP="00EC0B58">
      <w:pPr>
        <w:pStyle w:val="ListParagraph"/>
        <w:numPr>
          <w:ilvl w:val="0"/>
          <w:numId w:val="1"/>
        </w:numPr>
      </w:pPr>
      <w:r>
        <w:t xml:space="preserve">The next step is to do a combined function with est.density and </w:t>
      </w:r>
      <w:r w:rsidR="0045275E">
        <w:t>rejection sampler</w:t>
      </w:r>
      <w:r w:rsidR="00FE35EB">
        <w:t xml:space="preserve"> </w:t>
      </w:r>
      <w:r w:rsidR="00FE35EB">
        <w:rPr>
          <w:b/>
          <w:bCs/>
        </w:rPr>
        <w:t>(we almost did this in lab 6)</w:t>
      </w:r>
      <w:r w:rsidR="00057799">
        <w:t xml:space="preserve"> </w:t>
      </w:r>
      <w:r w:rsidR="00FE35EB">
        <w:t>– what we need to do in the summative</w:t>
      </w:r>
    </w:p>
    <w:p w14:paraId="7DE91213" w14:textId="44F64B7B" w:rsidR="00606818" w:rsidRDefault="003754EC" w:rsidP="009F450A">
      <w:r>
        <w:t>From the bootstrapped intervals (this has to do with lab 6)</w:t>
      </w:r>
      <w:r w:rsidR="00B87641">
        <w:t xml:space="preserve"> – his </w:t>
      </w:r>
      <w:r w:rsidR="00B87641">
        <w:rPr>
          <w:b/>
          <w:bCs/>
        </w:rPr>
        <w:t>whiteboard notes</w:t>
      </w:r>
    </w:p>
    <w:p w14:paraId="45415580" w14:textId="77777777" w:rsidR="00C67F26" w:rsidRDefault="00C67F26" w:rsidP="00C67F26">
      <w:pPr>
        <w:pStyle w:val="ListParagraph"/>
        <w:numPr>
          <w:ilvl w:val="0"/>
          <w:numId w:val="1"/>
        </w:numPr>
      </w:pPr>
      <w:r>
        <w:t>In the mock:</w:t>
      </w:r>
    </w:p>
    <w:p w14:paraId="7679E8E3" w14:textId="77777777" w:rsidR="00C67F26" w:rsidRDefault="00C67F26" w:rsidP="00C67F26">
      <w:pPr>
        <w:pStyle w:val="ListParagraph"/>
        <w:numPr>
          <w:ilvl w:val="1"/>
          <w:numId w:val="1"/>
        </w:numPr>
      </w:pPr>
      <w:r>
        <w:t xml:space="preserve">Combine the est.density versions so that we get </w:t>
      </w:r>
      <w:r>
        <w:rPr>
          <w:u w:val="single"/>
        </w:rPr>
        <w:t>all</w:t>
      </w:r>
      <w:r>
        <w:t xml:space="preserve"> outputs x.grid, est, lower, upper – see prac7 with solutions for this combination on line 118</w:t>
      </w:r>
    </w:p>
    <w:p w14:paraId="3DE8410E" w14:textId="3EA2321E" w:rsidR="00C67F26" w:rsidRDefault="00C67F26" w:rsidP="00C67F26">
      <w:pPr>
        <w:pStyle w:val="ListParagraph"/>
        <w:numPr>
          <w:ilvl w:val="1"/>
          <w:numId w:val="1"/>
        </w:numPr>
      </w:pPr>
      <w:r>
        <w:t xml:space="preserve">Use Silverman bandwith because it has a smaller interval – </w:t>
      </w:r>
      <w:r>
        <w:rPr>
          <w:b/>
          <w:bCs/>
        </w:rPr>
        <w:t>ask him about this point</w:t>
      </w:r>
      <w:r>
        <w:t xml:space="preserve"> – this gives you analytical C</w:t>
      </w:r>
      <w:r w:rsidR="00BA6EF6">
        <w:t>i</w:t>
      </w:r>
      <w:r>
        <w:t>s</w:t>
      </w:r>
    </w:p>
    <w:p w14:paraId="4E7EFF38" w14:textId="5B0D24AC" w:rsidR="00BA6EF6" w:rsidRDefault="00BA6EF6" w:rsidP="00BA6EF6">
      <w:pPr>
        <w:pStyle w:val="ListParagraph"/>
        <w:numPr>
          <w:ilvl w:val="0"/>
          <w:numId w:val="1"/>
        </w:numPr>
      </w:pPr>
      <w:r>
        <w:t xml:space="preserve">Lab </w:t>
      </w:r>
      <w:r w:rsidR="00D10E76">
        <w:t xml:space="preserve">6 – we already </w:t>
      </w:r>
      <w:r w:rsidR="00D10E76">
        <w:rPr>
          <w:i/>
          <w:iCs/>
        </w:rPr>
        <w:t>almost</w:t>
      </w:r>
      <w:r w:rsidR="00D10E76">
        <w:t xml:space="preserve"> produced boostrap Cis for KDE</w:t>
      </w:r>
      <w:r w:rsidR="0023588E">
        <w:t>s</w:t>
      </w:r>
    </w:p>
    <w:p w14:paraId="425353FA" w14:textId="3F0C5502" w:rsidR="0023588E" w:rsidRDefault="00CA2621" w:rsidP="0023588E">
      <w:r>
        <w:t>Mock Solutions</w:t>
      </w:r>
      <w:r w:rsidR="00EB37F4">
        <w:t>:</w:t>
      </w:r>
    </w:p>
    <w:p w14:paraId="242800FA" w14:textId="65423501" w:rsidR="0062385A" w:rsidRDefault="00E023A7" w:rsidP="0023588E">
      <w:pPr>
        <w:pStyle w:val="ListParagraph"/>
        <w:numPr>
          <w:ilvl w:val="0"/>
          <w:numId w:val="1"/>
        </w:numPr>
      </w:pPr>
      <w:r>
        <w:t>Use kde.reject</w:t>
      </w:r>
      <w:r w:rsidR="00D443D2">
        <w:t xml:space="preserve"> and the chunk after</w:t>
      </w:r>
      <w:r w:rsidR="00D35FA5">
        <w:t xml:space="preserve"> – overlaying densities over the </w:t>
      </w:r>
      <w:r w:rsidR="00420DAA">
        <w:t>previous estimate</w:t>
      </w:r>
      <w:r w:rsidR="00124C34">
        <w:t xml:space="preserve"> – rather than 1 at a time</w:t>
      </w:r>
      <w:r w:rsidR="004A534B">
        <w:t xml:space="preserve"> like in Lab 6</w:t>
      </w:r>
    </w:p>
    <w:p w14:paraId="08DDC2AE" w14:textId="742EAC3E" w:rsidR="00E95C71" w:rsidRDefault="0062385A" w:rsidP="0023588E">
      <w:pPr>
        <w:pStyle w:val="ListParagraph"/>
        <w:numPr>
          <w:ilvl w:val="0"/>
          <w:numId w:val="1"/>
        </w:numPr>
      </w:pPr>
      <w:r>
        <w:t>From all of the points, extract all the relevant quantiles to give you a confidence interval</w:t>
      </w:r>
      <w:r w:rsidR="00CA3B4E">
        <w:t xml:space="preserve"> – want 2.5% spot and 97.5</w:t>
      </w:r>
      <w:r w:rsidR="00A24378">
        <w:t>% spot for each x point</w:t>
      </w:r>
      <w:r w:rsidR="00EB37F4">
        <w:t xml:space="preserve"> – which is what quantiles loop does</w:t>
      </w:r>
    </w:p>
    <w:p w14:paraId="6F4646FD" w14:textId="0B574DF8" w:rsidR="0023588E" w:rsidRDefault="00A97B3D" w:rsidP="0023588E">
      <w:pPr>
        <w:pStyle w:val="ListParagraph"/>
        <w:numPr>
          <w:ilvl w:val="0"/>
          <w:numId w:val="1"/>
        </w:numPr>
      </w:pPr>
      <w:r>
        <w:t>Then you can plot the kde, bootstrap and analytical curves – bootstrap struggles a</w:t>
      </w:r>
      <w:r w:rsidR="003A76B4">
        <w:t>t</w:t>
      </w:r>
      <w:r>
        <w:t xml:space="preserve"> the peak but they seem to tell the same story</w:t>
      </w:r>
    </w:p>
    <w:p w14:paraId="2A91833C" w14:textId="77777777" w:rsidR="003A76B4" w:rsidRDefault="003A76B4" w:rsidP="00261723"/>
    <w:p w14:paraId="75F85038" w14:textId="2B6457EF" w:rsidR="00261723" w:rsidRDefault="00261723" w:rsidP="00261723">
      <w:r>
        <w:lastRenderedPageBreak/>
        <w:t>Relevant points from lecture notes:</w:t>
      </w:r>
    </w:p>
    <w:p w14:paraId="33A5D75D" w14:textId="2528CE84" w:rsidR="003A76B4" w:rsidRDefault="003A76B4" w:rsidP="0046078F">
      <w:pPr>
        <w:pStyle w:val="ListParagraph"/>
        <w:numPr>
          <w:ilvl w:val="0"/>
          <w:numId w:val="3"/>
        </w:numPr>
      </w:pPr>
      <w:r>
        <w:t>Pointwise “percentile” bootstrapped Cis (compare with Section 4.2 of Michaelmas)</w:t>
      </w:r>
    </w:p>
    <w:p w14:paraId="522994EC" w14:textId="653A71CD" w:rsidR="006304A8" w:rsidRDefault="0094575C" w:rsidP="006304A8">
      <w:r>
        <w:t>Use est.density rather than density because extracting what you want is easier.</w:t>
      </w:r>
    </w:p>
    <w:p w14:paraId="62851E83" w14:textId="439CE081" w:rsidR="006B7099" w:rsidRDefault="006B7099" w:rsidP="006304A8">
      <w:r>
        <w:t xml:space="preserve">Could use apply to construct </w:t>
      </w:r>
      <w:r w:rsidR="008E3D61">
        <w:t>confidence intervals</w:t>
      </w:r>
      <w:r w:rsidR="001C4C98">
        <w:t xml:space="preserve"> – it is neater.</w:t>
      </w:r>
    </w:p>
    <w:p w14:paraId="50657427" w14:textId="4C15BE35" w:rsidR="00EF5F9F" w:rsidRDefault="009D39E8" w:rsidP="006304A8">
      <w:r>
        <w:t>Want unimodal data</w:t>
      </w:r>
      <w:r w:rsidR="00476DB5">
        <w:t xml:space="preserve"> – not bimodal for example. </w:t>
      </w:r>
    </w:p>
    <w:p w14:paraId="1C631448" w14:textId="7F4DFBDC" w:rsidR="000725FA" w:rsidRPr="00CC7C36" w:rsidRDefault="00651B7E" w:rsidP="006304A8">
      <w:pPr>
        <w:rPr>
          <w:u w:val="single"/>
        </w:rPr>
      </w:pPr>
      <w:r>
        <w:t>The mean function is computed different to the median (the 50</w:t>
      </w:r>
      <w:r w:rsidRPr="00651B7E">
        <w:rPr>
          <w:vertAlign w:val="superscript"/>
        </w:rPr>
        <w:t>th</w:t>
      </w:r>
      <w:r>
        <w:t>% quantile)</w:t>
      </w:r>
      <w:r w:rsidR="00270062">
        <w:t xml:space="preserve">. Bootstrap assesses uncertainty of initial </w:t>
      </w:r>
      <w:r w:rsidR="00C31451">
        <w:t>estimate,</w:t>
      </w:r>
      <w:r w:rsidR="00270062">
        <w:t xml:space="preserve"> but it is not used to adjust/ refine your initial estimate. </w:t>
      </w:r>
    </w:p>
    <w:p w14:paraId="7070008E" w14:textId="6995E8F9" w:rsidR="0046078F" w:rsidRPr="00CC7C36" w:rsidRDefault="00C31451" w:rsidP="00261723">
      <w:pPr>
        <w:rPr>
          <w:u w:val="single"/>
        </w:rPr>
      </w:pPr>
      <w:r w:rsidRPr="00CC7C36">
        <w:rPr>
          <w:u w:val="single"/>
        </w:rPr>
        <w:t>Notes on Bootstrap</w:t>
      </w:r>
    </w:p>
    <w:p w14:paraId="30377921" w14:textId="0CAC73E4" w:rsidR="003A76B4" w:rsidRDefault="00D01580" w:rsidP="00D01580">
      <w:pPr>
        <w:pStyle w:val="ListParagraph"/>
        <w:numPr>
          <w:ilvl w:val="0"/>
          <w:numId w:val="3"/>
        </w:numPr>
      </w:pPr>
      <w:r>
        <w:t>The original fhat_h(x)</w:t>
      </w:r>
      <w:r w:rsidR="000F38BE">
        <w:t xml:space="preserve"> “remains” </w:t>
      </w:r>
      <w:r w:rsidR="000F38BE">
        <w:rPr>
          <w:u w:val="single"/>
        </w:rPr>
        <w:t>the</w:t>
      </w:r>
      <w:r w:rsidR="000F38BE">
        <w:t xml:space="preserve"> estimate</w:t>
      </w:r>
    </w:p>
    <w:p w14:paraId="2F6DC472" w14:textId="5773FA67" w:rsidR="00ED5840" w:rsidRDefault="00C217ED" w:rsidP="00D01580">
      <w:pPr>
        <w:pStyle w:val="ListParagraph"/>
        <w:numPr>
          <w:ilvl w:val="0"/>
          <w:numId w:val="3"/>
        </w:numPr>
      </w:pPr>
      <w:r>
        <w:t>The bootstrapped mean</w:t>
      </w:r>
      <w:r w:rsidR="00560A8D">
        <w:t xml:space="preserve"> 1/B</w:t>
      </w:r>
      <w:r w:rsidR="003F7B25">
        <w:t xml:space="preserve"> \Sum b = 1 to b of fhat^[b](x) is </w:t>
      </w:r>
      <w:r w:rsidR="003F7B25">
        <w:rPr>
          <w:b/>
          <w:bCs/>
        </w:rPr>
        <w:t xml:space="preserve">not </w:t>
      </w:r>
      <w:r w:rsidR="003F7B25">
        <w:t xml:space="preserve">used </w:t>
      </w:r>
    </w:p>
    <w:p w14:paraId="12F52D55" w14:textId="6BC230EF" w:rsidR="0005358F" w:rsidRDefault="0005358F" w:rsidP="0005358F">
      <w:r>
        <w:rPr>
          <w:u w:val="single"/>
        </w:rPr>
        <w:t>Notions used in the practical</w:t>
      </w:r>
      <w:r w:rsidR="00843295">
        <w:rPr>
          <w:u w:val="single"/>
        </w:rPr>
        <w:t xml:space="preserve"> 7</w:t>
      </w:r>
    </w:p>
    <w:p w14:paraId="188C9DDC" w14:textId="3355FDC1" w:rsidR="0005358F" w:rsidRDefault="0005358F" w:rsidP="0005358F">
      <w:pPr>
        <w:pStyle w:val="ListParagraph"/>
        <w:numPr>
          <w:ilvl w:val="0"/>
          <w:numId w:val="4"/>
        </w:numPr>
      </w:pPr>
      <w:r>
        <w:t xml:space="preserve">If you used bootstrap based on </w:t>
      </w:r>
      <w:r w:rsidR="00477FD7">
        <w:t xml:space="preserve">data generated from the </w:t>
      </w:r>
      <w:r w:rsidR="00477FD7" w:rsidRPr="004B010E">
        <w:rPr>
          <w:b/>
          <w:bCs/>
        </w:rPr>
        <w:t>fitted model</w:t>
      </w:r>
      <w:r w:rsidR="008E0F52">
        <w:t xml:space="preserve"> </w:t>
      </w:r>
      <w:r w:rsidR="008D2EAA">
        <w:t>(here</w:t>
      </w:r>
      <w:r w:rsidR="00D00743">
        <w:t>: KDE)</w:t>
      </w:r>
      <w:r w:rsidR="00164226">
        <w:t xml:space="preserve"> is called parametric bootstrap </w:t>
      </w:r>
      <w:r w:rsidR="00A7595E">
        <w:t>– misleading because there are no parameters – hence NPS…</w:t>
      </w:r>
    </w:p>
    <w:p w14:paraId="44F0A877" w14:textId="09A4CBA8" w:rsidR="0086052A" w:rsidRDefault="0049196B" w:rsidP="003F0DD3">
      <w:pPr>
        <w:pStyle w:val="ListParagraph"/>
        <w:numPr>
          <w:ilvl w:val="0"/>
          <w:numId w:val="4"/>
        </w:numPr>
      </w:pPr>
      <w:r>
        <w:t xml:space="preserve">Bootstrap </w:t>
      </w:r>
      <w:r w:rsidR="00112F77">
        <w:t xml:space="preserve">based on resampling </w:t>
      </w:r>
      <w:r w:rsidR="00CC0BF4">
        <w:t>from</w:t>
      </w:r>
      <w:r w:rsidR="00112F77">
        <w:t xml:space="preserve"> the original data </w:t>
      </w:r>
      <w:r w:rsidR="00B20123">
        <w:t xml:space="preserve">– {x1,…,xn} - </w:t>
      </w:r>
      <w:r w:rsidR="00D36E93">
        <w:t>(</w:t>
      </w:r>
      <w:r w:rsidR="00112F77">
        <w:t>as in Example 3.2 of 1</w:t>
      </w:r>
      <w:r w:rsidR="00112F77" w:rsidRPr="00112F77">
        <w:rPr>
          <w:vertAlign w:val="superscript"/>
        </w:rPr>
        <w:t>st</w:t>
      </w:r>
      <w:r w:rsidR="00112F77">
        <w:t xml:space="preserve"> term NPS notes</w:t>
      </w:r>
      <w:r w:rsidR="00D36E93">
        <w:t>)</w:t>
      </w:r>
      <w:r w:rsidR="00CA1F2C">
        <w:t xml:space="preserve"> is also called non-parametric bootstrap</w:t>
      </w:r>
      <w:r w:rsidR="003B45E1">
        <w:t xml:space="preserve"> – this is the same as sampling data from the empirical distribution function</w:t>
      </w:r>
      <w:r w:rsidR="00B45025">
        <w:t xml:space="preserve"> - edf</w:t>
      </w:r>
      <w:r w:rsidR="00176EB3">
        <w:t xml:space="preserve"> (see algorithm: </w:t>
      </w:r>
      <w:r w:rsidR="00D80CD2">
        <w:t>bootstrap</w:t>
      </w:r>
      <w:r w:rsidR="00176EB3">
        <w:t xml:space="preserve"> estimation of variance)</w:t>
      </w:r>
    </w:p>
    <w:p w14:paraId="45697975" w14:textId="53D90ED0" w:rsidR="00B71B73" w:rsidRDefault="00B71B73" w:rsidP="00B71B73">
      <w:r>
        <w:t>Both of the above methods are valid to generate percentile confidence interval</w:t>
      </w:r>
      <w:r w:rsidR="00BD0F52">
        <w:t>s.</w:t>
      </w:r>
    </w:p>
    <w:p w14:paraId="11EAA889" w14:textId="15993CA5" w:rsidR="003F0DD3" w:rsidRDefault="00BF7C70" w:rsidP="00BF7C70">
      <w:r>
        <w:t xml:space="preserve">He goes back to practical 7 solution using nonparametric </w:t>
      </w:r>
      <w:r w:rsidR="00D80CD2">
        <w:t>bootstrap</w:t>
      </w:r>
      <w:r>
        <w:t xml:space="preserve"> (i.e. resampling from the edf)</w:t>
      </w:r>
      <w:r w:rsidR="00356CC7">
        <w:t>:</w:t>
      </w:r>
    </w:p>
    <w:p w14:paraId="03DF33DA" w14:textId="172E639C" w:rsidR="00356CC7" w:rsidRDefault="00356CC7" w:rsidP="00356CC7">
      <w:pPr>
        <w:pStyle w:val="ListParagraph"/>
        <w:numPr>
          <w:ilvl w:val="0"/>
          <w:numId w:val="5"/>
        </w:numPr>
      </w:pPr>
      <w:r>
        <w:t>This process is much easier to generate our KDEs</w:t>
      </w:r>
      <w:r w:rsidR="00517473">
        <w:t xml:space="preserve"> and overlay them</w:t>
      </w:r>
    </w:p>
    <w:p w14:paraId="3A54E419" w14:textId="68E548FB" w:rsidR="00BA6B06" w:rsidRPr="0005358F" w:rsidRDefault="002D2400" w:rsidP="00356CC7">
      <w:pPr>
        <w:pStyle w:val="ListParagraph"/>
        <w:numPr>
          <w:ilvl w:val="0"/>
          <w:numId w:val="5"/>
        </w:numPr>
      </w:pPr>
      <w:r>
        <w:t xml:space="preserve">And, </w:t>
      </w:r>
      <w:r w:rsidR="00B53A87">
        <w:t>hence</w:t>
      </w:r>
      <w:r>
        <w:t xml:space="preserve"> </w:t>
      </w:r>
      <w:r w:rsidR="00B53A87">
        <w:t>generate</w:t>
      </w:r>
      <w:r>
        <w:t xml:space="preserve"> the </w:t>
      </w:r>
      <w:r w:rsidR="00B53A87">
        <w:t>analytical</w:t>
      </w:r>
      <w:r>
        <w:t xml:space="preserve"> and </w:t>
      </w:r>
      <w:r w:rsidR="00B53A87">
        <w:t>simulation-based</w:t>
      </w:r>
      <w:r>
        <w:t xml:space="preserve"> CI</w:t>
      </w:r>
      <w:r w:rsidR="00EA2BD4">
        <w:t>s</w:t>
      </w:r>
    </w:p>
    <w:p w14:paraId="673BECCF" w14:textId="26018AC1" w:rsidR="009F450A" w:rsidRDefault="00822C51" w:rsidP="009F450A">
      <w:r>
        <w:t>In the practical – the bootstrap (edf) is a middle ground between the analytical and normal bootstrap.</w:t>
      </w:r>
      <w:r w:rsidR="008F4049">
        <w:t xml:space="preserve"> There isn’t a uniform way of saying whether bootstrap edf or bootstrap is better or worse.</w:t>
      </w:r>
    </w:p>
    <w:p w14:paraId="3509911F" w14:textId="61DAD644" w:rsidR="00212FD2" w:rsidRDefault="00212FD2" w:rsidP="009F450A">
      <w:r>
        <w:t xml:space="preserve">Bootstrap edf can go wrong with instable data </w:t>
      </w:r>
      <w:r w:rsidR="00BE1C99">
        <w:t>– i.e. with more influential values which are picked more often</w:t>
      </w:r>
      <w:r w:rsidR="00683B63">
        <w:t>.</w:t>
      </w:r>
    </w:p>
    <w:p w14:paraId="02383173" w14:textId="77777777" w:rsidR="007E2D39" w:rsidRDefault="007E2D39" w:rsidP="009F450A">
      <w:pPr>
        <w:rPr>
          <w:b/>
          <w:bCs/>
        </w:rPr>
      </w:pPr>
    </w:p>
    <w:p w14:paraId="1D2831C4" w14:textId="77777777" w:rsidR="00C0715D" w:rsidRPr="0066665B" w:rsidRDefault="00C0715D" w:rsidP="009F450A">
      <w:pPr>
        <w:rPr>
          <w:b/>
          <w:bCs/>
        </w:rPr>
      </w:pPr>
    </w:p>
    <w:p w14:paraId="3E5733BB" w14:textId="6EB762F4" w:rsidR="007E2D39" w:rsidRPr="0066665B" w:rsidRDefault="007E2D39" w:rsidP="009F450A">
      <w:pPr>
        <w:rPr>
          <w:b/>
          <w:bCs/>
        </w:rPr>
      </w:pPr>
      <w:r w:rsidRPr="0066665B">
        <w:rPr>
          <w:b/>
          <w:bCs/>
        </w:rPr>
        <w:lastRenderedPageBreak/>
        <w:t xml:space="preserve">Hints for </w:t>
      </w:r>
      <w:r w:rsidR="0066665B" w:rsidRPr="0066665B">
        <w:rPr>
          <w:b/>
          <w:bCs/>
        </w:rPr>
        <w:t>how</w:t>
      </w:r>
      <w:r w:rsidRPr="0066665B">
        <w:rPr>
          <w:b/>
          <w:bCs/>
        </w:rPr>
        <w:t xml:space="preserve"> this relate to bootstrap </w:t>
      </w:r>
      <w:r w:rsidR="00CE7818">
        <w:rPr>
          <w:b/>
          <w:bCs/>
        </w:rPr>
        <w:t xml:space="preserve">in localised </w:t>
      </w:r>
      <w:r w:rsidRPr="0066665B">
        <w:rPr>
          <w:b/>
          <w:bCs/>
        </w:rPr>
        <w:t>regression</w:t>
      </w:r>
      <w:r w:rsidR="0066665B" w:rsidRPr="0066665B">
        <w:rPr>
          <w:b/>
          <w:bCs/>
        </w:rPr>
        <w:t xml:space="preserve"> for the assignment</w:t>
      </w:r>
      <w:r w:rsidRPr="0066665B">
        <w:rPr>
          <w:b/>
          <w:bCs/>
        </w:rPr>
        <w:t>:</w:t>
      </w:r>
    </w:p>
    <w:p w14:paraId="724E7C60" w14:textId="1E827A3C" w:rsidR="0066665B" w:rsidRDefault="004B4F10" w:rsidP="004B4F10">
      <w:pPr>
        <w:pStyle w:val="ListParagraph"/>
        <w:numPr>
          <w:ilvl w:val="0"/>
          <w:numId w:val="6"/>
        </w:numPr>
      </w:pPr>
      <w:r>
        <w:t>Take Yi = m(xi) + \epsiloni</w:t>
      </w:r>
      <w:r w:rsidR="00F0733B">
        <w:t xml:space="preserve"> with data (xi,yi), i = 1,…,n</w:t>
      </w:r>
    </w:p>
    <w:p w14:paraId="4D95749A" w14:textId="13C3B048" w:rsidR="008C60E8" w:rsidRDefault="008C60E8" w:rsidP="008C60E8">
      <w:r>
        <w:t>We can use either of these bootstrap methods</w:t>
      </w:r>
    </w:p>
    <w:p w14:paraId="0E3EFC25" w14:textId="38E5D789" w:rsidR="00534964" w:rsidRDefault="00BD3762" w:rsidP="00534964">
      <w:pPr>
        <w:pStyle w:val="ListParagraph"/>
        <w:numPr>
          <w:ilvl w:val="0"/>
          <w:numId w:val="6"/>
        </w:numPr>
      </w:pPr>
      <w:r>
        <w:t xml:space="preserve">See lecture 5 of </w:t>
      </w:r>
      <w:r w:rsidR="008D3AA5">
        <w:t xml:space="preserve">Michaelmas </w:t>
      </w:r>
      <w:r>
        <w:t xml:space="preserve">Dinos Lecture notes – </w:t>
      </w:r>
      <w:r w:rsidR="00534964">
        <w:t>“N</w:t>
      </w:r>
      <w:r>
        <w:t>onparametric paired bootstrap</w:t>
      </w:r>
      <w:r w:rsidR="00534964">
        <w:t>” (based on edf)</w:t>
      </w:r>
      <w:r>
        <w:t xml:space="preserve"> which you can use similarly here</w:t>
      </w:r>
      <w:r w:rsidR="00970C7B">
        <w:t xml:space="preserve"> (resample pairs (xi,yi),…)</w:t>
      </w:r>
    </w:p>
    <w:p w14:paraId="72284E36" w14:textId="77777777" w:rsidR="00655DD2" w:rsidRDefault="00C14849" w:rsidP="00534964">
      <w:pPr>
        <w:pStyle w:val="ListParagraph"/>
        <w:numPr>
          <w:ilvl w:val="0"/>
          <w:numId w:val="6"/>
        </w:numPr>
      </w:pPr>
      <w:r>
        <w:t>“Parametric/ semiparametric</w:t>
      </w:r>
      <w:r w:rsidR="00DE2D07">
        <w:t xml:space="preserve"> </w:t>
      </w:r>
      <w:r w:rsidR="0015418A">
        <w:t>bootstrap</w:t>
      </w:r>
      <w:r w:rsidR="00DE2D07">
        <w:t>”</w:t>
      </w:r>
    </w:p>
    <w:p w14:paraId="4CC5D4AA" w14:textId="79BB5BB2" w:rsidR="00C14849" w:rsidRDefault="00655DD2" w:rsidP="00655DD2">
      <w:pPr>
        <w:pStyle w:val="ListParagraph"/>
        <w:numPr>
          <w:ilvl w:val="1"/>
          <w:numId w:val="6"/>
        </w:numPr>
      </w:pPr>
      <w:r>
        <w:t xml:space="preserve">\hat{Y}_i ^ [b] = mhat(xi) + </w:t>
      </w:r>
      <w:r w:rsidR="00042370">
        <w:t>epsilon_hat_i,</w:t>
      </w:r>
      <w:r w:rsidR="006B7CF2">
        <w:t xml:space="preserve"> </w:t>
      </w:r>
      <w:r w:rsidR="008206E0">
        <w:t>mhat(xi)</w:t>
      </w:r>
      <w:r w:rsidR="008206E0">
        <w:t xml:space="preserve"> comes </w:t>
      </w:r>
      <w:r w:rsidR="006B7CF2">
        <w:t>from</w:t>
      </w:r>
      <w:r w:rsidR="008206E0">
        <w:t xml:space="preserve"> the fitted model</w:t>
      </w:r>
    </w:p>
    <w:p w14:paraId="5647D42C" w14:textId="7150A95C" w:rsidR="009F2C18" w:rsidRDefault="009F2C18" w:rsidP="00655DD2">
      <w:pPr>
        <w:pStyle w:val="ListParagraph"/>
        <w:numPr>
          <w:ilvl w:val="1"/>
          <w:numId w:val="6"/>
        </w:numPr>
      </w:pPr>
      <w:r>
        <w:t xml:space="preserve">To get </w:t>
      </w:r>
      <w:r>
        <w:t>epsilon_hat_i</w:t>
      </w:r>
      <w:r>
        <w:t xml:space="preserve"> there is some creativity needed example </w:t>
      </w:r>
      <w:r w:rsidR="00EB046E">
        <w:t xml:space="preserve"> – lecture 6 notes from Dinos</w:t>
      </w:r>
      <w:r w:rsidR="0020466D">
        <w:t xml:space="preserve"> – page 25</w:t>
      </w:r>
      <w:r w:rsidR="001E3ADC">
        <w:t xml:space="preserve"> bottom of page</w:t>
      </w:r>
      <w:r w:rsidR="00B11851">
        <w:t xml:space="preserve"> – semiparametric residual bootstrap</w:t>
      </w:r>
    </w:p>
    <w:p w14:paraId="1E9B47C6" w14:textId="6C4ABA9C" w:rsidR="00FD7E73" w:rsidRDefault="00FD7E73" w:rsidP="00655DD2">
      <w:pPr>
        <w:pStyle w:val="ListParagraph"/>
        <w:numPr>
          <w:ilvl w:val="1"/>
          <w:numId w:val="6"/>
        </w:numPr>
      </w:pPr>
      <w:r>
        <w:t>epsilon_hat_i</w:t>
      </w:r>
      <w:r>
        <w:t xml:space="preserve"> = </w:t>
      </w:r>
      <w:r>
        <w:t xml:space="preserve">\hat{Y}_i ^ [b] </w:t>
      </w:r>
      <w:r>
        <w:t xml:space="preserve">- </w:t>
      </w:r>
      <w:r>
        <w:t>mhat(xi)</w:t>
      </w:r>
      <w:r w:rsidR="00192D3B">
        <w:t xml:space="preserve">, then you can reshuffle them </w:t>
      </w:r>
    </w:p>
    <w:p w14:paraId="7CC3C4EB" w14:textId="77777777" w:rsidR="00EC0B58" w:rsidRDefault="00EC0B58" w:rsidP="00DC755F"/>
    <w:p w14:paraId="04C7C757" w14:textId="77777777" w:rsidR="005C6351" w:rsidRDefault="005C6351" w:rsidP="00DC755F"/>
    <w:p w14:paraId="634CB747" w14:textId="77777777" w:rsidR="00E97DE6" w:rsidRDefault="00E97DE6" w:rsidP="00DC755F"/>
    <w:p w14:paraId="14FC34B9" w14:textId="77777777" w:rsidR="00E97DE6" w:rsidRDefault="00E97DE6" w:rsidP="00DC755F"/>
    <w:p w14:paraId="70A9025B" w14:textId="77777777" w:rsidR="00E97DE6" w:rsidRDefault="00E97DE6" w:rsidP="00DC755F"/>
    <w:p w14:paraId="208A4C05" w14:textId="77777777" w:rsidR="00E97DE6" w:rsidRDefault="00E97DE6" w:rsidP="00DC755F"/>
    <w:p w14:paraId="49009EF1" w14:textId="77777777" w:rsidR="00E97DE6" w:rsidRDefault="00E97DE6" w:rsidP="00DC755F"/>
    <w:p w14:paraId="6BAE3499" w14:textId="77777777" w:rsidR="00E97DE6" w:rsidRDefault="00E97DE6" w:rsidP="00DC755F"/>
    <w:p w14:paraId="3D328491" w14:textId="77777777" w:rsidR="00E97DE6" w:rsidRDefault="00E97DE6" w:rsidP="00DC755F"/>
    <w:sectPr w:rsidR="00E97D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502E01"/>
    <w:multiLevelType w:val="hybridMultilevel"/>
    <w:tmpl w:val="153638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374C1"/>
    <w:multiLevelType w:val="hybridMultilevel"/>
    <w:tmpl w:val="D2C2DC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85CC7"/>
    <w:multiLevelType w:val="hybridMultilevel"/>
    <w:tmpl w:val="F2647D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B63C4C"/>
    <w:multiLevelType w:val="hybridMultilevel"/>
    <w:tmpl w:val="CA42DB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F775B"/>
    <w:multiLevelType w:val="hybridMultilevel"/>
    <w:tmpl w:val="D780EE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786F36"/>
    <w:multiLevelType w:val="hybridMultilevel"/>
    <w:tmpl w:val="F440BD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5602678">
    <w:abstractNumId w:val="4"/>
  </w:num>
  <w:num w:numId="2" w16cid:durableId="1400244841">
    <w:abstractNumId w:val="1"/>
  </w:num>
  <w:num w:numId="3" w16cid:durableId="245307412">
    <w:abstractNumId w:val="5"/>
  </w:num>
  <w:num w:numId="4" w16cid:durableId="103431262">
    <w:abstractNumId w:val="0"/>
  </w:num>
  <w:num w:numId="5" w16cid:durableId="1783501702">
    <w:abstractNumId w:val="2"/>
  </w:num>
  <w:num w:numId="6" w16cid:durableId="15686128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80E"/>
    <w:rsid w:val="00031538"/>
    <w:rsid w:val="00041761"/>
    <w:rsid w:val="00042370"/>
    <w:rsid w:val="0005358F"/>
    <w:rsid w:val="00057799"/>
    <w:rsid w:val="000725FA"/>
    <w:rsid w:val="000F38BE"/>
    <w:rsid w:val="00112F77"/>
    <w:rsid w:val="00124C34"/>
    <w:rsid w:val="00134580"/>
    <w:rsid w:val="0015418A"/>
    <w:rsid w:val="00164226"/>
    <w:rsid w:val="00176EB3"/>
    <w:rsid w:val="00192D3B"/>
    <w:rsid w:val="001C4C98"/>
    <w:rsid w:val="001E3ADC"/>
    <w:rsid w:val="001E7530"/>
    <w:rsid w:val="0020466D"/>
    <w:rsid w:val="00212FD2"/>
    <w:rsid w:val="0023588E"/>
    <w:rsid w:val="00261723"/>
    <w:rsid w:val="00270062"/>
    <w:rsid w:val="002D2400"/>
    <w:rsid w:val="002E65A8"/>
    <w:rsid w:val="002F1B60"/>
    <w:rsid w:val="00307214"/>
    <w:rsid w:val="00356CC7"/>
    <w:rsid w:val="003754EC"/>
    <w:rsid w:val="00392A1D"/>
    <w:rsid w:val="003A76B4"/>
    <w:rsid w:val="003B45E1"/>
    <w:rsid w:val="003F0DD3"/>
    <w:rsid w:val="003F7B25"/>
    <w:rsid w:val="00414142"/>
    <w:rsid w:val="00420DAA"/>
    <w:rsid w:val="0045275E"/>
    <w:rsid w:val="0046078F"/>
    <w:rsid w:val="00476DB5"/>
    <w:rsid w:val="00477FD7"/>
    <w:rsid w:val="0049196B"/>
    <w:rsid w:val="004A534B"/>
    <w:rsid w:val="004B010E"/>
    <w:rsid w:val="004B4F10"/>
    <w:rsid w:val="004D1123"/>
    <w:rsid w:val="00517473"/>
    <w:rsid w:val="00534964"/>
    <w:rsid w:val="00560A8D"/>
    <w:rsid w:val="005C6351"/>
    <w:rsid w:val="005E63B3"/>
    <w:rsid w:val="00600CE8"/>
    <w:rsid w:val="0060480E"/>
    <w:rsid w:val="00606818"/>
    <w:rsid w:val="00621D0A"/>
    <w:rsid w:val="0062385A"/>
    <w:rsid w:val="006304A8"/>
    <w:rsid w:val="00651B7E"/>
    <w:rsid w:val="00655DD2"/>
    <w:rsid w:val="0066665B"/>
    <w:rsid w:val="00683B63"/>
    <w:rsid w:val="006B2CD8"/>
    <w:rsid w:val="006B7099"/>
    <w:rsid w:val="006B7CF2"/>
    <w:rsid w:val="00776A23"/>
    <w:rsid w:val="00781E17"/>
    <w:rsid w:val="007E2D39"/>
    <w:rsid w:val="008206E0"/>
    <w:rsid w:val="00822C51"/>
    <w:rsid w:val="00843295"/>
    <w:rsid w:val="0086052A"/>
    <w:rsid w:val="00870D2F"/>
    <w:rsid w:val="00884CD0"/>
    <w:rsid w:val="008C60E8"/>
    <w:rsid w:val="008D2EAA"/>
    <w:rsid w:val="008D3AA5"/>
    <w:rsid w:val="008D5442"/>
    <w:rsid w:val="008E0F52"/>
    <w:rsid w:val="008E3D61"/>
    <w:rsid w:val="008F4049"/>
    <w:rsid w:val="008F50C3"/>
    <w:rsid w:val="00916F7F"/>
    <w:rsid w:val="0094575C"/>
    <w:rsid w:val="00970C7B"/>
    <w:rsid w:val="009723B8"/>
    <w:rsid w:val="009D39E8"/>
    <w:rsid w:val="009F2C18"/>
    <w:rsid w:val="009F450A"/>
    <w:rsid w:val="00A24378"/>
    <w:rsid w:val="00A7595E"/>
    <w:rsid w:val="00A80529"/>
    <w:rsid w:val="00A97B3D"/>
    <w:rsid w:val="00B11851"/>
    <w:rsid w:val="00B20123"/>
    <w:rsid w:val="00B3175F"/>
    <w:rsid w:val="00B45025"/>
    <w:rsid w:val="00B53A87"/>
    <w:rsid w:val="00B71B73"/>
    <w:rsid w:val="00B85029"/>
    <w:rsid w:val="00B87641"/>
    <w:rsid w:val="00BA6B06"/>
    <w:rsid w:val="00BA6EF6"/>
    <w:rsid w:val="00BD0F52"/>
    <w:rsid w:val="00BD3762"/>
    <w:rsid w:val="00BE1C99"/>
    <w:rsid w:val="00BF7C70"/>
    <w:rsid w:val="00C0715D"/>
    <w:rsid w:val="00C14849"/>
    <w:rsid w:val="00C15C56"/>
    <w:rsid w:val="00C217ED"/>
    <w:rsid w:val="00C31451"/>
    <w:rsid w:val="00C61712"/>
    <w:rsid w:val="00C67F26"/>
    <w:rsid w:val="00C86662"/>
    <w:rsid w:val="00CA1F2C"/>
    <w:rsid w:val="00CA1FC4"/>
    <w:rsid w:val="00CA2621"/>
    <w:rsid w:val="00CA3B4E"/>
    <w:rsid w:val="00CC0BF4"/>
    <w:rsid w:val="00CC7C36"/>
    <w:rsid w:val="00CE7818"/>
    <w:rsid w:val="00D00743"/>
    <w:rsid w:val="00D01580"/>
    <w:rsid w:val="00D10E76"/>
    <w:rsid w:val="00D11FB8"/>
    <w:rsid w:val="00D35FA5"/>
    <w:rsid w:val="00D36E93"/>
    <w:rsid w:val="00D443D2"/>
    <w:rsid w:val="00D80CD2"/>
    <w:rsid w:val="00DC755F"/>
    <w:rsid w:val="00DE2D07"/>
    <w:rsid w:val="00DE4F3E"/>
    <w:rsid w:val="00E023A7"/>
    <w:rsid w:val="00E95C71"/>
    <w:rsid w:val="00E97DE6"/>
    <w:rsid w:val="00EA2BD4"/>
    <w:rsid w:val="00EB046E"/>
    <w:rsid w:val="00EB37F4"/>
    <w:rsid w:val="00EC0B58"/>
    <w:rsid w:val="00ED5840"/>
    <w:rsid w:val="00EF5F9F"/>
    <w:rsid w:val="00F0733B"/>
    <w:rsid w:val="00F6693A"/>
    <w:rsid w:val="00F6785F"/>
    <w:rsid w:val="00FA67C2"/>
    <w:rsid w:val="00FD7E73"/>
    <w:rsid w:val="00FE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1C58E"/>
  <w15:chartTrackingRefBased/>
  <w15:docId w15:val="{E61831A9-2491-45FF-B770-9B47FDDE6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8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8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8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8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8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8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8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8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8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8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8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8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8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8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8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8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8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48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8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48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48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8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48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8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8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8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48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614</Words>
  <Characters>3505</Characters>
  <Application>Microsoft Office Word</Application>
  <DocSecurity>0</DocSecurity>
  <Lines>29</Lines>
  <Paragraphs>8</Paragraphs>
  <ScaleCrop>false</ScaleCrop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Unnithan</dc:creator>
  <cp:keywords/>
  <dc:description/>
  <cp:lastModifiedBy>Raul Unnithan</cp:lastModifiedBy>
  <cp:revision>144</cp:revision>
  <dcterms:created xsi:type="dcterms:W3CDTF">2025-03-12T11:05:00Z</dcterms:created>
  <dcterms:modified xsi:type="dcterms:W3CDTF">2025-03-12T11:51:00Z</dcterms:modified>
</cp:coreProperties>
</file>