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网上已经有很多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360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的脱壳教程了，看了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好多后</w:t>
      </w:r>
      <w:proofErr w:type="gram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就想自己动手调试下。感谢各位大神无私分享的文章，本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菜才能</w:t>
      </w:r>
      <w:proofErr w:type="gram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顺利过掉反调。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本人是初涉逆向，水平有限，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秉</w:t>
      </w:r>
      <w:proofErr w:type="gram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着学习的目的，发帖分享自己的逆向学习过程，肯定会有些错误或分析不正确的地方，欢迎大牛指正，赐教，本菜鸟不胜感激。只是可以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dump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出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，还无法进行还原、安装运行。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onCreate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函数被动态注册为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native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，可以在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so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中找到注册的地址，可以结合静态和动态调试，有时间的话会继续研究下去。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b/>
          <w:bCs/>
          <w:color w:val="444444"/>
          <w:kern w:val="0"/>
          <w:sz w:val="30"/>
          <w:szCs w:val="30"/>
        </w:rPr>
        <w:t>        第一</w:t>
      </w:r>
      <w:r w:rsidRPr="000500B9">
        <w:rPr>
          <w:rFonts w:ascii="Tahoma" w:eastAsia="宋体" w:hAnsi="Tahoma" w:cs="Tahoma"/>
          <w:b/>
          <w:bCs/>
          <w:color w:val="444444"/>
          <w:kern w:val="0"/>
          <w:sz w:val="30"/>
          <w:szCs w:val="30"/>
        </w:rPr>
        <w:t>  </w:t>
      </w:r>
      <w:r w:rsidRPr="000500B9">
        <w:rPr>
          <w:rFonts w:ascii="宋体" w:eastAsia="宋体" w:hAnsi="宋体" w:cs="Tahoma" w:hint="eastAsia"/>
          <w:b/>
          <w:bCs/>
          <w:color w:val="444444"/>
          <w:kern w:val="0"/>
          <w:sz w:val="30"/>
          <w:szCs w:val="30"/>
        </w:rPr>
        <w:t>过反调试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    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主要在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JNI_Onload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函数的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case 29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case33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上下断点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ind w:left="360" w:hanging="36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0500B9">
        <w:rPr>
          <w:rFonts w:ascii="Times New Roman" w:eastAsia="宋体" w:hAnsi="Times New Roman" w:cs="Times New Roman"/>
          <w:color w:val="444444"/>
          <w:kern w:val="0"/>
          <w:sz w:val="14"/>
          <w:szCs w:val="14"/>
        </w:rPr>
        <w:t>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第一处反调试，应用调试的特性</w:t>
      </w:r>
    </w:p>
    <w:p w:rsidR="000500B9" w:rsidRPr="000500B9" w:rsidRDefault="000500B9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参考文档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http://www.evil0x.com/posts/26301.html</w:t>
      </w:r>
    </w:p>
    <w:p w:rsidR="000500B9" w:rsidRPr="000500B9" w:rsidRDefault="004C4B12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6E4005BB" wp14:editId="2928C0E2">
            <wp:extent cx="5274310" cy="250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、映射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linker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       </w:t>
      </w:r>
      <w:r w:rsidR="004C4B12">
        <w:rPr>
          <w:noProof/>
        </w:rPr>
        <w:drawing>
          <wp:inline distT="0" distB="0" distL="0" distR="0" wp14:anchorId="2193E28B" wp14:editId="4166BD8C">
            <wp:extent cx="5274310" cy="121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、查看并修改符号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rtld_db_dlactivity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的值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0x2B = open("/system/bin/linker");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第一处反调试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length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 = 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lseek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(0x2B,0,SEEK_END);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lseek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0x2B,0,SEEK_SET);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mmap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NULL,0,1,2,0x2B,0)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在程序头表中查找第一个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PT_LOAD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段的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p_vaddr</w:t>
      </w:r>
      <w:proofErr w:type="spell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lastRenderedPageBreak/>
        <w:t>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找到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PT_DYNAMIC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段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= r3 = 0x0000FED4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r1 =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基址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+0x0000FED4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在动态段查找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DT_STRTAB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偏移为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0x00000258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，计算内存偏移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DT_SYMTAB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偏移为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0x00000168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，计算内存偏移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找到符号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rtld_db_dlactivity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：基址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+Elf32_Sym-&gt;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st_value</w:t>
      </w:r>
      <w:proofErr w:type="spell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r w:rsidR="004C4B12">
        <w:rPr>
          <w:noProof/>
        </w:rPr>
        <w:drawing>
          <wp:inline distT="0" distB="0" distL="0" distR="0" wp14:anchorId="35A73815" wp14:editId="6B1F51C5">
            <wp:extent cx="371475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查看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0x400E3BF8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内存地址的指令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r w:rsidR="004C4B12">
        <w:rPr>
          <w:noProof/>
        </w:rPr>
        <w:drawing>
          <wp:inline distT="0" distB="0" distL="0" distR="0" wp14:anchorId="49F4D7B1" wp14:editId="51037E70">
            <wp:extent cx="5274310" cy="647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将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DE 10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修改为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nop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指令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C0 46===&gt;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过掉第一处反调试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、第二处反调，此处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LR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的值为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strtol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，将其返回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值修改</w:t>
      </w:r>
      <w:proofErr w:type="gram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，过掉第二处反调。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0x2E = open("/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proc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/self/status")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；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strstr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read(),"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TracePid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");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strtol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close(</w:t>
      </w:r>
      <w:proofErr w:type="spellStart"/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fd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  </w:t>
      </w:r>
      <w:r w:rsidR="004C4B12">
        <w:rPr>
          <w:noProof/>
        </w:rPr>
        <w:drawing>
          <wp:inline distT="0" distB="0" distL="0" distR="0" wp14:anchorId="633C8C39" wp14:editId="24DC5754">
            <wp:extent cx="5274310" cy="974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  </w:t>
      </w:r>
      <w:r w:rsidR="004C4B12">
        <w:rPr>
          <w:noProof/>
        </w:rPr>
        <w:drawing>
          <wp:inline distT="0" distB="0" distL="0" distR="0" wp14:anchorId="7B2744DE" wp14:editId="2C8A0584">
            <wp:extent cx="5274310" cy="958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、第三处反调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fd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 =open("/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proc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/net/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tcp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");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第三处反调试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read(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strstr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xxx,"00000000:5D84");0x5D8A=23946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   调试的时候可以不用远程端口号，或者修改内存中的值过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掉反调试</w:t>
      </w:r>
      <w:proofErr w:type="gram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br/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lastRenderedPageBreak/>
        <w:t>    </w:t>
      </w:r>
      <w:r w:rsidR="004C4B12">
        <w:rPr>
          <w:noProof/>
        </w:rPr>
        <w:drawing>
          <wp:inline distT="0" distB="0" distL="0" distR="0" wp14:anchorId="61725E06" wp14:editId="7B8DEC76">
            <wp:extent cx="5274310" cy="542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 </w:t>
      </w:r>
      <w:r w:rsidR="004C4B12">
        <w:rPr>
          <w:noProof/>
        </w:rPr>
        <w:drawing>
          <wp:inline distT="0" distB="0" distL="0" distR="0" wp14:anchorId="5D241C04" wp14:editId="4D53AE34">
            <wp:extent cx="5274310" cy="5867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第四处反调</w:t>
      </w:r>
    </w:p>
    <w:p w:rsidR="000500B9" w:rsidRPr="000500B9" w:rsidRDefault="000500B9" w:rsidP="000500B9">
      <w:pPr>
        <w:widowControl/>
        <w:spacing w:line="350" w:lineRule="atLeast"/>
        <w:ind w:firstLine="10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1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）、文件监控线程，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nop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掉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将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736E0DE8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地址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nop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，过掉文件监控线程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pthread_create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 ===&gt;sub_4B50 //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第四处反调试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inotify_init</w:t>
      </w:r>
      <w:proofErr w:type="spell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inotify_add_watch</w:t>
      </w:r>
      <w:proofErr w:type="spell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select</w:t>
      </w:r>
      <w:proofErr w:type="gram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 </w:t>
      </w:r>
      <w:r w:rsidR="004C4B12">
        <w:rPr>
          <w:noProof/>
        </w:rPr>
        <w:drawing>
          <wp:inline distT="0" distB="0" distL="0" distR="0" wp14:anchorId="5D82E54E" wp14:editId="01A3CF43">
            <wp:extent cx="5274310" cy="15157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 </w:t>
      </w:r>
    </w:p>
    <w:p w:rsidR="000500B9" w:rsidRPr="000500B9" w:rsidRDefault="000500B9" w:rsidP="004C4B12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 </w:t>
      </w:r>
      <w:r w:rsidR="004C4B12">
        <w:rPr>
          <w:noProof/>
        </w:rPr>
        <w:drawing>
          <wp:inline distT="0" distB="0" distL="0" distR="0" wp14:anchorId="79DC61AA" wp14:editId="169BA5E1">
            <wp:extent cx="5274310" cy="962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）、文件监控线程，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nop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掉</w:t>
      </w:r>
    </w:p>
    <w:p w:rsidR="000500B9" w:rsidRPr="000500B9" w:rsidRDefault="004C4B12" w:rsidP="004C5FAA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B8E6DF4" wp14:editId="621D0F3E">
            <wp:extent cx="5274310" cy="870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firstLine="31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3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）、文件监控线程，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nop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掉</w:t>
      </w:r>
    </w:p>
    <w:p w:rsidR="000500B9" w:rsidRPr="000500B9" w:rsidRDefault="000500B9" w:rsidP="000500B9">
      <w:pPr>
        <w:widowControl/>
        <w:spacing w:line="350" w:lineRule="atLeast"/>
        <w:ind w:firstLine="31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="004C4B12">
        <w:rPr>
          <w:noProof/>
        </w:rPr>
        <w:drawing>
          <wp:inline distT="0" distB="0" distL="0" distR="0" wp14:anchorId="1DFCDB0E" wp14:editId="086C64B5">
            <wp:extent cx="5274310" cy="870585"/>
            <wp:effectExtent l="0" t="0" r="2540" b="571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firstLine="31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）、文件监控线程，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nop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掉</w:t>
      </w:r>
    </w:p>
    <w:p w:rsidR="000500B9" w:rsidRPr="000500B9" w:rsidRDefault="004C4B12" w:rsidP="004C5FAA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57C2FDB7" wp14:editId="6E8C499E">
            <wp:extent cx="5274310" cy="9525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firstLine="315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00FFFF"/>
        </w:rPr>
        <w:t>     总共有四处启动文件监控线程的点。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00FFFF"/>
        </w:rPr>
        <w:br/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8. 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第五处反调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360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会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time()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函数，通过比较差值，判断程序是否被调试，简单点，可是在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time()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函数上下断点，让其返回相同的，固定的值。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刚开始调试可能会花费大量的时间在反调试上面，等熟悉了各个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反调试点</w:t>
      </w:r>
      <w:proofErr w:type="gram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后，可以进行注入，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hook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这些函数，从而过</w:t>
      </w:r>
      <w:proofErr w:type="gramStart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掉反调试</w:t>
      </w:r>
      <w:proofErr w:type="gram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，会省去大量无畏的时间。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FFFF00"/>
        </w:rPr>
        <w:t>至此反调试全部去掉，后边就没有反调试了，进程开始原始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FFFF00"/>
        </w:rPr>
        <w:t>的解密加载操作。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FFFF00"/>
        </w:rPr>
        <w:br/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b/>
          <w:bCs/>
          <w:color w:val="444444"/>
          <w:kern w:val="0"/>
          <w:sz w:val="30"/>
          <w:szCs w:val="30"/>
        </w:rPr>
        <w:t>第二</w:t>
      </w:r>
      <w:r w:rsidRPr="000500B9">
        <w:rPr>
          <w:rFonts w:ascii="Tahoma" w:eastAsia="宋体" w:hAnsi="Tahoma" w:cs="Tahoma"/>
          <w:b/>
          <w:bCs/>
          <w:color w:val="444444"/>
          <w:kern w:val="0"/>
          <w:sz w:val="30"/>
          <w:szCs w:val="30"/>
        </w:rPr>
        <w:t>  </w:t>
      </w:r>
      <w:proofErr w:type="spellStart"/>
      <w:r w:rsidRPr="000500B9">
        <w:rPr>
          <w:rFonts w:ascii="Tahoma" w:eastAsia="宋体" w:hAnsi="Tahoma" w:cs="Tahoma"/>
          <w:b/>
          <w:bCs/>
          <w:color w:val="444444"/>
          <w:kern w:val="0"/>
          <w:sz w:val="30"/>
          <w:szCs w:val="30"/>
        </w:rPr>
        <w:t>dex</w:t>
      </w:r>
      <w:proofErr w:type="spellEnd"/>
      <w:r w:rsidRPr="000500B9">
        <w:rPr>
          <w:rFonts w:ascii="宋体" w:eastAsia="宋体" w:hAnsi="宋体" w:cs="Tahoma" w:hint="eastAsia"/>
          <w:b/>
          <w:bCs/>
          <w:color w:val="444444"/>
          <w:kern w:val="0"/>
          <w:sz w:val="30"/>
          <w:szCs w:val="30"/>
        </w:rPr>
        <w:t>解密、加载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1 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、调试过程中，通过查看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proc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/self/maps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中可以看出，反调试全部在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libjiagu.so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映射的段中，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的解密加载在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debug_xxx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段中，将这款内存整个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dump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下来，可以发现为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elf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文件，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Elf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头被抹掉，与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section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相关的信息被修改为无效的或抹掉，防止静态分析，使用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ThomasKing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大神的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so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修复工具，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ida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就能正常打开，静态分析了，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   2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fopen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(“/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proc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/self/maps”);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进行匹配查找：</w:t>
      </w:r>
    </w:p>
    <w:p w:rsidR="000500B9" w:rsidRPr="000500B9" w:rsidRDefault="000500B9" w:rsidP="000500B9">
      <w:pPr>
        <w:widowControl/>
        <w:spacing w:line="350" w:lineRule="atLeast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dev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ashmem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dalvik-classes.dex</w:t>
      </w:r>
      <w:proofErr w:type="spell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apk@classes.dex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.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odex</w:t>
      </w:r>
      <w:proofErr w:type="spellEnd"/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分割出内存基地址，判断头是否为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”</w:t>
      </w:r>
      <w:proofErr w:type="spellStart"/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dey</w:t>
      </w:r>
      <w:proofErr w:type="spellEnd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”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根据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pDexHeader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-&gt;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dataSize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+ 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pDexHeader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-&gt;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dataSize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找到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qh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开头的内存地址，</w:t>
      </w:r>
    </w:p>
    <w:p w:rsidR="000500B9" w:rsidRPr="000500B9" w:rsidRDefault="000500B9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0x2DF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为数据块的长度，其中存储了，加固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app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的相关信息，包括，包名，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Application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、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activity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等和自身加载的一些信息。</w:t>
      </w:r>
    </w:p>
    <w:p w:rsidR="000500B9" w:rsidRPr="000500B9" w:rsidRDefault="000F77B3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1462972" wp14:editId="6758EF7A">
            <wp:extent cx="5274310" cy="1545666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解密后的文件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   </w:t>
      </w:r>
      <w:r w:rsidR="00BF7A08">
        <w:rPr>
          <w:noProof/>
        </w:rPr>
        <w:drawing>
          <wp:inline distT="0" distB="0" distL="0" distR="0" wp14:anchorId="5A39C1BA" wp14:editId="7F97BBC7">
            <wp:extent cx="5274310" cy="275192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ind w:left="360" w:hanging="36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0500B9">
        <w:rPr>
          <w:rFonts w:ascii="Times New Roman" w:eastAsia="宋体" w:hAnsi="Times New Roman" w:cs="Times New Roman"/>
          <w:color w:val="444444"/>
          <w:kern w:val="0"/>
          <w:sz w:val="14"/>
          <w:szCs w:val="14"/>
        </w:rPr>
        <w:t>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解密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数据</w:t>
      </w:r>
    </w:p>
    <w:p w:rsidR="000500B9" w:rsidRPr="000500B9" w:rsidRDefault="000500B9" w:rsidP="000500B9">
      <w:pPr>
        <w:widowControl/>
        <w:spacing w:line="350" w:lineRule="atLeast"/>
        <w:ind w:left="360" w:hanging="36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857500" cy="1003300"/>
            <wp:effectExtent l="0" t="0" r="0" b="6350"/>
            <wp:docPr id="47" name="图片 47" descr="http://www.52pojie.cn/forum.php?mod=image&amp;aid=854624&amp;size=300x300&amp;key=480469267bff4dce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52pojie.cn/forum.php?mod=image&amp;aid=854624&amp;size=300x300&amp;key=480469267bff4dce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left="360" w:hanging="36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loc_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EDF4(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BL sub_433E0</w:t>
      </w:r>
    </w:p>
    <w:p w:rsidR="000500B9" w:rsidRPr="000500B9" w:rsidRDefault="000500B9" w:rsidP="000500B9">
      <w:pPr>
        <w:widowControl/>
        <w:spacing w:line="350" w:lineRule="atLeast"/>
        <w:ind w:left="126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0500B9" w:rsidRPr="000500B9" w:rsidRDefault="000500B9" w:rsidP="000500B9">
      <w:pPr>
        <w:widowControl/>
        <w:spacing w:line="350" w:lineRule="atLeast"/>
        <w:ind w:left="168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0x433FA 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j_j_tl_mmap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 --&gt;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分配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空间，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长度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0x3274</w:t>
      </w:r>
    </w:p>
    <w:p w:rsidR="000500B9" w:rsidRPr="000500B9" w:rsidRDefault="000500B9" w:rsidP="000500B9">
      <w:pPr>
        <w:widowControl/>
        <w:spacing w:line="350" w:lineRule="atLeast"/>
        <w:ind w:firstLine="16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BLX  R12; --&gt; //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解密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数据到前面分配的空间中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偏移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0xEE14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</w:t>
      </w: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blx</w:t>
      </w:r>
      <w:proofErr w:type="spellEnd"/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 xml:space="preserve"> sub_36A88()                          -----------&gt;0x353A4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lastRenderedPageBreak/>
        <w:t>                                               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loc_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36ADA(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         sub_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365A4(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                   sub_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358F0(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                            loc_36156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解密操作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                   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         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         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此时的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头，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0x70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个字节还是加密的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sub_46F6C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（）</w:t>
      </w:r>
    </w:p>
    <w:p w:rsidR="000500B9" w:rsidRPr="000500B9" w:rsidRDefault="000500B9" w:rsidP="000500B9">
      <w:pPr>
        <w:widowControl/>
        <w:spacing w:line="350" w:lineRule="atLeast"/>
        <w:ind w:left="84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//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解密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头，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0x70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个字节，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}</w:t>
      </w:r>
    </w:p>
    <w:p w:rsidR="000500B9" w:rsidRPr="000500B9" w:rsidRDefault="00782074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2A9C6D3F" wp14:editId="4E17E66C">
            <wp:extent cx="5274310" cy="23837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ind w:left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------------------------------------------------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FFFF00"/>
        </w:rPr>
        <w:t>至此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  <w:shd w:val="clear" w:color="auto" w:fill="FFFF00"/>
        </w:rPr>
        <w:t>完全解密到内存中</w:t>
      </w:r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-------------------------------------------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                            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接下来自己构建，构建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DexFile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结构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br/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进行系统版本属性的判断</w:t>
      </w:r>
    </w:p>
    <w:p w:rsidR="000500B9" w:rsidRPr="000500B9" w:rsidRDefault="00782074" w:rsidP="00782074">
      <w:pPr>
        <w:widowControl/>
        <w:spacing w:line="350" w:lineRule="atLeast"/>
        <w:ind w:firstLineChars="150" w:firstLine="315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15358D6" wp14:editId="6583C8D4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getSystemContext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lastRenderedPageBreak/>
        <w:t>getPackageInfo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getPackageInfo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包名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RegisterNatives(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DexFile_jcl,);                                                        {"getClassNameList","(I)[Ljava/lang/String;",0xD791}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RegisterNatives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StubApp2379654022);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{</w:t>
      </w:r>
    </w:p>
    <w:p w:rsidR="000500B9" w:rsidRPr="000500B9" w:rsidRDefault="000500B9" w:rsidP="000500B9">
      <w:pPr>
        <w:widowControl/>
        <w:spacing w:line="350" w:lineRule="atLeast"/>
        <w:ind w:firstLine="945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{"interface9","(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)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Ljava</w:t>
      </w:r>
      <w:proofErr w:type="spellEnd"/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lang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</w:rPr>
        <w:t>/String;",0x73921d79},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{"getAppkey","(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)Ljava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/lang/String;",0x73901ad1},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    {"mark","(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)V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",,0x739185dd},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{"interface6","(Ljava/lang/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String;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)Ljava/lang/String;",0x738fde05},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             {"interface7","(Landroid/app/Application</w:t>
      </w:r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</w:rPr>
        <w:t>;Landroid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</w:rPr>
        <w:t>/content/Context;)Z",0x73901e99},</w:t>
      </w: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。。。。。。。。。。。。。。</w:t>
      </w:r>
    </w:p>
    <w:p w:rsidR="000500B9" w:rsidRPr="000500B9" w:rsidRDefault="000500B9" w:rsidP="000500B9">
      <w:pPr>
        <w:widowControl/>
        <w:spacing w:line="350" w:lineRule="atLeast"/>
        <w:ind w:firstLine="84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0500B9" w:rsidRPr="000500B9" w:rsidRDefault="000500B9" w:rsidP="000500B9">
      <w:pPr>
        <w:widowControl/>
        <w:spacing w:line="350" w:lineRule="atLeast"/>
        <w:ind w:firstLine="84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0500B9" w:rsidRPr="000500B9" w:rsidRDefault="000500B9" w:rsidP="000500B9">
      <w:pPr>
        <w:widowControl/>
        <w:spacing w:line="350" w:lineRule="atLeast"/>
        <w:ind w:firstLine="84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RegisterNatives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(</w:t>
      </w:r>
      <w:proofErr w:type="gramEnd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"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onCreate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","(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Landroid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/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os</w:t>
      </w:r>
      <w:proofErr w:type="spellEnd"/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/Bundle;)V",0x0000BD1D)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0500B9" w:rsidRPr="000500B9" w:rsidRDefault="000500B9" w:rsidP="000500B9">
      <w:pPr>
        <w:widowControl/>
        <w:spacing w:line="350" w:lineRule="atLeast"/>
        <w:ind w:left="420" w:firstLine="84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可见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onCreate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可定是注册为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native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函数的，在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so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的偏移</w:t>
      </w:r>
      <w:r w:rsidRPr="000500B9">
        <w:rPr>
          <w:rFonts w:ascii="Tahoma" w:eastAsia="宋体" w:hAnsi="Tahoma" w:cs="Tahoma"/>
          <w:color w:val="444444"/>
          <w:kern w:val="0"/>
          <w:szCs w:val="21"/>
          <w:shd w:val="clear" w:color="auto" w:fill="FFFF00"/>
        </w:rPr>
        <w:t>0x0000BD1D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处，</w:t>
      </w:r>
    </w:p>
    <w:p w:rsidR="000500B9" w:rsidRPr="000500B9" w:rsidRDefault="000500B9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可以动态调试跟进去看看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    </w:t>
      </w:r>
    </w:p>
    <w:p w:rsidR="000500B9" w:rsidRPr="000500B9" w:rsidRDefault="00782074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C60EDC9" wp14:editId="484C6AF8">
            <wp:extent cx="5274310" cy="2411898"/>
            <wp:effectExtent l="0" t="0" r="254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0B9" w:rsidRPr="000500B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0500B9" w:rsidRPr="000500B9" w:rsidRDefault="000500B9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br/>
      </w:r>
    </w:p>
    <w:p w:rsidR="000500B9" w:rsidRPr="000500B9" w:rsidRDefault="000500B9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在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so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偏移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0xA9B8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处为解释执行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switch 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开始的地方，猜测应该是逐条指令进行解释执行的</w:t>
      </w:r>
    </w:p>
    <w:p w:rsidR="000500B9" w:rsidRPr="000500B9" w:rsidRDefault="00782074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D738BBD" wp14:editId="1BC58122">
            <wp:extent cx="5274310" cy="473711"/>
            <wp:effectExtent l="0" t="0" r="2540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0B9" w:rsidRPr="000500B9" w:rsidRDefault="000500B9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500B9" w:rsidRPr="000500B9" w:rsidRDefault="000500B9" w:rsidP="000500B9">
      <w:pPr>
        <w:widowControl/>
        <w:spacing w:line="35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lastRenderedPageBreak/>
        <w:t>附件会上传脱壳过程中用到的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app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和记录的文档，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dump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的</w:t>
      </w:r>
      <w:r w:rsidRPr="000500B9">
        <w:rPr>
          <w:rFonts w:ascii="Tahoma" w:eastAsia="宋体" w:hAnsi="Tahoma" w:cs="Tahoma"/>
          <w:color w:val="444444"/>
          <w:kern w:val="0"/>
          <w:szCs w:val="21"/>
        </w:rPr>
        <w:t>so</w:t>
      </w:r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和</w:t>
      </w:r>
      <w:proofErr w:type="spellStart"/>
      <w:r w:rsidRPr="000500B9">
        <w:rPr>
          <w:rFonts w:ascii="Tahoma" w:eastAsia="宋体" w:hAnsi="Tahoma" w:cs="Tahoma"/>
          <w:color w:val="444444"/>
          <w:kern w:val="0"/>
          <w:szCs w:val="21"/>
        </w:rPr>
        <w:t>dex</w:t>
      </w:r>
      <w:proofErr w:type="spellEnd"/>
      <w:r w:rsidRPr="000500B9">
        <w:rPr>
          <w:rFonts w:ascii="宋体" w:eastAsia="宋体" w:hAnsi="宋体" w:cs="Tahoma" w:hint="eastAsia"/>
          <w:color w:val="444444"/>
          <w:kern w:val="0"/>
          <w:szCs w:val="21"/>
        </w:rPr>
        <w:t>，供大家学习，相互交流，共同学习。</w:t>
      </w:r>
    </w:p>
    <w:p w:rsidR="000500B9" w:rsidRPr="000500B9" w:rsidRDefault="000500B9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00B9" w:rsidRPr="000500B9" w:rsidRDefault="000500B9" w:rsidP="000500B9">
      <w:pPr>
        <w:widowControl/>
        <w:spacing w:line="350" w:lineRule="atLeast"/>
        <w:ind w:left="42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00B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34C0F" w:rsidRPr="000500B9" w:rsidRDefault="00934C0F" w:rsidP="000500B9"/>
    <w:sectPr w:rsidR="00934C0F" w:rsidRPr="00050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62"/>
    <w:rsid w:val="00022EFB"/>
    <w:rsid w:val="000405E9"/>
    <w:rsid w:val="000407D0"/>
    <w:rsid w:val="000500B9"/>
    <w:rsid w:val="00083498"/>
    <w:rsid w:val="00090395"/>
    <w:rsid w:val="000B5388"/>
    <w:rsid w:val="000D0E27"/>
    <w:rsid w:val="000D6AEC"/>
    <w:rsid w:val="000F5A2E"/>
    <w:rsid w:val="000F77B3"/>
    <w:rsid w:val="001227CE"/>
    <w:rsid w:val="0016042E"/>
    <w:rsid w:val="001C7A4F"/>
    <w:rsid w:val="001C7D9D"/>
    <w:rsid w:val="001D2874"/>
    <w:rsid w:val="001D5A20"/>
    <w:rsid w:val="001D5A63"/>
    <w:rsid w:val="00206002"/>
    <w:rsid w:val="002430C5"/>
    <w:rsid w:val="00266CD4"/>
    <w:rsid w:val="0028468A"/>
    <w:rsid w:val="0029523C"/>
    <w:rsid w:val="002A0B53"/>
    <w:rsid w:val="002C0592"/>
    <w:rsid w:val="003453C7"/>
    <w:rsid w:val="00380EAD"/>
    <w:rsid w:val="00396864"/>
    <w:rsid w:val="003C41AF"/>
    <w:rsid w:val="003C61DA"/>
    <w:rsid w:val="003E4AD3"/>
    <w:rsid w:val="003E7BD6"/>
    <w:rsid w:val="003F2547"/>
    <w:rsid w:val="00417839"/>
    <w:rsid w:val="00454A45"/>
    <w:rsid w:val="004561C8"/>
    <w:rsid w:val="00464077"/>
    <w:rsid w:val="0048035F"/>
    <w:rsid w:val="00482ED2"/>
    <w:rsid w:val="004A647D"/>
    <w:rsid w:val="004B1C86"/>
    <w:rsid w:val="004C4B12"/>
    <w:rsid w:val="004C5FAA"/>
    <w:rsid w:val="004F7D0C"/>
    <w:rsid w:val="005325E9"/>
    <w:rsid w:val="00561691"/>
    <w:rsid w:val="00575481"/>
    <w:rsid w:val="005A2419"/>
    <w:rsid w:val="005B64CB"/>
    <w:rsid w:val="005E07DD"/>
    <w:rsid w:val="005E0822"/>
    <w:rsid w:val="00641B10"/>
    <w:rsid w:val="00652606"/>
    <w:rsid w:val="00680A72"/>
    <w:rsid w:val="0068294F"/>
    <w:rsid w:val="006B3E49"/>
    <w:rsid w:val="00736225"/>
    <w:rsid w:val="00782074"/>
    <w:rsid w:val="007B571B"/>
    <w:rsid w:val="007B7D23"/>
    <w:rsid w:val="007C4DF5"/>
    <w:rsid w:val="007F1967"/>
    <w:rsid w:val="007F7E26"/>
    <w:rsid w:val="00802A52"/>
    <w:rsid w:val="00934C0F"/>
    <w:rsid w:val="0094731A"/>
    <w:rsid w:val="00993989"/>
    <w:rsid w:val="009C27EA"/>
    <w:rsid w:val="009D3AD9"/>
    <w:rsid w:val="009E178B"/>
    <w:rsid w:val="00A171B6"/>
    <w:rsid w:val="00A32EEA"/>
    <w:rsid w:val="00A63A94"/>
    <w:rsid w:val="00A91DBF"/>
    <w:rsid w:val="00A95E38"/>
    <w:rsid w:val="00AD1B43"/>
    <w:rsid w:val="00AD5D51"/>
    <w:rsid w:val="00B539A5"/>
    <w:rsid w:val="00B566AB"/>
    <w:rsid w:val="00B57820"/>
    <w:rsid w:val="00B8025F"/>
    <w:rsid w:val="00BB75BF"/>
    <w:rsid w:val="00BC058F"/>
    <w:rsid w:val="00BE2F4E"/>
    <w:rsid w:val="00BF7A08"/>
    <w:rsid w:val="00C1382F"/>
    <w:rsid w:val="00C15FE7"/>
    <w:rsid w:val="00C54B40"/>
    <w:rsid w:val="00C76415"/>
    <w:rsid w:val="00C87FE9"/>
    <w:rsid w:val="00C91A15"/>
    <w:rsid w:val="00CB6859"/>
    <w:rsid w:val="00CB7B34"/>
    <w:rsid w:val="00CF2197"/>
    <w:rsid w:val="00CF238A"/>
    <w:rsid w:val="00CF6199"/>
    <w:rsid w:val="00D044BF"/>
    <w:rsid w:val="00D115C2"/>
    <w:rsid w:val="00D309A4"/>
    <w:rsid w:val="00D46429"/>
    <w:rsid w:val="00DA180C"/>
    <w:rsid w:val="00DB2955"/>
    <w:rsid w:val="00DD1F01"/>
    <w:rsid w:val="00E0363D"/>
    <w:rsid w:val="00E50A62"/>
    <w:rsid w:val="00E528CF"/>
    <w:rsid w:val="00E55C76"/>
    <w:rsid w:val="00E57441"/>
    <w:rsid w:val="00E57DDA"/>
    <w:rsid w:val="00EC1670"/>
    <w:rsid w:val="00ED2F98"/>
    <w:rsid w:val="00ED463F"/>
    <w:rsid w:val="00F2309B"/>
    <w:rsid w:val="00F26CE1"/>
    <w:rsid w:val="00F6648F"/>
    <w:rsid w:val="00F80D7E"/>
    <w:rsid w:val="00F8155E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2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225"/>
    <w:rPr>
      <w:sz w:val="18"/>
      <w:szCs w:val="18"/>
    </w:rPr>
  </w:style>
  <w:style w:type="character" w:customStyle="1" w:styleId="apple-converted-space">
    <w:name w:val="apple-converted-space"/>
    <w:basedOn w:val="a0"/>
    <w:rsid w:val="000500B9"/>
  </w:style>
  <w:style w:type="paragraph" w:styleId="a4">
    <w:name w:val="Normal (Web)"/>
    <w:basedOn w:val="a"/>
    <w:uiPriority w:val="99"/>
    <w:semiHidden/>
    <w:unhideWhenUsed/>
    <w:rsid w:val="00050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50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2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225"/>
    <w:rPr>
      <w:sz w:val="18"/>
      <w:szCs w:val="18"/>
    </w:rPr>
  </w:style>
  <w:style w:type="character" w:customStyle="1" w:styleId="apple-converted-space">
    <w:name w:val="apple-converted-space"/>
    <w:basedOn w:val="a0"/>
    <w:rsid w:val="000500B9"/>
  </w:style>
  <w:style w:type="paragraph" w:styleId="a4">
    <w:name w:val="Normal (Web)"/>
    <w:basedOn w:val="a"/>
    <w:uiPriority w:val="99"/>
    <w:semiHidden/>
    <w:unhideWhenUsed/>
    <w:rsid w:val="00050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50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liuliang</dc:creator>
  <cp:keywords/>
  <dc:description/>
  <cp:lastModifiedBy>liuliang</cp:lastModifiedBy>
  <cp:revision>249</cp:revision>
  <dcterms:created xsi:type="dcterms:W3CDTF">2017-03-19T00:59:00Z</dcterms:created>
  <dcterms:modified xsi:type="dcterms:W3CDTF">2017-04-04T15:42:00Z</dcterms:modified>
</cp:coreProperties>
</file>