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" w:hAnsi="Aptos"/>
          <w:b/>
          <w:i w:val="0"/>
          <w:color w:val="173D69"/>
          <w:sz w:val="16"/>
          <w:u w:val="none"/>
        </w:rPr>
        <w:t>PROJECT CONSTITUTION / CONTRACT / LETTERHEAD</w:t>
      </w:r>
    </w:p>
    <w:p>
      <w:pPr>
        <w:spacing w:before="40" w:after="20"/>
      </w:pPr>
      <w:r>
        <w:rPr>
          <w:rFonts w:ascii="Aptos" w:hAnsi="Aptos"/>
          <w:b/>
          <w:i w:val="0"/>
          <w:color w:val="173D69"/>
          <w:sz w:val="16"/>
          <w:u w:val="none"/>
        </w:rPr>
        <w:t>FOUR-SQUARE RELEASE LINEAGE</w:t>
      </w:r>
    </w:p>
    <w:p>
      <w:pPr>
        <w:jc w:val="center"/>
      </w:pPr>
      <w:r>
        <w:rPr>
          <w:rFonts w:ascii="Aptos" w:hAnsi="Aptos"/>
          <w:b/>
          <w:i w:val="0"/>
          <w:color w:val="173D69"/>
          <w:sz w:val="13"/>
          <w:u w:val="none"/>
        </w:rPr>
        <w:t>main1 = repository first commit / immutable root reference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B7C2CF"/>
          <w:left w:val="single" w:sz="4" w:color="B7C2CF"/>
          <w:bottom w:val="single" w:sz="4" w:color="B7C2CF"/>
          <w:right w:val="single" w:sz="4" w:color="B7C2CF"/>
          <w:insideH w:val="single" w:sz="4" w:color="B7C2CF"/>
          <w:insideV w:val="single" w:sz="4" w:color="B7C2CF"/>
        </w:tblBorders>
      </w:tblPr>
      <w:tblGrid>
        <w:gridCol w:w="2646"/>
        <w:gridCol w:w="2646"/>
        <w:gridCol w:w="2646"/>
        <w:gridCol w:w="2646"/>
      </w:tblGrid>
      <w:tr>
        <w:tc>
          <w:tcPr>
            <w:tcW w:type="dxa" w:w="2592"/>
            <w:shd w:fill="F2F6FA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173D69"/>
                <w:sz w:val="13"/>
                <w:u w:val="none"/>
              </w:rPr>
              <w:t>SPEC</w:t>
              <w:br/>
              <w:t>spec-v1.2</w:t>
            </w:r>
          </w:p>
        </w:tc>
        <w:tc>
          <w:tcPr>
            <w:tcW w:type="dxa" w:w="2592"/>
            <w:shd w:fill="E9F0F7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222222"/>
                <w:sz w:val="13"/>
                <w:u w:val="none"/>
              </w:rPr>
              <w:t>[LANE-A]</w:t>
              <w:br/>
              <w:t>[lane-a]-v1.2</w:t>
            </w:r>
          </w:p>
        </w:tc>
        <w:tc>
          <w:tcPr>
            <w:tcW w:type="dxa" w:w="2592"/>
            <w:shd w:fill="EAF4F1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222222"/>
                <w:sz w:val="13"/>
                <w:u w:val="none"/>
              </w:rPr>
              <w:t>[LANE-B]</w:t>
              <w:br/>
              <w:t>[lane-b]-v1.2</w:t>
            </w:r>
          </w:p>
        </w:tc>
        <w:tc>
          <w:tcPr>
            <w:tcW w:type="dxa" w:w="2592"/>
            <w:shd w:fill="F3EEF8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173D69"/>
                <w:sz w:val="13"/>
                <w:u w:val="none"/>
              </w:rPr>
              <w:t>MEMORY</w:t>
              <w:br/>
              <w:t>memory-v1.2</w:t>
            </w:r>
          </w:p>
        </w:tc>
      </w:tr>
    </w:tbl>
    <w:p>
      <w:pPr>
        <w:jc w:val="center"/>
      </w:pPr>
      <w:r/>
      <w:r>
        <w:rPr>
          <w:rFonts w:ascii="Aptos" w:hAnsi="Aptos"/>
          <w:b w:val="0"/>
          <w:i w:val="0"/>
          <w:color w:val="222222"/>
          <w:sz w:val="12"/>
          <w:u w:val="none"/>
        </w:rPr>
        <w:t xml:space="preserve">SPEC and MEMORY are fixed. The two middle lanes are project-defined and </w:t>
      </w:r>
      <w:r>
        <w:rPr>
          <w:rFonts w:ascii="Aptos" w:hAnsi="Aptos"/>
          <w:b/>
          <w:i w:val="0"/>
          <w:color w:val="173D69"/>
          <w:sz w:val="12"/>
          <w:u w:val="single"/>
        </w:rPr>
        <w:t>SHOULD</w:t>
      </w:r>
      <w:r>
        <w:rPr>
          <w:rFonts w:ascii="Aptos" w:hAnsi="Aptos"/>
          <w:b w:val="0"/>
          <w:i w:val="0"/>
          <w:color w:val="222222"/>
          <w:sz w:val="12"/>
          <w:u w:val="none"/>
        </w:rPr>
        <w:t xml:space="preserve"> remain stable across versions.</w:t>
      </w:r>
    </w:p>
    <w:p>
      <w:pPr>
        <w:spacing w:before="40" w:after="20"/>
      </w:pPr>
      <w:r>
        <w:rPr>
          <w:rFonts w:ascii="Aptos" w:hAnsi="Aptos"/>
          <w:b/>
          <w:i w:val="0"/>
          <w:color w:val="173D69"/>
          <w:sz w:val="16"/>
          <w:u w:val="none"/>
        </w:rPr>
        <w:t>CONSTITUTIONAL LANGUAGE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B7C2CF"/>
          <w:left w:val="single" w:sz="4" w:color="B7C2CF"/>
          <w:bottom w:val="single" w:sz="4" w:color="B7C2CF"/>
          <w:right w:val="single" w:sz="4" w:color="B7C2CF"/>
          <w:insideH w:val="single" w:sz="4" w:color="B7C2CF"/>
          <w:insideV w:val="single" w:sz="4" w:color="B7C2CF"/>
        </w:tblBorders>
      </w:tblPr>
      <w:tblGrid>
        <w:gridCol w:w="2117"/>
        <w:gridCol w:w="2117"/>
        <w:gridCol w:w="2117"/>
        <w:gridCol w:w="2117"/>
        <w:gridCol w:w="2117"/>
      </w:tblGrid>
      <w:tr>
        <w:tc>
          <w:tcPr>
            <w:tcW w:type="dxa" w:w="2088"/>
            <w:shd w:fill="FBECEC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173D69"/>
                <w:sz w:val="11"/>
                <w:u w:val="single"/>
              </w:rPr>
              <w:t>MUST</w:t>
            </w:r>
            <w:r>
              <w:rPr>
                <w:rFonts w:ascii="Aptos" w:hAnsi="Aptos"/>
                <w:b w:val="0"/>
                <w:i w:val="0"/>
                <w:color w:val="222222"/>
                <w:sz w:val="11"/>
                <w:u w:val="none"/>
              </w:rPr>
              <w:t xml:space="preserve"> / </w:t>
            </w:r>
            <w:r>
              <w:rPr>
                <w:rFonts w:ascii="Aptos" w:hAnsi="Aptos"/>
                <w:b/>
                <w:i w:val="0"/>
                <w:color w:val="173D69"/>
                <w:sz w:val="11"/>
                <w:u w:val="single"/>
              </w:rPr>
              <w:t>MUST NOT</w:t>
            </w:r>
            <w:r>
              <w:rPr>
                <w:rFonts w:ascii="Aptos" w:hAnsi="Aptos"/>
                <w:b w:val="0"/>
                <w:i w:val="0"/>
                <w:color w:val="222222"/>
                <w:sz w:val="11"/>
                <w:u w:val="none"/>
              </w:rPr>
              <w:br/>
              <w:t>binding law</w:t>
            </w:r>
          </w:p>
        </w:tc>
        <w:tc>
          <w:tcPr>
            <w:tcW w:type="dxa" w:w="2088"/>
            <w:shd w:fill="F8F2E4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173D69"/>
                <w:sz w:val="11"/>
                <w:u w:val="single"/>
              </w:rPr>
              <w:t>SHALL</w:t>
            </w:r>
            <w:r>
              <w:rPr>
                <w:rFonts w:ascii="Aptos" w:hAnsi="Aptos"/>
                <w:b w:val="0"/>
                <w:i w:val="0"/>
                <w:color w:val="222222"/>
                <w:sz w:val="11"/>
                <w:u w:val="none"/>
              </w:rPr>
              <w:t xml:space="preserve"> / </w:t>
            </w:r>
            <w:r>
              <w:rPr>
                <w:rFonts w:ascii="Aptos" w:hAnsi="Aptos"/>
                <w:b/>
                <w:i w:val="0"/>
                <w:color w:val="173D69"/>
                <w:sz w:val="11"/>
                <w:u w:val="single"/>
              </w:rPr>
              <w:t>SHALL NOT</w:t>
            </w:r>
            <w:r>
              <w:rPr>
                <w:rFonts w:ascii="Aptos" w:hAnsi="Aptos"/>
                <w:b w:val="0"/>
                <w:i w:val="0"/>
                <w:color w:val="222222"/>
                <w:sz w:val="11"/>
                <w:u w:val="none"/>
              </w:rPr>
              <w:br/>
              <w:t>constitutional alias</w:t>
            </w:r>
          </w:p>
        </w:tc>
        <w:tc>
          <w:tcPr>
            <w:tcW w:type="dxa" w:w="2088"/>
            <w:shd w:fill="E9F0F7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173D69"/>
                <w:sz w:val="11"/>
                <w:u w:val="single"/>
              </w:rPr>
              <w:t>SHOULD</w:t>
            </w:r>
            <w:r>
              <w:rPr>
                <w:rFonts w:ascii="Aptos" w:hAnsi="Aptos"/>
                <w:b w:val="0"/>
                <w:i w:val="0"/>
                <w:color w:val="222222"/>
                <w:sz w:val="11"/>
                <w:u w:val="none"/>
              </w:rPr>
              <w:t xml:space="preserve"> / </w:t>
            </w:r>
            <w:r>
              <w:rPr>
                <w:rFonts w:ascii="Aptos" w:hAnsi="Aptos"/>
                <w:b/>
                <w:i w:val="0"/>
                <w:color w:val="173D69"/>
                <w:sz w:val="11"/>
                <w:u w:val="single"/>
              </w:rPr>
              <w:t>SHOULD NOT</w:t>
            </w:r>
            <w:r>
              <w:rPr>
                <w:rFonts w:ascii="Aptos" w:hAnsi="Aptos"/>
                <w:b w:val="0"/>
                <w:i w:val="0"/>
                <w:color w:val="222222"/>
                <w:sz w:val="11"/>
                <w:u w:val="none"/>
              </w:rPr>
              <w:br/>
              <w:t>strong guidance</w:t>
            </w:r>
          </w:p>
        </w:tc>
        <w:tc>
          <w:tcPr>
            <w:tcW w:type="dxa" w:w="2088"/>
            <w:shd w:fill="EAF4F1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173D69"/>
                <w:sz w:val="11"/>
                <w:u w:val="single"/>
              </w:rPr>
              <w:t>MAY</w:t>
            </w:r>
            <w:r>
              <w:rPr>
                <w:rFonts w:ascii="Aptos" w:hAnsi="Aptos"/>
                <w:b w:val="0"/>
                <w:i w:val="0"/>
                <w:color w:val="222222"/>
                <w:sz w:val="11"/>
                <w:u w:val="none"/>
              </w:rPr>
              <w:br/>
              <w:t>permitted option</w:t>
            </w:r>
          </w:p>
        </w:tc>
        <w:tc>
          <w:tcPr>
            <w:tcW w:type="dxa" w:w="2088"/>
            <w:shd w:fill="F3EEF8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173D69"/>
                <w:sz w:val="11"/>
                <w:u w:val="single"/>
              </w:rPr>
              <w:t>EXCEPTION</w:t>
            </w:r>
            <w:r>
              <w:rPr>
                <w:rFonts w:ascii="Aptos" w:hAnsi="Aptos"/>
                <w:b w:val="0"/>
                <w:i w:val="0"/>
                <w:color w:val="222222"/>
                <w:sz w:val="11"/>
                <w:u w:val="none"/>
              </w:rPr>
              <w:t xml:space="preserve"> / </w:t>
            </w:r>
            <w:r>
              <w:rPr>
                <w:rFonts w:ascii="Aptos" w:hAnsi="Aptos"/>
                <w:b/>
                <w:i w:val="0"/>
                <w:color w:val="173D69"/>
                <w:sz w:val="11"/>
                <w:u w:val="single"/>
              </w:rPr>
              <w:t>WAIVER</w:t>
            </w:r>
            <w:r>
              <w:rPr>
                <w:rFonts w:ascii="Aptos" w:hAnsi="Aptos"/>
                <w:b w:val="0"/>
                <w:i w:val="0"/>
                <w:color w:val="222222"/>
                <w:sz w:val="11"/>
                <w:u w:val="none"/>
              </w:rPr>
              <w:br/>
              <w:t>explicit departure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B7C2CF"/>
          <w:left w:val="single" w:sz="4" w:color="B7C2CF"/>
          <w:bottom w:val="single" w:sz="4" w:color="B7C2CF"/>
          <w:right w:val="single" w:sz="4" w:color="B7C2CF"/>
          <w:insideH w:val="single" w:sz="4" w:color="B7C2CF"/>
          <w:insideV w:val="single" w:sz="4" w:color="B7C2CF"/>
        </w:tblBorders>
      </w:tblPr>
      <w:tblGrid>
        <w:gridCol w:w="3528"/>
        <w:gridCol w:w="3528"/>
        <w:gridCol w:w="3528"/>
      </w:tblGrid>
      <w:tr>
        <w:tc>
          <w:tcPr>
            <w:tcW w:type="dxa" w:w="3485"/>
            <w:shd w:fill="F2F6FA"/>
          </w:tcPr>
          <w:p>
            <w:r>
              <w:rPr>
                <w:rFonts w:ascii="Aptos" w:hAnsi="Aptos"/>
                <w:b/>
                <w:i w:val="0"/>
                <w:color w:val="173D69"/>
                <w:sz w:val="13"/>
                <w:u w:val="none"/>
              </w:rPr>
              <w:t>MISSION</w:t>
              <w:br/>
            </w:r>
            <w:r>
              <w:rPr>
                <w:rFonts w:ascii="Aptos" w:hAnsi="Aptos"/>
                <w:b w:val="0"/>
                <w:i w:val="0"/>
                <w:color w:val="222222"/>
                <w:sz w:val="12"/>
                <w:u w:val="none"/>
              </w:rPr>
              <w:t>[MISSION]</w:t>
            </w:r>
          </w:p>
        </w:tc>
        <w:tc>
          <w:tcPr>
            <w:tcW w:type="dxa" w:w="3485"/>
            <w:shd w:fill="F8FAFC"/>
          </w:tcPr>
          <w:p>
            <w:r>
              <w:rPr>
                <w:rFonts w:ascii="Aptos" w:hAnsi="Aptos"/>
                <w:b/>
                <w:i w:val="0"/>
                <w:color w:val="173D69"/>
                <w:sz w:val="13"/>
                <w:u w:val="none"/>
              </w:rPr>
              <w:t>CORE PRINCIPLE</w:t>
              <w:br/>
            </w:r>
            <w:r>
              <w:rPr>
                <w:rFonts w:ascii="Aptos" w:hAnsi="Aptos"/>
                <w:b w:val="0"/>
                <w:i w:val="0"/>
                <w:color w:val="222222"/>
                <w:sz w:val="12"/>
                <w:u w:val="none"/>
              </w:rPr>
              <w:t>[CORE PRINCIPLE]</w:t>
            </w:r>
          </w:p>
        </w:tc>
        <w:tc>
          <w:tcPr>
            <w:tcW w:type="dxa" w:w="3485"/>
            <w:shd w:fill="F2F6FA"/>
          </w:tcPr>
          <w:p>
            <w:r>
              <w:rPr>
                <w:rFonts w:ascii="Aptos" w:hAnsi="Aptos"/>
                <w:b/>
                <w:i w:val="0"/>
                <w:color w:val="173D69"/>
                <w:sz w:val="13"/>
                <w:u w:val="none"/>
              </w:rPr>
              <w:t>BOUNDARY</w:t>
              <w:br/>
            </w:r>
            <w:r>
              <w:rPr>
                <w:rFonts w:ascii="Aptos" w:hAnsi="Aptos"/>
                <w:b w:val="0"/>
                <w:i w:val="0"/>
                <w:color w:val="222222"/>
                <w:sz w:val="12"/>
                <w:u w:val="none"/>
              </w:rPr>
              <w:t>[BOUNDARY / OUT OF SCOPE]</w:t>
            </w:r>
          </w:p>
        </w:tc>
      </w:tr>
    </w:tbl>
    <w:p>
      <w:pPr>
        <w:spacing w:before="40" w:after="20"/>
      </w:pPr>
      <w:r>
        <w:rPr>
          <w:rFonts w:ascii="Aptos" w:hAnsi="Aptos"/>
          <w:b/>
          <w:i w:val="0"/>
          <w:color w:val="173D69"/>
          <w:sz w:val="16"/>
          <w:u w:val="none"/>
        </w:rPr>
        <w:t>CONSTITUTIONAL HIERARCHY / FORMS</w:t>
      </w:r>
    </w:p>
    <w:p>
      <w:pPr>
        <w:jc w:val="center"/>
      </w:pPr>
      <w:r>
        <w:rPr>
          <w:rFonts w:ascii="Aptos" w:hAnsi="Aptos"/>
          <w:b/>
          <w:i w:val="0"/>
          <w:color w:val="173D69"/>
          <w:sz w:val="12"/>
          <w:u w:val="none"/>
        </w:rPr>
        <w:t>CONSTITUTION  →  ARTICLES / LAWS  →  CONTRACTS  →  POLICIES  →  GUARDRAILS  →  RECOMMENDED PRACTICES  →  CHECKLISTS</w:t>
      </w:r>
    </w:p>
    <w:p>
      <w:pPr>
        <w:jc w:val="center"/>
      </w:pPr>
      <w:r>
        <w:rPr>
          <w:rFonts w:ascii="Aptos" w:hAnsi="Aptos"/>
          <w:b w:val="0"/>
          <w:i/>
          <w:color w:val="666666"/>
          <w:sz w:val="11"/>
          <w:u w:val="none"/>
        </w:rPr>
        <w:t>The form label does not determine force; the normative keyword does.</w:t>
      </w:r>
    </w:p>
    <w:p>
      <w:pPr>
        <w:spacing w:before="40" w:after="20"/>
      </w:pPr>
      <w:r>
        <w:rPr>
          <w:rFonts w:ascii="Aptos" w:hAnsi="Aptos"/>
          <w:b/>
          <w:i w:val="0"/>
          <w:color w:val="173D69"/>
          <w:sz w:val="16"/>
          <w:u w:val="none"/>
        </w:rPr>
        <w:t>ARTICLES / LAWS / CONTRACTS / GUARDRAILS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B7C2CF"/>
          <w:left w:val="single" w:sz="4" w:color="B7C2CF"/>
          <w:bottom w:val="single" w:sz="4" w:color="B7C2CF"/>
          <w:right w:val="single" w:sz="4" w:color="B7C2CF"/>
          <w:insideH w:val="single" w:sz="4" w:color="B7C2CF"/>
          <w:insideV w:val="single" w:sz="4" w:color="B7C2CF"/>
        </w:tblBorders>
      </w:tblPr>
      <w:tblGrid>
        <w:gridCol w:w="2646"/>
        <w:gridCol w:w="2646"/>
        <w:gridCol w:w="2646"/>
        <w:gridCol w:w="2646"/>
      </w:tblGrid>
      <w:tr>
        <w:tc>
          <w:tcPr>
            <w:tcW w:type="dxa" w:w="936"/>
            <w:shd w:fill="173D69"/>
          </w:tcPr>
          <w:p>
            <w:r>
              <w:rPr>
                <w:rFonts w:ascii="Aptos" w:hAnsi="Aptos"/>
                <w:b/>
                <w:i w:val="0"/>
                <w:color w:val="FFFFFF"/>
                <w:sz w:val="11"/>
                <w:u w:val="none"/>
              </w:rPr>
              <w:t>ID</w:t>
            </w:r>
          </w:p>
        </w:tc>
        <w:tc>
          <w:tcPr>
            <w:tcW w:type="dxa" w:w="1512"/>
            <w:shd w:fill="173D69"/>
          </w:tcPr>
          <w:p>
            <w:r>
              <w:rPr>
                <w:rFonts w:ascii="Aptos" w:hAnsi="Aptos"/>
                <w:b/>
                <w:i w:val="0"/>
                <w:color w:val="FFFFFF"/>
                <w:sz w:val="11"/>
                <w:u w:val="none"/>
              </w:rPr>
              <w:t>FORM</w:t>
            </w:r>
          </w:p>
        </w:tc>
        <w:tc>
          <w:tcPr>
            <w:tcW w:type="dxa" w:w="1512"/>
            <w:shd w:fill="173D69"/>
          </w:tcPr>
          <w:p>
            <w:r>
              <w:rPr>
                <w:rFonts w:ascii="Aptos" w:hAnsi="Aptos"/>
                <w:b/>
                <w:i w:val="0"/>
                <w:color w:val="FFFFFF"/>
                <w:sz w:val="11"/>
                <w:u w:val="none"/>
              </w:rPr>
              <w:t>FORCE</w:t>
            </w:r>
          </w:p>
        </w:tc>
        <w:tc>
          <w:tcPr>
            <w:tcW w:type="dxa" w:w="6480"/>
            <w:shd w:fill="173D69"/>
          </w:tcPr>
          <w:p>
            <w:r>
              <w:rPr>
                <w:rFonts w:ascii="Aptos" w:hAnsi="Aptos"/>
                <w:b/>
                <w:i w:val="0"/>
                <w:color w:val="FFFFFF"/>
                <w:sz w:val="11"/>
                <w:u w:val="none"/>
              </w:rPr>
              <w:t>CLAUSE</w:t>
            </w:r>
          </w:p>
        </w:tc>
      </w:tr>
      <w:tr>
        <w:tc>
          <w:tcPr>
            <w:tcW w:type="dxa" w:w="936"/>
            <w:shd w:fill="FFFFFF"/>
          </w:tcPr>
          <w:p>
            <w:r>
              <w:rPr>
                <w:rFonts w:ascii="Aptos" w:hAnsi="Aptos"/>
                <w:b/>
                <w:i w:val="0"/>
                <w:color w:val="222222"/>
                <w:sz w:val="11"/>
                <w:u w:val="none"/>
              </w:rPr>
              <w:t>L1</w:t>
            </w:r>
          </w:p>
        </w:tc>
        <w:tc>
          <w:tcPr>
            <w:tcW w:type="dxa" w:w="1512"/>
            <w:shd w:fill="FFFFFF"/>
          </w:tcPr>
          <w:p>
            <w:r>
              <w:rPr>
                <w:rFonts w:ascii="Aptos" w:hAnsi="Aptos"/>
                <w:b/>
                <w:i w:val="0"/>
                <w:color w:val="222222"/>
                <w:sz w:val="11"/>
                <w:u w:val="none"/>
              </w:rPr>
              <w:t>LAW</w:t>
            </w:r>
          </w:p>
        </w:tc>
        <w:tc>
          <w:tcPr>
            <w:tcW w:type="dxa" w:w="1512"/>
            <w:shd w:fill="FFFFFF"/>
          </w:tcPr>
          <w:p>
            <w:r>
              <w:rPr>
                <w:rFonts w:ascii="Aptos" w:hAnsi="Aptos"/>
                <w:b/>
                <w:i w:val="0"/>
                <w:color w:val="173D69"/>
                <w:sz w:val="11"/>
                <w:u w:val="single"/>
              </w:rPr>
              <w:t>MUST</w:t>
            </w:r>
          </w:p>
        </w:tc>
        <w:tc>
          <w:tcPr>
            <w:tcW w:type="dxa" w:w="6480"/>
            <w:shd w:fill="FFFFFF"/>
          </w:tcPr>
          <w:p>
            <w:r>
              <w:rPr>
                <w:rFonts w:ascii="Aptos" w:hAnsi="Aptos"/>
                <w:b w:val="0"/>
                <w:i w:val="0"/>
                <w:color w:val="222222"/>
                <w:sz w:val="11"/>
                <w:u w:val="none"/>
              </w:rPr>
              <w:t xml:space="preserve">Binding requirements </w:t>
            </w:r>
            <w:r>
              <w:rPr>
                <w:rFonts w:ascii="Aptos" w:hAnsi="Aptos"/>
                <w:b/>
                <w:i w:val="0"/>
                <w:color w:val="173D69"/>
                <w:sz w:val="11"/>
                <w:u w:val="single"/>
              </w:rPr>
              <w:t>MUST</w:t>
            </w:r>
            <w:r>
              <w:rPr>
                <w:rFonts w:ascii="Aptos" w:hAnsi="Aptos"/>
                <w:b w:val="0"/>
                <w:i w:val="0"/>
                <w:color w:val="222222"/>
                <w:sz w:val="11"/>
                <w:u w:val="none"/>
              </w:rPr>
              <w:t xml:space="preserve"> be explicit and observable.</w:t>
            </w:r>
          </w:p>
        </w:tc>
      </w:tr>
      <w:tr>
        <w:tc>
          <w:tcPr>
            <w:tcW w:type="dxa" w:w="936"/>
            <w:shd w:fill="F8FAFC"/>
          </w:tcPr>
          <w:p>
            <w:r>
              <w:rPr>
                <w:rFonts w:ascii="Aptos" w:hAnsi="Aptos"/>
                <w:b/>
                <w:i w:val="0"/>
                <w:color w:val="222222"/>
                <w:sz w:val="11"/>
                <w:u w:val="none"/>
              </w:rPr>
              <w:t>L2</w:t>
            </w:r>
          </w:p>
        </w:tc>
        <w:tc>
          <w:tcPr>
            <w:tcW w:type="dxa" w:w="1512"/>
            <w:shd w:fill="F8FAFC"/>
          </w:tcPr>
          <w:p>
            <w:r>
              <w:rPr>
                <w:rFonts w:ascii="Aptos" w:hAnsi="Aptos"/>
                <w:b/>
                <w:i w:val="0"/>
                <w:color w:val="222222"/>
                <w:sz w:val="11"/>
                <w:u w:val="none"/>
              </w:rPr>
              <w:t>GUARDRAIL</w:t>
            </w:r>
          </w:p>
        </w:tc>
        <w:tc>
          <w:tcPr>
            <w:tcW w:type="dxa" w:w="1512"/>
            <w:shd w:fill="F8FAFC"/>
          </w:tcPr>
          <w:p>
            <w:r>
              <w:rPr>
                <w:rFonts w:ascii="Aptos" w:hAnsi="Aptos"/>
                <w:b/>
                <w:i w:val="0"/>
                <w:color w:val="173D69"/>
                <w:sz w:val="11"/>
                <w:u w:val="single"/>
              </w:rPr>
              <w:t>MUST NOT</w:t>
            </w:r>
          </w:p>
        </w:tc>
        <w:tc>
          <w:tcPr>
            <w:tcW w:type="dxa" w:w="6480"/>
            <w:shd w:fill="F8FAFC"/>
          </w:tcPr>
          <w:p>
            <w:r>
              <w:rPr>
                <w:rFonts w:ascii="Aptos" w:hAnsi="Aptos"/>
                <w:b w:val="0"/>
                <w:i w:val="0"/>
                <w:color w:val="222222"/>
                <w:sz w:val="11"/>
                <w:u w:val="none"/>
              </w:rPr>
              <w:t xml:space="preserve">A binding requirement </w:t>
            </w:r>
            <w:r>
              <w:rPr>
                <w:rFonts w:ascii="Aptos" w:hAnsi="Aptos"/>
                <w:b/>
                <w:i w:val="0"/>
                <w:color w:val="173D69"/>
                <w:sz w:val="11"/>
                <w:u w:val="single"/>
              </w:rPr>
              <w:t>MUST NOT</w:t>
            </w:r>
            <w:r>
              <w:rPr>
                <w:rFonts w:ascii="Aptos" w:hAnsi="Aptos"/>
                <w:b w:val="0"/>
                <w:i w:val="0"/>
                <w:color w:val="222222"/>
                <w:sz w:val="11"/>
                <w:u w:val="none"/>
              </w:rPr>
              <w:t xml:space="preserve"> be silently weakened, bypassed or guessed away.</w:t>
            </w:r>
          </w:p>
        </w:tc>
      </w:tr>
      <w:tr>
        <w:tc>
          <w:tcPr>
            <w:tcW w:type="dxa" w:w="936"/>
            <w:shd w:fill="FFFFFF"/>
          </w:tcPr>
          <w:p>
            <w:r>
              <w:rPr>
                <w:rFonts w:ascii="Aptos" w:hAnsi="Aptos"/>
                <w:b/>
                <w:i w:val="0"/>
                <w:color w:val="222222"/>
                <w:sz w:val="11"/>
                <w:u w:val="none"/>
              </w:rPr>
              <w:t>L3</w:t>
            </w:r>
          </w:p>
        </w:tc>
        <w:tc>
          <w:tcPr>
            <w:tcW w:type="dxa" w:w="1512"/>
            <w:shd w:fill="FFFFFF"/>
          </w:tcPr>
          <w:p>
            <w:r>
              <w:rPr>
                <w:rFonts w:ascii="Aptos" w:hAnsi="Aptos"/>
                <w:b/>
                <w:i w:val="0"/>
                <w:color w:val="222222"/>
                <w:sz w:val="11"/>
                <w:u w:val="none"/>
              </w:rPr>
              <w:t>POLICY</w:t>
            </w:r>
          </w:p>
        </w:tc>
        <w:tc>
          <w:tcPr>
            <w:tcW w:type="dxa" w:w="1512"/>
            <w:shd w:fill="FFFFFF"/>
          </w:tcPr>
          <w:p>
            <w:r>
              <w:rPr>
                <w:rFonts w:ascii="Aptos" w:hAnsi="Aptos"/>
                <w:b/>
                <w:i w:val="0"/>
                <w:color w:val="173D69"/>
                <w:sz w:val="11"/>
                <w:u w:val="single"/>
              </w:rPr>
              <w:t>SHOULD</w:t>
            </w:r>
          </w:p>
        </w:tc>
        <w:tc>
          <w:tcPr>
            <w:tcW w:type="dxa" w:w="6480"/>
            <w:shd w:fill="FFFFFF"/>
          </w:tcPr>
          <w:p>
            <w:r>
              <w:rPr>
                <w:rFonts w:ascii="Aptos" w:hAnsi="Aptos"/>
                <w:b w:val="0"/>
                <w:i w:val="0"/>
                <w:color w:val="222222"/>
                <w:sz w:val="11"/>
                <w:u w:val="none"/>
              </w:rPr>
              <w:t xml:space="preserve">Material </w:t>
            </w:r>
            <w:r>
              <w:rPr>
                <w:rFonts w:ascii="Aptos" w:hAnsi="Aptos"/>
                <w:b/>
                <w:i w:val="0"/>
                <w:color w:val="173D69"/>
                <w:sz w:val="11"/>
                <w:u w:val="single"/>
              </w:rPr>
              <w:t>SHOULD</w:t>
            </w:r>
            <w:r>
              <w:rPr>
                <w:rFonts w:ascii="Aptos" w:hAnsi="Aptos"/>
                <w:b w:val="0"/>
                <w:i w:val="0"/>
                <w:color w:val="222222"/>
                <w:sz w:val="11"/>
                <w:u w:val="none"/>
              </w:rPr>
              <w:t xml:space="preserve"> deviations </w:t>
            </w:r>
            <w:r>
              <w:rPr>
                <w:rFonts w:ascii="Aptos" w:hAnsi="Aptos"/>
                <w:b/>
                <w:i w:val="0"/>
                <w:color w:val="173D69"/>
                <w:sz w:val="11"/>
                <w:u w:val="single"/>
              </w:rPr>
              <w:t>SHOULD</w:t>
            </w:r>
            <w:r>
              <w:rPr>
                <w:rFonts w:ascii="Aptos" w:hAnsi="Aptos"/>
                <w:b w:val="0"/>
                <w:i w:val="0"/>
                <w:color w:val="222222"/>
                <w:sz w:val="11"/>
                <w:u w:val="none"/>
              </w:rPr>
              <w:t xml:space="preserve"> have a recorded reason.</w:t>
            </w:r>
          </w:p>
        </w:tc>
      </w:tr>
      <w:tr>
        <w:tc>
          <w:tcPr>
            <w:tcW w:type="dxa" w:w="936"/>
            <w:shd w:fill="F8FAFC"/>
          </w:tcPr>
          <w:p>
            <w:r>
              <w:rPr>
                <w:rFonts w:ascii="Aptos" w:hAnsi="Aptos"/>
                <w:b/>
                <w:i w:val="0"/>
                <w:color w:val="222222"/>
                <w:sz w:val="11"/>
                <w:u w:val="none"/>
              </w:rPr>
              <w:t>L4</w:t>
            </w:r>
          </w:p>
        </w:tc>
        <w:tc>
          <w:tcPr>
            <w:tcW w:type="dxa" w:w="1512"/>
            <w:shd w:fill="F8FAFC"/>
          </w:tcPr>
          <w:p>
            <w:r>
              <w:rPr>
                <w:rFonts w:ascii="Aptos" w:hAnsi="Aptos"/>
                <w:b/>
                <w:i w:val="0"/>
                <w:color w:val="222222"/>
                <w:sz w:val="11"/>
                <w:u w:val="none"/>
              </w:rPr>
              <w:t>CONTRACT</w:t>
            </w:r>
          </w:p>
        </w:tc>
        <w:tc>
          <w:tcPr>
            <w:tcW w:type="dxa" w:w="1512"/>
            <w:shd w:fill="F8FAFC"/>
          </w:tcPr>
          <w:p>
            <w:r>
              <w:rPr>
                <w:rFonts w:ascii="Aptos" w:hAnsi="Aptos"/>
                <w:b/>
                <w:i w:val="0"/>
                <w:color w:val="173D69"/>
                <w:sz w:val="11"/>
                <w:u w:val="single"/>
              </w:rPr>
              <w:t>MUST</w:t>
            </w:r>
          </w:p>
        </w:tc>
        <w:tc>
          <w:tcPr>
            <w:tcW w:type="dxa" w:w="6480"/>
            <w:shd w:fill="F8FAFC"/>
          </w:tcPr>
          <w:p>
            <w:r>
              <w:rPr>
                <w:rFonts w:ascii="Aptos" w:hAnsi="Aptos"/>
                <w:b w:val="0"/>
                <w:i w:val="0"/>
                <w:color w:val="222222"/>
                <w:sz w:val="11"/>
                <w:u w:val="none"/>
              </w:rPr>
              <w:t xml:space="preserve">Missing evidence </w:t>
            </w:r>
            <w:r>
              <w:rPr>
                <w:rFonts w:ascii="Aptos" w:hAnsi="Aptos"/>
                <w:b/>
                <w:i w:val="0"/>
                <w:color w:val="173D69"/>
                <w:sz w:val="11"/>
                <w:u w:val="single"/>
              </w:rPr>
              <w:t>MUST</w:t>
            </w:r>
            <w:r>
              <w:rPr>
                <w:rFonts w:ascii="Aptos" w:hAnsi="Aptos"/>
                <w:b w:val="0"/>
                <w:i w:val="0"/>
                <w:color w:val="222222"/>
                <w:sz w:val="11"/>
                <w:u w:val="none"/>
              </w:rPr>
              <w:t xml:space="preserve"> result in </w:t>
            </w:r>
            <w:r>
              <w:rPr>
                <w:rFonts w:ascii="Aptos" w:hAnsi="Aptos"/>
                <w:b/>
                <w:i w:val="0"/>
                <w:color w:val="173D69"/>
                <w:sz w:val="11"/>
                <w:u w:val="single"/>
              </w:rPr>
              <w:t>NOT YET PROVEN</w:t>
            </w:r>
            <w:r>
              <w:rPr>
                <w:rFonts w:ascii="Aptos" w:hAnsi="Aptos"/>
                <w:b w:val="0"/>
                <w:i w:val="0"/>
                <w:color w:val="222222"/>
                <w:sz w:val="11"/>
                <w:u w:val="none"/>
              </w:rPr>
              <w:t>, not assumed success.</w:t>
            </w:r>
          </w:p>
        </w:tc>
      </w:tr>
      <w:tr>
        <w:tc>
          <w:tcPr>
            <w:tcW w:type="dxa" w:w="936"/>
            <w:shd w:fill="FFFFFF"/>
          </w:tcPr>
          <w:p>
            <w:r>
              <w:rPr>
                <w:rFonts w:ascii="Aptos" w:hAnsi="Aptos"/>
                <w:b/>
                <w:i w:val="0"/>
                <w:color w:val="222222"/>
                <w:sz w:val="11"/>
                <w:u w:val="none"/>
              </w:rPr>
              <w:t>L5</w:t>
            </w:r>
          </w:p>
        </w:tc>
        <w:tc>
          <w:tcPr>
            <w:tcW w:type="dxa" w:w="1512"/>
            <w:shd w:fill="FFFFFF"/>
          </w:tcPr>
          <w:p>
            <w:r>
              <w:rPr>
                <w:rFonts w:ascii="Aptos" w:hAnsi="Aptos"/>
                <w:b/>
                <w:i w:val="0"/>
                <w:color w:val="222222"/>
                <w:sz w:val="11"/>
                <w:u w:val="none"/>
              </w:rPr>
              <w:t>MEMORY</w:t>
            </w:r>
          </w:p>
        </w:tc>
        <w:tc>
          <w:tcPr>
            <w:tcW w:type="dxa" w:w="1512"/>
            <w:shd w:fill="FFFFFF"/>
          </w:tcPr>
          <w:p>
            <w:r>
              <w:rPr>
                <w:rFonts w:ascii="Aptos" w:hAnsi="Aptos"/>
                <w:b/>
                <w:i w:val="0"/>
                <w:color w:val="173D69"/>
                <w:sz w:val="11"/>
                <w:u w:val="single"/>
              </w:rPr>
              <w:t>MUST NOT</w:t>
            </w:r>
          </w:p>
        </w:tc>
        <w:tc>
          <w:tcPr>
            <w:tcW w:type="dxa" w:w="6480"/>
            <w:shd w:fill="FFFFFF"/>
          </w:tcPr>
          <w:p>
            <w:r>
              <w:rPr>
                <w:rFonts w:ascii="Aptos" w:hAnsi="Aptos"/>
                <w:b w:val="0"/>
                <w:i w:val="0"/>
                <w:color w:val="222222"/>
                <w:sz w:val="11"/>
                <w:u w:val="none"/>
              </w:rPr>
              <w:t xml:space="preserve">MEMORY </w:t>
            </w:r>
            <w:r>
              <w:rPr>
                <w:rFonts w:ascii="Aptos" w:hAnsi="Aptos"/>
                <w:b/>
                <w:i w:val="0"/>
                <w:color w:val="173D69"/>
                <w:sz w:val="11"/>
                <w:u w:val="single"/>
              </w:rPr>
              <w:t>MUST NOT</w:t>
            </w:r>
            <w:r>
              <w:rPr>
                <w:rFonts w:ascii="Aptos" w:hAnsi="Aptos"/>
                <w:b w:val="0"/>
                <w:i w:val="0"/>
                <w:color w:val="222222"/>
                <w:sz w:val="11"/>
                <w:u w:val="none"/>
              </w:rPr>
              <w:t xml:space="preserve"> create new law unless promoted into SPEC.</w:t>
            </w:r>
          </w:p>
        </w:tc>
      </w:tr>
    </w:tbl>
    <w:p>
      <w:pPr>
        <w:spacing w:before="40" w:after="20"/>
      </w:pPr>
      <w:r>
        <w:rPr>
          <w:rFonts w:ascii="Aptos" w:hAnsi="Aptos"/>
          <w:b/>
          <w:i w:val="0"/>
          <w:color w:val="173D69"/>
          <w:sz w:val="16"/>
          <w:u w:val="none"/>
        </w:rPr>
        <w:t>CONFORMANCE / EXCEPTION DECLARATION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173D69"/>
          <w:left w:val="single" w:sz="5" w:color="173D69"/>
          <w:bottom w:val="single" w:sz="5" w:color="173D69"/>
          <w:right w:val="single" w:sz="5" w:color="173D69"/>
          <w:insideH w:val="single" w:sz="5" w:color="173D69"/>
          <w:insideV w:val="single" w:sz="5" w:color="173D69"/>
        </w:tblBorders>
      </w:tblPr>
      <w:tblGrid>
        <w:gridCol w:w="2646"/>
        <w:gridCol w:w="2646"/>
        <w:gridCol w:w="2646"/>
        <w:gridCol w:w="2646"/>
      </w:tblGrid>
      <w:tr>
        <w:tc>
          <w:tcPr>
            <w:tcW w:type="dxa" w:w="2592"/>
            <w:shd w:fill="EAF4F1"/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173D69"/>
                <w:sz w:val="11"/>
                <w:u w:val="single"/>
              </w:rPr>
              <w:t>CONFORMANT</w:t>
            </w:r>
          </w:p>
        </w:tc>
        <w:tc>
          <w:tcPr>
            <w:tcW w:type="dxa" w:w="2592"/>
            <w:shd w:fill="F3EEF8"/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173D69"/>
                <w:sz w:val="11"/>
                <w:u w:val="single"/>
              </w:rPr>
              <w:t>CONFORMANT WITH EXCEPTION</w:t>
            </w:r>
          </w:p>
        </w:tc>
        <w:tc>
          <w:tcPr>
            <w:tcW w:type="dxa" w:w="2592"/>
            <w:shd w:fill="FBECEC"/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173D69"/>
                <w:sz w:val="11"/>
                <w:u w:val="single"/>
              </w:rPr>
              <w:t>NON-CONFORMANT</w:t>
            </w:r>
          </w:p>
        </w:tc>
        <w:tc>
          <w:tcPr>
            <w:tcW w:type="dxa" w:w="2592"/>
            <w:shd w:fill="F8F2E4"/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173D69"/>
                <w:sz w:val="11"/>
                <w:u w:val="single"/>
              </w:rPr>
              <w:t>NOT YET PROVEN</w:t>
            </w:r>
          </w:p>
        </w:tc>
      </w:tr>
    </w:tbl>
    <w:p>
      <w:r>
        <w:rPr>
          <w:rFonts w:ascii="Aptos" w:hAnsi="Aptos"/>
          <w:b w:val="0"/>
          <w:i w:val="0"/>
          <w:color w:val="222222"/>
          <w:sz w:val="12"/>
          <w:u w:val="none"/>
        </w:rPr>
        <w:t xml:space="preserve">A </w:t>
      </w:r>
      <w:r>
        <w:rPr>
          <w:rFonts w:ascii="Aptos" w:hAnsi="Aptos"/>
          <w:b/>
          <w:i w:val="0"/>
          <w:color w:val="173D69"/>
          <w:sz w:val="12"/>
          <w:u w:val="single"/>
        </w:rPr>
        <w:t>MUST</w:t>
      </w:r>
      <w:r>
        <w:rPr>
          <w:rFonts w:ascii="Aptos" w:hAnsi="Aptos"/>
          <w:b w:val="0"/>
          <w:i w:val="0"/>
          <w:color w:val="222222"/>
          <w:sz w:val="12"/>
          <w:u w:val="none"/>
        </w:rPr>
        <w:t xml:space="preserve"> / </w:t>
      </w:r>
      <w:r>
        <w:rPr>
          <w:rFonts w:ascii="Aptos" w:hAnsi="Aptos"/>
          <w:b/>
          <w:i w:val="0"/>
          <w:color w:val="173D69"/>
          <w:sz w:val="12"/>
          <w:u w:val="single"/>
        </w:rPr>
        <w:t>MUST NOT</w:t>
      </w:r>
      <w:r>
        <w:rPr>
          <w:rFonts w:ascii="Aptos" w:hAnsi="Aptos"/>
          <w:b w:val="0"/>
          <w:i w:val="0"/>
          <w:color w:val="222222"/>
          <w:sz w:val="12"/>
          <w:u w:val="none"/>
        </w:rPr>
        <w:t xml:space="preserve"> deviation </w:t>
      </w:r>
      <w:r>
        <w:rPr>
          <w:rFonts w:ascii="Aptos" w:hAnsi="Aptos"/>
          <w:b/>
          <w:i w:val="0"/>
          <w:color w:val="173D69"/>
          <w:sz w:val="12"/>
          <w:u w:val="single"/>
        </w:rPr>
        <w:t>MUST</w:t>
      </w:r>
      <w:r>
        <w:rPr>
          <w:rFonts w:ascii="Aptos" w:hAnsi="Aptos"/>
          <w:b w:val="0"/>
          <w:i w:val="0"/>
          <w:color w:val="222222"/>
          <w:sz w:val="12"/>
          <w:u w:val="none"/>
        </w:rPr>
        <w:t xml:space="preserve"> be visible. An </w:t>
      </w:r>
      <w:r>
        <w:rPr>
          <w:rFonts w:ascii="Aptos" w:hAnsi="Aptos"/>
          <w:b/>
          <w:i w:val="0"/>
          <w:color w:val="173D69"/>
          <w:sz w:val="12"/>
          <w:u w:val="single"/>
        </w:rPr>
        <w:t>EXCEPTION</w:t>
      </w:r>
      <w:r>
        <w:rPr>
          <w:rFonts w:ascii="Aptos" w:hAnsi="Aptos"/>
          <w:b w:val="0"/>
          <w:i w:val="0"/>
          <w:color w:val="222222"/>
          <w:sz w:val="12"/>
          <w:u w:val="none"/>
        </w:rPr>
        <w:t xml:space="preserve"> / </w:t>
      </w:r>
      <w:r>
        <w:rPr>
          <w:rFonts w:ascii="Aptos" w:hAnsi="Aptos"/>
          <w:b/>
          <w:i w:val="0"/>
          <w:color w:val="173D69"/>
          <w:sz w:val="12"/>
          <w:u w:val="single"/>
        </w:rPr>
        <w:t>WAIVER</w:t>
      </w:r>
      <w:r>
        <w:rPr>
          <w:rFonts w:ascii="Aptos" w:hAnsi="Aptos"/>
          <w:b w:val="0"/>
          <w:i w:val="0"/>
          <w:color w:val="222222"/>
          <w:sz w:val="12"/>
          <w:u w:val="none"/>
        </w:rPr>
        <w:t xml:space="preserve"> </w:t>
      </w:r>
      <w:r>
        <w:rPr>
          <w:rFonts w:ascii="Aptos" w:hAnsi="Aptos"/>
          <w:b/>
          <w:i w:val="0"/>
          <w:color w:val="173D69"/>
          <w:sz w:val="12"/>
          <w:u w:val="single"/>
        </w:rPr>
        <w:t>MUST</w:t>
      </w:r>
      <w:r>
        <w:rPr>
          <w:rFonts w:ascii="Aptos" w:hAnsi="Aptos"/>
          <w:b w:val="0"/>
          <w:i w:val="0"/>
          <w:color w:val="222222"/>
          <w:sz w:val="12"/>
          <w:u w:val="none"/>
        </w:rPr>
        <w:t xml:space="preserve"> identify clause, scope, owner, rationale, evidence and review/expiry condition where applicable.</w:t>
      </w:r>
    </w:p>
    <w:p>
      <w:pPr>
        <w:spacing w:before="40" w:after="20"/>
      </w:pPr>
      <w:r>
        <w:rPr>
          <w:rFonts w:ascii="Aptos" w:hAnsi="Aptos"/>
          <w:b/>
          <w:i w:val="0"/>
          <w:color w:val="173D69"/>
          <w:sz w:val="16"/>
          <w:u w:val="none"/>
        </w:rPr>
        <w:t>RELEASE LAW</w:t>
      </w:r>
    </w:p>
    <w:p>
      <w:r>
        <w:rPr>
          <w:rFonts w:ascii="Aptos" w:hAnsi="Aptos"/>
          <w:b/>
          <w:i w:val="0"/>
          <w:color w:val="222222"/>
          <w:sz w:val="12"/>
          <w:u w:val="none"/>
        </w:rPr>
        <w:t xml:space="preserve">Draft ≠ Tested ≠ Accepted ≠ Released. Claims </w:t>
      </w:r>
      <w:r>
        <w:rPr>
          <w:rFonts w:ascii="Aptos" w:hAnsi="Aptos"/>
          <w:b/>
          <w:i w:val="0"/>
          <w:color w:val="173D69"/>
          <w:sz w:val="12"/>
          <w:u w:val="single"/>
        </w:rPr>
        <w:t>MUST</w:t>
      </w:r>
      <w:r>
        <w:rPr>
          <w:rFonts w:ascii="Aptos" w:hAnsi="Aptos"/>
          <w:b/>
          <w:i w:val="0"/>
          <w:color w:val="222222"/>
          <w:sz w:val="12"/>
          <w:u w:val="none"/>
        </w:rPr>
        <w:t xml:space="preserve"> be scoped to evidence actually validated. A release </w:t>
      </w:r>
      <w:r>
        <w:rPr>
          <w:rFonts w:ascii="Aptos" w:hAnsi="Aptos"/>
          <w:b/>
          <w:i w:val="0"/>
          <w:color w:val="173D69"/>
          <w:sz w:val="12"/>
          <w:u w:val="single"/>
        </w:rPr>
        <w:t>MUST NOT</w:t>
      </w:r>
      <w:r>
        <w:rPr>
          <w:rFonts w:ascii="Aptos" w:hAnsi="Aptos"/>
          <w:b/>
          <w:i w:val="0"/>
          <w:color w:val="222222"/>
          <w:sz w:val="12"/>
          <w:u w:val="none"/>
        </w:rPr>
        <w:t xml:space="preserve"> hide unresolved binding violations. One version, four squares, all green.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835" w:right="662" w:bottom="691" w:left="66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jc w:val="center"/>
      <w:tblLayout w:type="fixed"/>
      <w:tblLook w:firstColumn="1" w:firstRow="1" w:lastColumn="0" w:lastRow="0" w:noHBand="0" w:noVBand="1" w:val="04A0"/>
      <w:tblBorders>
        <w:top w:val="single" w:sz="4" w:color="173D69"/>
        <w:left w:val="single" w:sz="4" w:color="173D69"/>
        <w:bottom w:val="single" w:sz="4" w:color="173D69"/>
        <w:right w:val="single" w:sz="4" w:color="173D69"/>
        <w:insideH w:val="single" w:sz="4" w:color="173D69"/>
        <w:insideV w:val="single" w:sz="4" w:color="173D69"/>
      </w:tblBorders>
    </w:tblPr>
    <w:tblGrid>
      <w:gridCol w:w="3480"/>
      <w:gridCol w:w="3480"/>
      <w:gridCol w:w="3480"/>
    </w:tblGrid>
    <w:tr>
      <w:tc>
        <w:tcPr>
          <w:tcW w:type="dxa" w:w="3672"/>
        </w:tcPr>
        <w:p>
          <w:pPr>
            <w:jc w:val="left"/>
          </w:pPr>
          <w:r>
            <w:rPr>
              <w:rFonts w:ascii="Aptos" w:hAnsi="Aptos"/>
              <w:b w:val="0"/>
              <w:i w:val="0"/>
              <w:color w:val="666666"/>
              <w:sz w:val="11"/>
              <w:u w:val="none"/>
            </w:rPr>
            <w:t>Four-Square Template v1.2</w:t>
            <w:br/>
            <w:t>SPEC + MEMORY fixed</w:t>
          </w:r>
        </w:p>
      </w:tc>
      <w:tc>
        <w:tcPr>
          <w:tcW w:type="dxa" w:w="3096"/>
        </w:tcPr>
        <w:p>
          <w:pPr>
            <w:jc w:val="center"/>
          </w:pPr>
          <w:r>
            <w:rPr>
              <w:rFonts w:ascii="Aptos" w:hAnsi="Aptos"/>
              <w:b/>
              <w:i w:val="0"/>
              <w:color w:val="173D69"/>
              <w:sz w:val="11"/>
              <w:u w:val="single"/>
            </w:rPr>
            <w:t>MUST</w:t>
          </w:r>
          <w:r>
            <w:rPr>
              <w:rFonts w:ascii="Aptos" w:hAnsi="Aptos"/>
              <w:b w:val="0"/>
              <w:i w:val="0"/>
              <w:color w:val="666666"/>
              <w:sz w:val="11"/>
              <w:u w:val="none"/>
            </w:rPr>
            <w:t xml:space="preserve"> / </w:t>
          </w:r>
          <w:r>
            <w:rPr>
              <w:rFonts w:ascii="Aptos" w:hAnsi="Aptos"/>
              <w:b/>
              <w:i w:val="0"/>
              <w:color w:val="173D69"/>
              <w:sz w:val="11"/>
              <w:u w:val="single"/>
            </w:rPr>
            <w:t>SHOULD</w:t>
          </w:r>
          <w:r>
            <w:rPr>
              <w:rFonts w:ascii="Aptos" w:hAnsi="Aptos"/>
              <w:b w:val="0"/>
              <w:i w:val="0"/>
              <w:color w:val="666666"/>
              <w:sz w:val="11"/>
              <w:u w:val="none"/>
            </w:rPr>
            <w:t xml:space="preserve"> / </w:t>
          </w:r>
          <w:r>
            <w:rPr>
              <w:rFonts w:ascii="Aptos" w:hAnsi="Aptos"/>
              <w:b/>
              <w:i w:val="0"/>
              <w:color w:val="173D69"/>
              <w:sz w:val="11"/>
              <w:u w:val="single"/>
            </w:rPr>
            <w:t>MAY</w:t>
          </w:r>
          <w:r>
            <w:rPr>
              <w:rFonts w:ascii="Aptos" w:hAnsi="Aptos"/>
              <w:b w:val="0"/>
              <w:i w:val="0"/>
              <w:color w:val="666666"/>
              <w:sz w:val="11"/>
              <w:u w:val="none"/>
            </w:rPr>
            <w:br/>
            <w:t>force is explicit</w:t>
          </w:r>
        </w:p>
      </w:tc>
      <w:tc>
        <w:tcPr>
          <w:tcW w:type="dxa" w:w="3672"/>
        </w:tcPr>
        <w:p>
          <w:pPr>
            <w:jc w:val="right"/>
          </w:pPr>
          <w:r>
            <w:rPr>
              <w:rFonts w:ascii="Aptos" w:hAnsi="Aptos"/>
              <w:b w:val="0"/>
              <w:i w:val="0"/>
              <w:color w:val="666666"/>
              <w:sz w:val="11"/>
              <w:u w:val="none"/>
            </w:rPr>
            <w:t>main1 = immutable root</w:t>
            <w:br/>
            <w:t>main = accepted integration</w:t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center"/>
      <w:tblLayout w:type="fixed"/>
      <w:tblLook w:firstColumn="1" w:firstRow="1" w:lastColumn="0" w:lastRow="0" w:noHBand="0" w:noVBand="1" w:val="04A0"/>
      <w:tblBorders>
        <w:top w:val="single" w:sz="8" w:color="173D69"/>
        <w:left w:val="single" w:sz="8" w:color="173D69"/>
        <w:bottom w:val="single" w:sz="8" w:color="173D69"/>
        <w:right w:val="single" w:sz="8" w:color="173D69"/>
        <w:insideH w:val="single" w:sz="8" w:color="173D69"/>
        <w:insideV w:val="single" w:sz="8" w:color="173D69"/>
      </w:tblBorders>
    </w:tblPr>
    <w:tblGrid>
      <w:gridCol w:w="5220"/>
      <w:gridCol w:w="5220"/>
    </w:tblGrid>
    <w:tr>
      <w:tc>
        <w:tcPr>
          <w:tcW w:type="dxa" w:w="7344"/>
        </w:tcPr>
        <w:p>
          <w:r>
            <w:rPr>
              <w:rFonts w:ascii="Aptos" w:hAnsi="Aptos"/>
              <w:b/>
              <w:i w:val="0"/>
              <w:color w:val="173D69"/>
              <w:sz w:val="24"/>
              <w:u w:val="none"/>
            </w:rPr>
            <w:t>[PROJECT / PRODUCT]</w:t>
          </w:r>
          <w:r>
            <w:rPr>
              <w:rFonts w:ascii="Aptos" w:hAnsi="Aptos"/>
              <w:b/>
              <w:i w:val="0"/>
              <w:color w:val="1F4E79"/>
              <w:sz w:val="14"/>
              <w:u w:val="none"/>
            </w:rPr>
            <w:t xml:space="preserve">  /  FOUR-SQUARE CONSTITUTIONAL LETTERHEAD</w:t>
          </w:r>
        </w:p>
      </w:tc>
      <w:tc>
        <w:tcPr>
          <w:tcW w:type="dxa" w:w="3096"/>
        </w:tcPr>
        <w:p>
          <w:pPr>
            <w:jc w:val="right"/>
          </w:pPr>
          <w:r>
            <w:rPr>
              <w:rFonts w:ascii="Aptos" w:hAnsi="Aptos"/>
              <w:b/>
              <w:i w:val="0"/>
              <w:color w:val="173D69"/>
              <w:sz w:val="14"/>
              <w:u w:val="none"/>
            </w:rPr>
            <w:t>[PROJECT VERSION]</w:t>
            <w:br/>
          </w:r>
          <w:r>
            <w:rPr>
              <w:rFonts w:ascii="Aptos" w:hAnsi="Aptos"/>
              <w:b/>
              <w:i w:val="0"/>
              <w:color w:val="666666"/>
              <w:sz w:val="13"/>
              <w:u w:val="none"/>
            </w:rPr>
            <w:t>Four-Square Template v1.2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"/>
    </w:pPr>
    <w:rPr>
      <w:rFonts w:ascii="Aptos" w:hAnsi="Aptos"/>
      <w:sz w:val="1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