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0C08" w14:textId="2DFF268C" w:rsidR="007D5147" w:rsidRPr="002C3A04" w:rsidRDefault="002C3A04" w:rsidP="002C3A04">
      <w:pPr>
        <w:jc w:val="center"/>
        <w:rPr>
          <w:rFonts w:ascii="黑体" w:eastAsia="黑体" w:hAnsi="黑体"/>
          <w:sz w:val="44"/>
          <w:szCs w:val="44"/>
        </w:rPr>
      </w:pPr>
      <w:r w:rsidRPr="002C3A04">
        <w:rPr>
          <w:rFonts w:ascii="黑体" w:eastAsia="黑体" w:hAnsi="黑体" w:hint="eastAsia"/>
          <w:sz w:val="44"/>
          <w:szCs w:val="44"/>
        </w:rPr>
        <w:t>潤沁實嶪webservice框架开发说明文档</w:t>
      </w:r>
    </w:p>
    <w:p w14:paraId="30769776" w14:textId="4D052FAC" w:rsidR="002C3A04" w:rsidRDefault="002C3A04" w:rsidP="002C3A0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  <w:lang w:eastAsia="zh-TW"/>
        </w:rPr>
        <w:t>潤沁實嶪旗下潤沁牙醫在进行美国Open</w:t>
      </w:r>
      <w:r>
        <w:rPr>
          <w:rFonts w:ascii="仿宋" w:eastAsia="仿宋" w:hAnsi="仿宋"/>
          <w:sz w:val="32"/>
          <w:szCs w:val="32"/>
          <w:lang w:eastAsia="zh-TW"/>
        </w:rPr>
        <w:t xml:space="preserve"> D</w:t>
      </w:r>
      <w:r>
        <w:rPr>
          <w:rFonts w:ascii="仿宋" w:eastAsia="仿宋" w:hAnsi="仿宋"/>
          <w:sz w:val="32"/>
          <w:szCs w:val="32"/>
        </w:rPr>
        <w:t>ental</w:t>
      </w:r>
      <w:r>
        <w:rPr>
          <w:rFonts w:ascii="仿宋" w:eastAsia="仿宋" w:hAnsi="仿宋" w:hint="eastAsia"/>
          <w:sz w:val="32"/>
          <w:szCs w:val="32"/>
        </w:rPr>
        <w:t>牙科诊所管理系统本地化过程中，被这款在英语国家广泛应用的软件系统的开发思路深深折服；就像是捅破了一层窗户纸，灵光一现之后豁然开朗。</w:t>
      </w:r>
    </w:p>
    <w:p w14:paraId="3E07636D" w14:textId="5B22B8CB" w:rsidR="002C3A04" w:rsidRDefault="002C3A04" w:rsidP="002C3A0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历时两天，抽取其中三层服务之精华部分，在vs</w:t>
      </w:r>
      <w:r>
        <w:rPr>
          <w:rFonts w:ascii="仿宋" w:eastAsia="仿宋" w:hAnsi="仿宋"/>
          <w:sz w:val="32"/>
          <w:szCs w:val="32"/>
        </w:rPr>
        <w:t>2022</w:t>
      </w:r>
      <w:r>
        <w:rPr>
          <w:rFonts w:ascii="仿宋" w:eastAsia="仿宋" w:hAnsi="仿宋" w:hint="eastAsia"/>
          <w:sz w:val="32"/>
          <w:szCs w:val="32"/>
        </w:rPr>
        <w:t>集成开发环境下做了一次实践，最终形成了这份webser</w:t>
      </w:r>
      <w:r>
        <w:rPr>
          <w:rFonts w:ascii="仿宋" w:eastAsia="仿宋" w:hAnsi="仿宋"/>
          <w:sz w:val="32"/>
          <w:szCs w:val="32"/>
        </w:rPr>
        <w:t>vice</w:t>
      </w:r>
      <w:r>
        <w:rPr>
          <w:rFonts w:ascii="仿宋" w:eastAsia="仿宋" w:hAnsi="仿宋" w:hint="eastAsia"/>
          <w:sz w:val="32"/>
          <w:szCs w:val="32"/>
        </w:rPr>
        <w:t>模式的开发框架，之后凡是使用webservice来作为服务层的系统，都将基于此进行开发。</w:t>
      </w:r>
    </w:p>
    <w:p w14:paraId="5E1833B0" w14:textId="7377CA4B" w:rsidR="00C50621" w:rsidRDefault="00C50621" w:rsidP="002C3A04">
      <w:pPr>
        <w:jc w:val="lef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第一部分：创建</w:t>
      </w:r>
      <w:r w:rsidRPr="00C50621">
        <w:rPr>
          <w:rFonts w:ascii="仿宋" w:eastAsia="仿宋" w:hAnsi="仿宋"/>
          <w:sz w:val="32"/>
          <w:szCs w:val="32"/>
        </w:rPr>
        <w:t>RunQinWebServiceServer</w:t>
      </w:r>
      <w:r>
        <w:rPr>
          <w:rFonts w:ascii="仿宋" w:eastAsia="仿宋" w:hAnsi="仿宋" w:hint="eastAsia"/>
          <w:sz w:val="32"/>
          <w:szCs w:val="32"/>
        </w:rPr>
        <w:t>的web</w:t>
      </w:r>
      <w:r>
        <w:rPr>
          <w:rFonts w:ascii="仿宋" w:eastAsia="仿宋" w:hAnsi="仿宋"/>
          <w:sz w:val="32"/>
          <w:szCs w:val="32"/>
        </w:rPr>
        <w:t>service</w:t>
      </w:r>
      <w:r>
        <w:rPr>
          <w:rFonts w:ascii="仿宋" w:eastAsia="仿宋" w:hAnsi="仿宋" w:hint="eastAsia"/>
          <w:sz w:val="32"/>
          <w:szCs w:val="32"/>
        </w:rPr>
        <w:t>服务工程</w:t>
      </w:r>
    </w:p>
    <w:p w14:paraId="1C5F1DA0" w14:textId="0181FFB2" w:rsidR="002C3A04" w:rsidRDefault="00C50621" w:rsidP="002C3A04">
      <w:pPr>
        <w:jc w:val="left"/>
        <w:rPr>
          <w:rFonts w:ascii="仿宋" w:eastAsia="仿宋" w:hAnsi="仿宋"/>
          <w:sz w:val="32"/>
          <w:szCs w:val="32"/>
        </w:rPr>
      </w:pPr>
      <w:r>
        <w:rPr>
          <w:noProof/>
        </w:rPr>
        <w:drawing>
          <wp:inline distT="0" distB="0" distL="0" distR="0" wp14:anchorId="4284B23A" wp14:editId="04EC8A4B">
            <wp:extent cx="6645910" cy="4443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AF5BA" w14:textId="1003798B" w:rsidR="00C50621" w:rsidRDefault="00C50621" w:rsidP="002C3A04">
      <w:pPr>
        <w:jc w:val="left"/>
        <w:rPr>
          <w:rFonts w:ascii="仿宋" w:eastAsia="仿宋" w:hAnsi="仿宋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EDC832" wp14:editId="0FD596B6">
            <wp:extent cx="6645910" cy="4404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9087" w14:textId="02E5A6D8" w:rsidR="00C50621" w:rsidRDefault="00C50621" w:rsidP="002C3A04">
      <w:pPr>
        <w:jc w:val="left"/>
        <w:rPr>
          <w:rFonts w:ascii="仿宋" w:eastAsia="仿宋" w:hAnsi="仿宋"/>
          <w:sz w:val="32"/>
          <w:szCs w:val="32"/>
        </w:rPr>
      </w:pPr>
      <w:r>
        <w:rPr>
          <w:noProof/>
        </w:rPr>
        <w:drawing>
          <wp:inline distT="0" distB="0" distL="0" distR="0" wp14:anchorId="38E8C29F" wp14:editId="45344FC9">
            <wp:extent cx="6645910" cy="4368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5142" w14:textId="17E721BF" w:rsidR="00C50621" w:rsidRDefault="00C50621" w:rsidP="002C3A04">
      <w:pPr>
        <w:jc w:val="left"/>
        <w:rPr>
          <w:rFonts w:ascii="仿宋" w:eastAsia="仿宋" w:hAnsi="仿宋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EAE7C2" wp14:editId="4300FC98">
            <wp:extent cx="6645910" cy="45446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5DA7" w14:textId="159538F0" w:rsidR="00C50621" w:rsidRDefault="00C50621" w:rsidP="002C3A04">
      <w:pPr>
        <w:jc w:val="left"/>
        <w:rPr>
          <w:rFonts w:ascii="仿宋" w:eastAsia="仿宋" w:hAnsi="仿宋"/>
          <w:sz w:val="32"/>
          <w:szCs w:val="32"/>
        </w:rPr>
      </w:pPr>
      <w:r>
        <w:rPr>
          <w:noProof/>
        </w:rPr>
        <w:drawing>
          <wp:inline distT="0" distB="0" distL="0" distR="0" wp14:anchorId="160AED8F" wp14:editId="0EACC884">
            <wp:extent cx="6645910" cy="4617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5FF85" w14:textId="55989675" w:rsidR="00C50621" w:rsidRDefault="00C50621" w:rsidP="002C3A04">
      <w:pPr>
        <w:jc w:val="left"/>
        <w:rPr>
          <w:rFonts w:ascii="仿宋" w:eastAsia="仿宋" w:hAnsi="仿宋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10A8AA" wp14:editId="038B1130">
            <wp:extent cx="6645910" cy="3964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0E00B" w14:textId="54B4EE35" w:rsidR="00C50621" w:rsidRDefault="00C50621" w:rsidP="002C3A04">
      <w:pPr>
        <w:jc w:val="lef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第二部分：创建</w:t>
      </w:r>
      <w:r w:rsidRPr="00C50621">
        <w:rPr>
          <w:rFonts w:ascii="仿宋" w:eastAsia="仿宋" w:hAnsi="仿宋"/>
          <w:sz w:val="32"/>
          <w:szCs w:val="32"/>
        </w:rPr>
        <w:t>RunQinBusiness</w:t>
      </w:r>
      <w:r>
        <w:rPr>
          <w:rFonts w:ascii="仿宋" w:eastAsia="仿宋" w:hAnsi="仿宋" w:hint="eastAsia"/>
          <w:sz w:val="32"/>
          <w:szCs w:val="32"/>
        </w:rPr>
        <w:t>类库工程</w:t>
      </w:r>
    </w:p>
    <w:p w14:paraId="06F3BBB6" w14:textId="762F27BE" w:rsidR="00C50621" w:rsidRDefault="00C50621" w:rsidP="002C3A04">
      <w:pPr>
        <w:jc w:val="left"/>
        <w:rPr>
          <w:rFonts w:ascii="仿宋" w:eastAsia="仿宋" w:hAnsi="仿宋"/>
          <w:sz w:val="32"/>
          <w:szCs w:val="32"/>
        </w:rPr>
      </w:pPr>
      <w:r>
        <w:rPr>
          <w:noProof/>
        </w:rPr>
        <w:drawing>
          <wp:inline distT="0" distB="0" distL="0" distR="0" wp14:anchorId="7F6A261C" wp14:editId="279CAA93">
            <wp:extent cx="6645910" cy="4235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48DC0" w14:textId="7C51A5A0" w:rsidR="00C50621" w:rsidRDefault="00C50621" w:rsidP="002C3A04">
      <w:pPr>
        <w:jc w:val="left"/>
        <w:rPr>
          <w:rFonts w:ascii="仿宋" w:eastAsia="仿宋" w:hAnsi="仿宋"/>
          <w:sz w:val="32"/>
          <w:szCs w:val="32"/>
        </w:rPr>
      </w:pPr>
    </w:p>
    <w:p w14:paraId="634BE601" w14:textId="77777777" w:rsidR="00C50621" w:rsidRDefault="00C50621" w:rsidP="002C3A04">
      <w:pPr>
        <w:jc w:val="left"/>
        <w:rPr>
          <w:rFonts w:ascii="仿宋" w:eastAsia="仿宋" w:hAnsi="仿宋" w:hint="eastAsia"/>
          <w:sz w:val="32"/>
          <w:szCs w:val="32"/>
        </w:rPr>
      </w:pPr>
    </w:p>
    <w:p w14:paraId="2F262BA9" w14:textId="247EF2B0" w:rsidR="00C50621" w:rsidRDefault="00C50621" w:rsidP="002C3A04">
      <w:pPr>
        <w:jc w:val="lef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第三部分：右键</w:t>
      </w:r>
      <w:r w:rsidRPr="00C50621">
        <w:rPr>
          <w:rFonts w:ascii="仿宋" w:eastAsia="仿宋" w:hAnsi="仿宋"/>
          <w:sz w:val="32"/>
          <w:szCs w:val="32"/>
        </w:rPr>
        <w:t>RunQinBusiness</w:t>
      </w:r>
      <w:r>
        <w:rPr>
          <w:rFonts w:ascii="仿宋" w:eastAsia="仿宋" w:hAnsi="仿宋" w:hint="eastAsia"/>
          <w:sz w:val="32"/>
          <w:szCs w:val="32"/>
        </w:rPr>
        <w:t>类库工程，添加对‘</w:t>
      </w:r>
      <w:r w:rsidRPr="00C50621">
        <w:rPr>
          <w:rFonts w:ascii="仿宋" w:eastAsia="仿宋" w:hAnsi="仿宋"/>
          <w:sz w:val="32"/>
          <w:szCs w:val="32"/>
        </w:rPr>
        <w:t>RunQinWebServiceServer</w:t>
      </w:r>
      <w:r>
        <w:rPr>
          <w:rFonts w:ascii="仿宋" w:eastAsia="仿宋" w:hAnsi="仿宋" w:hint="eastAsia"/>
          <w:sz w:val="32"/>
          <w:szCs w:val="32"/>
        </w:rPr>
        <w:t>的web</w:t>
      </w:r>
      <w:r>
        <w:rPr>
          <w:rFonts w:ascii="仿宋" w:eastAsia="仿宋" w:hAnsi="仿宋"/>
          <w:sz w:val="32"/>
          <w:szCs w:val="32"/>
        </w:rPr>
        <w:t>service</w:t>
      </w:r>
      <w:r>
        <w:rPr>
          <w:rFonts w:ascii="仿宋" w:eastAsia="仿宋" w:hAnsi="仿宋" w:hint="eastAsia"/>
          <w:sz w:val="32"/>
          <w:szCs w:val="32"/>
        </w:rPr>
        <w:t>服务工程</w:t>
      </w:r>
      <w:r>
        <w:rPr>
          <w:rFonts w:ascii="仿宋" w:eastAsia="仿宋" w:hAnsi="仿宋" w:hint="eastAsia"/>
          <w:sz w:val="32"/>
          <w:szCs w:val="32"/>
        </w:rPr>
        <w:t>’的</w:t>
      </w:r>
      <w:r w:rsidRPr="00C50621">
        <w:rPr>
          <w:rFonts w:ascii="仿宋" w:eastAsia="仿宋" w:hAnsi="仿宋"/>
          <w:sz w:val="32"/>
          <w:szCs w:val="32"/>
        </w:rPr>
        <w:t>Web References</w:t>
      </w:r>
      <w:r>
        <w:rPr>
          <w:rFonts w:ascii="仿宋" w:eastAsia="仿宋" w:hAnsi="仿宋" w:hint="eastAsia"/>
          <w:sz w:val="32"/>
          <w:szCs w:val="32"/>
        </w:rPr>
        <w:t>引用；同时设置依赖</w:t>
      </w:r>
    </w:p>
    <w:p w14:paraId="3CF07B9A" w14:textId="353105BB" w:rsidR="00C50621" w:rsidRDefault="00C50621" w:rsidP="002C3A04">
      <w:pPr>
        <w:jc w:val="left"/>
        <w:rPr>
          <w:rFonts w:ascii="仿宋" w:eastAsia="仿宋" w:hAnsi="仿宋"/>
          <w:sz w:val="32"/>
          <w:szCs w:val="32"/>
        </w:rPr>
      </w:pPr>
      <w:r>
        <w:rPr>
          <w:noProof/>
        </w:rPr>
        <w:drawing>
          <wp:inline distT="0" distB="0" distL="0" distR="0" wp14:anchorId="336BD044" wp14:editId="450B3CA7">
            <wp:extent cx="6645910" cy="4274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AED3" w14:textId="317CFB60" w:rsidR="00C50621" w:rsidRDefault="00DA2EE7" w:rsidP="002C3A04">
      <w:pPr>
        <w:jc w:val="left"/>
        <w:rPr>
          <w:rFonts w:ascii="仿宋" w:eastAsia="仿宋" w:hAnsi="仿宋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B42EAC" wp14:editId="346F6B87">
            <wp:extent cx="4123809" cy="55714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558D" w14:textId="165B5D08" w:rsidR="00DA2EE7" w:rsidRPr="00DA2EE7" w:rsidRDefault="00DA2EE7" w:rsidP="00DA2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2EE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373432" wp14:editId="72829357">
            <wp:extent cx="6645910" cy="39484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69D8" w14:textId="588BA375" w:rsidR="00DA2EE7" w:rsidRDefault="00DA2EE7" w:rsidP="002C3A0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第四部分，验证直连数据库和webservice中间层模式</w:t>
      </w:r>
    </w:p>
    <w:p w14:paraId="1539D0A5" w14:textId="17B9FF3E" w:rsidR="00DA2EE7" w:rsidRPr="00DA2EE7" w:rsidRDefault="00DA2EE7" w:rsidP="00DA2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2EE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A4B17D" wp14:editId="10F8113D">
            <wp:extent cx="6645910" cy="30054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A38A" w14:textId="01D69CD9" w:rsidR="00DA2EE7" w:rsidRDefault="00DA2EE7" w:rsidP="002C3A0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创建数据库；选择模式；http-post模式调用webservice验证；</w:t>
      </w:r>
      <w:r w:rsidR="00C925FC">
        <w:rPr>
          <w:rFonts w:ascii="仿宋" w:eastAsia="仿宋" w:hAnsi="仿宋" w:hint="eastAsia"/>
          <w:sz w:val="32"/>
          <w:szCs w:val="32"/>
        </w:rPr>
        <w:t>直连或中间层模式验证。</w:t>
      </w:r>
    </w:p>
    <w:p w14:paraId="214BE8A8" w14:textId="77777777" w:rsidR="00C925FC" w:rsidRDefault="00C925FC" w:rsidP="002C3A04">
      <w:pPr>
        <w:jc w:val="left"/>
        <w:rPr>
          <w:rFonts w:ascii="仿宋" w:eastAsia="仿宋" w:hAnsi="仿宋" w:hint="eastAsia"/>
          <w:sz w:val="32"/>
          <w:szCs w:val="32"/>
        </w:rPr>
      </w:pPr>
    </w:p>
    <w:p w14:paraId="4740BC08" w14:textId="33ACA8DB" w:rsidR="00C925FC" w:rsidRPr="002C3A04" w:rsidRDefault="00C925FC" w:rsidP="002C3A04">
      <w:pPr>
        <w:jc w:val="lef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最后，通过这次实践，解决了历史C</w:t>
      </w:r>
      <w:r>
        <w:rPr>
          <w:rFonts w:ascii="仿宋" w:eastAsia="仿宋" w:hAnsi="仿宋"/>
          <w:sz w:val="32"/>
          <w:szCs w:val="32"/>
        </w:rPr>
        <w:t>/S</w:t>
      </w:r>
      <w:r>
        <w:rPr>
          <w:rFonts w:ascii="仿宋" w:eastAsia="仿宋" w:hAnsi="仿宋" w:hint="eastAsia"/>
          <w:sz w:val="32"/>
          <w:szCs w:val="32"/>
        </w:rPr>
        <w:t>架构系统如何快速切换变更为基于webser</w:t>
      </w:r>
      <w:r>
        <w:rPr>
          <w:rFonts w:ascii="仿宋" w:eastAsia="仿宋" w:hAnsi="仿宋"/>
          <w:sz w:val="32"/>
          <w:szCs w:val="32"/>
        </w:rPr>
        <w:t>vice</w:t>
      </w:r>
      <w:r>
        <w:rPr>
          <w:rFonts w:ascii="仿宋" w:eastAsia="仿宋" w:hAnsi="仿宋" w:hint="eastAsia"/>
          <w:sz w:val="32"/>
          <w:szCs w:val="32"/>
        </w:rPr>
        <w:t>中间层模式的三层服务架构模式转换；是一次非常有意义的实践。</w:t>
      </w:r>
    </w:p>
    <w:sectPr w:rsidR="00C925FC" w:rsidRPr="002C3A04" w:rsidSect="002C3A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2D"/>
    <w:rsid w:val="002C3A04"/>
    <w:rsid w:val="007D5147"/>
    <w:rsid w:val="00C50621"/>
    <w:rsid w:val="00C925FC"/>
    <w:rsid w:val="00D4302D"/>
    <w:rsid w:val="00DA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521F"/>
  <w15:chartTrackingRefBased/>
  <w15:docId w15:val="{B60B2229-BD44-483F-885F-7FBB11E9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吹動雲兒的風 PEER</dc:creator>
  <cp:keywords/>
  <dc:description/>
  <cp:lastModifiedBy>吹動雲兒的風 PEER</cp:lastModifiedBy>
  <cp:revision>2</cp:revision>
  <dcterms:created xsi:type="dcterms:W3CDTF">2022-01-12T11:49:00Z</dcterms:created>
  <dcterms:modified xsi:type="dcterms:W3CDTF">2022-01-12T12:06:00Z</dcterms:modified>
</cp:coreProperties>
</file>