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t1"/>
        <w:spacing w:before="240" w:after="60" w:line="24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		</w:t>
      </w:r>
      <w:r>
        <w:rPr>
          <w:rFonts w:ascii="微软雅黑" w:hAnsi="微软雅黑" w:eastAsia="微软雅黑"/>
          <w:sz w:val="24"/>
          <w:szCs w:val="24"/>
        </w:rPr>
        <w:t>贪吃蛇大作战项目用例描述说明书</w:t>
      </w:r>
    </w:p>
    <w:p>
      <w:pPr>
        <w:spacing w:line="360" w:lineRule="auto"/>
        <w:ind w:left="357" w:firstLine="482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作者：</w:t>
      </w:r>
      <w:r>
        <w:rPr>
          <w:rFonts w:ascii="宋体" w:hAnsi="宋体" w:eastAsia="宋体"/>
          <w:color w:val="0070C0"/>
          <w:sz w:val="24"/>
          <w:szCs w:val="24"/>
        </w:rPr>
        <w:t>162052223许晴晴</w:t>
      </w:r>
    </w:p>
    <w:p>
      <w:pPr>
        <w:spacing w:line="360" w:lineRule="auto"/>
        <w:ind w:firstLine="0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文档变更记录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680"/>
        <w:gridCol w:w="1350"/>
        <w:gridCol w:w="3300"/>
        <w:gridCol w:w="1425"/>
        <w:gridCol w:w="2100"/>
      </w:tblGrid>
      <w:tr>
        <w:trPr>
          <w:trHeight w:val="420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修订内容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修订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审核</w:t>
            </w:r>
          </w:p>
        </w:tc>
      </w:tr>
      <w:tr>
        <w:trPr>
          <w:trHeight w:val="465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2018-10-06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 xml:space="preserve">  贪吃蛇游戏需求分析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许晴晴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许晴晴</w:t>
            </w:r>
          </w:p>
        </w:tc>
      </w:tr>
      <w:tr>
        <w:trPr>
          <w:trHeight w:val="435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2018-10-09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v1.0.1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3.1.2中3.2、3.3，  3.3，3.5，3.6，3.7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许晴晴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许晴晴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2018-10-09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v1.0.2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目录，标题。3.4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邢金泽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许晴晴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2018-10-10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v1.0.3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 xml:space="preserve">3.8、3.9 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魏赟峰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许晴晴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2018-10-10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v1.0.4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3.10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邢金泽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许晴晴</w:t>
            </w:r>
          </w:p>
        </w:tc>
      </w:tr>
    </w:tbl>
    <w:p>
      <w:pPr/>
    </w:p>
    <w:p>
      <w:pPr>
        <w:pStyle w:val="a3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1.  </w:t>
      </w:r>
      <w:r>
        <w:rPr>
          <w:rFonts w:ascii="微软雅黑" w:hAnsi="微软雅黑" w:eastAsia="微软雅黑"/>
          <w:sz w:val="24"/>
          <w:szCs w:val="24"/>
        </w:rPr>
        <w:t>引言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>[说明本文档编写目的、预期读者、参考资料等]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该项目文档是经过小组讨论得出的结果，本文档的目的是为了明确开发游戏软件应该具备的功能，性能，界面，使系统分析人员了解用户的需求。预期读者是老师，用户文档编写者以及项目管理人员。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参考资料 是老师发的模板以及网上搜索的一些有关资料。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pStyle w:val="a3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2.  </w:t>
      </w:r>
      <w:r>
        <w:rPr>
          <w:rFonts w:ascii="微软雅黑" w:hAnsi="微软雅黑" w:eastAsia="微软雅黑"/>
          <w:sz w:val="24"/>
          <w:szCs w:val="24"/>
        </w:rPr>
        <w:t>项目概述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 xml:space="preserve"> [包括项目开发背景、意义、应用现状、目标、范围、作用等]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随着科技的发展，如今的手机不仅仅是接打电话，接收短信，更多的手机用户希望它可以有更多娱乐功能，所以这个项目就满足了用户的需求，提供给用户一种娱乐的方式，它是一种小型的游戏，适用于大多数人群，不论什么职位的人。贪吃蛇在游戏市场的需求还是不小的，它可以帮助那些工作了一整天的上班族一个放松自己的机会，娱乐一下，消除一天的疲惫，也可以给一些无聊的人找到一点事情做。</w:t>
      </w:r>
    </w:p>
    <w:p>
      <w:pPr>
        <w:pStyle w:val="a3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  项目</w:t>
      </w:r>
      <w:r>
        <w:rPr>
          <w:rFonts w:ascii="微软雅黑" w:hAnsi="微软雅黑" w:eastAsia="微软雅黑"/>
          <w:sz w:val="24"/>
          <w:szCs w:val="24"/>
        </w:rPr>
        <w:t>用例描述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3.1 玩家登录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3.1.1正常处理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Where：欢迎界面显示之后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When：欢迎界面显示完成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1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pStyle w:val="a8"/>
        <w:numPr>
          <w:ilvl w:val="0"/>
          <w:numId w:val="1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玩家输入账号和密码并确认；</w:t>
      </w:r>
    </w:p>
    <w:p>
      <w:pPr>
        <w:pStyle w:val="a8"/>
        <w:numPr>
          <w:ilvl w:val="0"/>
          <w:numId w:val="1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pStyle w:val="a8"/>
        <w:numPr>
          <w:ilvl w:val="0"/>
          <w:numId w:val="1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验证通过，系统进入签到流程；验证失败，提示用户，用户选择重新验证或退出游戏；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2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pStyle w:val="a8"/>
        <w:numPr>
          <w:ilvl w:val="0"/>
          <w:numId w:val="2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8"/>
        <w:numPr>
          <w:ilvl w:val="0"/>
          <w:numId w:val="2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3.1.2异常处理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Where：欢迎界面显示之后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When：欢迎界面显示完成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3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pStyle w:val="a8"/>
        <w:numPr>
          <w:ilvl w:val="0"/>
          <w:numId w:val="3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玩家输入账号和密码并确认；</w:t>
      </w:r>
    </w:p>
    <w:p>
      <w:pPr>
        <w:pStyle w:val="a8"/>
        <w:numPr>
          <w:ilvl w:val="0"/>
          <w:numId w:val="3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spacing w:line="360" w:lineRule="auto"/>
        <w:ind w:left="1197" w:firstLine="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3.1 玩家输入的账号不存在，弹出注册窗口，提示玩家进行注册，玩家可以选择重新登录、注册或退出游戏；</w:t>
      </w:r>
    </w:p>
    <w:p>
      <w:pPr>
        <w:spacing w:line="360" w:lineRule="auto"/>
        <w:ind w:left="1197" w:firstLine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3.2 玩家输入账号不存在，弹出用其他账号登录界面，玩家可以重新登录或退出游戏；</w:t>
      </w:r>
    </w:p>
    <w:p>
      <w:pPr>
        <w:spacing w:line="360" w:lineRule="auto"/>
        <w:ind w:left="1197" w:firstLine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3.3 玩家账号与密码不匹配，弹出忘记密码提示，进行验证码输入重新登录游戏；</w:t>
      </w:r>
    </w:p>
    <w:p>
      <w:pPr>
        <w:pStyle w:val="a8"/>
        <w:numPr>
          <w:ilvl w:val="0"/>
          <w:numId w:val="3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验证通过，系统进入签到流程；验证失败，玩家选择重新验证或退出游戏；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4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pStyle w:val="a8"/>
        <w:numPr>
          <w:ilvl w:val="0"/>
          <w:numId w:val="4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8"/>
        <w:numPr>
          <w:ilvl w:val="0"/>
          <w:numId w:val="4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3.1.3替代处理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3.2 玩家注册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3.2.1正常处理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5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pStyle w:val="a8"/>
        <w:numPr>
          <w:ilvl w:val="0"/>
          <w:numId w:val="5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pStyle w:val="a8"/>
        <w:numPr>
          <w:ilvl w:val="0"/>
          <w:numId w:val="5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pStyle w:val="a8"/>
        <w:numPr>
          <w:ilvl w:val="0"/>
          <w:numId w:val="5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6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pStyle w:val="a8"/>
        <w:numPr>
          <w:ilvl w:val="0"/>
          <w:numId w:val="6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3.2.2异常处理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7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pStyle w:val="a8"/>
        <w:numPr>
          <w:ilvl w:val="0"/>
          <w:numId w:val="7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spacing w:line="360" w:lineRule="auto"/>
        <w:ind w:leftChars="0" w:right="0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2.1 玩家输入的注册用户名和密码为非英文字符，提示用户输入合法的英文字符；</w:t>
      </w:r>
    </w:p>
    <w:p>
      <w:pPr>
        <w:pStyle w:val="a8"/>
        <w:numPr>
          <w:ilvl w:val="0"/>
          <w:numId w:val="7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pStyle w:val="a8"/>
        <w:numPr>
          <w:ilvl w:val="0"/>
          <w:numId w:val="7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8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pStyle w:val="a8"/>
        <w:numPr>
          <w:ilvl w:val="0"/>
          <w:numId w:val="8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3.2.3替代处理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3.3 玩家签到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3.3.1正常处理</w:t>
      </w:r>
    </w:p>
    <w:p>
      <w:pPr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玩家签到</w:t>
      </w:r>
    </w:p>
    <w:p>
      <w:pPr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when：点击‘签到’按钮</w:t>
      </w:r>
    </w:p>
    <w:p>
      <w:pPr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9"/>
        </w:numPr>
        <w:spacing w:line="360" w:lineRule="auto"/>
        <w:ind w:left="714" w:hangingChars="20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玩家已经登录成功，显示游戏主界面，自动弹出签到界面，或者玩家点击签到按钮</w:t>
      </w:r>
    </w:p>
    <w:p>
      <w:pPr>
        <w:spacing w:line="360" w:lineRule="auto"/>
        <w:ind w:left="714" w:hanging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2. 签到成功</w:t>
      </w:r>
    </w:p>
    <w:p>
      <w:pPr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       【用例价值】</w:t>
      </w:r>
    </w:p>
    <w:p>
      <w:pPr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        </w:t>
      </w:r>
      <w:r>
        <w:rPr>
          <w:rFonts w:ascii="宋体" w:hAnsi="宋体" w:eastAsia="宋体"/>
          <w:sz w:val="24"/>
          <w:szCs w:val="24"/>
        </w:rPr>
        <w:t>连续签到玩家可以获得游戏精力，游戏金币</w:t>
      </w:r>
    </w:p>
    <w:p>
      <w:pPr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      【约束和限制】</w:t>
      </w:r>
    </w:p>
    <w:p>
      <w:pPr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       </w:t>
      </w:r>
      <w:r>
        <w:rPr>
          <w:rFonts w:ascii="宋体" w:hAnsi="宋体" w:eastAsia="宋体"/>
          <w:sz w:val="24"/>
          <w:szCs w:val="24"/>
        </w:rPr>
        <w:t>没有连续签到，之前的签到清空，重新开始签到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3.3.2异常处理</w:t>
      </w:r>
    </w:p>
    <w:p>
      <w:pPr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无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3.3.3替代处理</w:t>
      </w:r>
    </w:p>
    <w:p>
      <w:pPr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无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3.4 游戏初始化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3.4.1 正常处理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游戏初始化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场景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where:游戏主界面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when: 点击‘开始游戏’按钮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用例描述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1. 系统显示游戏界面。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2. 蛇出现在界面中心。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3. 界面中随机位置生成一个食物。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4. 界面右侧显示得分。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用例价值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玩家可以正常进行游戏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约束和限制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3.4.2异常处理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3.4.3替代处理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3.5 蛇的运动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3.5.1 正常处理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蛇的运动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场景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where:初始界面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when: 点击‘开始游戏’按钮之后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用例描述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玩家可以通过控制蛇头进行移动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用例价值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可以吃到食物，身体变长，游戏加分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约束和限制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玩家必须用箭头进行操作才能移动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3.5.2异常处理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蛇的运动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场景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where:初始界面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when: 点击‘开始游戏’按钮之后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用例描述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1.玩家可以通</w:t>
      </w:r>
      <w:r>
        <w:rPr>
          <w:rFonts w:ascii="SimSun, 'Songti SC',Songti SC" w:hAnsi="SimSun, 'Songti SC',Songti SC" w:eastAsia="SimSun, 'Songti SC',Songti SC"/>
          <w:sz w:val="24"/>
          <w:szCs w:val="24"/>
        </w:rPr>
        <w:t>控制蛇头没有反应，退出游戏重新加载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用例价值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可以重新进入游戏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约束和限制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点击退出游戏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3.5.3替代处理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3.6蛇的方向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3.6.1 正常处理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蛇的方向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场景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where:初始界面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when: 点击‘开始游戏’按钮之后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用例描述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玩家可以通过箭头←↑→↓来控制蛇的方向进行移动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用例价值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可以吃到食物，身体变长，游戏加分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约束和限制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玩家必须用箭头进行操作才能移动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3.6.2异常处理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蛇的运动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场景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where:初始界面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when: 点击‘开始游戏’按钮之后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用例描述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1.玩家可以通过</w:t>
      </w:r>
      <w:r>
        <w:rPr>
          <w:rFonts w:ascii="SimSun, 'Songti SC',Songti SC" w:hAnsi="SimSun, 'Songti SC',Songti SC" w:eastAsia="SimSun, 'Songti SC',Songti SC"/>
          <w:sz w:val="24"/>
          <w:szCs w:val="24"/>
        </w:rPr>
        <w:t>箭头←↑→↓控制蛇头没有反应，退出游戏重新加载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用例价值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可以重新进入游戏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约束和限制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点击退出游戏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3.6.3替代处理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3.7关卡控制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3.7.1 正常处理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关卡控制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场景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where:游戏界面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when: 蛇吃到食物，达到一定分数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用例描述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pStyle w:val="a8"/>
        <w:numPr>
          <w:ilvl w:val="0"/>
          <w:numId w:val="10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蛇吃到食物会变长，加分，分数达到一定的大小</w:t>
      </w:r>
    </w:p>
    <w:p>
      <w:pPr>
        <w:jc w:val="left"/>
      </w:pPr>
      <w:r>
        <w:rPr>
          <w:rFonts w:ascii="SimSun,Songti SC" w:hAnsi="SimSun,Songti SC" w:eastAsia="SimSun,Songti SC"/>
          <w:sz w:val="24"/>
          <w:szCs w:val="24"/>
        </w:rPr>
        <w:t xml:space="preserve">    2. 进入下一关，体验更高难度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用例价值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金币增加，进入下一关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约束和限制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分数达到一定的大小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3.7.2异常处理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关卡控制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场景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where:初始界面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when: 蛇吃到食物，达到一定分数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用例描述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pStyle w:val="a8"/>
        <w:numPr>
          <w:ilvl w:val="0"/>
          <w:numId w:val="11"/>
        </w:numPr>
        <w:spacing/>
        <w:ind w:leftChars="200" w:firstLine="420" w:firstLineChars="3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蛇吃到食物会变长，加分，分数达到一定的大小，但是不能进入下一关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用例价值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</w:rPr>
        <w:t>约束和限制</w:t>
      </w:r>
      <w:r>
        <w:rPr>
          <w:rFonts w:ascii="宋体" w:hAnsi="宋体" w:eastAsia="宋体"/>
          <w:sz w:val="24"/>
          <w:szCs w:val="24"/>
        </w:rPr>
        <w:t>】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3.7.3替代处理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3.8 死亡控制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3.8.1正常处理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死亡控制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Where：游戏界面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When：当贪吃蛇碰触到墙壁时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/>
        <w:ind w:leftChars="200" w:firstLine="420"/>
        <w:jc w:val="left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color w:val="000000"/>
          <w:sz w:val="24"/>
          <w:szCs w:val="24"/>
        </w:rPr>
      </w:r>
      <w:r>
        <w:rPr>
          <w:rFonts w:ascii="SimSun" w:hAnsi="SimSun" w:eastAsia="SimSun"/>
          <w:color w:val="000000"/>
          <w:sz w:val="24"/>
          <w:szCs w:val="24"/>
        </w:rPr>
        <w:t>蛇头碰触到墙壁时游戏结束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规定游戏失败条件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/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3.8.2异常处理</w:t>
      </w:r>
    </w:p>
    <w:p>
      <w:pPr/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3.8.3替代处理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3.9 暂停控制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3.9.1正常处理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暂停控制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Where：游戏界面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When：点击暂停按钮时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/>
        <w:ind w:leftChars="200" w:firstLine="42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点击暂停按钮，贪吃蛇静止不动，屏幕中间出现暂停样式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玩家有事时可以暂停直到继续游戏</w:t>
      </w:r>
    </w:p>
    <w:p>
      <w:pPr>
        <w:spacing w:line="360" w:lineRule="auto"/>
        <w:ind w:left="1434" w:hanging="720" w:firstLine="4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="1434" w:hanging="720"/>
        <w:jc w:val="both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可能玩家无意识中点到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3.9.2异常处理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</w:t>
      </w:r>
      <w:r>
        <w:rPr>
          <w:rFonts w:ascii="SimSun" w:hAnsi="SimSun" w:eastAsia="SimSun"/>
          <w:sz w:val="24"/>
          <w:szCs w:val="24"/>
        </w:rPr>
        <w:t>无</w:t>
      </w:r>
    </w:p>
    <w:p>
      <w:pPr>
        <w:pStyle w:val="a6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3.9.3替代处理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4"/>
        <w:pBdr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  <w:shd w:val="clear"/>
        </w:rPr>
        <w:t>3.10退出控制</w:t>
      </w:r>
    </w:p>
    <w:p>
      <w:pPr>
        <w:pStyle w:val="a6"/>
        <w:pBdr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  <w:shd w:val="clear"/>
        </w:rPr>
        <w:t>3.10.1 正常处理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【用例名称】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退出控制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场景</w:t>
      </w:r>
      <w:r>
        <w:rPr>
          <w:rFonts w:ascii="宋体" w:hAnsi="宋体" w:eastAsia="宋体"/>
          <w:sz w:val="24"/>
          <w:szCs w:val="24"/>
          <w:shd w:val="clear"/>
        </w:rPr>
        <w:t>】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who：玩家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where:游戏界面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when: 玩家点击‘结束游戏’按钮。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用例描述</w:t>
      </w:r>
      <w:r>
        <w:rPr>
          <w:rFonts w:ascii="宋体" w:hAnsi="宋体" w:eastAsia="宋体"/>
          <w:sz w:val="24"/>
          <w:szCs w:val="24"/>
          <w:shd w:val="clear"/>
        </w:rPr>
        <w:t>】</w:t>
      </w:r>
    </w:p>
    <w:p>
      <w:pPr>
        <w:pBdr/>
        <w:spacing/>
        <w:ind w:leftChars="4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玩家可以通过点击‘结束游戏’按钮退出游戏。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用例价值</w:t>
      </w:r>
      <w:r>
        <w:rPr>
          <w:rFonts w:ascii="宋体" w:hAnsi="宋体" w:eastAsia="宋体"/>
          <w:sz w:val="24"/>
          <w:szCs w:val="24"/>
          <w:shd w:val="clear"/>
        </w:rPr>
        <w:t>】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  <w:shd w:val="clear"/>
        </w:rPr>
        <w:t xml:space="preserve">    玩家可以退出游戏或选择重新开始游戏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约束和限制</w:t>
      </w:r>
      <w:r>
        <w:rPr>
          <w:rFonts w:ascii="宋体" w:hAnsi="宋体" w:eastAsia="宋体"/>
          <w:sz w:val="24"/>
          <w:szCs w:val="24"/>
          <w:shd w:val="clear"/>
        </w:rPr>
        <w:t>】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  玩家游戏进行中，或者死亡后。</w:t>
      </w:r>
    </w:p>
    <w:p>
      <w:pPr>
        <w:pStyle w:val="a6"/>
        <w:pBdr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  <w:shd w:val="clear"/>
        </w:rPr>
        <w:t>3.10.2异常处理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【用例名称】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 退出控制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场景</w:t>
      </w:r>
      <w:r>
        <w:rPr>
          <w:rFonts w:ascii="宋体" w:hAnsi="宋体" w:eastAsia="宋体"/>
          <w:sz w:val="24"/>
          <w:szCs w:val="24"/>
          <w:shd w:val="clear"/>
        </w:rPr>
        <w:t>】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who：玩家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where:游戏界面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when: 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玩家点击‘结束游戏’按钮。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用例描述</w:t>
      </w:r>
      <w:r>
        <w:rPr>
          <w:rFonts w:ascii="宋体" w:hAnsi="宋体" w:eastAsia="宋体"/>
          <w:sz w:val="24"/>
          <w:szCs w:val="24"/>
          <w:shd w:val="clear"/>
        </w:rPr>
        <w:t>】</w:t>
      </w:r>
    </w:p>
    <w:p>
      <w:pPr>
        <w:pBdr/>
        <w:spacing/>
        <w:ind w:leftChars="6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1.玩家在游戏过程中不小心点到‘结束游戏’按钮，弹出提示框，是否结束游戏。</w:t>
      </w:r>
    </w:p>
    <w:p>
      <w:pPr>
        <w:pBdr/>
        <w:spacing/>
        <w:ind w:leftChars="6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2.玩家选择‘是’则游戏结束，返回主界面，选择‘否’则游戏继续。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用例价值</w:t>
      </w:r>
      <w:r>
        <w:rPr>
          <w:rFonts w:ascii="宋体" w:hAnsi="宋体" w:eastAsia="宋体"/>
          <w:sz w:val="24"/>
          <w:szCs w:val="24"/>
          <w:shd w:val="clear"/>
        </w:rPr>
        <w:t>】</w:t>
      </w:r>
    </w:p>
    <w:p>
      <w:pPr>
        <w:pBdr/>
        <w:spacing/>
        <w:ind w:leftChars="4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防止玩家无意中点击‘结束游戏’而导致游戏结束，提升玩家游戏体验。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【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约束和限制】</w:t>
      </w:r>
    </w:p>
    <w:p>
      <w:pPr>
        <w:pBdr/>
        <w:spacing/>
        <w:ind w:leftChars="4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玩家游戏进行中，或者死亡后。</w:t>
      </w:r>
    </w:p>
    <w:p>
      <w:pPr>
        <w:pStyle w:val="a6"/>
        <w:pBdr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  <w:shd w:val="clear"/>
        </w:rPr>
        <w:t>3.10.3替代处理</w:t>
      </w:r>
    </w:p>
    <w:p>
      <w:pPr>
        <w:pBdr/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无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ascii="SimSun,Songti SC" w:hAnsi="SimSun,Songti SC" w:eastAsia="SimSun,Songti SC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  <w:style w:type="paragraph" w:styleId="t1">
    <w:name w:val="Title"/>
    <w:basedOn w:val="1"/>
    <w:next w:val="1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3">
    <w:name w:val="heading 3"/>
    <w:basedOn w:val="1"/>
    <w:next w:val="1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a4">
    <w:name w:val="heading 4"/>
    <w:basedOn w:val="1"/>
    <w:next w:val="1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a6">
    <w:name w:val="heading 6"/>
    <w:basedOn w:val="1"/>
    <w:next w:val="1"/>
    <w:uiPriority w:val="9"/>
    <w:unhideWhenUsed/>
    <w:qFormat/>
    <w:rsid w:val="001C768A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