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[Qiaowei ] 木构：屋檐，斗拱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[Lexie ] 空间(YZFS, e.g 殿堂)-融入木构&amp;佛像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[Tristan] 佛像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[Mia] 壁画</w:t>
        <w:br w:type="textWrapping"/>
        <w:t xml:space="preserve">- [Ruoheng] 历史价值/文化价值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-Visualization with Prof. Wuwei Chen (30 minutes)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ArcGis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3D web 场景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三佛楼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Instant app/configurable app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全景图下载问题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数字敦煌 </w:t>
      </w:r>
      <w:hyperlink r:id="rId7">
        <w:r w:rsidDel="00000000" w:rsidR="00000000" w:rsidRPr="00000000">
          <w:rPr>
            <w:color w:val="4a86e8"/>
            <w:sz w:val="24"/>
            <w:szCs w:val="24"/>
            <w:rtl w:val="0"/>
          </w:rPr>
          <w:t xml:space="preserve">https://www.e-dunhuang.com/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洛阳 </w:t>
      </w:r>
      <w:hyperlink r:id="rId8">
        <w:r w:rsidDel="00000000" w:rsidR="00000000" w:rsidRPr="00000000">
          <w:rPr>
            <w:color w:val="4a86e8"/>
            <w:sz w:val="24"/>
            <w:szCs w:val="24"/>
            <w:rtl w:val="0"/>
          </w:rPr>
          <w:t xml:space="preserve">https://digitalluoyang.com/</w:t>
        </w:r>
      </w:hyperlink>
      <w:r w:rsidDel="00000000" w:rsidR="00000000" w:rsidRPr="00000000">
        <w:rPr>
          <w:color w:val="4a86e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color w:val="6e737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6e737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-Space and Architecture with Prof. Lala Zuo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What architectural features do you find distinctive for this site?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How do you like the people to experience the space of this site?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9900ff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What type of landscape/environment is this site situated in?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Geographical landscape/environment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Zhengguo Si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Site Overview [1][2]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In Pingyao and is included in Pingyao Ancient City [3][4][5]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88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Plain [6][7][8]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General environment: Pingyao [6][7][8]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Many historical sites around [9][10][11]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Modern times - cultural environment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Pingyao International Photography Festival (PIP) (can be related to 木构）[12]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Sculpture Projects Ping Yao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 (can be related to 雕塑) [13]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Pingyao Crouching Tiger Hidden Dragon International Film Festival (PYIFF) [14]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Timber architecture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Early wooden architecture from 五代十国，tingtang structure, one of one of the structurally simplest buildings extant in China(same arrangement as 南禅寺，The oldest preserved wooden hall)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Eight-rank system in YZFS[22], 7-puzuo formation, rare. Famous for huge rooftop and dougong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Puzuo structure，</w:t>
      </w: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5"/>
          <w:szCs w:val="25"/>
          <w:highlight w:val="white"/>
          <w:rtl w:val="0"/>
        </w:rPr>
        <w:t xml:space="preserve">柱头</w:t>
      </w:r>
      <w:hyperlink r:id="rId9">
        <w:r w:rsidDel="00000000" w:rsidR="00000000" w:rsidRPr="00000000">
          <w:rPr>
            <w:color w:val="1559b5"/>
            <w:sz w:val="25"/>
            <w:szCs w:val="25"/>
            <w:highlight w:val="white"/>
            <w:rtl w:val="0"/>
          </w:rPr>
          <w:t xml:space="preserve">铺作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5"/>
          <w:szCs w:val="25"/>
          <w:highlight w:val="white"/>
          <w:rtl w:val="0"/>
        </w:rPr>
        <w:t xml:space="preserve">为七铺作双抄双下</w:t>
      </w:r>
      <w:hyperlink r:id="rId10">
        <w:r w:rsidDel="00000000" w:rsidR="00000000" w:rsidRPr="00000000">
          <w:rPr>
            <w:color w:val="1559b5"/>
            <w:sz w:val="25"/>
            <w:szCs w:val="25"/>
            <w:highlight w:val="white"/>
            <w:rtl w:val="0"/>
          </w:rPr>
          <w:t xml:space="preserve">昂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5"/>
          <w:szCs w:val="25"/>
          <w:highlight w:val="white"/>
          <w:rtl w:val="0"/>
        </w:rPr>
        <w:t xml:space="preserve">重栱偷心造，昂为批竹昂，每间有补间铺作一攒，五铺作双抄偷心造</w:t>
      </w:r>
      <w:hyperlink r:id="rId11">
        <w:r w:rsidDel="00000000" w:rsidR="00000000" w:rsidRPr="00000000">
          <w:rPr>
            <w:color w:val="1559b5"/>
            <w:sz w:val="12"/>
            <w:szCs w:val="12"/>
            <w:highlight w:val="white"/>
            <w:rtl w:val="0"/>
          </w:rPr>
          <w:t xml:space="preserve">[42]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5"/>
          <w:szCs w:val="25"/>
          <w:highlight w:val="white"/>
          <w:rtl w:val="0"/>
        </w:rPr>
        <w:t xml:space="preserve">。相当于宋代《</w:t>
      </w:r>
      <w:hyperlink r:id="rId12">
        <w:r w:rsidDel="00000000" w:rsidR="00000000" w:rsidRPr="00000000">
          <w:rPr>
            <w:color w:val="1559b5"/>
            <w:sz w:val="25"/>
            <w:szCs w:val="25"/>
            <w:highlight w:val="white"/>
            <w:rtl w:val="0"/>
          </w:rPr>
          <w:t xml:space="preserve">营造法式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5"/>
          <w:szCs w:val="25"/>
          <w:highlight w:val="white"/>
          <w:rtl w:val="0"/>
        </w:rPr>
        <w:t xml:space="preserve">》四等材，为建筑中最复杂、最大的类型之一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Buddha Statue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4a86e8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a86e8"/>
          <w:sz w:val="24"/>
          <w:szCs w:val="24"/>
          <w:rtl w:val="0"/>
        </w:rPr>
        <w:t xml:space="preserve">五代继承唐代“阴柔美”特点，佛像五官清秀小巧，造型风格柔美 “慈祥庄严的美” [27]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color w:val="f1c2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color w:val="6e7376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-Images and Texts with Dr. Jinchao Zhao (30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How would you consider the rich restoration history of murals and statues at 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Zhengguosi</w:t>
      </w:r>
      <w:r w:rsidDel="00000000" w:rsidR="00000000" w:rsidRPr="00000000">
        <w:rPr>
          <w:color w:val="9900ff"/>
          <w:sz w:val="24"/>
          <w:szCs w:val="24"/>
          <w:rtl w:val="0"/>
        </w:rPr>
        <w:t xml:space="preserve"> in your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6fa8dc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history/artistic value [24][27]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  <w:u w:val="none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Restoration method [25]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How would you consider the evidence for the restoration history of Zhenguosi in your project?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County annals [15]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Steles [16][17]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Official records [3][4][18][19]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Researches [20]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color w:val="9900ff"/>
          <w:sz w:val="24"/>
          <w:szCs w:val="24"/>
        </w:rPr>
      </w:pPr>
      <w:r w:rsidDel="00000000" w:rsidR="00000000" w:rsidRPr="00000000">
        <w:rPr>
          <w:color w:val="9900ff"/>
          <w:sz w:val="24"/>
          <w:szCs w:val="24"/>
          <w:rtl w:val="0"/>
        </w:rPr>
        <w:t xml:space="preserve">How would you understand the combination of murals and statues in the main hall?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[1] 山西省文物局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https://wwj.shanxi.gov.cn/wwaqzjzrrgs/jzs/pyx/gb_30682/202109/t20210908_1989284.shtml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[2] 山西省古建筑与彩塑壁画保护研究所（山西省古建筑线上博物馆）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http://www.sxam.org.cn/gjsjk/772.html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3] Wiki镇国寺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https://zh.wikipedia.org/wiki/%E9%95%87%E5%9B%BD%E5%AF%BA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[4] Baidu镇国寺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https://baike.baidu.com/item/%E9%95%87%E5%9B%BD%E5%AF%BA/10667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[5] Baidu平遥古城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https://baike.baidu.com/item/%E5%B9%B3%E9%81%A5%E5%8F%A4%E5%9F%8E/791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[6] 平遥县人民政府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http://www.pingyao.gov.cn/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[7] Baidu平遥县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https://baike.baidu.com/item/%E5%B9%B3%E9%81%A5%E5%8E%BF/5501070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[8] Wiki平遥县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https://en.wikipedia.org/wiki/Pingyao#cite_note-1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[9] 世界遗产 </w:t>
      </w: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https://whc.unesco.org/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[10] 世界遗产介绍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https://drive.google.com/file/d/15N0hVmO8UzbY2AELSvXFj9n3q-mHSped/view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[11] Global Heritage Fund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https://web.archive.org/web/20101209070952/http://globalheritagefund.org/what_we_do/overview/current_projects/pingyao_china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[12] 平遥摄影节介绍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https://artfacts.net/institution/pingyao-international-photography-festival/31128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[13] 平遥雕塑节介绍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https://artfacts.net/institution/sculpture-projects-ping-yao/42039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[14] 平遥国际电影展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https://zh.wikipedia.org/wiki/%E5%B9%B3%E9%81%99%E5%9C%8B%E9%9A%9B%E9%9B%BB%E5%BD%B1%E5%B1%95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[15] 平遥县志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https://baike.baidu.com/item/%E5%B9%B3%E9%81%A5%E5%8E%BF%E5%BF%97/7764798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[16] 碑记1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https://new.qq.com/omn/20190722/20190722A0LU8M00.html?pc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[17] 碑记2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http://blog.sina.com.cn/s/blog_132fae3b00102yj1x.html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[18] 山西省文物局之镇国寺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https://wwj.shanxi.gov.cn/ztzl/whyczsgc/202109/t20210908_1985746.shtml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[19] 央行纪念币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https://www.sohu.com/a/321101595_99918088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[20]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平遥镇国寺万佛殿大木结构测量数据解读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https://www.aisoutu.com/a/1104817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[21]</w:t>
      </w:r>
      <w:r w:rsidDel="00000000" w:rsidR="00000000" w:rsidRPr="00000000">
        <w:rPr>
          <w:i w:val="1"/>
          <w:sz w:val="24"/>
          <w:szCs w:val="24"/>
          <w:rtl w:val="0"/>
        </w:rPr>
        <w:t xml:space="preserve">Chinese Architecture: A History  </w:t>
      </w:r>
      <w:r w:rsidDel="00000000" w:rsidR="00000000" w:rsidRPr="00000000">
        <w:rPr>
          <w:sz w:val="24"/>
          <w:szCs w:val="24"/>
          <w:rtl w:val="0"/>
        </w:rPr>
        <w:t xml:space="preserve">p126,127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[22]《梁思成全集 第七卷（营造法式注释）》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[23]镇国寺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https://www.wikiwand.com/zh/%E9%95%87%E5%9B%BD%E5%AF%BA#/cite_ref-:16_30-0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[24]镇国寺壁画艺术特色 </w:t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https://kns.cnki.net/kcms/detail/detail.aspx?dbcode=CJFD&amp;dbname=CJFDLAST2016&amp;filename=MSJY201524018&amp;uniplatform=NZKPT&amp;v=q7Ri_6dtMavm14K5g6NuJSLMJBcxrAdPCHSD5wz7ZX8kUEq59kRTPPHbrJ24VVtI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[25]古壁画数字化修复方法研究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https://kns.cnki.net/kcms/detail/detail.aspx?dbcode=CJFD&amp;dbname=CJFDLAST2022&amp;filename=DFSC202123041&amp;uniplatform=NZKPT&amp;v=U5RXGsf0V8Z_BrzDm1SRSe8dPwQufqk2bPuEZ73mN3rC45DYVxIfGRLmG4ERuMNX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[26]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山西平遥镇国寺五代彩塑的艺术特色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155cc"/>
          <w:sz w:val="24"/>
          <w:szCs w:val="24"/>
          <w:u w:val="single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https://kns.cnki.net/kcms/detail/detail.aspx?dbcode=CMFD&amp;dbname=CMFD202101&amp;filename=1020810686.nh&amp;uniplatform=NZKPT&amp;v=WiJZzW8UR7_s88z0Rwshe3KQEqfqxZ0hRJV9X2qoFiIFucbwDNrWEtZQuD3auRRy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Microsoft Yahei" w:cs="Microsoft Yahei" w:eastAsia="Microsoft Yahei" w:hAnsi="Microsoft Yahei"/>
          <w:color w:val="333333"/>
          <w:sz w:val="36"/>
          <w:szCs w:val="3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[27]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平遥镇国寺万佛殿五代彩塑探微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https://kns.cnki.net/kcms/detail/detail.aspx?dbcode=CMFD&amp;dbname=CMFD2011&amp;filename=2010190758.nh&amp;uniplatform=NZKPT&amp;v=JWFAve62_CeTrS3_Am8gABcQv79-8-X1ZH9DZCTPAf5Qs4DRJNMyXnA7ZnA6s4Tb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[23]中涉及参考材料：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曹昌智. 幸存的古城. 太原: 山西经济出版社. 2018-01. ISBN 978-7-5577-0048-5 （中文（中国大陆））.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董剑云; 董培良 (编). 平遥古城文化史韵. 太原: 山西经济出版社. 2017-05. 91-99. ISBN 978-7-5577-0166-6 （中文（中国大陆））.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董培良. 平遥古城 [PING YAO ANCIENT CITY]. 太原: 山西经济出版社. 2006-12. 31-40. ISBN 7-80636-886-8 （中文（中国大陆））.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黄滢; 马勇. 中国最美的古城 1 古城格局、古建保护与营销推广= The most beautiful ancient city of China the layout of the ancient city, ancient building protection and operating 1 第1版. 武汉: 华中科技大学出版社. 2016-02. ISBN 978-7-5680-1321-5. OCLC 950660443 （中文（中国大陆））.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李定武. 镇国寺. 文化平遥 下 第1版. 太原: 山西古籍出版社. 2007-11. 632-637 [2020-12-19]. ISBN 978-7-80598-838-2. OCLC 1133070749. （原始内容存档于2020-12-20） （中文（中国大陆））.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李玉青 (编). 镇国寺. 一尘一刹一楼台 第1版. 北京: 北京工业大学出版社. 2013-01 （中文（中国大陆））.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刘畅; 廖慧农; 李树盛. 简介. 山西平遥镇国寺万佛殿与天王殿精细测绘报告 第1版. 北京: 清华大学出版社. 2013-06 [2020-12-19]. ISBN 978-7-302-29444-3. OCLC 859129405. （原始内容存档于2020-12-20） （中文（中国大陆））.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金镭音像《平遥牛皮书》编辑部 (编). 镇国寺 [Zhenguo Temple]. 平遥牛皮书 [A Brown Paper Book of Pingyao]. 太原: 北岳文艺出版社. 2007-04. 94-103. ISBN 978-7-5378-2956-4 （中文（中国大陆））.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晋中市史志研究院 (编). 平遥古城志. 中华书局. 2002: 107–111. ISBN 7-101-03308-3 （中文（中国大陆））.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马力. 走遍名刹 第1版. 北京: 新世界出版社. 2004-01. 170-173. ISBN 7-80187-161-8. OCLC 61149330 （中文（中国大陆））.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《亲历者》编辑部. 镇国寺. 寻找中国最美古建筑 山西 第1版. 北京: 中国铁道出版社. 2015-09: 138–143 [2020-12-19]. ISBN 978-7-113-20154-8. OCLC 930039186. （原始内容存档于2020-12-20） （中文（中国大陆））.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《山西历史文化名城建筑要览》编委会. 山西历史文化名城建筑要览. 太原: 山西经济出版社. 2017-01. ISBN 978-7-5577-0156-7 （中文（中国大陆））.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史若民; 牛白琳. 平、祁、太经济社会史料与研究. 太原: 山西古籍出版社. 2002. ISBN 7-80598-483-2 （中文（中国大陆））.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《携程自由行》杂志社. 旅游自由行系列 山西自助游 第1版. 上海: 上海书店出版社. 2011-10: 49. ISBN 978-7-5458-0500-0 （中文（中国大陆））.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王长江; 郝志钢. 双林寺 镇国寺 = Shuanglin Temple, Zhenguo Temple. 三晋揽胜丛书 第1版. 太原: 山西人民出版社. 2002-08. ISBN 7-203-04595-1. OCLC 51755000 （中文（中国大陆））.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吴国清 (编). 世界遗产之中国游. 北京: 中华地图学社. 2007-02. ISBN 7-80031-357-3 （中文（中国大陆））.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杨平. 典藏中国 山西彩塑 第1版. 杭州: 浙江摄影出版社. 2018-01. ISBN 978-7-5514-2008-2. OCLC 1080632731 （中文（中国大陆））.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杨平. 山西国宝之旅. 山西历史文化遗产系列丛书. 太原: 山西人民出版社. 2017-03. 96-101. ISBN 978-7-203-09855-3 （中文（中国大陆））.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张正明; 高春平. 平遥. 中国历史文化名城丛书. 北京: 旅游教育出版社. 2001-01. 44-48. ISBN 7-5637-0910-X （中文（中国大陆））.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《走遍中国》编辑部. 山西. 走遍中国. 北京: 中国旅游出版社. 2007-01. ISBN 978-7-5032-3001-1. OCLC 276468533 （中文（中国大陆））.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杨素素. 山西平遥镇国寺五代彩塑的艺术特色. 山西大学毕业设计方案. 2020 [2020-12-19]. （原始内容存档于2020-12-20） （中文（中国大陆））.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Howard, Angela Falco. Chinese Sculpture. New Haven: Yale University Press. 2006. ISBN 0-300-10065-5 （英语）.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Miller, Tracy. Constructing Religion: Song Dynasty Architecture and the Jinci Temple Complex. Diss: University of Pennsylvania. 2000 （英语）.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Steinhardt, Nancy Shatzman. Liao Architecture. Honolulu: University of Hawaii. 1997. ISBN 0-8248-1843-1 （英语）.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Economica" w:cs="Economica" w:eastAsia="Economica" w:hAnsi="Economica"/>
          <w:sz w:val="18"/>
          <w:szCs w:val="18"/>
        </w:rPr>
      </w:pPr>
      <w:r w:rsidDel="00000000" w:rsidR="00000000" w:rsidRPr="00000000">
        <w:rPr>
          <w:rFonts w:ascii="Economica" w:cs="Economica" w:eastAsia="Economica" w:hAnsi="Economica"/>
          <w:sz w:val="18"/>
          <w:szCs w:val="18"/>
          <w:rtl w:val="0"/>
        </w:rPr>
        <w:t xml:space="preserve">Steinhardt, Nancy Shatzman ed (编). Chinese Architecture. New Haven: Yale University. 2002. ISBN 978-0-300-09559-3 （英语）.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ArcGis reference：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https://storymaps.arcgis.com/stories/136de1ba083e4172b78541e13f80ec26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https://storymaps.arcgis.com/stories/867559ca52cd43a6b347ca13f0c4bff9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Yahei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9900ff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e737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4a86e8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f1c23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Pingyao#cite_note-1" TargetMode="External"/><Relationship Id="rId22" Type="http://schemas.openxmlformats.org/officeDocument/2006/relationships/hyperlink" Target="https://drive.google.com/file/d/15N0hVmO8UzbY2AELSvXFj9n3q-mHSped/view" TargetMode="External"/><Relationship Id="rId21" Type="http://schemas.openxmlformats.org/officeDocument/2006/relationships/hyperlink" Target="https://whc.unesco.org/" TargetMode="External"/><Relationship Id="rId24" Type="http://schemas.openxmlformats.org/officeDocument/2006/relationships/hyperlink" Target="https://artfacts.net/institution/pingyao-international-photography-festival/31128" TargetMode="External"/><Relationship Id="rId23" Type="http://schemas.openxmlformats.org/officeDocument/2006/relationships/hyperlink" Target="https://web.archive.org/web/20101209070952/http://globalheritagefund.org/what_we_do/overview/current_projects/pingyao_chin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wand.com/zh/%E9%93%BA%E4%BD%9C" TargetMode="External"/><Relationship Id="rId26" Type="http://schemas.openxmlformats.org/officeDocument/2006/relationships/hyperlink" Target="https://zh.wikipedia.org/wiki/%E5%B9%B3%E9%81%99%E5%9C%8B%E9%9A%9B%E9%9B%BB%E5%BD%B1%E5%B1%95" TargetMode="External"/><Relationship Id="rId25" Type="http://schemas.openxmlformats.org/officeDocument/2006/relationships/hyperlink" Target="https://artfacts.net/institution/sculpture-projects-ping-yao/42039" TargetMode="External"/><Relationship Id="rId28" Type="http://schemas.openxmlformats.org/officeDocument/2006/relationships/hyperlink" Target="https://new.qq.com/omn/20190722/20190722A0LU8M00.html?pc" TargetMode="External"/><Relationship Id="rId27" Type="http://schemas.openxmlformats.org/officeDocument/2006/relationships/hyperlink" Target="https://baike.baidu.com/item/%E5%B9%B3%E9%81%A5%E5%8E%BF%E5%BF%97/776479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blog.sina.com.cn/s/blog_132fae3b00102yj1x.html" TargetMode="External"/><Relationship Id="rId7" Type="http://schemas.openxmlformats.org/officeDocument/2006/relationships/hyperlink" Target="https://www.e-dunhuang.com/" TargetMode="External"/><Relationship Id="rId8" Type="http://schemas.openxmlformats.org/officeDocument/2006/relationships/hyperlink" Target="https://digitalluoyang.com/" TargetMode="External"/><Relationship Id="rId31" Type="http://schemas.openxmlformats.org/officeDocument/2006/relationships/hyperlink" Target="https://www.sohu.com/a/321101595_99918088" TargetMode="External"/><Relationship Id="rId30" Type="http://schemas.openxmlformats.org/officeDocument/2006/relationships/hyperlink" Target="https://wwj.shanxi.gov.cn/ztzl/whyczsgc/202109/t20210908_1985746.shtml" TargetMode="External"/><Relationship Id="rId11" Type="http://schemas.openxmlformats.org/officeDocument/2006/relationships/hyperlink" Target="https://www.wikiwand.com/zh/%E9%95%87%E5%9B%BD%E5%AF%BA#citenote2148" TargetMode="External"/><Relationship Id="rId33" Type="http://schemas.openxmlformats.org/officeDocument/2006/relationships/hyperlink" Target="https://www.wikiwand.com/zh/%E9%95%87%E5%9B%BD%E5%AF%BA#/cite_ref-:16_30-0" TargetMode="External"/><Relationship Id="rId10" Type="http://schemas.openxmlformats.org/officeDocument/2006/relationships/hyperlink" Target="https://www.wikiwand.com/zh/%E6%98%82" TargetMode="External"/><Relationship Id="rId32" Type="http://schemas.openxmlformats.org/officeDocument/2006/relationships/hyperlink" Target="https://www.aisoutu.com/a/1104817" TargetMode="External"/><Relationship Id="rId13" Type="http://schemas.openxmlformats.org/officeDocument/2006/relationships/hyperlink" Target="https://wwj.shanxi.gov.cn/wwaqzjzrrgs/jzs/pyx/gb_30682/202109/t20210908_1989284.shtml" TargetMode="External"/><Relationship Id="rId35" Type="http://schemas.openxmlformats.org/officeDocument/2006/relationships/hyperlink" Target="https://kns.cnki.net/kcms/detail/detail.aspx?dbcode=CMFD&amp;dbname=CMFD202101&amp;filename=1020810686.nh&amp;uniplatform=NZKPT&amp;v=WiJZzW8UR7_s88z0Rwshe3KQEqfqxZ0hRJV9X2qoFiIFucbwDNrWEtZQuD3auRRy" TargetMode="External"/><Relationship Id="rId12" Type="http://schemas.openxmlformats.org/officeDocument/2006/relationships/hyperlink" Target="https://www.wikiwand.com/zh/%E8%90%A5%E9%80%A0%E6%B3%95%E5%BC%8F" TargetMode="External"/><Relationship Id="rId34" Type="http://schemas.openxmlformats.org/officeDocument/2006/relationships/hyperlink" Target="https://kns.cnki.net/kcms/detail/detail.aspx?dbcode=CJFD&amp;dbname=CJFDLAST2022&amp;filename=DFSC202123041&amp;uniplatform=NZKPT&amp;v=U5RXGsf0V8Z_BrzDm1SRSe8dPwQufqk2bPuEZ73mN3rC45DYVxIfGRLmG4ERuMNX" TargetMode="External"/><Relationship Id="rId15" Type="http://schemas.openxmlformats.org/officeDocument/2006/relationships/hyperlink" Target="https://zh.wikipedia.org/wiki/%E9%95%87%E5%9B%BD%E5%AF%BA" TargetMode="External"/><Relationship Id="rId37" Type="http://schemas.openxmlformats.org/officeDocument/2006/relationships/hyperlink" Target="https://storymaps.arcgis.com/stories/136de1ba083e4172b78541e13f80ec26" TargetMode="External"/><Relationship Id="rId14" Type="http://schemas.openxmlformats.org/officeDocument/2006/relationships/hyperlink" Target="http://www.sxam.org.cn/gjsjk/772.html" TargetMode="External"/><Relationship Id="rId36" Type="http://schemas.openxmlformats.org/officeDocument/2006/relationships/hyperlink" Target="https://kns.cnki.net/kcms/detail/detail.aspx?dbcode=CMFD&amp;dbname=CMFD2011&amp;filename=2010190758.nh&amp;uniplatform=NZKPT&amp;v=JWFAve62_CeTrS3_Am8gABcQv79-8-X1ZH9DZCTPAf5Qs4DRJNMyXnA7ZnA6s4Tb" TargetMode="External"/><Relationship Id="rId17" Type="http://schemas.openxmlformats.org/officeDocument/2006/relationships/hyperlink" Target="https://baike.baidu.com/item/%E5%B9%B3%E9%81%A5%E5%8F%A4%E5%9F%8E/791" TargetMode="External"/><Relationship Id="rId16" Type="http://schemas.openxmlformats.org/officeDocument/2006/relationships/hyperlink" Target="https://baike.baidu.com/item/%E9%95%87%E5%9B%BD%E5%AF%BA/10667" TargetMode="External"/><Relationship Id="rId38" Type="http://schemas.openxmlformats.org/officeDocument/2006/relationships/hyperlink" Target="https://storymaps.arcgis.com/stories/867559ca52cd43a6b347ca13f0c4bff9" TargetMode="External"/><Relationship Id="rId19" Type="http://schemas.openxmlformats.org/officeDocument/2006/relationships/hyperlink" Target="https://baike.baidu.com/item/%E5%B9%B3%E9%81%A5%E5%8E%BF/5501070" TargetMode="External"/><Relationship Id="rId18" Type="http://schemas.openxmlformats.org/officeDocument/2006/relationships/hyperlink" Target="http://www.pingyao.gov.c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