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C8068" w14:textId="77777777" w:rsidR="009A3643" w:rsidRDefault="009A3643" w:rsidP="009A3643">
      <w:pPr>
        <w:pStyle w:val="a3"/>
      </w:pPr>
      <w:r>
        <w:t>RAG（Retrieval Augmented Generation）技术，通过检索与用户输入相关的信息片段，并结合外部知识库来生成更准确、更丰富的回答。解决 LLMs 在处理知识密集型任务时可能遇到的挑战, 如幻觉、知识过时和缺乏透明、可追溯的推理过程等。提供更准确的回答、降低推理成本、实现外部记忆。</w:t>
      </w:r>
    </w:p>
    <w:p w14:paraId="3DE6DB8A" w14:textId="77777777" w:rsidR="009A3643" w:rsidRDefault="009A3643" w:rsidP="009A3643">
      <w:pPr>
        <w:pStyle w:val="a3"/>
      </w:pPr>
      <w:r>
        <w:t>它结合了信息检索和生成模型，用于生成文本和回答查询。以下是RAG技术的基本流程：</w:t>
      </w:r>
    </w:p>
    <w:p w14:paraId="5C811B17" w14:textId="77777777" w:rsidR="009A3643" w:rsidRDefault="009A3643" w:rsidP="009A3643">
      <w:pPr>
        <w:pStyle w:val="a3"/>
        <w:numPr>
          <w:ilvl w:val="0"/>
          <w:numId w:val="1"/>
        </w:numPr>
      </w:pPr>
      <w:r>
        <w:rPr>
          <w:rStyle w:val="a4"/>
        </w:rPr>
        <w:t>信息检索：</w:t>
      </w:r>
      <w:r>
        <w:t xml:space="preserve"> 首先，通过信息检索的方式从大量文本中检索相关信息。这可能涉及使用搜索引擎或索引来收集与查询相关的文档或段落。</w:t>
      </w:r>
    </w:p>
    <w:p w14:paraId="5FF93904" w14:textId="77777777" w:rsidR="009A3643" w:rsidRDefault="009A3643" w:rsidP="009A3643">
      <w:pPr>
        <w:pStyle w:val="a3"/>
        <w:numPr>
          <w:ilvl w:val="0"/>
          <w:numId w:val="1"/>
        </w:numPr>
      </w:pPr>
      <w:r>
        <w:rPr>
          <w:rStyle w:val="a4"/>
        </w:rPr>
        <w:t>文本表示：</w:t>
      </w:r>
      <w:r>
        <w:t xml:space="preserve"> 将检索到的文本转换成适合生成模型处理的表示形式。通常使用向量化或嵌入技术将文本转换为数值表示。</w:t>
      </w:r>
    </w:p>
    <w:p w14:paraId="770D2B5C" w14:textId="77777777" w:rsidR="009A3643" w:rsidRDefault="009A3643" w:rsidP="009A3643">
      <w:pPr>
        <w:pStyle w:val="a3"/>
        <w:numPr>
          <w:ilvl w:val="0"/>
          <w:numId w:val="1"/>
        </w:numPr>
      </w:pPr>
      <w:r>
        <w:rPr>
          <w:rStyle w:val="a4"/>
        </w:rPr>
        <w:t>生成模型：</w:t>
      </w:r>
      <w:r>
        <w:t xml:space="preserve"> 使用生成模型来生成对查询的回答或文本。生成模型可以是基于神经网络的模型，如循环神经网络（RNN）、转换器模型（Transformer）等。</w:t>
      </w:r>
    </w:p>
    <w:p w14:paraId="4F45719D" w14:textId="77777777" w:rsidR="009A3643" w:rsidRDefault="009A3643" w:rsidP="009A3643">
      <w:pPr>
        <w:pStyle w:val="a3"/>
        <w:numPr>
          <w:ilvl w:val="0"/>
          <w:numId w:val="1"/>
        </w:numPr>
      </w:pPr>
      <w:r>
        <w:rPr>
          <w:rStyle w:val="a4"/>
        </w:rPr>
        <w:t>整合和生成：</w:t>
      </w:r>
      <w:r>
        <w:t xml:space="preserve"> 将信息检索和生成模型结合起来，根据查询和检索到的文本，生成最终的回答或文本。这可能涉及对检索到的文本进行加权或筛选，以及对生成模型生成的文本进行调整或编辑。</w:t>
      </w:r>
    </w:p>
    <w:p w14:paraId="3624845B" w14:textId="77777777" w:rsidR="009A3643" w:rsidRDefault="009A3643" w:rsidP="009A3643">
      <w:pPr>
        <w:pStyle w:val="a3"/>
        <w:numPr>
          <w:ilvl w:val="0"/>
          <w:numId w:val="1"/>
        </w:numPr>
      </w:pPr>
      <w:r>
        <w:rPr>
          <w:rStyle w:val="a4"/>
        </w:rPr>
        <w:t>评估和反馈：</w:t>
      </w:r>
      <w:r>
        <w:t xml:space="preserve"> 对生成的文本进行评估，确保其质量和准确性。根据用户反馈或其他指标，对系统进行调整和改进。</w:t>
      </w:r>
    </w:p>
    <w:p w14:paraId="31F65540" w14:textId="77777777" w:rsidR="009A3643" w:rsidRDefault="009A3643" w:rsidP="009A3643">
      <w:pPr>
        <w:pStyle w:val="a3"/>
      </w:pPr>
      <w:r>
        <w:t>RAG技术的优势在于其能够结合信息检索和生成模型的优点，生成更加准确、连贯和相关的文本回答。这使得RAG技术在问答系统、摘要生成、对话系统等领域具有广泛的应用前景。</w:t>
      </w:r>
    </w:p>
    <w:p w14:paraId="39CD7C1F" w14:textId="77777777" w:rsidR="009A3643" w:rsidRDefault="009A3643" w:rsidP="009A3643">
      <w:pPr>
        <w:pStyle w:val="a3"/>
      </w:pPr>
      <w:r>
        <w:t>创建知识库</w:t>
      </w:r>
    </w:p>
    <w:p w14:paraId="62483A4E" w14:textId="52EED4C0" w:rsidR="002754E3" w:rsidRDefault="009A3643">
      <w:r w:rsidRPr="009A3643">
        <w:drawing>
          <wp:inline distT="0" distB="0" distL="0" distR="0" wp14:anchorId="2F64B07A" wp14:editId="29C05172">
            <wp:extent cx="5274310" cy="516890"/>
            <wp:effectExtent l="0" t="0" r="2540" b="0"/>
            <wp:docPr id="29340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00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C0AD" w14:textId="6F4A5254" w:rsidR="009A3643" w:rsidRDefault="009A3643">
      <w:pPr>
        <w:rPr>
          <w:rFonts w:hint="eastAsia"/>
        </w:rPr>
      </w:pPr>
      <w:r>
        <w:rPr>
          <w:rFonts w:hint="eastAsia"/>
        </w:rPr>
        <w:t>示例代码运行截图</w:t>
      </w:r>
    </w:p>
    <w:p w14:paraId="14F5CC90" w14:textId="29271802" w:rsidR="009A3643" w:rsidRDefault="009A3643">
      <w:r w:rsidRPr="009A3643">
        <w:lastRenderedPageBreak/>
        <w:drawing>
          <wp:inline distT="0" distB="0" distL="0" distR="0" wp14:anchorId="2614EC26" wp14:editId="54115454">
            <wp:extent cx="5274310" cy="3115310"/>
            <wp:effectExtent l="0" t="0" r="2540" b="8890"/>
            <wp:docPr id="329900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0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4D01" w14:textId="77777777" w:rsidR="009A3643" w:rsidRPr="009A3643" w:rsidRDefault="009A3643" w:rsidP="009A36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作业</w:t>
      </w:r>
    </w:p>
    <w:p w14:paraId="6E76DE4D" w14:textId="77777777" w:rsidR="009A3643" w:rsidRPr="009A3643" w:rsidRDefault="009A3643" w:rsidP="009A36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基础作业2：在 </w:t>
      </w:r>
      <w:proofErr w:type="spellStart"/>
      <w:r w:rsidRPr="009A3643">
        <w:rPr>
          <w:rFonts w:ascii="宋体" w:eastAsia="宋体" w:hAnsi="宋体" w:cs="宋体"/>
          <w:kern w:val="0"/>
          <w:sz w:val="24"/>
          <w:szCs w:val="24"/>
        </w:rPr>
        <w:t>InternLM</w:t>
      </w:r>
      <w:proofErr w:type="spellEnd"/>
      <w:r w:rsidRPr="009A3643">
        <w:rPr>
          <w:rFonts w:ascii="宋体" w:eastAsia="宋体" w:hAnsi="宋体" w:cs="宋体"/>
          <w:kern w:val="0"/>
          <w:sz w:val="24"/>
          <w:szCs w:val="24"/>
        </w:rPr>
        <w:t xml:space="preserve"> Studio 上部署茴香豆技术助手</w:t>
      </w:r>
    </w:p>
    <w:p w14:paraId="76F45279" w14:textId="47041B20" w:rsidR="009A3643" w:rsidRDefault="009A3643">
      <w:r w:rsidRPr="009A3643">
        <w:drawing>
          <wp:inline distT="0" distB="0" distL="0" distR="0" wp14:anchorId="03918733" wp14:editId="7B62A2A2">
            <wp:extent cx="5274310" cy="3834765"/>
            <wp:effectExtent l="0" t="0" r="2540" b="0"/>
            <wp:docPr id="2022188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88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F73E" w14:textId="77777777" w:rsidR="009A3643" w:rsidRDefault="009A3643" w:rsidP="009A3643">
      <w:pPr>
        <w:pStyle w:val="a3"/>
      </w:pPr>
      <w:r>
        <w:t>基础作业1： 在茴香豆web版中创建自己领域的知识问答助手</w:t>
      </w:r>
    </w:p>
    <w:p w14:paraId="121A71CC" w14:textId="30272D88" w:rsidR="009A3643" w:rsidRDefault="009A3643">
      <w:r w:rsidRPr="009A3643">
        <w:lastRenderedPageBreak/>
        <w:drawing>
          <wp:inline distT="0" distB="0" distL="0" distR="0" wp14:anchorId="6A0A7DEA" wp14:editId="4CC1FB2C">
            <wp:extent cx="5274310" cy="3031490"/>
            <wp:effectExtent l="0" t="0" r="2540" b="0"/>
            <wp:docPr id="256404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4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E43E" w14:textId="297977BB" w:rsidR="009A3643" w:rsidRDefault="009A3643">
      <w:r w:rsidRPr="009A3643">
        <w:drawing>
          <wp:inline distT="0" distB="0" distL="0" distR="0" wp14:anchorId="33F31C6C" wp14:editId="3725569D">
            <wp:extent cx="5274310" cy="3629025"/>
            <wp:effectExtent l="0" t="0" r="2540" b="9525"/>
            <wp:docPr id="27813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3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DCC2" w14:textId="5A3F862F" w:rsidR="009A3643" w:rsidRDefault="009A3643">
      <w:r w:rsidRPr="009A3643">
        <w:lastRenderedPageBreak/>
        <w:drawing>
          <wp:inline distT="0" distB="0" distL="0" distR="0" wp14:anchorId="520BA711" wp14:editId="7D25B3FE">
            <wp:extent cx="5274310" cy="3970020"/>
            <wp:effectExtent l="0" t="0" r="2540" b="0"/>
            <wp:docPr id="2103755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55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643" w14:textId="6A6A1835" w:rsidR="009A3643" w:rsidRDefault="009A3643">
      <w:r w:rsidRPr="009A3643">
        <w:drawing>
          <wp:inline distT="0" distB="0" distL="0" distR="0" wp14:anchorId="032FA03E" wp14:editId="1CB6B821">
            <wp:extent cx="5274310" cy="4088130"/>
            <wp:effectExtent l="0" t="0" r="2540" b="7620"/>
            <wp:docPr id="1810590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90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7FEC" w14:textId="1092B2EE" w:rsidR="009A3643" w:rsidRDefault="009A3643">
      <w:r w:rsidRPr="009A3643">
        <w:lastRenderedPageBreak/>
        <w:drawing>
          <wp:inline distT="0" distB="0" distL="0" distR="0" wp14:anchorId="66E701A0" wp14:editId="1E0CF631">
            <wp:extent cx="5274310" cy="3315970"/>
            <wp:effectExtent l="0" t="0" r="2540" b="0"/>
            <wp:docPr id="794241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41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40EC" w14:textId="77777777" w:rsidR="009A3643" w:rsidRPr="009A3643" w:rsidRDefault="009A3643" w:rsidP="009A36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RAG是一种混合了</w:t>
      </w:r>
      <w:proofErr w:type="gramStart"/>
      <w:r w:rsidRPr="009A3643">
        <w:rPr>
          <w:rFonts w:ascii="宋体" w:eastAsia="宋体" w:hAnsi="宋体" w:cs="宋体"/>
          <w:kern w:val="0"/>
          <w:sz w:val="24"/>
          <w:szCs w:val="24"/>
        </w:rPr>
        <w:t>预训练</w:t>
      </w:r>
      <w:proofErr w:type="gramEnd"/>
      <w:r w:rsidRPr="009A3643">
        <w:rPr>
          <w:rFonts w:ascii="宋体" w:eastAsia="宋体" w:hAnsi="宋体" w:cs="宋体"/>
          <w:kern w:val="0"/>
          <w:sz w:val="24"/>
          <w:szCs w:val="24"/>
        </w:rPr>
        <w:t>的参数记忆和外部非参数记忆的语言生成模型。以下是实现RAG的步骤：</w:t>
      </w:r>
    </w:p>
    <w:p w14:paraId="0044A3C9" w14:textId="77777777" w:rsidR="009A3643" w:rsidRPr="009A3643" w:rsidRDefault="009A3643" w:rsidP="009A364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数据准备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644C07D8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准备一个非参数记忆库，例如维基百科文章索引，将其编码为向量表示以进行快速检索。</w:t>
      </w:r>
    </w:p>
    <w:p w14:paraId="53D5E1A8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准备一个</w:t>
      </w:r>
      <w:proofErr w:type="gramStart"/>
      <w:r w:rsidRPr="009A3643">
        <w:rPr>
          <w:rFonts w:ascii="宋体" w:eastAsia="宋体" w:hAnsi="宋体" w:cs="宋体"/>
          <w:kern w:val="0"/>
          <w:sz w:val="24"/>
          <w:szCs w:val="24"/>
        </w:rPr>
        <w:t>预训练</w:t>
      </w:r>
      <w:proofErr w:type="gramEnd"/>
      <w:r w:rsidRPr="009A3643">
        <w:rPr>
          <w:rFonts w:ascii="宋体" w:eastAsia="宋体" w:hAnsi="宋体" w:cs="宋体"/>
          <w:kern w:val="0"/>
          <w:sz w:val="24"/>
          <w:szCs w:val="24"/>
        </w:rPr>
        <w:t>的语言模型，例如BART或T5，作为参数记忆组件。</w:t>
      </w:r>
    </w:p>
    <w:p w14:paraId="4F3EB961" w14:textId="77777777" w:rsidR="009A3643" w:rsidRPr="009A3643" w:rsidRDefault="009A3643" w:rsidP="009A364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模型构建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345AA5CA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构建一个神经检索器，例如DPR（Dense Passage Retriever），用于根据输入查询从非参数记忆中检索相关文档。</w:t>
      </w:r>
    </w:p>
    <w:p w14:paraId="14971146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将</w:t>
      </w:r>
      <w:proofErr w:type="gramStart"/>
      <w:r w:rsidRPr="009A3643">
        <w:rPr>
          <w:rFonts w:ascii="宋体" w:eastAsia="宋体" w:hAnsi="宋体" w:cs="宋体"/>
          <w:kern w:val="0"/>
          <w:sz w:val="24"/>
          <w:szCs w:val="24"/>
        </w:rPr>
        <w:t>预训练</w:t>
      </w:r>
      <w:proofErr w:type="gramEnd"/>
      <w:r w:rsidRPr="009A3643">
        <w:rPr>
          <w:rFonts w:ascii="宋体" w:eastAsia="宋体" w:hAnsi="宋体" w:cs="宋体"/>
          <w:kern w:val="0"/>
          <w:sz w:val="24"/>
          <w:szCs w:val="24"/>
        </w:rPr>
        <w:t>的语言模型与检索器相结合，使语言模型能够使用检索到的文档作为上下文生成输出。</w:t>
      </w:r>
    </w:p>
    <w:p w14:paraId="027E6A93" w14:textId="77777777" w:rsidR="009A3643" w:rsidRPr="009A3643" w:rsidRDefault="009A3643" w:rsidP="009A364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训练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46CB2919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使用检索器返回的文档作为潜在变量，对整个模型进行端到端训练。</w:t>
      </w:r>
    </w:p>
    <w:p w14:paraId="7AF4778D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最小化生成的输出与真实输出之间的负对数似然损失。</w:t>
      </w:r>
    </w:p>
    <w:p w14:paraId="0F9B5A68" w14:textId="77777777" w:rsidR="009A3643" w:rsidRPr="009A3643" w:rsidRDefault="009A3643" w:rsidP="009A364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解码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55E7F6C3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在测试时，对于RAG-Sequence模型，对每个生成的标记运行beam搜索，在所有文档上平均概率来得到最终概率。</w:t>
      </w:r>
    </w:p>
    <w:p w14:paraId="3EF26C69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对于RAG-Token模型，为每个标记使用不同的文档，直接使用beam搜索解码。</w:t>
      </w:r>
    </w:p>
    <w:p w14:paraId="7535BC40" w14:textId="77777777" w:rsidR="009A3643" w:rsidRPr="009A3643" w:rsidRDefault="009A3643" w:rsidP="009A364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应用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2983E7BA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可以使用RAG模型来解决各种知识密集型自然语言处理任务，如开放领域问答、事实验证、生成式对话等。</w:t>
      </w:r>
    </w:p>
    <w:p w14:paraId="445D8371" w14:textId="77777777" w:rsidR="009A3643" w:rsidRPr="009A3643" w:rsidRDefault="009A3643" w:rsidP="009A364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评估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52885AB8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lastRenderedPageBreak/>
        <w:t>使用标准评估指标（如准确率、BLEU分数、ROUGE分数）以及人类评估来评估模型性能。</w:t>
      </w:r>
    </w:p>
    <w:p w14:paraId="540D286C" w14:textId="77777777" w:rsidR="009A3643" w:rsidRPr="009A3643" w:rsidRDefault="009A3643" w:rsidP="009A364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更新知识库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17D4A070" w14:textId="77777777" w:rsidR="009A3643" w:rsidRPr="009A3643" w:rsidRDefault="009A3643" w:rsidP="009A3643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RAG的非参数记忆可以轻松地通过替换文档索引来更新，允许模型在没有额外训练的情况下更新其知识库。 通过上述步骤，您可以实现一个RAG模型，并将其应用于各种知识密集型自然语言处理任务。</w:t>
      </w:r>
    </w:p>
    <w:p w14:paraId="531B9D10" w14:textId="77777777" w:rsidR="009A3643" w:rsidRPr="009A3643" w:rsidRDefault="009A3643" w:rsidP="009A36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参考文档:</w:t>
      </w:r>
    </w:p>
    <w:p w14:paraId="65654760" w14:textId="77777777" w:rsidR="009A3643" w:rsidRPr="009A3643" w:rsidRDefault="009A3643" w:rsidP="009A36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Retrieval-Augmented Generation for Knowledge-Intensive NLP Tasks.pdf</w:t>
      </w:r>
    </w:p>
    <w:p w14:paraId="79702289" w14:textId="77777777" w:rsidR="009A3643" w:rsidRPr="009A3643" w:rsidRDefault="009A3643" w:rsidP="009A364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kern w:val="0"/>
          <w:sz w:val="24"/>
          <w:szCs w:val="24"/>
        </w:rPr>
        <w:t>RAG的主要优势：</w:t>
      </w:r>
    </w:p>
    <w:p w14:paraId="5DE9DADA" w14:textId="77777777" w:rsidR="009A3643" w:rsidRPr="009A3643" w:rsidRDefault="009A3643" w:rsidP="009A364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随机性带来的新见解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：RAG通过引入随机过程，允许研究人员分析代数几何问题的概率分布和统计特性。这种随机化方法有助于揭示新的代数结构、现象和规律，从而深化我们对代数几何的理解。</w:t>
      </w:r>
    </w:p>
    <w:p w14:paraId="6F7DCB6A" w14:textId="77777777" w:rsidR="009A3643" w:rsidRPr="009A3643" w:rsidRDefault="009A3643" w:rsidP="009A364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概率算法设计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：RAG为代数几何问题的解决提供了新的概率算法，这些算法通常比传统确定性算法更高效。通过随机化，研究人员能够设计出更有效的算法来解决特定类型的代数几何问题，这在实际应用中具有重要意义。</w:t>
      </w:r>
    </w:p>
    <w:p w14:paraId="47F182C4" w14:textId="77777777" w:rsidR="009A3643" w:rsidRPr="009A3643" w:rsidRDefault="009A3643" w:rsidP="009A364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几何与代数的统一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：RAG将几何和代数联系在一起，通过随机化技术探索代数结构的几何性质。这种统一视角有助于发现代数几何中的新联系，促进不同分支之间的交叉研究。</w:t>
      </w:r>
    </w:p>
    <w:p w14:paraId="17326A5A" w14:textId="77777777" w:rsidR="009A3643" w:rsidRPr="009A3643" w:rsidRDefault="009A3643" w:rsidP="009A364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概率建模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：RAG利用概率理论来建立代数几何对象的统计模型。这些模型有助于理解代数几何问题的性质，并可以用于预测和分类新的代数几何对象。</w:t>
      </w:r>
    </w:p>
    <w:p w14:paraId="0426CDAC" w14:textId="77777777" w:rsidR="009A3643" w:rsidRPr="009A3643" w:rsidRDefault="009A3643" w:rsidP="009A364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算法优化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：RAG的概率算法设计有助于优化传统代数几何算法的效率。通过随机化技术，研究人员可以找到更快速的解决方案，减少计算时间和资源消耗。</w:t>
      </w:r>
    </w:p>
    <w:p w14:paraId="5FAD0431" w14:textId="77777777" w:rsidR="009A3643" w:rsidRPr="009A3643" w:rsidRDefault="009A3643" w:rsidP="009A364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3643">
        <w:rPr>
          <w:rFonts w:ascii="宋体" w:eastAsia="宋体" w:hAnsi="宋体" w:cs="宋体"/>
          <w:b/>
          <w:bCs/>
          <w:kern w:val="0"/>
          <w:sz w:val="24"/>
          <w:szCs w:val="24"/>
        </w:rPr>
        <w:t>交叉学科影响</w:t>
      </w:r>
      <w:r w:rsidRPr="009A3643">
        <w:rPr>
          <w:rFonts w:ascii="宋体" w:eastAsia="宋体" w:hAnsi="宋体" w:cs="宋体"/>
          <w:kern w:val="0"/>
          <w:sz w:val="24"/>
          <w:szCs w:val="24"/>
        </w:rPr>
        <w:t>：RAG的研究成果不仅影响了代数几何领域，还对其他数学领域产生了深远的影响。例如，它在编码理论、几何数论、计算复杂性等领域都有广泛的应用。 总之，RAG通过随机化技术为代数几何研究提供了新的工具和方法，促进了代数几何领域的进展，并为其他数学领域带来了新的见解和应用。</w:t>
      </w:r>
    </w:p>
    <w:p w14:paraId="236CE52F" w14:textId="77777777" w:rsidR="009A3643" w:rsidRPr="009A3643" w:rsidRDefault="009A3643">
      <w:pPr>
        <w:rPr>
          <w:rFonts w:hint="eastAsia"/>
        </w:rPr>
      </w:pPr>
    </w:p>
    <w:sectPr w:rsidR="009A3643" w:rsidRPr="009A36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27E33"/>
    <w:multiLevelType w:val="multilevel"/>
    <w:tmpl w:val="588A2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AA28C4"/>
    <w:multiLevelType w:val="multilevel"/>
    <w:tmpl w:val="46F0D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214A2"/>
    <w:multiLevelType w:val="multilevel"/>
    <w:tmpl w:val="69C64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2031147">
    <w:abstractNumId w:val="2"/>
  </w:num>
  <w:num w:numId="2" w16cid:durableId="53743927">
    <w:abstractNumId w:val="1"/>
  </w:num>
  <w:num w:numId="3" w16cid:durableId="1205557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FE8"/>
    <w:rsid w:val="002754E3"/>
    <w:rsid w:val="009A3643"/>
    <w:rsid w:val="00F1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F5F73"/>
  <w15:chartTrackingRefBased/>
  <w15:docId w15:val="{A0D680B3-4719-4A76-AC88-57C79A240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paragraph" w:styleId="1">
    <w:name w:val="heading 1"/>
    <w:basedOn w:val="a"/>
    <w:link w:val="10"/>
    <w:uiPriority w:val="9"/>
    <w:qFormat/>
    <w:rsid w:val="009A364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36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A3643"/>
    <w:rPr>
      <w:b/>
      <w:bCs/>
    </w:rPr>
  </w:style>
  <w:style w:type="character" w:customStyle="1" w:styleId="10">
    <w:name w:val="标题 1 字符"/>
    <w:basedOn w:val="a0"/>
    <w:link w:val="1"/>
    <w:uiPriority w:val="9"/>
    <w:rsid w:val="009A3643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styleId="HTML">
    <w:name w:val="HTML Code"/>
    <w:basedOn w:val="a0"/>
    <w:uiPriority w:val="99"/>
    <w:semiHidden/>
    <w:unhideWhenUsed/>
    <w:rsid w:val="009A364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ruohua wang</dc:creator>
  <cp:keywords/>
  <dc:description/>
  <cp:lastModifiedBy>ruohua wang</cp:lastModifiedBy>
  <cp:revision>2</cp:revision>
  <dcterms:created xsi:type="dcterms:W3CDTF">2024-04-11T14:59:00Z</dcterms:created>
  <dcterms:modified xsi:type="dcterms:W3CDTF">2024-04-11T15:04:00Z</dcterms:modified>
</cp:coreProperties>
</file>