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9A582" w14:textId="77777777" w:rsidR="00A63BFF" w:rsidRPr="00A63BFF" w:rsidRDefault="00A63BFF" w:rsidP="00A63BFF">
      <w:pPr>
        <w:widowControl/>
        <w:shd w:val="clear" w:color="auto" w:fill="FFFFFF"/>
        <w:spacing w:before="360" w:after="240"/>
        <w:jc w:val="left"/>
        <w:outlineLvl w:val="1"/>
      </w:pPr>
      <w:r w:rsidRPr="00A63BFF">
        <w:t>基础作业（结营必做）</w:t>
      </w:r>
    </w:p>
    <w:p w14:paraId="510F3F79" w14:textId="77777777" w:rsidR="00A63BFF" w:rsidRPr="00A63BFF" w:rsidRDefault="00A63BFF" w:rsidP="00A63BFF">
      <w:pPr>
        <w:widowControl/>
        <w:shd w:val="clear" w:color="auto" w:fill="FFFFFF"/>
        <w:spacing w:after="240"/>
        <w:jc w:val="left"/>
      </w:pPr>
      <w:r w:rsidRPr="00A63BFF">
        <w:t>完成以下任务，并将实现过程记录截图：</w:t>
      </w:r>
    </w:p>
    <w:p w14:paraId="5102D73A" w14:textId="77777777" w:rsidR="00A63BFF" w:rsidRDefault="00A63BFF" w:rsidP="00A63BFF">
      <w:pPr>
        <w:widowControl/>
        <w:shd w:val="clear" w:color="auto" w:fill="FFFFFF"/>
        <w:spacing w:before="100" w:beforeAutospacing="1" w:after="100" w:afterAutospacing="1"/>
        <w:jc w:val="left"/>
      </w:pPr>
      <w:r w:rsidRPr="00A63BFF">
        <w:t>配置</w:t>
      </w:r>
      <w:proofErr w:type="spellStart"/>
      <w:r w:rsidRPr="00A63BFF">
        <w:t>lmdeploy</w:t>
      </w:r>
      <w:proofErr w:type="spellEnd"/>
      <w:r w:rsidRPr="00A63BFF">
        <w:t>运行环境</w:t>
      </w:r>
    </w:p>
    <w:p w14:paraId="0D7D3E48" w14:textId="2FF68FBA" w:rsidR="00A63BFF" w:rsidRPr="00A63BFF" w:rsidRDefault="00A63BFF" w:rsidP="00A63BFF">
      <w:proofErr w:type="spellStart"/>
      <w:r>
        <w:t>conda</w:t>
      </w:r>
      <w:proofErr w:type="spellEnd"/>
      <w:r>
        <w:t xml:space="preserve"> activate </w:t>
      </w:r>
      <w:proofErr w:type="spellStart"/>
      <w:r>
        <w:t>lmdeploy</w:t>
      </w:r>
      <w:proofErr w:type="spellEnd"/>
    </w:p>
    <w:p w14:paraId="06A51046" w14:textId="7D1DD9A3" w:rsidR="00A63BFF" w:rsidRDefault="00A63BFF" w:rsidP="002E0686"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/>
        </w:rPr>
      </w:pPr>
      <w:r w:rsidRPr="0022740E">
        <w:rPr>
          <w:noProof/>
        </w:rPr>
        <w:drawing>
          <wp:inline distT="0" distB="0" distL="0" distR="0" wp14:anchorId="5164BDFF" wp14:editId="00E26512">
            <wp:extent cx="5274310" cy="1033780"/>
            <wp:effectExtent l="0" t="0" r="2540" b="0"/>
            <wp:docPr id="486741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1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EF6" w14:textId="3250E84A" w:rsidR="00A63BFF" w:rsidRPr="00A63BFF" w:rsidRDefault="00A63BFF" w:rsidP="00A63BFF">
      <w:r>
        <w:t>ls /root/share/</w:t>
      </w:r>
      <w:proofErr w:type="spellStart"/>
      <w:r>
        <w:t>new_models</w:t>
      </w:r>
      <w:proofErr w:type="spellEnd"/>
      <w:r>
        <w:t>/</w:t>
      </w:r>
      <w:proofErr w:type="spellStart"/>
      <w:r>
        <w:t>Shanghai_AI_Laboratory</w:t>
      </w:r>
      <w:proofErr w:type="spellEnd"/>
      <w:r>
        <w:t>/</w:t>
      </w:r>
    </w:p>
    <w:p w14:paraId="694CCF6F" w14:textId="41217997" w:rsidR="00A63BFF" w:rsidRPr="00A63BFF" w:rsidRDefault="00A63BFF" w:rsidP="00A63BFF">
      <w:pPr>
        <w:widowControl/>
        <w:shd w:val="clear" w:color="auto" w:fill="FFFFFF"/>
        <w:spacing w:before="60" w:after="100" w:afterAutospacing="1"/>
        <w:jc w:val="left"/>
      </w:pPr>
      <w:r w:rsidRPr="0022740E">
        <w:rPr>
          <w:noProof/>
        </w:rPr>
        <w:drawing>
          <wp:inline distT="0" distB="0" distL="0" distR="0" wp14:anchorId="3C427517" wp14:editId="3A0A194A">
            <wp:extent cx="5274310" cy="924560"/>
            <wp:effectExtent l="0" t="0" r="2540" b="8890"/>
            <wp:docPr id="1054448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48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5017" w14:textId="77777777" w:rsidR="00A63BFF" w:rsidRPr="00A63BFF" w:rsidRDefault="00A63BFF" w:rsidP="00A63BFF">
      <w:pPr>
        <w:widowControl/>
        <w:shd w:val="clear" w:color="auto" w:fill="FFFFFF"/>
        <w:spacing w:before="60" w:after="100" w:afterAutospacing="1"/>
        <w:jc w:val="left"/>
      </w:pPr>
      <w:r w:rsidRPr="00A63BFF">
        <w:t>以命令行方式与模型对话</w:t>
      </w:r>
    </w:p>
    <w:p w14:paraId="0B0FB652" w14:textId="77777777" w:rsidR="00A63BFF" w:rsidRDefault="00A63BFF" w:rsidP="00A63BFF">
      <w:proofErr w:type="spellStart"/>
      <w:r>
        <w:t>lmdeploy</w:t>
      </w:r>
      <w:proofErr w:type="spellEnd"/>
      <w:r>
        <w:t xml:space="preserve"> chat /root/internlm2-chat-1_8b</w:t>
      </w:r>
    </w:p>
    <w:p w14:paraId="0B831217" w14:textId="77777777" w:rsidR="002754E3" w:rsidRDefault="002754E3"/>
    <w:p w14:paraId="7530CAEF" w14:textId="77777777" w:rsidR="0097290B" w:rsidRDefault="0097290B"/>
    <w:p w14:paraId="58E20C60" w14:textId="77777777" w:rsidR="0097290B" w:rsidRDefault="0097290B" w:rsidP="0097290B">
      <w:r>
        <w:rPr>
          <w:rFonts w:hint="eastAsia"/>
        </w:rPr>
        <w:t>进阶作业</w:t>
      </w:r>
    </w:p>
    <w:p w14:paraId="7301A41A" w14:textId="77777777" w:rsidR="0097290B" w:rsidRDefault="0097290B" w:rsidP="0097290B">
      <w:r>
        <w:rPr>
          <w:rFonts w:hint="eastAsia"/>
        </w:rPr>
        <w:t>完成以下任务，并将实现过程记录截图：</w:t>
      </w:r>
    </w:p>
    <w:p w14:paraId="2101627F" w14:textId="77777777" w:rsidR="0097290B" w:rsidRDefault="0097290B" w:rsidP="0097290B"/>
    <w:p w14:paraId="4D2C6F16" w14:textId="0DFF50DC" w:rsidR="0097290B" w:rsidRDefault="000A4076" w:rsidP="0097290B">
      <w:r>
        <w:rPr>
          <w:rFonts w:hint="eastAsia"/>
        </w:rPr>
        <w:t>1.</w:t>
      </w:r>
      <w:r w:rsidR="0097290B">
        <w:rPr>
          <w:rFonts w:hint="eastAsia"/>
        </w:rPr>
        <w:t>设置</w:t>
      </w:r>
      <w:r w:rsidR="0097290B">
        <w:t>KV Cache最大占用比例为0.4，开启W4A16量化，以命令行方式与模型对话。（优秀学员必做）</w:t>
      </w:r>
    </w:p>
    <w:p w14:paraId="13CD5F8C" w14:textId="1F2E376D" w:rsidR="0097290B" w:rsidRDefault="000A4076" w:rsidP="0097290B">
      <w:proofErr w:type="spellStart"/>
      <w:r>
        <w:t>lmdeploy</w:t>
      </w:r>
      <w:proofErr w:type="spellEnd"/>
      <w:r>
        <w:t xml:space="preserve"> chat /root/internlm2-chat-1_8b-4bit --model-format </w:t>
      </w:r>
      <w:proofErr w:type="spellStart"/>
      <w:r>
        <w:t>awq</w:t>
      </w:r>
      <w:proofErr w:type="spellEnd"/>
      <w:r>
        <w:rPr>
          <w:rFonts w:hint="eastAsia"/>
        </w:rPr>
        <w:t xml:space="preserve"> </w:t>
      </w:r>
      <w:r>
        <w:t>--cache-max-entry-count 0.</w:t>
      </w:r>
      <w:r>
        <w:rPr>
          <w:rFonts w:hint="eastAsia"/>
        </w:rPr>
        <w:t xml:space="preserve">4 </w:t>
      </w:r>
    </w:p>
    <w:p w14:paraId="4FAF25BD" w14:textId="32F80979" w:rsidR="000A4076" w:rsidRDefault="000A4076" w:rsidP="0097290B">
      <w:r w:rsidRPr="00D530B3">
        <w:rPr>
          <w:noProof/>
        </w:rPr>
        <w:drawing>
          <wp:inline distT="0" distB="0" distL="0" distR="0" wp14:anchorId="70903913" wp14:editId="7EA69BD1">
            <wp:extent cx="5274310" cy="1530985"/>
            <wp:effectExtent l="0" t="0" r="2540" b="0"/>
            <wp:docPr id="1163181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81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5CF0" w14:textId="2A77243B" w:rsidR="000A4076" w:rsidRDefault="000A4076" w:rsidP="0097290B">
      <w:r w:rsidRPr="000A4076">
        <w:rPr>
          <w:noProof/>
        </w:rPr>
        <w:lastRenderedPageBreak/>
        <w:drawing>
          <wp:inline distT="0" distB="0" distL="0" distR="0" wp14:anchorId="37B5A7C0" wp14:editId="4EF1530E">
            <wp:extent cx="3600635" cy="533427"/>
            <wp:effectExtent l="0" t="0" r="0" b="0"/>
            <wp:docPr id="1546170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0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614" w14:textId="77777777" w:rsidR="000A4076" w:rsidRDefault="000A4076" w:rsidP="0097290B"/>
    <w:p w14:paraId="3CAE8DBD" w14:textId="711BE160" w:rsidR="0097290B" w:rsidRDefault="000A4076" w:rsidP="0097290B">
      <w:r>
        <w:rPr>
          <w:rFonts w:hint="eastAsia"/>
        </w:rPr>
        <w:t>2.</w:t>
      </w:r>
      <w:r w:rsidR="0097290B">
        <w:rPr>
          <w:rFonts w:hint="eastAsia"/>
        </w:rPr>
        <w:t>以</w:t>
      </w:r>
      <w:r w:rsidR="0097290B">
        <w:t xml:space="preserve">API Server方式启动 </w:t>
      </w:r>
      <w:proofErr w:type="spellStart"/>
      <w:r w:rsidR="0097290B">
        <w:t>lmdeploy</w:t>
      </w:r>
      <w:proofErr w:type="spellEnd"/>
      <w:r w:rsidR="0097290B">
        <w:t>，开启 W4A16量化，调整KV Cache的占用比例为0.4，分别使用命令行客户端与</w:t>
      </w:r>
      <w:proofErr w:type="spellStart"/>
      <w:r w:rsidR="0097290B">
        <w:t>Gradio</w:t>
      </w:r>
      <w:proofErr w:type="spellEnd"/>
      <w:r w:rsidR="0097290B">
        <w:t>网页客户端与模型对话。（优秀学员）</w:t>
      </w:r>
    </w:p>
    <w:p w14:paraId="01560FE3" w14:textId="4BA75D4C" w:rsidR="0097290B" w:rsidRDefault="000A4076" w:rsidP="0097290B">
      <w:r>
        <w:rPr>
          <w:rFonts w:hint="eastAsia"/>
        </w:rPr>
        <w:t>命令行客户端</w:t>
      </w:r>
    </w:p>
    <w:p w14:paraId="50648093" w14:textId="77777777" w:rsidR="000A4076" w:rsidRDefault="000A4076" w:rsidP="000A4076">
      <w:proofErr w:type="spellStart"/>
      <w:r>
        <w:t>lmdeploy</w:t>
      </w:r>
      <w:proofErr w:type="spellEnd"/>
      <w:r>
        <w:t xml:space="preserve"> serve </w:t>
      </w:r>
      <w:proofErr w:type="spellStart"/>
      <w:r>
        <w:t>api_server</w:t>
      </w:r>
      <w:proofErr w:type="spellEnd"/>
      <w:r>
        <w:t xml:space="preserve"> \</w:t>
      </w:r>
    </w:p>
    <w:p w14:paraId="3AA56EA7" w14:textId="696275CF" w:rsidR="000A4076" w:rsidRDefault="000A4076" w:rsidP="000A4076">
      <w:r>
        <w:t xml:space="preserve">    /root/internlm2-chat-1_8b</w:t>
      </w:r>
      <w:r>
        <w:rPr>
          <w:rFonts w:hint="eastAsia"/>
        </w:rPr>
        <w:t>-4bit</w:t>
      </w:r>
      <w:r>
        <w:t xml:space="preserve"> \</w:t>
      </w:r>
    </w:p>
    <w:p w14:paraId="7792E20B" w14:textId="72B89B50" w:rsidR="000A4076" w:rsidRDefault="000A4076" w:rsidP="000A4076">
      <w:r>
        <w:t xml:space="preserve">    --model-format </w:t>
      </w:r>
      <w:proofErr w:type="spellStart"/>
      <w:r>
        <w:t>awq</w:t>
      </w:r>
      <w:proofErr w:type="spellEnd"/>
      <w:r>
        <w:t xml:space="preserve"> \</w:t>
      </w:r>
    </w:p>
    <w:p w14:paraId="58F6B6FB" w14:textId="77777777" w:rsidR="000A4076" w:rsidRDefault="000A4076" w:rsidP="000A4076">
      <w:r>
        <w:t xml:space="preserve">    --quant-policy 0 \</w:t>
      </w:r>
    </w:p>
    <w:p w14:paraId="0BD6A61C" w14:textId="77777777" w:rsidR="000A4076" w:rsidRDefault="000A4076" w:rsidP="000A4076">
      <w:r>
        <w:t xml:space="preserve">    --server-name 0.0.0.0 \</w:t>
      </w:r>
    </w:p>
    <w:p w14:paraId="44AF3B5E" w14:textId="2033307B" w:rsidR="000A4076" w:rsidRDefault="000A4076" w:rsidP="000A4076">
      <w:pPr>
        <w:ind w:firstLine="420"/>
      </w:pPr>
      <w:r>
        <w:t>--server-port 23333 \</w:t>
      </w:r>
    </w:p>
    <w:p w14:paraId="01AB3594" w14:textId="78C6E3C8" w:rsidR="000A4076" w:rsidRDefault="000A4076" w:rsidP="000A4076">
      <w:pPr>
        <w:ind w:firstLine="420"/>
      </w:pPr>
      <w:r>
        <w:t>--cache-max-entry-count 0.</w:t>
      </w:r>
      <w:r>
        <w:rPr>
          <w:rFonts w:hint="eastAsia"/>
        </w:rPr>
        <w:t>4\</w:t>
      </w:r>
    </w:p>
    <w:p w14:paraId="11854BA9" w14:textId="77777777" w:rsidR="000A4076" w:rsidRDefault="000A4076" w:rsidP="000A4076">
      <w:r>
        <w:t xml:space="preserve">    --</w:t>
      </w:r>
      <w:proofErr w:type="spellStart"/>
      <w:r>
        <w:t>tp</w:t>
      </w:r>
      <w:proofErr w:type="spellEnd"/>
      <w:r>
        <w:t xml:space="preserve"> 1</w:t>
      </w:r>
    </w:p>
    <w:p w14:paraId="64FFBBF7" w14:textId="50B1A821" w:rsidR="000A4076" w:rsidRDefault="000A4076" w:rsidP="0097290B">
      <w:r w:rsidRPr="000A4076">
        <w:rPr>
          <w:noProof/>
        </w:rPr>
        <w:drawing>
          <wp:inline distT="0" distB="0" distL="0" distR="0" wp14:anchorId="4A8BD5B3" wp14:editId="28F152BE">
            <wp:extent cx="5274310" cy="1812290"/>
            <wp:effectExtent l="0" t="0" r="2540" b="0"/>
            <wp:docPr id="1046768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68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C38" w14:textId="4A23D98C" w:rsidR="000A4076" w:rsidRDefault="000A4076" w:rsidP="0097290B">
      <w:r w:rsidRPr="000A4076">
        <w:rPr>
          <w:noProof/>
        </w:rPr>
        <w:drawing>
          <wp:inline distT="0" distB="0" distL="0" distR="0" wp14:anchorId="5C5DBCE1" wp14:editId="30CA3D4C">
            <wp:extent cx="5274310" cy="1442720"/>
            <wp:effectExtent l="0" t="0" r="2540" b="5080"/>
            <wp:docPr id="631491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11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3245" w14:textId="72761AFB" w:rsidR="000A4076" w:rsidRDefault="000A4076" w:rsidP="0097290B">
      <w:r w:rsidRPr="000A4076">
        <w:rPr>
          <w:noProof/>
        </w:rPr>
        <w:lastRenderedPageBreak/>
        <w:drawing>
          <wp:inline distT="0" distB="0" distL="0" distR="0" wp14:anchorId="37F61023" wp14:editId="7BDC6D69">
            <wp:extent cx="5274310" cy="3041650"/>
            <wp:effectExtent l="0" t="0" r="2540" b="6350"/>
            <wp:docPr id="196533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8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A7A" w14:textId="1D17A3C7" w:rsidR="000A4076" w:rsidRDefault="000A4076" w:rsidP="0097290B">
      <w:r w:rsidRPr="000A4076">
        <w:rPr>
          <w:noProof/>
        </w:rPr>
        <w:drawing>
          <wp:inline distT="0" distB="0" distL="0" distR="0" wp14:anchorId="2EF2C4CA" wp14:editId="56CDB303">
            <wp:extent cx="5274310" cy="874395"/>
            <wp:effectExtent l="0" t="0" r="2540" b="1905"/>
            <wp:docPr id="1671037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7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C0C2" w14:textId="77777777" w:rsidR="000A4076" w:rsidRDefault="000A4076" w:rsidP="0097290B"/>
    <w:p w14:paraId="21F1C1BD" w14:textId="77777777" w:rsidR="000A4076" w:rsidRDefault="000A4076" w:rsidP="000A4076">
      <w:r>
        <w:t>网页客户端连接API服务器</w:t>
      </w:r>
    </w:p>
    <w:p w14:paraId="089E55C8" w14:textId="77777777" w:rsidR="009601AD" w:rsidRDefault="009601AD" w:rsidP="009601AD">
      <w:proofErr w:type="spellStart"/>
      <w:r>
        <w:t>lmdeploy</w:t>
      </w:r>
      <w:proofErr w:type="spellEnd"/>
      <w:r>
        <w:t xml:space="preserve"> serve </w:t>
      </w:r>
      <w:proofErr w:type="spellStart"/>
      <w:r>
        <w:t>gradio</w:t>
      </w:r>
      <w:proofErr w:type="spellEnd"/>
      <w:r>
        <w:t xml:space="preserve"> http://localhost:23333 \</w:t>
      </w:r>
    </w:p>
    <w:p w14:paraId="3D4D7BD3" w14:textId="77777777" w:rsidR="009601AD" w:rsidRDefault="009601AD" w:rsidP="009601AD">
      <w:r>
        <w:t xml:space="preserve">    --server-name 0.0.0.0 \</w:t>
      </w:r>
    </w:p>
    <w:p w14:paraId="609420E5" w14:textId="77777777" w:rsidR="009601AD" w:rsidRDefault="009601AD" w:rsidP="009601AD">
      <w:pPr>
        <w:ind w:firstLine="420"/>
      </w:pPr>
      <w:r>
        <w:t>--server-port 6006</w:t>
      </w:r>
    </w:p>
    <w:p w14:paraId="39178321" w14:textId="77777777" w:rsidR="009601AD" w:rsidRDefault="009601AD" w:rsidP="000A4076"/>
    <w:p w14:paraId="40193422" w14:textId="12390323" w:rsidR="000A4076" w:rsidRPr="000A4076" w:rsidRDefault="009601AD" w:rsidP="0097290B">
      <w:r w:rsidRPr="009601AD">
        <w:rPr>
          <w:noProof/>
        </w:rPr>
        <w:drawing>
          <wp:inline distT="0" distB="0" distL="0" distR="0" wp14:anchorId="303A0BAA" wp14:editId="0AC449E2">
            <wp:extent cx="5274310" cy="2700020"/>
            <wp:effectExtent l="0" t="0" r="2540" b="5080"/>
            <wp:docPr id="2141791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91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0F9" w14:textId="44AD53EE" w:rsidR="0097290B" w:rsidRDefault="000A4076" w:rsidP="0097290B">
      <w:r>
        <w:rPr>
          <w:rFonts w:hint="eastAsia"/>
        </w:rPr>
        <w:t>3.</w:t>
      </w:r>
      <w:r w:rsidR="0097290B">
        <w:rPr>
          <w:rFonts w:hint="eastAsia"/>
        </w:rPr>
        <w:t>使用</w:t>
      </w:r>
      <w:r w:rsidR="0097290B">
        <w:t>W4A16量化，调整KV Cache的占用比例为0.4，使用Python代码集成的方式运行internlm2-chat-1.8b模型。（优秀学员必做）</w:t>
      </w:r>
    </w:p>
    <w:p w14:paraId="7419B6CE" w14:textId="308160FC" w:rsidR="009601AD" w:rsidRDefault="009601AD" w:rsidP="009601AD">
      <w:r>
        <w:t>新建python文件pipeline_kv</w:t>
      </w:r>
      <w:r>
        <w:rPr>
          <w:rFonts w:hint="eastAsia"/>
        </w:rPr>
        <w:t>1</w:t>
      </w:r>
      <w:r>
        <w:t>.py。</w:t>
      </w:r>
    </w:p>
    <w:p w14:paraId="1986EA4F" w14:textId="77777777" w:rsidR="009601AD" w:rsidRDefault="009601AD" w:rsidP="009601AD"/>
    <w:p w14:paraId="67D79AB5" w14:textId="1D5066B8" w:rsidR="009601AD" w:rsidRDefault="009601AD" w:rsidP="009601AD">
      <w:r>
        <w:t>touch /root/pipeline_kv</w:t>
      </w:r>
      <w:r>
        <w:rPr>
          <w:rFonts w:hint="eastAsia"/>
        </w:rPr>
        <w:t>1</w:t>
      </w:r>
      <w:r>
        <w:t>.py</w:t>
      </w:r>
    </w:p>
    <w:p w14:paraId="555712EE" w14:textId="77777777" w:rsidR="009601AD" w:rsidRDefault="009601AD" w:rsidP="009601AD">
      <w:r>
        <w:rPr>
          <w:rFonts w:hint="eastAsia"/>
        </w:rPr>
        <w:t>打开</w:t>
      </w:r>
      <w:r>
        <w:t>pipeline_kv.py，填入如下内容：</w:t>
      </w:r>
    </w:p>
    <w:p w14:paraId="087E1400" w14:textId="77777777" w:rsidR="009601AD" w:rsidRDefault="009601AD" w:rsidP="009601AD"/>
    <w:p w14:paraId="67D1E7D0" w14:textId="77777777" w:rsidR="009601AD" w:rsidRDefault="009601AD" w:rsidP="009601AD">
      <w:r>
        <w:t xml:space="preserve">from </w:t>
      </w:r>
      <w:proofErr w:type="spellStart"/>
      <w:r>
        <w:t>lmdeploy</w:t>
      </w:r>
      <w:proofErr w:type="spellEnd"/>
      <w:r>
        <w:t xml:space="preserve"> import pipeline, </w:t>
      </w:r>
      <w:proofErr w:type="spellStart"/>
      <w:r>
        <w:t>TurbomindEngineConfig</w:t>
      </w:r>
      <w:proofErr w:type="spellEnd"/>
    </w:p>
    <w:p w14:paraId="7AB71005" w14:textId="77777777" w:rsidR="009601AD" w:rsidRDefault="009601AD" w:rsidP="009601AD"/>
    <w:p w14:paraId="5BEE7A83" w14:textId="77777777" w:rsidR="009601AD" w:rsidRDefault="009601AD" w:rsidP="009601AD">
      <w:r>
        <w:t># 调低 k/v cache内存占比调整为总显存的 20%</w:t>
      </w:r>
    </w:p>
    <w:p w14:paraId="66DEE69A" w14:textId="68A18D3D" w:rsidR="009601AD" w:rsidRDefault="009601AD" w:rsidP="009601AD">
      <w:proofErr w:type="spellStart"/>
      <w:r>
        <w:t>backend_config</w:t>
      </w:r>
      <w:proofErr w:type="spellEnd"/>
      <w:r>
        <w:t xml:space="preserve"> = </w:t>
      </w:r>
      <w:proofErr w:type="spellStart"/>
      <w:r>
        <w:t>TurbomindEngineConfig</w:t>
      </w:r>
      <w:proofErr w:type="spellEnd"/>
      <w:r>
        <w:t>(</w:t>
      </w:r>
      <w:proofErr w:type="spellStart"/>
      <w:r>
        <w:t>cache_max_entry_count</w:t>
      </w:r>
      <w:proofErr w:type="spellEnd"/>
      <w:r>
        <w:t>=0.</w:t>
      </w:r>
      <w:r>
        <w:rPr>
          <w:rFonts w:hint="eastAsia"/>
        </w:rPr>
        <w:t>4</w:t>
      </w:r>
      <w:r>
        <w:t>)</w:t>
      </w:r>
    </w:p>
    <w:p w14:paraId="10419B2F" w14:textId="77777777" w:rsidR="009601AD" w:rsidRDefault="009601AD" w:rsidP="009601AD"/>
    <w:p w14:paraId="3FEB0981" w14:textId="77777777" w:rsidR="009601AD" w:rsidRDefault="009601AD" w:rsidP="009601AD">
      <w:r>
        <w:t xml:space="preserve">pipe = </w:t>
      </w:r>
      <w:proofErr w:type="gramStart"/>
      <w:r>
        <w:t>pipeline(</w:t>
      </w:r>
      <w:proofErr w:type="gramEnd"/>
      <w:r>
        <w:t>'/root/internlm2-chat-1_8b',</w:t>
      </w:r>
    </w:p>
    <w:p w14:paraId="36D872E1" w14:textId="77777777" w:rsidR="009601AD" w:rsidRDefault="009601AD" w:rsidP="009601AD">
      <w:r>
        <w:t xml:space="preserve">                </w:t>
      </w:r>
      <w:proofErr w:type="spellStart"/>
      <w:r>
        <w:t>backend_config</w:t>
      </w:r>
      <w:proofErr w:type="spellEnd"/>
      <w:r>
        <w:t>=</w:t>
      </w:r>
      <w:proofErr w:type="spellStart"/>
      <w:r>
        <w:t>backend_config</w:t>
      </w:r>
      <w:proofErr w:type="spellEnd"/>
      <w:r>
        <w:t>)</w:t>
      </w:r>
    </w:p>
    <w:p w14:paraId="28BBF37D" w14:textId="77777777" w:rsidR="009601AD" w:rsidRDefault="009601AD" w:rsidP="009601AD">
      <w:r>
        <w:t>response = pipe(['Hi, pls intro yourself', '上海是'])</w:t>
      </w:r>
    </w:p>
    <w:p w14:paraId="4D78BC67" w14:textId="77777777" w:rsidR="009601AD" w:rsidRDefault="009601AD" w:rsidP="009601AD">
      <w:r>
        <w:t>print(response)</w:t>
      </w:r>
    </w:p>
    <w:p w14:paraId="2BE0ABE3" w14:textId="77777777" w:rsidR="009601AD" w:rsidRDefault="009601AD" w:rsidP="009601AD">
      <w:r>
        <w:rPr>
          <w:rFonts w:hint="eastAsia"/>
        </w:rPr>
        <w:t>保存后运行</w:t>
      </w:r>
      <w:r>
        <w:t>python代码：</w:t>
      </w:r>
    </w:p>
    <w:p w14:paraId="652EEF97" w14:textId="77777777" w:rsidR="009601AD" w:rsidRDefault="009601AD" w:rsidP="009601AD"/>
    <w:p w14:paraId="54AA62AC" w14:textId="77777777" w:rsidR="009601AD" w:rsidRDefault="009601AD" w:rsidP="009601AD">
      <w:r>
        <w:t>python /root/pipeline_kv.py</w:t>
      </w:r>
    </w:p>
    <w:p w14:paraId="27985320" w14:textId="77777777" w:rsidR="009601AD" w:rsidRDefault="009601AD" w:rsidP="009601AD">
      <w:r>
        <w:rPr>
          <w:rFonts w:hint="eastAsia"/>
        </w:rPr>
        <w:t>运行截图</w:t>
      </w:r>
    </w:p>
    <w:p w14:paraId="260D7EFA" w14:textId="1051EF0A" w:rsidR="009601AD" w:rsidRDefault="009601AD" w:rsidP="0097290B">
      <w:r w:rsidRPr="009601AD">
        <w:rPr>
          <w:noProof/>
        </w:rPr>
        <w:drawing>
          <wp:inline distT="0" distB="0" distL="0" distR="0" wp14:anchorId="324C1805" wp14:editId="5D07CEFF">
            <wp:extent cx="5274310" cy="948690"/>
            <wp:effectExtent l="0" t="0" r="2540" b="3810"/>
            <wp:docPr id="1623015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15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A04" w14:textId="27D30F2F" w:rsidR="0097290B" w:rsidRPr="00A63BFF" w:rsidRDefault="0097290B" w:rsidP="0097290B"/>
    <w:sectPr w:rsidR="0097290B" w:rsidRPr="00A6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D7DB" w14:textId="77777777" w:rsidR="001A77C3" w:rsidRDefault="001A77C3" w:rsidP="0097290B">
      <w:r>
        <w:separator/>
      </w:r>
    </w:p>
  </w:endnote>
  <w:endnote w:type="continuationSeparator" w:id="0">
    <w:p w14:paraId="5A57EAAA" w14:textId="77777777" w:rsidR="001A77C3" w:rsidRDefault="001A77C3" w:rsidP="0097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E1BB" w14:textId="77777777" w:rsidR="001A77C3" w:rsidRDefault="001A77C3" w:rsidP="0097290B">
      <w:r>
        <w:separator/>
      </w:r>
    </w:p>
  </w:footnote>
  <w:footnote w:type="continuationSeparator" w:id="0">
    <w:p w14:paraId="6DBE405C" w14:textId="77777777" w:rsidR="001A77C3" w:rsidRDefault="001A77C3" w:rsidP="0097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1F16"/>
    <w:multiLevelType w:val="multilevel"/>
    <w:tmpl w:val="6C78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0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79"/>
    <w:rsid w:val="000A4076"/>
    <w:rsid w:val="001A77C3"/>
    <w:rsid w:val="002754E3"/>
    <w:rsid w:val="002E0686"/>
    <w:rsid w:val="004B35CC"/>
    <w:rsid w:val="00591179"/>
    <w:rsid w:val="006F05B0"/>
    <w:rsid w:val="009601AD"/>
    <w:rsid w:val="0097290B"/>
    <w:rsid w:val="00A6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677E8"/>
  <w15:chartTrackingRefBased/>
  <w15:docId w15:val="{F5EFA0C1-78D2-40DC-87E9-3614AEF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2">
    <w:name w:val="heading 2"/>
    <w:basedOn w:val="a"/>
    <w:link w:val="20"/>
    <w:uiPriority w:val="9"/>
    <w:qFormat/>
    <w:rsid w:val="00A63B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3BFF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A63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729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290B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972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290B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ruohua wang</dc:creator>
  <cp:keywords/>
  <dc:description/>
  <cp:lastModifiedBy>ruohua wang</cp:lastModifiedBy>
  <cp:revision>5</cp:revision>
  <dcterms:created xsi:type="dcterms:W3CDTF">2024-04-14T02:00:00Z</dcterms:created>
  <dcterms:modified xsi:type="dcterms:W3CDTF">2024-04-14T02:31:00Z</dcterms:modified>
</cp:coreProperties>
</file>