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为什么需要敏捷：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传统项目管理应对快速变化项目的挑战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繁重的计划和文件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被隔离的隐形项目团队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无法适应快速变化的实际情况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选择敏捷的理由：灵活性；更快交付价值；更低风险；持续改进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什么是敏捷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444500</wp:posOffset>
            </wp:positionV>
            <wp:extent cx="697865" cy="899795"/>
            <wp:effectExtent l="0" t="0" r="635" b="190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8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敏捷的思维模式（scrum）：4大价值观；12原则；实践——&gt;敏捷思维模式由价值观定义，以原则为指导，并在许多不同的实践中体现。敏捷实践者根据自身需求选择不同的实践。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敏捷宣言：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731010" cy="97218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86765" cy="97218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62300" cy="11518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916555" cy="9721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93060" cy="13677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60420" cy="1548130"/>
            <wp:effectExtent l="0" t="0" r="508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敏捷宣言——十二原则 解读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53180" cy="1764030"/>
            <wp:effectExtent l="0" t="0" r="762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81450" cy="26289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4"/>
        </w:numPr>
        <w:ind w:left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敏捷三大角色解读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人的对比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267710" cy="1764030"/>
            <wp:effectExtent l="0" t="0" r="889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0" w:leftChars="0" w:hanging="420" w:firstLineChars="0"/>
      </w:pPr>
      <w:r>
        <w:rPr>
          <w:rFonts w:hint="eastAsia"/>
        </w:rPr>
        <w:t>Scrum框架中的33355</w:t>
      </w:r>
      <w:r>
        <w:rPr>
          <w:rFonts w:hint="eastAsia"/>
          <w:lang w:eastAsia="zh-CN"/>
        </w:rPr>
        <w:t>（五大价值观——承诺、专注、开放、尊重、勇气）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905125" cy="1440180"/>
            <wp:effectExtent l="0" t="0" r="3175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7270" cy="1440180"/>
            <wp:effectExtent l="0" t="0" r="11430" b="762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513580" cy="1979930"/>
            <wp:effectExtent l="0" t="0" r="7620" b="127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lang w:val="en-US" w:eastAsia="zh-CN"/>
        </w:rPr>
        <w:t>三个支柱：透明性——&gt;检验（偏差）——&gt;（进行）适应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产品负责人PO：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代言人：对外，代表客户或发起人指导产品的开发方向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掌舵者：通过PB，进行任务排序，定义产品开发方向</w:t>
      </w:r>
    </w:p>
    <w:p>
      <w:pPr>
        <w:numPr>
          <w:ilvl w:val="0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验收者：内部自检验收的负责人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67760" cy="1367790"/>
            <wp:effectExtent l="0" t="0" r="2540" b="381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6"/>
        </w:numPr>
        <w:ind w:left="840" w:leftChars="0" w:hanging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lang w:val="en-US" w:eastAsia="zh-CN"/>
        </w:rPr>
        <w:t>仆人式领导为团队赋权：通过对团队服务来领导团队的实践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敏捷教练SM（仆人式领导/服务式领导）：</w:t>
      </w:r>
    </w:p>
    <w:p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催化剂、老母鸡、卫道者（强）</w:t>
      </w:r>
    </w:p>
    <w:p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促进作用：不会代替他人做出决策</w:t>
      </w:r>
    </w:p>
    <w:p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消除组织障碍：教育相关方</w:t>
      </w:r>
    </w:p>
    <w:p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为他人贡献铺路：敏捷原则及实践，提供培训等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93260" cy="972185"/>
            <wp:effectExtent l="0" t="0" r="2540" b="57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自组织团队</w:t>
      </w:r>
    </w:p>
    <w:p>
      <w:pPr>
        <w:numPr>
          <w:ilvl w:val="0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自组织；通才型；透明沟通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31565" cy="1656080"/>
            <wp:effectExtent l="0" t="0" r="635" b="7620"/>
            <wp:docPr id="16" name="图片 16" descr="1691668637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916686373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</w:pPr>
      <w:r>
        <w:drawing>
          <wp:inline distT="0" distB="0" distL="114300" distR="114300">
            <wp:extent cx="4914900" cy="1524000"/>
            <wp:effectExtent l="0" t="0" r="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C7100"/>
    <w:multiLevelType w:val="singleLevel"/>
    <w:tmpl w:val="972C71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17DBE81"/>
    <w:multiLevelType w:val="multilevel"/>
    <w:tmpl w:val="C17DBE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6CFDFA1"/>
    <w:multiLevelType w:val="singleLevel"/>
    <w:tmpl w:val="C6CFDF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DEBB67"/>
    <w:multiLevelType w:val="multilevel"/>
    <w:tmpl w:val="CFDEBB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D71AFA06"/>
    <w:multiLevelType w:val="multilevel"/>
    <w:tmpl w:val="D71AFA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EF6CD7A2"/>
    <w:multiLevelType w:val="singleLevel"/>
    <w:tmpl w:val="EF6CD7A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24AD638"/>
    <w:multiLevelType w:val="singleLevel"/>
    <w:tmpl w:val="024AD638"/>
    <w:lvl w:ilvl="0" w:tentative="0">
      <w:start w:val="1"/>
      <w:numFmt w:val="bullet"/>
      <w:lvlText w:val=""/>
      <w:lvlJc w:val="left"/>
      <w:pPr>
        <w:ind w:left="0" w:hanging="420"/>
      </w:pPr>
      <w:rPr>
        <w:rFonts w:hint="default" w:ascii="Wingdings" w:hAnsi="Wingdings"/>
      </w:rPr>
    </w:lvl>
  </w:abstractNum>
  <w:abstractNum w:abstractNumId="7">
    <w:nsid w:val="17CE6362"/>
    <w:multiLevelType w:val="singleLevel"/>
    <w:tmpl w:val="17CE636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>
    <w:nsid w:val="1F183813"/>
    <w:multiLevelType w:val="singleLevel"/>
    <w:tmpl w:val="1F18381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6AF29EDE"/>
    <w:multiLevelType w:val="singleLevel"/>
    <w:tmpl w:val="6AF29ED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D0582EF"/>
    <w:multiLevelType w:val="singleLevel"/>
    <w:tmpl w:val="7D0582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10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31D81B81"/>
    <w:rsid w:val="508D5E0B"/>
    <w:rsid w:val="51D2116F"/>
    <w:rsid w:val="7068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201</Characters>
  <Lines>0</Lines>
  <Paragraphs>0</Paragraphs>
  <TotalTime>165</TotalTime>
  <ScaleCrop>false</ScaleCrop>
  <LinksUpToDate>false</LinksUpToDate>
  <CharactersWithSpaces>202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2023-08-09T13:44:00Z</dcterms:created>
  <dc:creator>Administrator</dc:creator>
  <cp:lastModifiedBy>喜你为疾</cp:lastModifiedBy>
  <dcterms:modified xsi:type="dcterms:W3CDTF">2023-08-10T12:27:13Z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FDC2685CC7984689AAC9277124C8526E_12</vt:lpwstr>
  </property>
</Properties>
</file>