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238"/>
        <w:tblW w:w="9847" w:type="dxa"/>
        <w:tblLook w:val="04A0" w:firstRow="1" w:lastRow="0" w:firstColumn="1" w:lastColumn="0" w:noHBand="0" w:noVBand="1"/>
      </w:tblPr>
      <w:tblGrid>
        <w:gridCol w:w="5255"/>
        <w:gridCol w:w="1165"/>
        <w:gridCol w:w="2262"/>
        <w:gridCol w:w="1165"/>
      </w:tblGrid>
      <w:tr w:rsidR="00020DE9" w:rsidRPr="00020DE9" w14:paraId="46571211" w14:textId="77777777" w:rsidTr="00020DE9">
        <w:trPr>
          <w:trHeight w:val="299"/>
        </w:trPr>
        <w:tc>
          <w:tcPr>
            <w:tcW w:w="525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FB92ECF" w14:textId="77777777" w:rsidR="00020DE9" w:rsidRPr="00020DE9" w:rsidRDefault="00020DE9" w:rsidP="00020DE9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116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E45B781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Mean</w:t>
            </w:r>
          </w:p>
        </w:tc>
        <w:tc>
          <w:tcPr>
            <w:tcW w:w="2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39DB6D1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Standard Deviation</w:t>
            </w:r>
          </w:p>
        </w:tc>
        <w:tc>
          <w:tcPr>
            <w:tcW w:w="116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47B396E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95% CI</w:t>
            </w:r>
          </w:p>
        </w:tc>
      </w:tr>
      <w:tr w:rsidR="00020DE9" w:rsidRPr="00020DE9" w14:paraId="3AF4DAB7" w14:textId="77777777" w:rsidTr="00020DE9">
        <w:trPr>
          <w:trHeight w:val="299"/>
        </w:trPr>
        <w:tc>
          <w:tcPr>
            <w:tcW w:w="525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CFF9A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Consistency of Diagnostic Result Classification</w:t>
            </w:r>
          </w:p>
        </w:tc>
        <w:tc>
          <w:tcPr>
            <w:tcW w:w="116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6803A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0.97</w:t>
            </w:r>
          </w:p>
        </w:tc>
        <w:tc>
          <w:tcPr>
            <w:tcW w:w="2262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1FD45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0.08</w:t>
            </w:r>
          </w:p>
        </w:tc>
        <w:tc>
          <w:tcPr>
            <w:tcW w:w="116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E35DB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0.93-1</w:t>
            </w:r>
          </w:p>
        </w:tc>
      </w:tr>
      <w:tr w:rsidR="00020DE9" w:rsidRPr="00020DE9" w14:paraId="24C40997" w14:textId="77777777" w:rsidTr="00020DE9">
        <w:trPr>
          <w:trHeight w:val="299"/>
        </w:trPr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7753F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Consistency of Key Symptom Description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9D8C4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0.86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D99BD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0.04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FCCE4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0.85-0.88</w:t>
            </w:r>
          </w:p>
        </w:tc>
      </w:tr>
      <w:tr w:rsidR="00020DE9" w:rsidRPr="00020DE9" w14:paraId="2D5F5F4B" w14:textId="77777777" w:rsidTr="00020DE9">
        <w:trPr>
          <w:trHeight w:val="299"/>
        </w:trPr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0B9A1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Consistency of Risk Level Determination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E1751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0.97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134A3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0.07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D27DF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0.94-0.99</w:t>
            </w:r>
          </w:p>
        </w:tc>
      </w:tr>
      <w:tr w:rsidR="00020DE9" w:rsidRPr="00020DE9" w14:paraId="54C1B75F" w14:textId="77777777" w:rsidTr="00020DE9">
        <w:trPr>
          <w:trHeight w:val="299"/>
        </w:trPr>
        <w:tc>
          <w:tcPr>
            <w:tcW w:w="525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3ED78C73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Overall Consistency Index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E33E733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0.93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8397E0C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0.04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30A56934" w14:textId="77777777" w:rsidR="00020DE9" w:rsidRPr="00020DE9" w:rsidRDefault="00020DE9" w:rsidP="00020DE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20DE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0.91-0.95</w:t>
            </w:r>
          </w:p>
        </w:tc>
      </w:tr>
    </w:tbl>
    <w:p w14:paraId="29A3E70F" w14:textId="77777777" w:rsidR="00D21285" w:rsidRDefault="00D21285">
      <w:pPr>
        <w:rPr>
          <w:rFonts w:hint="eastAsia"/>
        </w:rPr>
      </w:pPr>
    </w:p>
    <w:sectPr w:rsidR="00D212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E9"/>
    <w:rsid w:val="00020DE9"/>
    <w:rsid w:val="00906647"/>
    <w:rsid w:val="00A36E02"/>
    <w:rsid w:val="00BF437C"/>
    <w:rsid w:val="00D2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39F5A"/>
  <w15:chartTrackingRefBased/>
  <w15:docId w15:val="{6CB9E966-2F5D-427B-8BA2-A61DA03FE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0D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D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DE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DE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DE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D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D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D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0D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0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0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0DE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DE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0DE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D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D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D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0D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D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0D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0D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D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D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0D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0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112</Words>
  <Characters>156</Characters>
  <Application>Microsoft Office Word</Application>
  <DocSecurity>0</DocSecurity>
  <Lines>7</Lines>
  <Paragraphs>6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文博 谢</dc:creator>
  <cp:keywords/>
  <dc:description/>
  <cp:lastModifiedBy>文博 谢</cp:lastModifiedBy>
  <cp:revision>1</cp:revision>
  <dcterms:created xsi:type="dcterms:W3CDTF">2025-10-13T14:26:00Z</dcterms:created>
  <dcterms:modified xsi:type="dcterms:W3CDTF">2025-10-13T14:40:00Z</dcterms:modified>
</cp:coreProperties>
</file>