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6AC50" w14:textId="77777777" w:rsidR="00B663B4" w:rsidRDefault="00740A2B">
      <w:pPr>
        <w:numPr>
          <w:ilvl w:val="0"/>
          <w:numId w:val="1"/>
        </w:numPr>
      </w:pPr>
      <w:r>
        <w:t>W</w:t>
      </w:r>
    </w:p>
    <w:tbl>
      <w:tblPr>
        <w:tblStyle w:val="Style1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B663B4" w14:paraId="2C3E357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D554C" w14:textId="18C0E462" w:rsidR="00B663B4" w:rsidRDefault="00740A2B">
            <w:pPr>
              <w:widowControl w:val="0"/>
              <w:spacing w:line="240" w:lineRule="auto"/>
            </w:pPr>
            <w:r>
              <w:t>As a product manager, I want to make sure the CPL and OPL work properly and all bugs found so far fixed. So that the programs run smoothly, and it doesn’t occur any error.</w:t>
            </w:r>
          </w:p>
        </w:tc>
      </w:tr>
      <w:tr w:rsidR="00B663B4" w14:paraId="2906D5C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DB5DF" w14:textId="085AEF9C" w:rsidR="00B663B4" w:rsidRPr="00740A2B" w:rsidRDefault="00740A2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Benefit: This is the minimum and the most important requirement for a </w:t>
            </w:r>
            <w:r>
              <w:rPr>
                <w:rFonts w:hint="eastAsia"/>
                <w:lang w:val="en-US"/>
              </w:rPr>
              <w:t>voting</w:t>
            </w:r>
            <w:r>
              <w:rPr>
                <w:lang w:val="en-US"/>
              </w:rPr>
              <w:t xml:space="preserve"> software.</w:t>
            </w:r>
          </w:p>
        </w:tc>
      </w:tr>
      <w:tr w:rsidR="00740A2B" w14:paraId="4278681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6734" w14:textId="77777777" w:rsidR="00740A2B" w:rsidRDefault="00740A2B" w:rsidP="00740A2B">
            <w:pPr>
              <w:widowControl w:val="0"/>
              <w:spacing w:line="240" w:lineRule="auto"/>
            </w:pPr>
            <w:r>
              <w:t>Acceptance Criteria:</w:t>
            </w:r>
          </w:p>
          <w:p w14:paraId="595DF3DB" w14:textId="77777777" w:rsidR="00740A2B" w:rsidRDefault="00740A2B" w:rsidP="00740A2B">
            <w:pPr>
              <w:widowControl w:val="0"/>
              <w:spacing w:line="240" w:lineRule="auto"/>
            </w:pPr>
            <w:r>
              <w:t>Run OPL correctly</w:t>
            </w:r>
          </w:p>
          <w:p w14:paraId="0460FAB8" w14:textId="77777777" w:rsidR="00740A2B" w:rsidRDefault="00740A2B" w:rsidP="00740A2B">
            <w:pPr>
              <w:widowControl w:val="0"/>
              <w:spacing w:line="240" w:lineRule="auto"/>
            </w:pPr>
            <w:r>
              <w:t>Run CPL correctly</w:t>
            </w:r>
          </w:p>
          <w:p w14:paraId="69718140" w14:textId="177F1660" w:rsidR="00740A2B" w:rsidRDefault="00740A2B" w:rsidP="00740A2B">
            <w:pPr>
              <w:widowControl w:val="0"/>
              <w:spacing w:line="240" w:lineRule="auto"/>
            </w:pPr>
            <w:r>
              <w:t>No error during running.</w:t>
            </w:r>
          </w:p>
        </w:tc>
      </w:tr>
      <w:tr w:rsidR="00B663B4" w14:paraId="4EBA96D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2E0E6" w14:textId="77777777" w:rsidR="00B663B4" w:rsidRDefault="00740A2B">
            <w:pPr>
              <w:widowControl w:val="0"/>
              <w:spacing w:line="240" w:lineRule="auto"/>
            </w:pPr>
            <w:r>
              <w:t>Effort: Large, 6 hours</w:t>
            </w:r>
          </w:p>
        </w:tc>
      </w:tr>
    </w:tbl>
    <w:p w14:paraId="673AAF24" w14:textId="77777777" w:rsidR="00B663B4" w:rsidRDefault="00B663B4"/>
    <w:p w14:paraId="515DF8E1" w14:textId="77777777" w:rsidR="00B663B4" w:rsidRDefault="00740A2B">
      <w:pPr>
        <w:numPr>
          <w:ilvl w:val="0"/>
          <w:numId w:val="1"/>
        </w:numPr>
      </w:pPr>
      <w:r>
        <w:t>G</w:t>
      </w:r>
    </w:p>
    <w:tbl>
      <w:tblPr>
        <w:tblStyle w:val="Style1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B663B4" w14:paraId="7EF7B46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B2CC" w14:textId="77777777" w:rsidR="00B663B4" w:rsidRDefault="00740A2B">
            <w:pPr>
              <w:widowControl w:val="0"/>
              <w:spacing w:line="240" w:lineRule="auto"/>
            </w:pPr>
            <w:r>
              <w:t>As an election official,</w:t>
            </w:r>
          </w:p>
          <w:p w14:paraId="30D4F488" w14:textId="77777777" w:rsidR="00B663B4" w:rsidRDefault="00740A2B">
            <w:pPr>
              <w:widowControl w:val="0"/>
              <w:spacing w:line="240" w:lineRule="auto"/>
            </w:pPr>
            <w:r>
              <w:t>I want to have the ballots input on the screen directly into the program and also stored to a CVS file.</w:t>
            </w:r>
          </w:p>
          <w:p w14:paraId="74B5D6A0" w14:textId="77777777" w:rsidR="00B663B4" w:rsidRDefault="00740A2B">
            <w:pPr>
              <w:widowControl w:val="0"/>
              <w:spacing w:line="240" w:lineRule="auto"/>
            </w:pPr>
            <w:proofErr w:type="gramStart"/>
            <w:r>
              <w:t>So</w:t>
            </w:r>
            <w:proofErr w:type="gramEnd"/>
            <w:r>
              <w:t xml:space="preserve"> the file can be saved as part of the audit.</w:t>
            </w:r>
          </w:p>
        </w:tc>
      </w:tr>
      <w:tr w:rsidR="00740A2B" w14:paraId="43CDFCF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8D92" w14:textId="638DE20C" w:rsidR="00740A2B" w:rsidRDefault="00740A2B">
            <w:pPr>
              <w:widowControl w:val="0"/>
              <w:spacing w:line="240" w:lineRule="auto"/>
            </w:pPr>
            <w:r>
              <w:t xml:space="preserve">Benefit: this helps manipulate the file more easily and efficiently. </w:t>
            </w:r>
          </w:p>
        </w:tc>
      </w:tr>
      <w:tr w:rsidR="00B663B4" w14:paraId="790A748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1C6FC" w14:textId="77777777" w:rsidR="00B663B4" w:rsidRDefault="00740A2B">
            <w:pPr>
              <w:widowControl w:val="0"/>
              <w:spacing w:line="240" w:lineRule="auto"/>
            </w:pPr>
            <w:r>
              <w:t>Acceptance Criteria:</w:t>
            </w:r>
          </w:p>
          <w:p w14:paraId="2DCBA876" w14:textId="77777777" w:rsidR="00B663B4" w:rsidRDefault="00740A2B">
            <w:pPr>
              <w:widowControl w:val="0"/>
              <w:spacing w:line="240" w:lineRule="auto"/>
            </w:pPr>
            <w:r>
              <w:t>The ballots are stored to a CVS file.</w:t>
            </w:r>
          </w:p>
        </w:tc>
      </w:tr>
      <w:tr w:rsidR="00B663B4" w14:paraId="3495454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5720E" w14:textId="77777777" w:rsidR="00B663B4" w:rsidRDefault="00740A2B">
            <w:pPr>
              <w:widowControl w:val="0"/>
              <w:spacing w:line="240" w:lineRule="auto"/>
            </w:pPr>
            <w:r>
              <w:t>Effort: Small, 1 hour</w:t>
            </w:r>
          </w:p>
        </w:tc>
      </w:tr>
    </w:tbl>
    <w:p w14:paraId="2ED53428" w14:textId="77777777" w:rsidR="00B663B4" w:rsidRDefault="00B663B4"/>
    <w:p w14:paraId="220A4AA9" w14:textId="6CB2AC1F" w:rsidR="000A7AF2" w:rsidRDefault="000A7AF2" w:rsidP="000A7AF2">
      <w:pPr>
        <w:pStyle w:val="ListParagraph"/>
        <w:numPr>
          <w:ilvl w:val="0"/>
          <w:numId w:val="1"/>
        </w:numPr>
      </w:pPr>
      <w:r>
        <w:t>Y</w:t>
      </w:r>
    </w:p>
    <w:tbl>
      <w:tblPr>
        <w:tblStyle w:val="Style1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0A7AF2" w14:paraId="51492E71" w14:textId="77777777" w:rsidTr="006A162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F42E" w14:textId="77777777" w:rsidR="000A7AF2" w:rsidRDefault="000A7AF2" w:rsidP="006A1626">
            <w:pPr>
              <w:widowControl w:val="0"/>
              <w:spacing w:line="240" w:lineRule="auto"/>
            </w:pPr>
            <w:r>
              <w:t>As an election official,</w:t>
            </w:r>
          </w:p>
          <w:p w14:paraId="72AF7C87" w14:textId="0F9F0117" w:rsidR="000A7AF2" w:rsidRDefault="000A7AF2" w:rsidP="000A45F0">
            <w:pPr>
              <w:widowControl w:val="0"/>
              <w:spacing w:line="240" w:lineRule="auto"/>
            </w:pPr>
            <w:r>
              <w:t xml:space="preserve">I want to </w:t>
            </w:r>
            <w:r w:rsidR="000A45F0">
              <w:t>save the audit file as a .txt file, and it contains all the ballot information</w:t>
            </w:r>
          </w:p>
        </w:tc>
      </w:tr>
      <w:tr w:rsidR="000A7AF2" w14:paraId="0FED1688" w14:textId="77777777" w:rsidTr="006A162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985D" w14:textId="606D257A" w:rsidR="000A7AF2" w:rsidRDefault="000A7AF2" w:rsidP="006A1626">
            <w:pPr>
              <w:widowControl w:val="0"/>
              <w:spacing w:line="240" w:lineRule="auto"/>
            </w:pPr>
            <w:r>
              <w:t xml:space="preserve">Benefit: this helps </w:t>
            </w:r>
            <w:r w:rsidR="000A45F0">
              <w:t>the voters and officials who want to regenerate the election</w:t>
            </w:r>
            <w:r>
              <w:t xml:space="preserve"> </w:t>
            </w:r>
          </w:p>
        </w:tc>
      </w:tr>
      <w:tr w:rsidR="000A7AF2" w14:paraId="1AAB8015" w14:textId="77777777" w:rsidTr="006A162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24DE" w14:textId="77777777" w:rsidR="000A7AF2" w:rsidRDefault="000A7AF2" w:rsidP="006A1626">
            <w:pPr>
              <w:widowControl w:val="0"/>
              <w:spacing w:line="240" w:lineRule="auto"/>
            </w:pPr>
            <w:r>
              <w:t>Acceptance Criteria:</w:t>
            </w:r>
          </w:p>
          <w:p w14:paraId="5AC363BE" w14:textId="77777777" w:rsidR="000A7AF2" w:rsidRDefault="000A45F0" w:rsidP="006A1626">
            <w:pPr>
              <w:widowControl w:val="0"/>
              <w:spacing w:line="240" w:lineRule="auto"/>
            </w:pPr>
            <w:r>
              <w:t>The audit file is saved as the .txt file</w:t>
            </w:r>
          </w:p>
          <w:p w14:paraId="56411ABC" w14:textId="6323C75C" w:rsidR="000A45F0" w:rsidRDefault="000A45F0" w:rsidP="006A1626">
            <w:pPr>
              <w:widowControl w:val="0"/>
              <w:spacing w:line="240" w:lineRule="auto"/>
            </w:pPr>
            <w:r>
              <w:t>The content in the audit file is consistent with the ballots</w:t>
            </w:r>
          </w:p>
        </w:tc>
      </w:tr>
      <w:tr w:rsidR="000A7AF2" w14:paraId="586C8FC3" w14:textId="77777777" w:rsidTr="006A162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5AAE" w14:textId="1FD021DF" w:rsidR="000A7AF2" w:rsidRDefault="000A7AF2" w:rsidP="006A1626">
            <w:pPr>
              <w:widowControl w:val="0"/>
              <w:spacing w:line="240" w:lineRule="auto"/>
            </w:pPr>
            <w:r>
              <w:t xml:space="preserve">Effort: </w:t>
            </w:r>
            <w:r w:rsidR="000A45F0">
              <w:t>Medium</w:t>
            </w:r>
            <w:r>
              <w:t xml:space="preserve">, </w:t>
            </w:r>
            <w:r w:rsidR="000A45F0">
              <w:t>3</w:t>
            </w:r>
            <w:r>
              <w:t xml:space="preserve"> </w:t>
            </w:r>
            <w:proofErr w:type="gramStart"/>
            <w:r>
              <w:t>hour</w:t>
            </w:r>
            <w:proofErr w:type="gramEnd"/>
          </w:p>
        </w:tc>
      </w:tr>
    </w:tbl>
    <w:p w14:paraId="52C43F1B" w14:textId="75B5B6FD" w:rsidR="00F56D3C" w:rsidRDefault="00F56D3C" w:rsidP="00F56D3C">
      <w:pPr>
        <w:pStyle w:val="ListParagraph"/>
        <w:numPr>
          <w:ilvl w:val="0"/>
          <w:numId w:val="1"/>
        </w:numPr>
      </w:pPr>
      <w:r>
        <w:t>Y</w:t>
      </w:r>
    </w:p>
    <w:tbl>
      <w:tblPr>
        <w:tblStyle w:val="Style1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F56D3C" w14:paraId="21F8D043" w14:textId="77777777" w:rsidTr="006A162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CAAC" w14:textId="77777777" w:rsidR="00F56D3C" w:rsidRDefault="00F56D3C" w:rsidP="006A1626">
            <w:pPr>
              <w:widowControl w:val="0"/>
              <w:spacing w:line="240" w:lineRule="auto"/>
            </w:pPr>
            <w:r>
              <w:t>As an election official,</w:t>
            </w:r>
          </w:p>
          <w:p w14:paraId="522CF67C" w14:textId="29807DA0" w:rsidR="00F56D3C" w:rsidRDefault="00F56D3C" w:rsidP="006A1626">
            <w:pPr>
              <w:widowControl w:val="0"/>
              <w:spacing w:line="240" w:lineRule="auto"/>
            </w:pPr>
            <w:r>
              <w:t xml:space="preserve">I want to </w:t>
            </w:r>
            <w:r>
              <w:t xml:space="preserve">print out the pertinent information about the election, such as the winner, number of seats, ballots, and candidates. </w:t>
            </w:r>
          </w:p>
        </w:tc>
      </w:tr>
      <w:tr w:rsidR="00F56D3C" w14:paraId="602E9F2F" w14:textId="77777777" w:rsidTr="006A162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A4C51" w14:textId="785CA2FA" w:rsidR="00F56D3C" w:rsidRDefault="00F56D3C" w:rsidP="006A1626">
            <w:pPr>
              <w:widowControl w:val="0"/>
              <w:spacing w:line="240" w:lineRule="auto"/>
            </w:pPr>
            <w:r>
              <w:t xml:space="preserve">Benefit: this helps the voters and officials </w:t>
            </w:r>
            <w:r>
              <w:t xml:space="preserve">to get the important information about the election </w:t>
            </w:r>
            <w:r>
              <w:t xml:space="preserve"> </w:t>
            </w:r>
          </w:p>
        </w:tc>
      </w:tr>
      <w:tr w:rsidR="00F56D3C" w14:paraId="1C2C4171" w14:textId="77777777" w:rsidTr="006A162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AD28" w14:textId="77777777" w:rsidR="00F56D3C" w:rsidRDefault="00F56D3C" w:rsidP="006A1626">
            <w:pPr>
              <w:widowControl w:val="0"/>
              <w:spacing w:line="240" w:lineRule="auto"/>
            </w:pPr>
            <w:r>
              <w:t>Acceptance Criteria:</w:t>
            </w:r>
          </w:p>
          <w:p w14:paraId="266C19F3" w14:textId="791C4939" w:rsidR="00F56D3C" w:rsidRDefault="00F56D3C" w:rsidP="006A1626">
            <w:pPr>
              <w:widowControl w:val="0"/>
              <w:spacing w:line="240" w:lineRule="auto"/>
            </w:pPr>
            <w:r>
              <w:t xml:space="preserve">The system prints out the correct and pertinent information about the election on the screen, such as </w:t>
            </w:r>
            <w:r>
              <w:t>the winner, number of seats, ballots, and candidates</w:t>
            </w:r>
            <w:r>
              <w:t xml:space="preserve">, and the number of seats each </w:t>
            </w:r>
            <w:r>
              <w:lastRenderedPageBreak/>
              <w:t xml:space="preserve">parties received. </w:t>
            </w:r>
            <w:bookmarkStart w:id="0" w:name="_GoBack"/>
            <w:bookmarkEnd w:id="0"/>
          </w:p>
        </w:tc>
      </w:tr>
      <w:tr w:rsidR="00F56D3C" w14:paraId="26E8F5FB" w14:textId="77777777" w:rsidTr="006A162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74E6F" w14:textId="76A14E48" w:rsidR="00F56D3C" w:rsidRDefault="00F56D3C" w:rsidP="006A1626">
            <w:pPr>
              <w:widowControl w:val="0"/>
              <w:spacing w:line="240" w:lineRule="auto"/>
            </w:pPr>
            <w:r>
              <w:lastRenderedPageBreak/>
              <w:t xml:space="preserve">Effort: </w:t>
            </w:r>
            <w:r>
              <w:t>Large</w:t>
            </w:r>
            <w:r>
              <w:t xml:space="preserve">, </w:t>
            </w:r>
            <w:r>
              <w:t>6</w:t>
            </w:r>
            <w:r>
              <w:t xml:space="preserve"> </w:t>
            </w:r>
            <w:proofErr w:type="gramStart"/>
            <w:r>
              <w:t>hour</w:t>
            </w:r>
            <w:proofErr w:type="gramEnd"/>
          </w:p>
        </w:tc>
      </w:tr>
    </w:tbl>
    <w:p w14:paraId="443EAE95" w14:textId="77777777" w:rsidR="00B663B4" w:rsidRDefault="00B663B4"/>
    <w:sectPr w:rsidR="00B663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5FC5C4D"/>
    <w:multiLevelType w:val="multilevel"/>
    <w:tmpl w:val="E5FC5C4D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304C99"/>
    <w:multiLevelType w:val="multilevel"/>
    <w:tmpl w:val="E5FC5C4D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D30020"/>
    <w:multiLevelType w:val="multilevel"/>
    <w:tmpl w:val="E5FC5C4D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3B4"/>
    <w:rsid w:val="A1FF1FF6"/>
    <w:rsid w:val="000A45F0"/>
    <w:rsid w:val="000A7AF2"/>
    <w:rsid w:val="00740A2B"/>
    <w:rsid w:val="00B663B4"/>
    <w:rsid w:val="00F5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7A94"/>
  <w15:docId w15:val="{DE4EBA7F-6628-3548-834C-FB89FBB0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eastAsia="Arial"/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99"/>
    <w:rsid w:val="000A7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</dc:creator>
  <cp:lastModifiedBy>Yuan Yao</cp:lastModifiedBy>
  <cp:revision>4</cp:revision>
  <dcterms:created xsi:type="dcterms:W3CDTF">2019-12-05T23:06:00Z</dcterms:created>
  <dcterms:modified xsi:type="dcterms:W3CDTF">2019-12-14T03:37:00Z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