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E8015" w14:textId="77777777" w:rsidR="00175F03" w:rsidRDefault="00000000">
      <w:pPr>
        <w:pStyle w:val="Title"/>
      </w:pPr>
      <w:r>
        <w:t>Week 7 Time Series Data Analysis</w:t>
      </w:r>
    </w:p>
    <w:p w14:paraId="1CD484DE" w14:textId="77777777" w:rsidR="00175F03" w:rsidRDefault="00000000">
      <w:pPr>
        <w:pStyle w:val="FirstParagraph"/>
      </w:pPr>
      <w:r>
        <w:t>##Read Data</w:t>
      </w:r>
    </w:p>
    <w:p w14:paraId="1FF9E6F5" w14:textId="4C8E68D0" w:rsidR="00175F03" w:rsidRDefault="00000000">
      <w:pPr>
        <w:pStyle w:val="SourceCode"/>
      </w:pPr>
      <w:r>
        <w:rPr>
          <w:rStyle w:val="NormalTok"/>
        </w:rPr>
        <w:t xml:space="preserve">Data_IBM_monthly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</w:t>
      </w:r>
      <w:r w:rsidR="001B4470" w:rsidRPr="001B4470">
        <w:rPr>
          <w:rStyle w:val="StringTok"/>
        </w:rPr>
        <w:t>C:/Users/Pradeep Singh/Documents/Professional/CSDA5110/Fall_2024</w:t>
      </w:r>
      <w:r w:rsidR="001B4470">
        <w:rPr>
          <w:rStyle w:val="StringTok"/>
        </w:rPr>
        <w:t>/</w:t>
      </w:r>
      <w:r>
        <w:rPr>
          <w:rStyle w:val="StringTok"/>
        </w:rPr>
        <w:t>Week7/Ch2_Data_IBM_monthly.txt"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sep</w:t>
      </w:r>
      <w:proofErr w:type="spellEnd"/>
      <w:r>
        <w:rPr>
          <w:rStyle w:val="AttributeTok"/>
        </w:rPr>
        <w:t>=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Data_IBM_monthly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Data_IBM_monthly</w:t>
      </w:r>
      <w:proofErr w:type="spellEnd"/>
      <w:r>
        <w:rPr>
          <w:rStyle w:val="NormalTok"/>
        </w:rPr>
        <w:t>)</w:t>
      </w:r>
    </w:p>
    <w:p w14:paraId="511E0238" w14:textId="77777777" w:rsidR="00175F03" w:rsidRDefault="00000000">
      <w:pPr>
        <w:pStyle w:val="SourceCode"/>
      </w:pPr>
      <w:r>
        <w:rPr>
          <w:rStyle w:val="VerbatimChar"/>
        </w:rPr>
        <w:t>##       date    ibmrtn     vwrtn     ewrtn     sprtn</w:t>
      </w:r>
      <w:r>
        <w:br/>
      </w:r>
      <w:r>
        <w:rPr>
          <w:rStyle w:val="VerbatimChar"/>
        </w:rPr>
        <w:t>## 1 19260130 -0.010381  0.000724  0.023174  0.022472</w:t>
      </w:r>
      <w:r>
        <w:br/>
      </w:r>
      <w:r>
        <w:rPr>
          <w:rStyle w:val="VerbatimChar"/>
        </w:rPr>
        <w:t>## 2 19260227 -0.024476 -0.033374 -0.053510 -0.043956</w:t>
      </w:r>
      <w:r>
        <w:br/>
      </w:r>
      <w:r>
        <w:rPr>
          <w:rStyle w:val="VerbatimChar"/>
        </w:rPr>
        <w:t>## 3 19260331 -0.115591 -0.064341 -0.096824 -0.059113</w:t>
      </w:r>
      <w:r>
        <w:br/>
      </w:r>
      <w:r>
        <w:rPr>
          <w:rStyle w:val="VerbatimChar"/>
        </w:rPr>
        <w:t>## 4 19260430  0.089783  0.038358  0.032946  0.022688</w:t>
      </w:r>
      <w:r>
        <w:br/>
      </w:r>
      <w:r>
        <w:rPr>
          <w:rStyle w:val="VerbatimChar"/>
        </w:rPr>
        <w:t>## 5 19260528  0.036932  0.012172  0.001035  0.007679</w:t>
      </w:r>
      <w:r>
        <w:br/>
      </w:r>
      <w:r>
        <w:rPr>
          <w:rStyle w:val="VerbatimChar"/>
        </w:rPr>
        <w:t>## 6 19260630  0.068493  0.056888  0.050487  0.043184</w:t>
      </w:r>
    </w:p>
    <w:p w14:paraId="0748078C" w14:textId="77777777" w:rsidR="00175F03" w:rsidRDefault="00000000">
      <w:pPr>
        <w:pStyle w:val="SourceCode"/>
      </w:pPr>
      <w:r>
        <w:rPr>
          <w:rStyle w:val="NormalTok"/>
        </w:rPr>
        <w:t>sibm</w:t>
      </w:r>
      <w:r>
        <w:rPr>
          <w:rStyle w:val="OtherTok"/>
        </w:rPr>
        <w:t>=</w:t>
      </w:r>
      <w:r>
        <w:rPr>
          <w:rStyle w:val="NormalTok"/>
        </w:rPr>
        <w:t>Data_IBM_monthly [ 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vw</w:t>
      </w:r>
      <w:r>
        <w:rPr>
          <w:rStyle w:val="OtherTok"/>
        </w:rPr>
        <w:t>=</w:t>
      </w:r>
      <w:r>
        <w:rPr>
          <w:rStyle w:val="NormalTok"/>
        </w:rPr>
        <w:t>Data_IBM_monthly [ ,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libm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(sibm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71563A3B" w14:textId="77777777" w:rsidR="00175F03" w:rsidRDefault="00000000">
      <w:pPr>
        <w:pStyle w:val="Heading2"/>
      </w:pPr>
      <w:bookmarkStart w:id="0" w:name="time-series-plot"/>
      <w:r>
        <w:t>Time Series plot</w:t>
      </w:r>
    </w:p>
    <w:p w14:paraId="1404E85D" w14:textId="77777777" w:rsidR="00175F03" w:rsidRDefault="00000000">
      <w:pPr>
        <w:pStyle w:val="SourceCode"/>
      </w:pPr>
      <w:r>
        <w:rPr>
          <w:rStyle w:val="NormalTok"/>
        </w:rPr>
        <w:t>s1</w:t>
      </w:r>
      <w:r>
        <w:rPr>
          <w:rStyle w:val="OtherTok"/>
        </w:rPr>
        <w:t>=</w:t>
      </w:r>
      <w:r>
        <w:rPr>
          <w:rStyle w:val="FunctionTok"/>
        </w:rPr>
        <w:t>ts</w:t>
      </w:r>
      <w:r>
        <w:rPr>
          <w:rStyle w:val="NormalTok"/>
        </w:rPr>
        <w:t xml:space="preserve">(sibm, </w:t>
      </w:r>
      <w:r>
        <w:rPr>
          <w:rStyle w:val="AttributeTok"/>
        </w:rPr>
        <w:t>frequency=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start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1926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(s1)</w:t>
      </w:r>
    </w:p>
    <w:p w14:paraId="1B53063D" w14:textId="77777777" w:rsidR="00175F0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8D1AEFD" wp14:editId="2F32FE3F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SDA5110_Rcode_Week7_TimeSerie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0C74" w14:textId="77777777" w:rsidR="00175F03" w:rsidRDefault="00000000">
      <w:pPr>
        <w:pStyle w:val="SourceCode"/>
      </w:pPr>
      <w:r>
        <w:rPr>
          <w:rStyle w:val="NormalTok"/>
        </w:rPr>
        <w:t>s2</w:t>
      </w:r>
      <w:r>
        <w:rPr>
          <w:rStyle w:val="OtherTok"/>
        </w:rPr>
        <w:t>=</w:t>
      </w:r>
      <w:r>
        <w:rPr>
          <w:rStyle w:val="FunctionTok"/>
        </w:rPr>
        <w:t>ts</w:t>
      </w:r>
      <w:r>
        <w:rPr>
          <w:rStyle w:val="NormalTok"/>
        </w:rPr>
        <w:t xml:space="preserve">(libm, </w:t>
      </w:r>
      <w:r>
        <w:rPr>
          <w:rStyle w:val="AttributeTok"/>
        </w:rPr>
        <w:t>frequency=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start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1926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(s2)</w:t>
      </w:r>
    </w:p>
    <w:p w14:paraId="6AA1A41E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525084A9" wp14:editId="75FE361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SDA5110_Rcode_Week7_TimeSeries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1F4E7" w14:textId="77777777" w:rsidR="00175F03" w:rsidRDefault="00000000">
      <w:pPr>
        <w:pStyle w:val="SourceCode"/>
      </w:pPr>
      <w:r>
        <w:rPr>
          <w:rStyle w:val="NormalTok"/>
        </w:rPr>
        <w:lastRenderedPageBreak/>
        <w:t>s3</w:t>
      </w:r>
      <w:r>
        <w:rPr>
          <w:rStyle w:val="OtherTok"/>
        </w:rPr>
        <w:t>=</w:t>
      </w:r>
      <w:r>
        <w:rPr>
          <w:rStyle w:val="FunctionTok"/>
        </w:rPr>
        <w:t>ts</w:t>
      </w:r>
      <w:r>
        <w:rPr>
          <w:rStyle w:val="NormalTok"/>
        </w:rPr>
        <w:t xml:space="preserve">(vw, </w:t>
      </w:r>
      <w:r>
        <w:rPr>
          <w:rStyle w:val="AttributeTok"/>
        </w:rPr>
        <w:t>frequency=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start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1926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(s3)</w:t>
      </w:r>
    </w:p>
    <w:p w14:paraId="6FBD323C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346CE884" wp14:editId="5120EE96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SDA5110_Rcode_Week7_TimeSeries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ACF plot</w:t>
      </w:r>
    </w:p>
    <w:p w14:paraId="483D0C5A" w14:textId="77777777" w:rsidR="00175F03" w:rsidRDefault="00000000">
      <w:pPr>
        <w:pStyle w:val="SourceCode"/>
      </w:pPr>
      <w:r>
        <w:rPr>
          <w:rStyle w:val="FunctionTok"/>
        </w:rPr>
        <w:t>acf</w:t>
      </w:r>
      <w:r>
        <w:rPr>
          <w:rStyle w:val="NormalTok"/>
        </w:rPr>
        <w:t xml:space="preserve">(s1, </w:t>
      </w:r>
      <w:r>
        <w:rPr>
          <w:rStyle w:val="AttributeTok"/>
        </w:rPr>
        <w:t>lag=</w:t>
      </w:r>
      <w:r>
        <w:rPr>
          <w:rStyle w:val="DecValTok"/>
        </w:rPr>
        <w:t>24</w:t>
      </w:r>
      <w:r>
        <w:rPr>
          <w:rStyle w:val="NormalTok"/>
        </w:rPr>
        <w:t>)</w:t>
      </w:r>
    </w:p>
    <w:p w14:paraId="690FA98A" w14:textId="77777777" w:rsidR="00175F0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76DDA23" wp14:editId="4C567543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SDA5110_Rcode_Week7_TimeSeries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E812F7" w14:textId="77777777" w:rsidR="00175F03" w:rsidRDefault="00000000">
      <w:pPr>
        <w:pStyle w:val="SourceCode"/>
      </w:pPr>
      <w:r>
        <w:rPr>
          <w:rStyle w:val="FunctionTok"/>
        </w:rPr>
        <w:t>acf</w:t>
      </w:r>
      <w:r>
        <w:rPr>
          <w:rStyle w:val="NormalTok"/>
        </w:rPr>
        <w:t xml:space="preserve">(s2, </w:t>
      </w:r>
      <w:r>
        <w:rPr>
          <w:rStyle w:val="AttributeTok"/>
        </w:rPr>
        <w:t>lag=</w:t>
      </w:r>
      <w:r>
        <w:rPr>
          <w:rStyle w:val="DecValTok"/>
        </w:rPr>
        <w:t>24</w:t>
      </w:r>
      <w:r>
        <w:rPr>
          <w:rStyle w:val="NormalTok"/>
        </w:rPr>
        <w:t>)</w:t>
      </w:r>
    </w:p>
    <w:p w14:paraId="1A2C3C90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2BDD719E" wp14:editId="695C91EA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SDA5110_Rcode_Week7_TimeSeries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1C27F2" w14:textId="77777777" w:rsidR="00175F03" w:rsidRDefault="00000000">
      <w:pPr>
        <w:pStyle w:val="SourceCode"/>
      </w:pPr>
      <w:r>
        <w:rPr>
          <w:rStyle w:val="FunctionTok"/>
        </w:rPr>
        <w:t>acf</w:t>
      </w:r>
      <w:r>
        <w:rPr>
          <w:rStyle w:val="NormalTok"/>
        </w:rPr>
        <w:t xml:space="preserve">(s3, </w:t>
      </w:r>
      <w:r>
        <w:rPr>
          <w:rStyle w:val="AttributeTok"/>
        </w:rPr>
        <w:t>lag=</w:t>
      </w:r>
      <w:r>
        <w:rPr>
          <w:rStyle w:val="DecValTok"/>
        </w:rPr>
        <w:t>24</w:t>
      </w:r>
      <w:r>
        <w:rPr>
          <w:rStyle w:val="NormalTok"/>
        </w:rPr>
        <w:t>)</w:t>
      </w:r>
    </w:p>
    <w:p w14:paraId="09353B45" w14:textId="77777777" w:rsidR="00175F0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F569DD8" wp14:editId="58F22728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SDA5110_Rcode_Week7_TimeSeries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##plot without timwseries object</w:t>
      </w:r>
    </w:p>
    <w:p w14:paraId="5A2F7D10" w14:textId="77777777" w:rsidR="00175F03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(sibm)</w:t>
      </w:r>
    </w:p>
    <w:p w14:paraId="6ADDB516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5CD51281" wp14:editId="7533CB0F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SDA5110_Rcode_Week7_TimeSeries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790ADF" w14:textId="77777777" w:rsidR="00175F03" w:rsidRDefault="00000000">
      <w:pPr>
        <w:pStyle w:val="SourceCode"/>
      </w:pPr>
      <w:r>
        <w:rPr>
          <w:rStyle w:val="FunctionTok"/>
        </w:rPr>
        <w:lastRenderedPageBreak/>
        <w:t>plot</w:t>
      </w:r>
      <w:r>
        <w:rPr>
          <w:rStyle w:val="NormalTok"/>
        </w:rPr>
        <w:t>(libm)</w:t>
      </w:r>
    </w:p>
    <w:p w14:paraId="7CA2ECD7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5F01E360" wp14:editId="667CCD7D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SDA5110_Rcode_Week7_TimeSeries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650086" w14:textId="77777777" w:rsidR="00175F03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(vw)</w:t>
      </w:r>
    </w:p>
    <w:p w14:paraId="6AD1D770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5CE418AA" wp14:editId="35930CF2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SDA5110_Rcode_Week7_TimeSeries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fit model</w:t>
      </w:r>
    </w:p>
    <w:p w14:paraId="0F42DDD3" w14:textId="77777777" w:rsidR="00175F03" w:rsidRDefault="00000000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(forecast)</w:t>
      </w:r>
    </w:p>
    <w:p w14:paraId="13449E21" w14:textId="77777777" w:rsidR="00175F03" w:rsidRDefault="00000000">
      <w:pPr>
        <w:pStyle w:val="SourceCode"/>
      </w:pPr>
      <w:r>
        <w:rPr>
          <w:rStyle w:val="VerbatimChar"/>
        </w:rPr>
        <w:t>## Registered S3 method overwritten by 'quantmod':</w:t>
      </w:r>
      <w:r>
        <w:br/>
      </w:r>
      <w:r>
        <w:rPr>
          <w:rStyle w:val="VerbatimChar"/>
        </w:rPr>
        <w:t>##   method            from</w:t>
      </w:r>
      <w:r>
        <w:br/>
      </w:r>
      <w:r>
        <w:rPr>
          <w:rStyle w:val="VerbatimChar"/>
        </w:rPr>
        <w:t>##   as.zoo.data.frame zoo</w:t>
      </w:r>
    </w:p>
    <w:p w14:paraId="4A730D7D" w14:textId="77777777" w:rsidR="00175F03" w:rsidRDefault="00000000"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sibm)</w:t>
      </w:r>
      <w:r>
        <w:br/>
      </w:r>
      <w:r>
        <w:rPr>
          <w:rStyle w:val="NormalTok"/>
        </w:rPr>
        <w:t>m1</w:t>
      </w:r>
    </w:p>
    <w:p w14:paraId="3AD94269" w14:textId="77777777" w:rsidR="00175F03" w:rsidRDefault="00000000">
      <w:pPr>
        <w:pStyle w:val="SourceCode"/>
      </w:pPr>
      <w:r>
        <w:rPr>
          <w:rStyle w:val="VerbatimChar"/>
        </w:rPr>
        <w:t xml:space="preserve">## Series:  </w:t>
      </w:r>
      <w:r>
        <w:br/>
      </w:r>
      <w:r>
        <w:rPr>
          <w:rStyle w:val="VerbatimChar"/>
        </w:rPr>
        <w:t xml:space="preserve">## ARIMA(2,0,2) with non-zero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ar1      ar2     ma1     ma2    mean</w:t>
      </w:r>
      <w:r>
        <w:br/>
      </w:r>
      <w:r>
        <w:rPr>
          <w:rStyle w:val="VerbatimChar"/>
        </w:rPr>
        <w:t>##       -0.5642  -0.9091  0.5886  0.9402  0.0133</w:t>
      </w:r>
      <w:r>
        <w:br/>
      </w:r>
      <w:r>
        <w:rPr>
          <w:rStyle w:val="VerbatimChar"/>
        </w:rPr>
        <w:t>## s.e.   0.2894   0.2065  0.2351  0.1969  0.0023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= 0.005094:  log likelihood = 1218.47</w:t>
      </w:r>
      <w:r>
        <w:br/>
      </w:r>
      <w:r>
        <w:rPr>
          <w:rStyle w:val="VerbatimChar"/>
        </w:rPr>
        <w:t>## AIC=-2424.93   AICc=-2424.85   BIC=-2395.51</w:t>
      </w:r>
    </w:p>
    <w:p w14:paraId="3BD5935B" w14:textId="77777777" w:rsidR="00175F03" w:rsidRDefault="00000000">
      <w:pPr>
        <w:pStyle w:val="SourceCode"/>
      </w:pPr>
      <w:r>
        <w:rPr>
          <w:rStyle w:val="NormalTok"/>
        </w:rPr>
        <w:t xml:space="preserve">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libm)</w:t>
      </w:r>
      <w:r>
        <w:br/>
      </w:r>
      <w:r>
        <w:rPr>
          <w:rStyle w:val="NormalTok"/>
        </w:rPr>
        <w:t>m2</w:t>
      </w:r>
    </w:p>
    <w:p w14:paraId="0B82E267" w14:textId="77777777" w:rsidR="00175F03" w:rsidRDefault="00000000">
      <w:pPr>
        <w:pStyle w:val="SourceCode"/>
      </w:pPr>
      <w:r>
        <w:rPr>
          <w:rStyle w:val="VerbatimChar"/>
        </w:rPr>
        <w:t xml:space="preserve">## Series:  </w:t>
      </w:r>
      <w:r>
        <w:br/>
      </w:r>
      <w:r>
        <w:rPr>
          <w:rStyle w:val="VerbatimChar"/>
        </w:rPr>
        <w:t xml:space="preserve">## ARIMA(0,0,0) with non-zero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mean</w:t>
      </w:r>
      <w:r>
        <w:br/>
      </w:r>
      <w:r>
        <w:rPr>
          <w:rStyle w:val="VerbatimChar"/>
        </w:rPr>
        <w:t>##       0.0109</w:t>
      </w:r>
      <w:r>
        <w:br/>
      </w:r>
      <w:r>
        <w:rPr>
          <w:rStyle w:val="VerbatimChar"/>
        </w:rPr>
        <w:t>## s.e.  0.0022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= 0.004947:  log likelihood = 1231.13</w:t>
      </w:r>
      <w:r>
        <w:br/>
      </w:r>
      <w:r>
        <w:rPr>
          <w:rStyle w:val="VerbatimChar"/>
        </w:rPr>
        <w:t>## AIC=-2458.26   AICc=-2458.25   BIC=-2448.45</w:t>
      </w:r>
    </w:p>
    <w:p w14:paraId="373442D0" w14:textId="77777777" w:rsidR="00175F03" w:rsidRDefault="00000000">
      <w:pPr>
        <w:pStyle w:val="SourceCode"/>
      </w:pPr>
      <w:r>
        <w:rPr>
          <w:rStyle w:val="NormalTok"/>
        </w:rPr>
        <w:t xml:space="preserve">m3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vw)</w:t>
      </w:r>
      <w:r>
        <w:br/>
      </w:r>
      <w:r>
        <w:rPr>
          <w:rStyle w:val="NormalTok"/>
        </w:rPr>
        <w:t>m3</w:t>
      </w:r>
    </w:p>
    <w:p w14:paraId="6AF404A5" w14:textId="77777777" w:rsidR="00175F03" w:rsidRDefault="00000000">
      <w:pPr>
        <w:pStyle w:val="SourceCode"/>
      </w:pPr>
      <w:r>
        <w:rPr>
          <w:rStyle w:val="VerbatimChar"/>
        </w:rPr>
        <w:t xml:space="preserve">## Series:  </w:t>
      </w:r>
      <w:r>
        <w:br/>
      </w:r>
      <w:r>
        <w:rPr>
          <w:rStyle w:val="VerbatimChar"/>
        </w:rPr>
        <w:t xml:space="preserve">## ARIMA(2,0,2) with non-zero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ar1      ar2     ma1     ma2    mean</w:t>
      </w:r>
      <w:r>
        <w:br/>
      </w:r>
      <w:r>
        <w:rPr>
          <w:rStyle w:val="VerbatimChar"/>
        </w:rPr>
        <w:t>##       -0.1679  -0.6572  0.3026  0.6968  0.0089</w:t>
      </w:r>
      <w:r>
        <w:br/>
      </w:r>
      <w:r>
        <w:rPr>
          <w:rStyle w:val="VerbatimChar"/>
        </w:rPr>
        <w:t>## s.e.   0.2029   0.0875  0.1983  0.0823  0.0019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= 0.002868:  log likelihood = 1504.51</w:t>
      </w:r>
      <w:r>
        <w:br/>
      </w:r>
      <w:r>
        <w:rPr>
          <w:rStyle w:val="VerbatimChar"/>
        </w:rPr>
        <w:t>## AIC=-2997.02   AICc=-2996.93   BIC=-2967.6</w:t>
      </w:r>
    </w:p>
    <w:p w14:paraId="2E631B0A" w14:textId="77777777" w:rsidR="00175F03" w:rsidRDefault="00000000">
      <w:pPr>
        <w:pStyle w:val="Heading2"/>
      </w:pPr>
      <w:bookmarkStart w:id="1" w:name="residual-analysis"/>
      <w:bookmarkEnd w:id="0"/>
      <w:r>
        <w:t>Residual Analysis</w:t>
      </w:r>
    </w:p>
    <w:p w14:paraId="2B111418" w14:textId="77777777" w:rsidR="00175F03" w:rsidRDefault="00000000">
      <w:pPr>
        <w:pStyle w:val="FirstParagraph"/>
      </w:pPr>
      <w:r>
        <w:t>If model fit is good then ACF plots should be white noise (no autocorrelation)</w:t>
      </w:r>
    </w:p>
    <w:p w14:paraId="493C9ECE" w14:textId="77777777" w:rsidR="00175F03" w:rsidRDefault="00000000">
      <w:pPr>
        <w:pStyle w:val="SourceCode"/>
      </w:pPr>
      <w:r>
        <w:rPr>
          <w:rStyle w:val="FunctionTok"/>
        </w:rPr>
        <w:lastRenderedPageBreak/>
        <w:t>acf</w:t>
      </w:r>
      <w:r>
        <w:rPr>
          <w:rStyle w:val="NormalTok"/>
        </w:rPr>
        <w:t>(m1</w:t>
      </w:r>
      <w:r>
        <w:rPr>
          <w:rStyle w:val="SpecialCharTok"/>
        </w:rPr>
        <w:t>$</w:t>
      </w:r>
      <w:r>
        <w:rPr>
          <w:rStyle w:val="NormalTok"/>
        </w:rPr>
        <w:t>residuals)</w:t>
      </w:r>
    </w:p>
    <w:p w14:paraId="35A5269E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65647BED" wp14:editId="5AF30F09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CSDA5110_Rcode_Week7_TimeSeries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C756D0" w14:textId="77777777" w:rsidR="00175F03" w:rsidRDefault="00000000">
      <w:pPr>
        <w:pStyle w:val="SourceCode"/>
      </w:pPr>
      <w:r>
        <w:rPr>
          <w:rStyle w:val="FunctionTok"/>
        </w:rPr>
        <w:t>acf</w:t>
      </w:r>
      <w:r>
        <w:rPr>
          <w:rStyle w:val="NormalTok"/>
        </w:rPr>
        <w:t>(m2</w:t>
      </w:r>
      <w:r>
        <w:rPr>
          <w:rStyle w:val="SpecialCharTok"/>
        </w:rPr>
        <w:t>$</w:t>
      </w:r>
      <w:r>
        <w:rPr>
          <w:rStyle w:val="NormalTok"/>
        </w:rPr>
        <w:t>residuals)</w:t>
      </w:r>
    </w:p>
    <w:p w14:paraId="495A341E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3994A13D" wp14:editId="15FA7A41">
            <wp:extent cx="4620126" cy="369610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SDA5110_Rcode_Week7_TimeSeries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E3279" w14:textId="77777777" w:rsidR="00175F03" w:rsidRDefault="00000000">
      <w:pPr>
        <w:pStyle w:val="SourceCode"/>
      </w:pPr>
      <w:r>
        <w:rPr>
          <w:rStyle w:val="FunctionTok"/>
        </w:rPr>
        <w:lastRenderedPageBreak/>
        <w:t>acf</w:t>
      </w:r>
      <w:r>
        <w:rPr>
          <w:rStyle w:val="NormalTok"/>
        </w:rPr>
        <w:t>(m3</w:t>
      </w:r>
      <w:r>
        <w:rPr>
          <w:rStyle w:val="SpecialCharTok"/>
        </w:rPr>
        <w:t>$</w:t>
      </w:r>
      <w:r>
        <w:rPr>
          <w:rStyle w:val="NormalTok"/>
        </w:rPr>
        <w:t>residuals)</w:t>
      </w:r>
    </w:p>
    <w:p w14:paraId="7E33220C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4530C1F7" wp14:editId="7A8DFCF7">
            <wp:extent cx="4620126" cy="3696101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SDA5110_Rcode_Week7_TimeSeries_files/figure-docx/unnamed-chunk-6-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E1B40" w14:textId="77777777" w:rsidR="00175F03" w:rsidRDefault="00000000">
      <w:pPr>
        <w:pStyle w:val="Heading2"/>
      </w:pPr>
      <w:bookmarkStart w:id="2" w:name="prediction"/>
      <w:bookmarkEnd w:id="1"/>
      <w:r>
        <w:t>Prediction</w:t>
      </w:r>
    </w:p>
    <w:p w14:paraId="54582783" w14:textId="77777777" w:rsidR="00175F03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 xml:space="preserve">(m1, </w:t>
      </w:r>
      <w:r>
        <w:rPr>
          <w:rStyle w:val="AttributeTok"/>
        </w:rPr>
        <w:t>n.ahead=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se.fit=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4F0AE72" w14:textId="77777777" w:rsidR="00175F03" w:rsidRDefault="00000000">
      <w:pPr>
        <w:pStyle w:val="SourceCode"/>
      </w:pPr>
      <w:r>
        <w:rPr>
          <w:rStyle w:val="VerbatimChar"/>
        </w:rPr>
        <w:t>## $pred</w:t>
      </w:r>
      <w:r>
        <w:br/>
      </w:r>
      <w:r>
        <w:rPr>
          <w:rStyle w:val="VerbatimChar"/>
        </w:rPr>
        <w:t>## Time Series:</w:t>
      </w:r>
      <w:r>
        <w:br/>
      </w:r>
      <w:r>
        <w:rPr>
          <w:rStyle w:val="VerbatimChar"/>
        </w:rPr>
        <w:t xml:space="preserve">## Start = 997 </w:t>
      </w:r>
      <w:r>
        <w:br/>
      </w:r>
      <w:r>
        <w:rPr>
          <w:rStyle w:val="VerbatimChar"/>
        </w:rPr>
        <w:t xml:space="preserve">## End = 1001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>## [1] 0.020831643 0.013375687 0.006502519 0.017158161 0.017394419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$se</w:t>
      </w:r>
      <w:r>
        <w:br/>
      </w:r>
      <w:r>
        <w:rPr>
          <w:rStyle w:val="VerbatimChar"/>
        </w:rPr>
        <w:t>## Time Series:</w:t>
      </w:r>
      <w:r>
        <w:br/>
      </w:r>
      <w:r>
        <w:rPr>
          <w:rStyle w:val="VerbatimChar"/>
        </w:rPr>
        <w:t xml:space="preserve">## Start = 997 </w:t>
      </w:r>
      <w:r>
        <w:br/>
      </w:r>
      <w:r>
        <w:rPr>
          <w:rStyle w:val="VerbatimChar"/>
        </w:rPr>
        <w:t xml:space="preserve">## End = 1001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>## [1] 0.07137278 0.07139407 0.07140481 0.07144132 0.07144150</w:t>
      </w:r>
    </w:p>
    <w:p w14:paraId="30612DCC" w14:textId="77777777" w:rsidR="00175F03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n.ahead=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se.fit=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B26B18B" w14:textId="77777777" w:rsidR="00175F03" w:rsidRDefault="00000000">
      <w:pPr>
        <w:pStyle w:val="SourceCode"/>
      </w:pPr>
      <w:r>
        <w:rPr>
          <w:rStyle w:val="VerbatimChar"/>
        </w:rPr>
        <w:t>## $pred</w:t>
      </w:r>
      <w:r>
        <w:br/>
      </w:r>
      <w:r>
        <w:rPr>
          <w:rStyle w:val="VerbatimChar"/>
        </w:rPr>
        <w:t>## Time Series:</w:t>
      </w:r>
      <w:r>
        <w:br/>
      </w:r>
      <w:r>
        <w:rPr>
          <w:rStyle w:val="VerbatimChar"/>
        </w:rPr>
        <w:t xml:space="preserve">## Start = 997 </w:t>
      </w:r>
      <w:r>
        <w:br/>
      </w:r>
      <w:r>
        <w:rPr>
          <w:rStyle w:val="VerbatimChar"/>
        </w:rPr>
        <w:t xml:space="preserve">## End = 1001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>## [1] 0.01089135 0.01089135 0.01089135 0.01089135 0.01089135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$se</w:t>
      </w:r>
      <w:r>
        <w:br/>
      </w:r>
      <w:r>
        <w:rPr>
          <w:rStyle w:val="VerbatimChar"/>
        </w:rPr>
        <w:t>## Time Series:</w:t>
      </w:r>
      <w:r>
        <w:br/>
      </w:r>
      <w:r>
        <w:rPr>
          <w:rStyle w:val="VerbatimChar"/>
        </w:rPr>
        <w:t xml:space="preserve">## Start = 997 </w:t>
      </w:r>
      <w:r>
        <w:br/>
      </w:r>
      <w:r>
        <w:rPr>
          <w:rStyle w:val="VerbatimChar"/>
        </w:rPr>
        <w:t xml:space="preserve">## End = 1001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>## [1] 0.07033329 0.07033329 0.07033329 0.07033329 0.07033329</w:t>
      </w:r>
    </w:p>
    <w:p w14:paraId="3675F172" w14:textId="77777777" w:rsidR="00175F03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 xml:space="preserve">(m3, </w:t>
      </w:r>
      <w:r>
        <w:rPr>
          <w:rStyle w:val="AttributeTok"/>
        </w:rPr>
        <w:t>n.ahead=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se.fit=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5BC74FC" w14:textId="77777777" w:rsidR="00175F03" w:rsidRDefault="00000000">
      <w:pPr>
        <w:pStyle w:val="SourceCode"/>
      </w:pPr>
      <w:r>
        <w:rPr>
          <w:rStyle w:val="VerbatimChar"/>
        </w:rPr>
        <w:t>## $pred</w:t>
      </w:r>
      <w:r>
        <w:br/>
      </w:r>
      <w:r>
        <w:rPr>
          <w:rStyle w:val="VerbatimChar"/>
        </w:rPr>
        <w:t>## Time Series:</w:t>
      </w:r>
      <w:r>
        <w:br/>
      </w:r>
      <w:r>
        <w:rPr>
          <w:rStyle w:val="VerbatimChar"/>
        </w:rPr>
        <w:t xml:space="preserve">## Start = 997 </w:t>
      </w:r>
      <w:r>
        <w:br/>
      </w:r>
      <w:r>
        <w:rPr>
          <w:rStyle w:val="VerbatimChar"/>
        </w:rPr>
        <w:t xml:space="preserve">## End = 1001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>## [1]  0.029963231  0.004601965 -0.004144091  0.013991211  0.016694892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$se</w:t>
      </w:r>
      <w:r>
        <w:br/>
      </w:r>
      <w:r>
        <w:rPr>
          <w:rStyle w:val="VerbatimChar"/>
        </w:rPr>
        <w:t>## Time Series:</w:t>
      </w:r>
      <w:r>
        <w:br/>
      </w:r>
      <w:r>
        <w:rPr>
          <w:rStyle w:val="VerbatimChar"/>
        </w:rPr>
        <w:t xml:space="preserve">## Start = 997 </w:t>
      </w:r>
      <w:r>
        <w:br/>
      </w:r>
      <w:r>
        <w:rPr>
          <w:rStyle w:val="VerbatimChar"/>
        </w:rPr>
        <w:t xml:space="preserve">## End = 1001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>## [1] 0.05355639 0.05404055 0.05404821 0.05426953 0.05426999</w:t>
      </w:r>
    </w:p>
    <w:p w14:paraId="09E0C7D5" w14:textId="77777777" w:rsidR="00175F03" w:rsidRDefault="00000000">
      <w:pPr>
        <w:pStyle w:val="Heading2"/>
      </w:pPr>
      <w:bookmarkStart w:id="3" w:name="visualize-forecast"/>
      <w:bookmarkEnd w:id="2"/>
      <w:r>
        <w:t>Visualize Forecast</w:t>
      </w:r>
    </w:p>
    <w:p w14:paraId="0F5EF985" w14:textId="77777777" w:rsidR="00175F03" w:rsidRDefault="00000000">
      <w:pPr>
        <w:pStyle w:val="SourceCode"/>
      </w:pPr>
      <w:r>
        <w:rPr>
          <w:rStyle w:val="NormalTok"/>
        </w:rPr>
        <w:t xml:space="preserve">Forecast_m1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>(</w:t>
      </w:r>
      <w:r>
        <w:rPr>
          <w:rStyle w:val="AttributeTok"/>
        </w:rPr>
        <w:t>object =</w:t>
      </w:r>
      <w:r>
        <w:rPr>
          <w:rStyle w:val="NormalTok"/>
        </w:rPr>
        <w:t xml:space="preserve"> m1, </w:t>
      </w:r>
      <w:r>
        <w:rPr>
          <w:rStyle w:val="AttributeTok"/>
        </w:rPr>
        <w:t>h=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(Forecast_m1)</w:t>
      </w:r>
    </w:p>
    <w:p w14:paraId="49970D33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342E8093" wp14:editId="77075028">
            <wp:extent cx="4620126" cy="3696101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SDA5110_Rcode_Week7_TimeSeries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24BF9" w14:textId="77777777" w:rsidR="00175F03" w:rsidRDefault="00000000">
      <w:pPr>
        <w:pStyle w:val="SourceCode"/>
      </w:pPr>
      <w:r>
        <w:rPr>
          <w:rStyle w:val="NormalTok"/>
        </w:rPr>
        <w:lastRenderedPageBreak/>
        <w:t xml:space="preserve">Forecast_m2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>(</w:t>
      </w:r>
      <w:r>
        <w:rPr>
          <w:rStyle w:val="AttributeTok"/>
        </w:rPr>
        <w:t>object =</w:t>
      </w:r>
      <w:r>
        <w:rPr>
          <w:rStyle w:val="NormalTok"/>
        </w:rPr>
        <w:t xml:space="preserve"> m2, </w:t>
      </w:r>
      <w:r>
        <w:rPr>
          <w:rStyle w:val="AttributeTok"/>
        </w:rPr>
        <w:t>h=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(Forecast_m2)</w:t>
      </w:r>
    </w:p>
    <w:p w14:paraId="7E895F41" w14:textId="77777777" w:rsidR="00175F03" w:rsidRDefault="00000000">
      <w:pPr>
        <w:pStyle w:val="FirstParagraph"/>
      </w:pPr>
      <w:r>
        <w:rPr>
          <w:noProof/>
        </w:rPr>
        <w:drawing>
          <wp:inline distT="0" distB="0" distL="0" distR="0" wp14:anchorId="6E9AF6AE" wp14:editId="49F65DA2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SDA5110_Rcode_Week7_TimeSeries_files/figure-docx/unnamed-chunk-8-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82B9C" w14:textId="77777777" w:rsidR="00175F03" w:rsidRDefault="00000000">
      <w:pPr>
        <w:pStyle w:val="SourceCode"/>
      </w:pPr>
      <w:r>
        <w:rPr>
          <w:rStyle w:val="NormalTok"/>
        </w:rPr>
        <w:t xml:space="preserve">Forecast_m3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>(</w:t>
      </w:r>
      <w:r>
        <w:rPr>
          <w:rStyle w:val="AttributeTok"/>
        </w:rPr>
        <w:t>object =</w:t>
      </w:r>
      <w:r>
        <w:rPr>
          <w:rStyle w:val="NormalTok"/>
        </w:rPr>
        <w:t xml:space="preserve"> m3, </w:t>
      </w:r>
      <w:r>
        <w:rPr>
          <w:rStyle w:val="AttributeTok"/>
        </w:rPr>
        <w:t>h=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(Forecast_m3)</w:t>
      </w:r>
    </w:p>
    <w:p w14:paraId="754DE832" w14:textId="77777777" w:rsidR="00175F0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B72E366" wp14:editId="518A87D6">
            <wp:extent cx="4620126" cy="3696101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SDA5110_Rcode_Week7_TimeSeries_files/figure-docx/unnamed-chunk-8-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"/>
    </w:p>
    <w:sectPr w:rsidR="00175F0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03A43" w14:textId="77777777" w:rsidR="002E6900" w:rsidRDefault="002E6900">
      <w:pPr>
        <w:spacing w:after="0"/>
      </w:pPr>
      <w:r>
        <w:separator/>
      </w:r>
    </w:p>
  </w:endnote>
  <w:endnote w:type="continuationSeparator" w:id="0">
    <w:p w14:paraId="5D8C9D10" w14:textId="77777777" w:rsidR="002E6900" w:rsidRDefault="002E69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D742AF" w14:textId="77777777" w:rsidR="002E6900" w:rsidRDefault="002E6900">
      <w:r>
        <w:separator/>
      </w:r>
    </w:p>
  </w:footnote>
  <w:footnote w:type="continuationSeparator" w:id="0">
    <w:p w14:paraId="1D80C35B" w14:textId="77777777" w:rsidR="002E6900" w:rsidRDefault="002E6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2A25F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3803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F03"/>
    <w:rsid w:val="00175F03"/>
    <w:rsid w:val="001B4470"/>
    <w:rsid w:val="002E6900"/>
    <w:rsid w:val="006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07AE"/>
  <w15:docId w15:val="{A75E0A3E-211E-43CF-958A-FFEA4C2E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Time Series Data Analysis</dc:title>
  <dc:creator/>
  <cp:keywords/>
  <cp:lastModifiedBy>Singh, Pradeep</cp:lastModifiedBy>
  <cp:revision>2</cp:revision>
  <dcterms:created xsi:type="dcterms:W3CDTF">2024-05-02T04:50:00Z</dcterms:created>
  <dcterms:modified xsi:type="dcterms:W3CDTF">2024-09-26T15:41:00Z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