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ACD4F6" w14:textId="77777777" w:rsidR="003A4B37" w:rsidRPr="003A4B37" w:rsidRDefault="003A4B37" w:rsidP="003A4B37">
      <w:r w:rsidRPr="003A4B37">
        <w:rPr>
          <w:b/>
          <w:bCs/>
        </w:rPr>
        <w:t>Success Plan: Top Resources at Webster University</w:t>
      </w:r>
    </w:p>
    <w:p w14:paraId="0572B7B0" w14:textId="77777777" w:rsidR="003A4B37" w:rsidRPr="003A4B37" w:rsidRDefault="003A4B37" w:rsidP="003A4B37">
      <w:pPr>
        <w:numPr>
          <w:ilvl w:val="0"/>
          <w:numId w:val="3"/>
        </w:numPr>
      </w:pPr>
      <w:r w:rsidRPr="003A4B37">
        <w:rPr>
          <w:b/>
          <w:bCs/>
        </w:rPr>
        <w:t>International Academic Advisor</w:t>
      </w:r>
    </w:p>
    <w:p w14:paraId="47BD39A0" w14:textId="6EDBC258" w:rsidR="003A4B37" w:rsidRPr="00D1136B" w:rsidRDefault="003A4B37" w:rsidP="003A4B37">
      <w:pPr>
        <w:numPr>
          <w:ilvl w:val="1"/>
          <w:numId w:val="3"/>
        </w:numPr>
      </w:pPr>
      <w:r w:rsidRPr="003A4B37">
        <w:rPr>
          <w:b/>
          <w:bCs/>
        </w:rPr>
        <w:t>Email</w:t>
      </w:r>
      <w:r w:rsidRPr="003A4B37">
        <w:t xml:space="preserve">: </w:t>
      </w:r>
      <w:hyperlink r:id="rId6" w:history="1">
        <w:r w:rsidR="00236104" w:rsidRPr="00D1136B">
          <w:rPr>
            <w:rStyle w:val="Hyperlink"/>
            <w:color w:val="auto"/>
            <w:u w:val="none"/>
          </w:rPr>
          <w:t>advising@webster.edu</w:t>
        </w:r>
      </w:hyperlink>
    </w:p>
    <w:p w14:paraId="4158921B" w14:textId="2CC5F6D3" w:rsidR="003A4B37" w:rsidRPr="003A4B37" w:rsidRDefault="003A4B37" w:rsidP="003A4B37">
      <w:pPr>
        <w:numPr>
          <w:ilvl w:val="1"/>
          <w:numId w:val="3"/>
        </w:numPr>
      </w:pPr>
      <w:r w:rsidRPr="003A4B37">
        <w:rPr>
          <w:b/>
          <w:bCs/>
        </w:rPr>
        <w:t>Phone Number</w:t>
      </w:r>
      <w:r w:rsidRPr="003A4B37">
        <w:t xml:space="preserve">: </w:t>
      </w:r>
      <w:hyperlink r:id="rId7" w:history="1">
        <w:r w:rsidR="00236104" w:rsidRPr="00D1136B">
          <w:rPr>
            <w:rStyle w:val="Hyperlink"/>
            <w:color w:val="auto"/>
          </w:rPr>
          <w:t>314-968-6972</w:t>
        </w:r>
      </w:hyperlink>
      <w:r w:rsidR="00236104" w:rsidRPr="00D1136B">
        <w:t> or </w:t>
      </w:r>
      <w:hyperlink r:id="rId8" w:history="1">
        <w:r w:rsidR="00236104" w:rsidRPr="00D1136B">
          <w:rPr>
            <w:rStyle w:val="Hyperlink"/>
            <w:color w:val="auto"/>
          </w:rPr>
          <w:t>800-982-3847</w:t>
        </w:r>
      </w:hyperlink>
    </w:p>
    <w:p w14:paraId="7DE9ED9F" w14:textId="77777777" w:rsidR="003A4B37" w:rsidRPr="003A4B37" w:rsidRDefault="003A4B37" w:rsidP="003A4B37">
      <w:pPr>
        <w:numPr>
          <w:ilvl w:val="1"/>
          <w:numId w:val="3"/>
        </w:numPr>
      </w:pPr>
      <w:r w:rsidRPr="003A4B37">
        <w:rPr>
          <w:b/>
          <w:bCs/>
        </w:rPr>
        <w:t>Role</w:t>
      </w:r>
      <w:r w:rsidRPr="003A4B37">
        <w:t>: Helps with course selection, academic planning, and any issues related to studying as an international student, ensuring compliance with visa regulations.</w:t>
      </w:r>
    </w:p>
    <w:p w14:paraId="124DE879" w14:textId="77777777" w:rsidR="003A4B37" w:rsidRPr="003A4B37" w:rsidRDefault="003A4B37" w:rsidP="003A4B37">
      <w:pPr>
        <w:numPr>
          <w:ilvl w:val="0"/>
          <w:numId w:val="3"/>
        </w:numPr>
      </w:pPr>
      <w:r w:rsidRPr="003A4B37">
        <w:rPr>
          <w:b/>
          <w:bCs/>
        </w:rPr>
        <w:t>Major Academic Advisor</w:t>
      </w:r>
    </w:p>
    <w:p w14:paraId="51DC193C" w14:textId="5DCC0505" w:rsidR="003A4B37" w:rsidRPr="003A4B37" w:rsidRDefault="003A4B37" w:rsidP="003A4B37">
      <w:pPr>
        <w:numPr>
          <w:ilvl w:val="1"/>
          <w:numId w:val="3"/>
        </w:numPr>
      </w:pPr>
      <w:r w:rsidRPr="003A4B37">
        <w:rPr>
          <w:b/>
          <w:bCs/>
        </w:rPr>
        <w:t>Name</w:t>
      </w:r>
      <w:r w:rsidRPr="003A4B37">
        <w:t xml:space="preserve">: </w:t>
      </w:r>
      <w:r w:rsidR="00F05195" w:rsidRPr="00F05195">
        <w:t>Anna Duffy</w:t>
      </w:r>
    </w:p>
    <w:p w14:paraId="03C1043E" w14:textId="34FAEC08" w:rsidR="003A4B37" w:rsidRDefault="003A4B37" w:rsidP="003A4B37">
      <w:pPr>
        <w:numPr>
          <w:ilvl w:val="1"/>
          <w:numId w:val="3"/>
        </w:numPr>
        <w:rPr>
          <w:rStyle w:val="Hyperlink"/>
          <w:color w:val="auto"/>
          <w:u w:val="none"/>
        </w:rPr>
      </w:pPr>
      <w:r w:rsidRPr="003A4B37">
        <w:rPr>
          <w:b/>
          <w:bCs/>
        </w:rPr>
        <w:t>Email</w:t>
      </w:r>
      <w:r w:rsidRPr="003A4B37">
        <w:t xml:space="preserve">: </w:t>
      </w:r>
      <w:hyperlink r:id="rId9" w:history="1">
        <w:r w:rsidR="00F05195" w:rsidRPr="00D1136B">
          <w:rPr>
            <w:rStyle w:val="Hyperlink"/>
            <w:color w:val="auto"/>
            <w:u w:val="none"/>
          </w:rPr>
          <w:t>annaduffy@webster.edu</w:t>
        </w:r>
      </w:hyperlink>
    </w:p>
    <w:p w14:paraId="053ED292" w14:textId="01A88950" w:rsidR="00624EE5" w:rsidRPr="003A4B37" w:rsidRDefault="00624EE5" w:rsidP="003A4B37">
      <w:pPr>
        <w:numPr>
          <w:ilvl w:val="1"/>
          <w:numId w:val="3"/>
        </w:numPr>
      </w:pPr>
      <w:r>
        <w:rPr>
          <w:b/>
          <w:bCs/>
        </w:rPr>
        <w:t>Phone Number</w:t>
      </w:r>
      <w:r w:rsidRPr="00624EE5">
        <w:t>:</w:t>
      </w:r>
      <w:r>
        <w:t xml:space="preserve"> </w:t>
      </w:r>
      <w:r w:rsidRPr="00624EE5">
        <w:t>314-246-6951</w:t>
      </w:r>
    </w:p>
    <w:p w14:paraId="2443FB6A" w14:textId="77777777" w:rsidR="003A4B37" w:rsidRPr="003A4B37" w:rsidRDefault="003A4B37" w:rsidP="003A4B37">
      <w:pPr>
        <w:numPr>
          <w:ilvl w:val="1"/>
          <w:numId w:val="3"/>
        </w:numPr>
      </w:pPr>
      <w:r w:rsidRPr="003A4B37">
        <w:rPr>
          <w:b/>
          <w:bCs/>
        </w:rPr>
        <w:t>Role</w:t>
      </w:r>
      <w:r w:rsidRPr="003A4B37">
        <w:t>: Provides guidance on classes related to your major, helps with understanding degree requirements, and offers career advice relevant to your field of study.</w:t>
      </w:r>
    </w:p>
    <w:p w14:paraId="5F10E2A7" w14:textId="77777777" w:rsidR="003A4B37" w:rsidRPr="003A4B37" w:rsidRDefault="003A4B37" w:rsidP="003A4B37">
      <w:pPr>
        <w:numPr>
          <w:ilvl w:val="0"/>
          <w:numId w:val="3"/>
        </w:numPr>
      </w:pPr>
      <w:r w:rsidRPr="003A4B37">
        <w:rPr>
          <w:b/>
          <w:bCs/>
        </w:rPr>
        <w:t>Reference Librarian</w:t>
      </w:r>
    </w:p>
    <w:p w14:paraId="25D41602" w14:textId="32EDD607" w:rsidR="003A4B37" w:rsidRPr="003A4B37" w:rsidRDefault="003A4B37" w:rsidP="003A4B37">
      <w:pPr>
        <w:numPr>
          <w:ilvl w:val="1"/>
          <w:numId w:val="3"/>
        </w:numPr>
      </w:pPr>
      <w:r w:rsidRPr="003A4B37">
        <w:rPr>
          <w:b/>
          <w:bCs/>
        </w:rPr>
        <w:t>Name</w:t>
      </w:r>
      <w:r w:rsidRPr="003A4B37">
        <w:t xml:space="preserve">: </w:t>
      </w:r>
      <w:r w:rsidR="00BF496D" w:rsidRPr="00BF496D">
        <w:t>Heidi Vix</w:t>
      </w:r>
    </w:p>
    <w:p w14:paraId="545D0F6F" w14:textId="3F5DE611" w:rsidR="003A4B37" w:rsidRPr="003A4B37" w:rsidRDefault="003A4B37" w:rsidP="003A4B37">
      <w:pPr>
        <w:numPr>
          <w:ilvl w:val="1"/>
          <w:numId w:val="3"/>
        </w:numPr>
      </w:pPr>
      <w:r w:rsidRPr="003A4B37">
        <w:rPr>
          <w:b/>
          <w:bCs/>
        </w:rPr>
        <w:t>Email</w:t>
      </w:r>
      <w:r w:rsidRPr="003A4B37">
        <w:t xml:space="preserve">: </w:t>
      </w:r>
      <w:r w:rsidR="00882653" w:rsidRPr="00882653">
        <w:t>heidivix29@webster.edu</w:t>
      </w:r>
    </w:p>
    <w:p w14:paraId="112604D2" w14:textId="073231BA" w:rsidR="003A4B37" w:rsidRPr="003A4B37" w:rsidRDefault="003A4B37" w:rsidP="003A4B37">
      <w:pPr>
        <w:numPr>
          <w:ilvl w:val="1"/>
          <w:numId w:val="3"/>
        </w:numPr>
      </w:pPr>
      <w:r w:rsidRPr="003A4B37">
        <w:rPr>
          <w:b/>
          <w:bCs/>
        </w:rPr>
        <w:t>Phone Number</w:t>
      </w:r>
      <w:r w:rsidRPr="003A4B37">
        <w:t xml:space="preserve">: </w:t>
      </w:r>
      <w:r w:rsidR="00882653" w:rsidRPr="00882653">
        <w:t>314-246-6951</w:t>
      </w:r>
    </w:p>
    <w:p w14:paraId="7A93AA8D" w14:textId="77777777" w:rsidR="003A4B37" w:rsidRPr="003A4B37" w:rsidRDefault="003A4B37" w:rsidP="003A4B37">
      <w:pPr>
        <w:numPr>
          <w:ilvl w:val="1"/>
          <w:numId w:val="3"/>
        </w:numPr>
      </w:pPr>
      <w:r w:rsidRPr="003A4B37">
        <w:rPr>
          <w:b/>
          <w:bCs/>
        </w:rPr>
        <w:t>Role</w:t>
      </w:r>
      <w:r w:rsidRPr="003A4B37">
        <w:t>: Assists with finding academic resources, research materials, and can guide you through using databases and other library services.</w:t>
      </w:r>
    </w:p>
    <w:p w14:paraId="0E02E141" w14:textId="77777777" w:rsidR="003A4B37" w:rsidRPr="003A4B37" w:rsidRDefault="003A4B37" w:rsidP="003A4B37">
      <w:pPr>
        <w:numPr>
          <w:ilvl w:val="0"/>
          <w:numId w:val="3"/>
        </w:numPr>
      </w:pPr>
      <w:r w:rsidRPr="003A4B37">
        <w:rPr>
          <w:b/>
          <w:bCs/>
        </w:rPr>
        <w:t>Academic Resource Center</w:t>
      </w:r>
    </w:p>
    <w:p w14:paraId="1F88422C" w14:textId="2D727A3C" w:rsidR="003A4B37" w:rsidRPr="003A4B37" w:rsidRDefault="003A4B37" w:rsidP="003A4B37">
      <w:pPr>
        <w:numPr>
          <w:ilvl w:val="1"/>
          <w:numId w:val="3"/>
        </w:numPr>
      </w:pPr>
      <w:r w:rsidRPr="003A4B37">
        <w:rPr>
          <w:b/>
          <w:bCs/>
        </w:rPr>
        <w:t>URL</w:t>
      </w:r>
      <w:r w:rsidRPr="003A4B37">
        <w:t>:</w:t>
      </w:r>
      <w:r w:rsidR="001C2D73">
        <w:t xml:space="preserve"> </w:t>
      </w:r>
      <w:r w:rsidR="001C2D73" w:rsidRPr="001C2D73">
        <w:t>https://websteru.sharepoint.com/sites/ReegARC/SitePages/Reeg-Academic-Resource-Center-Team.aspx</w:t>
      </w:r>
      <w:r w:rsidRPr="003A4B37">
        <w:t xml:space="preserve"> </w:t>
      </w:r>
    </w:p>
    <w:p w14:paraId="495F575E" w14:textId="11407D69" w:rsidR="003A4B37" w:rsidRPr="003A4B37" w:rsidRDefault="003A4B37" w:rsidP="003A4B37">
      <w:pPr>
        <w:numPr>
          <w:ilvl w:val="1"/>
          <w:numId w:val="3"/>
        </w:numPr>
      </w:pPr>
      <w:r w:rsidRPr="003A4B37">
        <w:rPr>
          <w:b/>
          <w:bCs/>
        </w:rPr>
        <w:t>Email</w:t>
      </w:r>
      <w:r w:rsidRPr="003A4B37">
        <w:t xml:space="preserve">: </w:t>
      </w:r>
      <w:r w:rsidR="001C2D73" w:rsidRPr="001C2D73">
        <w:t>arc@webster.edu</w:t>
      </w:r>
    </w:p>
    <w:p w14:paraId="69A792A1" w14:textId="79533172" w:rsidR="003A4B37" w:rsidRPr="003A4B37" w:rsidRDefault="003A4B37" w:rsidP="003A4B37">
      <w:pPr>
        <w:numPr>
          <w:ilvl w:val="1"/>
          <w:numId w:val="3"/>
        </w:numPr>
      </w:pPr>
      <w:r w:rsidRPr="003A4B37">
        <w:rPr>
          <w:b/>
          <w:bCs/>
        </w:rPr>
        <w:t>Phone Number</w:t>
      </w:r>
      <w:r w:rsidRPr="003A4B37">
        <w:t xml:space="preserve">: </w:t>
      </w:r>
      <w:r w:rsidR="001C2D73" w:rsidRPr="001C2D73">
        <w:t>314-246-8225</w:t>
      </w:r>
    </w:p>
    <w:p w14:paraId="5CB11064" w14:textId="77777777" w:rsidR="003A4B37" w:rsidRPr="003A4B37" w:rsidRDefault="003A4B37" w:rsidP="003A4B37">
      <w:pPr>
        <w:numPr>
          <w:ilvl w:val="1"/>
          <w:numId w:val="3"/>
        </w:numPr>
      </w:pPr>
      <w:r w:rsidRPr="003A4B37">
        <w:rPr>
          <w:b/>
          <w:bCs/>
        </w:rPr>
        <w:t>Role</w:t>
      </w:r>
      <w:r w:rsidRPr="003A4B37">
        <w:t>: Offers tutoring, study skill workshops, and academic counseling to support student success.</w:t>
      </w:r>
    </w:p>
    <w:p w14:paraId="0FCEA75F" w14:textId="77777777" w:rsidR="003A4B37" w:rsidRPr="003A4B37" w:rsidRDefault="003A4B37" w:rsidP="003A4B37">
      <w:pPr>
        <w:numPr>
          <w:ilvl w:val="0"/>
          <w:numId w:val="3"/>
        </w:numPr>
      </w:pPr>
      <w:r w:rsidRPr="003A4B37">
        <w:rPr>
          <w:b/>
          <w:bCs/>
        </w:rPr>
        <w:t>Career Services</w:t>
      </w:r>
    </w:p>
    <w:p w14:paraId="05F78F3A" w14:textId="16CE6132" w:rsidR="003A4B37" w:rsidRPr="003A4B37" w:rsidRDefault="003A4B37" w:rsidP="003A4B37">
      <w:pPr>
        <w:numPr>
          <w:ilvl w:val="1"/>
          <w:numId w:val="3"/>
        </w:numPr>
      </w:pPr>
      <w:r w:rsidRPr="003A4B37">
        <w:rPr>
          <w:b/>
          <w:bCs/>
        </w:rPr>
        <w:t>URL</w:t>
      </w:r>
      <w:r w:rsidRPr="003A4B37">
        <w:t>:</w:t>
      </w:r>
      <w:r w:rsidR="009962F4" w:rsidRPr="009962F4">
        <w:t>https://websteru.sharepoint.com/sites/CareerPlanningandDevelopmentCenter</w:t>
      </w:r>
    </w:p>
    <w:p w14:paraId="053E61E4" w14:textId="690FB50E" w:rsidR="003A4B37" w:rsidRPr="003A4B37" w:rsidRDefault="003A4B37" w:rsidP="003A4B37">
      <w:pPr>
        <w:numPr>
          <w:ilvl w:val="1"/>
          <w:numId w:val="3"/>
        </w:numPr>
      </w:pPr>
      <w:r w:rsidRPr="003A4B37">
        <w:rPr>
          <w:b/>
          <w:bCs/>
        </w:rPr>
        <w:t>Email</w:t>
      </w:r>
      <w:r w:rsidRPr="003A4B37">
        <w:t xml:space="preserve">: </w:t>
      </w:r>
      <w:hyperlink r:id="rId10" w:history="1">
        <w:r w:rsidR="00B75C79" w:rsidRPr="00D1136B">
          <w:rPr>
            <w:rStyle w:val="Hyperlink"/>
            <w:color w:val="auto"/>
            <w:u w:val="none"/>
          </w:rPr>
          <w:t>careercn@webster.edu</w:t>
        </w:r>
      </w:hyperlink>
    </w:p>
    <w:p w14:paraId="453E15AF" w14:textId="1812F3E0" w:rsidR="003A4B37" w:rsidRPr="003A4B37" w:rsidRDefault="003A4B37" w:rsidP="003A4B37">
      <w:pPr>
        <w:numPr>
          <w:ilvl w:val="1"/>
          <w:numId w:val="3"/>
        </w:numPr>
      </w:pPr>
      <w:r w:rsidRPr="003A4B37">
        <w:rPr>
          <w:b/>
          <w:bCs/>
        </w:rPr>
        <w:t>Phone Number</w:t>
      </w:r>
      <w:r w:rsidRPr="003A4B37">
        <w:t>:</w:t>
      </w:r>
      <w:r w:rsidR="00B75C79" w:rsidRPr="00B75C79">
        <w:rPr>
          <w:rFonts w:ascii="Segoe UI" w:hAnsi="Segoe UI" w:cs="Segoe UI"/>
          <w:color w:val="323130"/>
          <w:sz w:val="21"/>
          <w:szCs w:val="21"/>
          <w:shd w:val="clear" w:color="auto" w:fill="FFFFFF"/>
        </w:rPr>
        <w:t xml:space="preserve"> </w:t>
      </w:r>
      <w:r w:rsidR="00B75C79" w:rsidRPr="00B75C79">
        <w:t>314</w:t>
      </w:r>
      <w:r w:rsidR="00C75368">
        <w:t>-</w:t>
      </w:r>
      <w:r w:rsidR="00B75C79" w:rsidRPr="00B75C79">
        <w:t>968</w:t>
      </w:r>
      <w:r w:rsidR="00C75368">
        <w:t>-</w:t>
      </w:r>
      <w:r w:rsidR="00B75C79" w:rsidRPr="00B75C79">
        <w:t>6982</w:t>
      </w:r>
    </w:p>
    <w:p w14:paraId="0B158092" w14:textId="13B6C180" w:rsidR="00B75C79" w:rsidRPr="00B75C79" w:rsidRDefault="00D96E35" w:rsidP="00B75C79">
      <w:pPr>
        <w:numPr>
          <w:ilvl w:val="1"/>
          <w:numId w:val="3"/>
        </w:numPr>
      </w:pPr>
      <w:r>
        <w:rPr>
          <w:b/>
          <w:bCs/>
        </w:rPr>
        <w:lastRenderedPageBreak/>
        <w:t>Location</w:t>
      </w:r>
      <w:r w:rsidR="00B75C79" w:rsidRPr="003A4B37">
        <w:t>:</w:t>
      </w:r>
      <w:r w:rsidR="00B75C79" w:rsidRPr="00B75C79">
        <w:rPr>
          <w:rFonts w:ascii="Segoe UI" w:hAnsi="Segoe UI" w:cs="Segoe UI"/>
          <w:color w:val="323130"/>
          <w:sz w:val="21"/>
          <w:szCs w:val="21"/>
          <w:shd w:val="clear" w:color="auto" w:fill="FFFFFF"/>
        </w:rPr>
        <w:t xml:space="preserve"> </w:t>
      </w:r>
      <w:r w:rsidR="00B75C79" w:rsidRPr="00B75C79">
        <w:t>568 Garden Ave</w:t>
      </w:r>
      <w:r w:rsidR="00B75C79">
        <w:t xml:space="preserve">, </w:t>
      </w:r>
      <w:r w:rsidR="00B75C79" w:rsidRPr="00B75C79">
        <w:t>Webster Groves, MO 63119</w:t>
      </w:r>
    </w:p>
    <w:p w14:paraId="79D2BAB4" w14:textId="68972FE6" w:rsidR="003A4B37" w:rsidRPr="003A4B37" w:rsidRDefault="003A4B37" w:rsidP="003A4B37">
      <w:pPr>
        <w:numPr>
          <w:ilvl w:val="1"/>
          <w:numId w:val="3"/>
        </w:numPr>
      </w:pPr>
      <w:r w:rsidRPr="003A4B37">
        <w:rPr>
          <w:b/>
          <w:bCs/>
        </w:rPr>
        <w:t>Role</w:t>
      </w:r>
      <w:r w:rsidRPr="003A4B37">
        <w:t>: Provides support with resume building, job search strategies, and connecting students with internships and career opportunities.</w:t>
      </w:r>
    </w:p>
    <w:p w14:paraId="6F344FE4" w14:textId="64BEC783" w:rsidR="006D23FE" w:rsidRDefault="006D23FE">
      <w:r>
        <w:br w:type="page"/>
      </w:r>
    </w:p>
    <w:p w14:paraId="05F8E920" w14:textId="633F8A2A" w:rsidR="00181AD3" w:rsidRPr="00D1136B" w:rsidRDefault="00D1136B" w:rsidP="00181AD3">
      <w:pPr>
        <w:rPr>
          <w:b/>
          <w:bCs/>
          <w:sz w:val="32"/>
          <w:szCs w:val="28"/>
        </w:rPr>
      </w:pPr>
      <w:r w:rsidRPr="00D1136B">
        <w:rPr>
          <w:b/>
          <w:bCs/>
          <w:sz w:val="32"/>
          <w:szCs w:val="28"/>
        </w:rPr>
        <w:lastRenderedPageBreak/>
        <w:t>Essay</w:t>
      </w:r>
    </w:p>
    <w:p w14:paraId="54B0ADE5" w14:textId="15B151FB" w:rsidR="00181AD3" w:rsidRDefault="00181AD3" w:rsidP="00181AD3">
      <w:r>
        <w:t>Intercultural communication plays a crucial role in fostering understanding and collaboration among students from diverse backgrounds. According to</w:t>
      </w:r>
      <w:r w:rsidR="006D23FE">
        <w:t xml:space="preserve"> the book</w:t>
      </w:r>
      <w:r>
        <w:t xml:space="preserve">, intercultural communication involves the ability to share and interpret messages across different cultural contexts, recognizing the importance of both verbal and non-verbal cues </w:t>
      </w:r>
      <w:sdt>
        <w:sdtPr>
          <w:id w:val="-1480834760"/>
          <w:citation/>
        </w:sdtPr>
        <w:sdtContent>
          <w:r w:rsidR="00935B78">
            <w:fldChar w:fldCharType="begin"/>
          </w:r>
          <w:r w:rsidR="00161C76">
            <w:instrText xml:space="preserve">CITATION LaS21 \p 34 \l 1033 </w:instrText>
          </w:r>
          <w:r w:rsidR="00935B78">
            <w:fldChar w:fldCharType="separate"/>
          </w:r>
          <w:r w:rsidR="00161C76">
            <w:rPr>
              <w:noProof/>
            </w:rPr>
            <w:t>(LaScotte &amp; Peters, 2021, p. 34)</w:t>
          </w:r>
          <w:r w:rsidR="00935B78">
            <w:fldChar w:fldCharType="end"/>
          </w:r>
        </w:sdtContent>
      </w:sdt>
      <w:r>
        <w:t xml:space="preserve">. </w:t>
      </w:r>
      <w:r w:rsidRPr="00181AD3">
        <w:t xml:space="preserve">For international students at Webster, the challenge is to decipher this grammar while adapting to new social norms. Effective intercultural communication requires </w:t>
      </w:r>
      <w:r w:rsidR="00236104" w:rsidRPr="00181AD3">
        <w:t>openness</w:t>
      </w:r>
      <w:r w:rsidRPr="00181AD3">
        <w:t xml:space="preserve"> to learning and an awareness of how cultural background influences both verbal and non-verbal messages</w:t>
      </w:r>
      <w:sdt>
        <w:sdtPr>
          <w:id w:val="1313137969"/>
          <w:citation/>
        </w:sdtPr>
        <w:sdtContent>
          <w:r w:rsidR="00935B78">
            <w:fldChar w:fldCharType="begin"/>
          </w:r>
          <w:r w:rsidR="00161C76">
            <w:instrText xml:space="preserve">CITATION LaS21 \p 35 \l 1033 </w:instrText>
          </w:r>
          <w:r w:rsidR="00935B78">
            <w:fldChar w:fldCharType="separate"/>
          </w:r>
          <w:r w:rsidR="00161C76">
            <w:rPr>
              <w:noProof/>
            </w:rPr>
            <w:t xml:space="preserve"> (LaScotte &amp; Peters, 2021, p. 35)</w:t>
          </w:r>
          <w:r w:rsidR="00935B78">
            <w:fldChar w:fldCharType="end"/>
          </w:r>
        </w:sdtContent>
      </w:sdt>
      <w:r w:rsidR="00935B78">
        <w:t xml:space="preserve">. </w:t>
      </w:r>
      <w:r w:rsidRPr="00181AD3">
        <w:t xml:space="preserve">For instance, while gestures or eye contact may carry positive meanings in one culture, they can be perceived differently in another </w:t>
      </w:r>
      <w:sdt>
        <w:sdtPr>
          <w:id w:val="-1338386825"/>
          <w:citation/>
        </w:sdtPr>
        <w:sdtContent>
          <w:r w:rsidR="00935B78">
            <w:fldChar w:fldCharType="begin"/>
          </w:r>
          <w:r w:rsidR="00161C76">
            <w:instrText xml:space="preserve">CITATION LaS21 \p 43 \l 1033 </w:instrText>
          </w:r>
          <w:r w:rsidR="00935B78">
            <w:fldChar w:fldCharType="separate"/>
          </w:r>
          <w:r w:rsidR="00161C76">
            <w:rPr>
              <w:noProof/>
            </w:rPr>
            <w:t>(LaScotte &amp; Peters, 2021, p. 43)</w:t>
          </w:r>
          <w:r w:rsidR="00935B78">
            <w:fldChar w:fldCharType="end"/>
          </w:r>
        </w:sdtContent>
      </w:sdt>
      <w:r w:rsidRPr="00181AD3">
        <w:t>.</w:t>
      </w:r>
    </w:p>
    <w:p w14:paraId="04257508" w14:textId="3F1B604F" w:rsidR="00181AD3" w:rsidRDefault="00181AD3" w:rsidP="00181AD3">
      <w:r>
        <w:t xml:space="preserve">In the context of U.S. academic culture, there is a strong emphasis on active participation, critical thinking, and individual responsibility </w:t>
      </w:r>
      <w:sdt>
        <w:sdtPr>
          <w:id w:val="2034679861"/>
          <w:citation/>
        </w:sdtPr>
        <w:sdtContent>
          <w:r w:rsidR="00935B78">
            <w:fldChar w:fldCharType="begin"/>
          </w:r>
          <w:r w:rsidR="00161C76">
            <w:instrText xml:space="preserve">CITATION LaS21 \p 78 \l 1033 </w:instrText>
          </w:r>
          <w:r w:rsidR="00935B78">
            <w:fldChar w:fldCharType="separate"/>
          </w:r>
          <w:r w:rsidR="00161C76">
            <w:rPr>
              <w:noProof/>
            </w:rPr>
            <w:t>(LaScotte &amp; Peters, 2021, p. 78)</w:t>
          </w:r>
          <w:r w:rsidR="00935B78">
            <w:fldChar w:fldCharType="end"/>
          </w:r>
        </w:sdtContent>
      </w:sdt>
      <w:r w:rsidR="00935B78">
        <w:t xml:space="preserve">. </w:t>
      </w:r>
      <w:r>
        <w:t xml:space="preserve">Unlike some educational systems that focus more on rote learning, U.S. academic culture encourages students to question, analyze, and engage in discussions with professors and peers. This approach helps students develop their own perspectives and enhances their ability to think independently </w:t>
      </w:r>
      <w:sdt>
        <w:sdtPr>
          <w:id w:val="-1441979291"/>
          <w:citation/>
        </w:sdtPr>
        <w:sdtContent>
          <w:r w:rsidR="00935B78">
            <w:fldChar w:fldCharType="begin"/>
          </w:r>
          <w:r w:rsidR="00161C76">
            <w:instrText xml:space="preserve">CITATION LaS21 \p 112 \l 1033 </w:instrText>
          </w:r>
          <w:r w:rsidR="00935B78">
            <w:fldChar w:fldCharType="separate"/>
          </w:r>
          <w:r w:rsidR="00161C76">
            <w:rPr>
              <w:noProof/>
            </w:rPr>
            <w:t>(LaScotte &amp; Peters, 2021, p. 112)</w:t>
          </w:r>
          <w:r w:rsidR="00935B78">
            <w:fldChar w:fldCharType="end"/>
          </w:r>
        </w:sdtContent>
      </w:sdt>
      <w:r w:rsidR="00935B78">
        <w:t xml:space="preserve">. </w:t>
      </w:r>
      <w:r w:rsidR="00EF6701" w:rsidRPr="00EF6701">
        <w:t>Engaging in activities like cultural exchange programs or even informal conversations with peers can open doors to understanding different perspectives. This kind of engagement not only enriches academic life but also prepares students for the global workforce</w:t>
      </w:r>
      <w:r w:rsidR="00EF6701">
        <w:t>.</w:t>
      </w:r>
    </w:p>
    <w:p w14:paraId="2C0765F6" w14:textId="7C30935D" w:rsidR="00181AD3" w:rsidRDefault="00181AD3" w:rsidP="00181AD3">
      <w:r>
        <w:t xml:space="preserve">To build intercultural competence, it is essential to be open-minded, willing to learn from others, and reflective about one’s own cultural assumptions. </w:t>
      </w:r>
      <w:r w:rsidRPr="00181AD3">
        <w:t xml:space="preserve">By the time I graduate, I hope to have developed a strong toolkit—filled with analytical abilities, cross-cultural communication skills, and the confidence to apply theoretical knowledge to real-world challenges. </w:t>
      </w:r>
    </w:p>
    <w:p w14:paraId="6A867028" w14:textId="45173BE5" w:rsidR="00353738" w:rsidRDefault="00161C76" w:rsidP="00161C76"/>
    <w:p w14:paraId="6C2791F4" w14:textId="66C0B22E" w:rsidR="00161C76" w:rsidRDefault="00353738" w:rsidP="00161C76">
      <w:r>
        <w:br w:type="page"/>
      </w:r>
    </w:p>
    <w:sdt>
      <w:sdtPr>
        <w:id w:val="-1183669018"/>
        <w:docPartObj>
          <w:docPartGallery w:val="Bibliographies"/>
          <w:docPartUnique/>
        </w:docPartObj>
      </w:sdtPr>
      <w:sdtEndPr>
        <w:rPr>
          <w:rFonts w:ascii="Times New Roman" w:eastAsiaTheme="minorHAnsi" w:hAnsi="Times New Roman" w:cstheme="minorBidi"/>
          <w:color w:val="auto"/>
          <w:sz w:val="24"/>
          <w:szCs w:val="22"/>
        </w:rPr>
      </w:sdtEndPr>
      <w:sdtContent>
        <w:p w14:paraId="75AA9A98" w14:textId="5E50CC46" w:rsidR="001D7F7B" w:rsidRPr="00353738" w:rsidRDefault="001D7F7B" w:rsidP="00353738">
          <w:pPr>
            <w:pStyle w:val="Heading1"/>
            <w:jc w:val="center"/>
            <w:rPr>
              <w:b/>
              <w:bCs/>
              <w:color w:val="auto"/>
            </w:rPr>
          </w:pPr>
          <w:r w:rsidRPr="00353738">
            <w:rPr>
              <w:b/>
              <w:bCs/>
              <w:color w:val="auto"/>
            </w:rPr>
            <w:t>References</w:t>
          </w:r>
        </w:p>
        <w:sdt>
          <w:sdtPr>
            <w:id w:val="-573587230"/>
            <w:bibliography/>
          </w:sdtPr>
          <w:sdtContent>
            <w:p w14:paraId="5A5B3AB0" w14:textId="13C1294A" w:rsidR="001D7F7B" w:rsidRDefault="001D7F7B" w:rsidP="001D7F7B">
              <w:pPr>
                <w:pStyle w:val="Bibliography"/>
                <w:ind w:left="720" w:hanging="720"/>
                <w:rPr>
                  <w:noProof/>
                  <w:kern w:val="0"/>
                  <w:szCs w:val="24"/>
                  <w14:ligatures w14:val="none"/>
                </w:rPr>
              </w:pPr>
              <w:r>
                <w:fldChar w:fldCharType="begin"/>
              </w:r>
              <w:r>
                <w:instrText xml:space="preserve"> BIBLIOGRAPHY </w:instrText>
              </w:r>
              <w:r>
                <w:fldChar w:fldCharType="separate"/>
              </w:r>
              <w:r>
                <w:rPr>
                  <w:noProof/>
                </w:rPr>
                <w:t xml:space="preserve">LaScotte, D., &amp; Peters, B. (2021). </w:t>
              </w:r>
              <w:r>
                <w:rPr>
                  <w:i/>
                  <w:iCs/>
                  <w:noProof/>
                </w:rPr>
                <w:t>Intercultural skills in action: An international student's guide to college and university life in the U.S.</w:t>
              </w:r>
              <w:r>
                <w:rPr>
                  <w:noProof/>
                </w:rPr>
                <w:t xml:space="preserve"> Michigan: Univ. of Michigan Press.</w:t>
              </w:r>
            </w:p>
            <w:p w14:paraId="2CF99CF3" w14:textId="552A9988" w:rsidR="001D7F7B" w:rsidRDefault="001D7F7B" w:rsidP="001D7F7B">
              <w:r>
                <w:rPr>
                  <w:b/>
                  <w:bCs/>
                  <w:noProof/>
                </w:rPr>
                <w:fldChar w:fldCharType="end"/>
              </w:r>
            </w:p>
          </w:sdtContent>
        </w:sdt>
      </w:sdtContent>
    </w:sdt>
    <w:p w14:paraId="078FC292" w14:textId="77777777" w:rsidR="00161C76" w:rsidRDefault="00161C76" w:rsidP="00181AD3"/>
    <w:p w14:paraId="57DB6E8D" w14:textId="77777777" w:rsidR="00181AD3" w:rsidRPr="003A4B37" w:rsidRDefault="00181AD3" w:rsidP="00181AD3"/>
    <w:p w14:paraId="5733FC7E" w14:textId="77777777" w:rsidR="00FF2A9D" w:rsidRDefault="00FF2A9D" w:rsidP="00FF2A9D"/>
    <w:sectPr w:rsidR="00FF2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82B38"/>
    <w:multiLevelType w:val="multilevel"/>
    <w:tmpl w:val="5AF02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D43269"/>
    <w:multiLevelType w:val="multilevel"/>
    <w:tmpl w:val="5F3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66FDE"/>
    <w:multiLevelType w:val="multilevel"/>
    <w:tmpl w:val="C060C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F0505D"/>
    <w:multiLevelType w:val="multilevel"/>
    <w:tmpl w:val="915E2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283081">
    <w:abstractNumId w:val="2"/>
  </w:num>
  <w:num w:numId="2" w16cid:durableId="1226528934">
    <w:abstractNumId w:val="1"/>
  </w:num>
  <w:num w:numId="3" w16cid:durableId="1663505458">
    <w:abstractNumId w:val="0"/>
  </w:num>
  <w:num w:numId="4" w16cid:durableId="1730328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A9D"/>
    <w:rsid w:val="000258D8"/>
    <w:rsid w:val="0012037A"/>
    <w:rsid w:val="00161C76"/>
    <w:rsid w:val="00181AD3"/>
    <w:rsid w:val="001A2D3E"/>
    <w:rsid w:val="001C2D73"/>
    <w:rsid w:val="001D7F7B"/>
    <w:rsid w:val="00236104"/>
    <w:rsid w:val="00353738"/>
    <w:rsid w:val="003A4B37"/>
    <w:rsid w:val="00531272"/>
    <w:rsid w:val="00576F1E"/>
    <w:rsid w:val="005D04CC"/>
    <w:rsid w:val="00624EE5"/>
    <w:rsid w:val="00646EF7"/>
    <w:rsid w:val="006D23FE"/>
    <w:rsid w:val="00750DFF"/>
    <w:rsid w:val="00882653"/>
    <w:rsid w:val="00935B78"/>
    <w:rsid w:val="009962F4"/>
    <w:rsid w:val="00A74359"/>
    <w:rsid w:val="00AE41C5"/>
    <w:rsid w:val="00B75C79"/>
    <w:rsid w:val="00BF496D"/>
    <w:rsid w:val="00C40D2A"/>
    <w:rsid w:val="00C71EAA"/>
    <w:rsid w:val="00C75368"/>
    <w:rsid w:val="00C9380A"/>
    <w:rsid w:val="00CD52B0"/>
    <w:rsid w:val="00D1136B"/>
    <w:rsid w:val="00D96E35"/>
    <w:rsid w:val="00EF6701"/>
    <w:rsid w:val="00F05195"/>
    <w:rsid w:val="00F637BE"/>
    <w:rsid w:val="00FF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6564E"/>
  <w15:chartTrackingRefBased/>
  <w15:docId w15:val="{4A6EA17B-7055-485C-814C-1C63A468B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8D8"/>
    <w:rPr>
      <w:rFonts w:ascii="Times New Roman" w:hAnsi="Times New Roman"/>
      <w:sz w:val="24"/>
    </w:rPr>
  </w:style>
  <w:style w:type="paragraph" w:styleId="Heading1">
    <w:name w:val="heading 1"/>
    <w:basedOn w:val="Normal"/>
    <w:next w:val="Normal"/>
    <w:link w:val="Heading1Char"/>
    <w:uiPriority w:val="9"/>
    <w:qFormat/>
    <w:rsid w:val="00FF2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next w:val="Normal"/>
    <w:link w:val="Heading2Char"/>
    <w:uiPriority w:val="9"/>
    <w:unhideWhenUsed/>
    <w:qFormat/>
    <w:rsid w:val="00531272"/>
    <w:pPr>
      <w:keepNext/>
      <w:keepLines/>
      <w:spacing w:after="0"/>
      <w:ind w:left="641" w:hanging="10"/>
      <w:outlineLvl w:val="1"/>
    </w:pPr>
    <w:rPr>
      <w:rFonts w:ascii="Times New Roman" w:eastAsia="Times New Roman" w:hAnsi="Times New Roman" w:cs="Times New Roman"/>
      <w:b/>
      <w:color w:val="000000"/>
    </w:rPr>
  </w:style>
  <w:style w:type="paragraph" w:styleId="Heading3">
    <w:name w:val="heading 3"/>
    <w:basedOn w:val="Normal"/>
    <w:next w:val="Normal"/>
    <w:link w:val="Heading3Char"/>
    <w:uiPriority w:val="9"/>
    <w:semiHidden/>
    <w:unhideWhenUsed/>
    <w:qFormat/>
    <w:rsid w:val="00FF2A9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A9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F2A9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F2A9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F2A9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F2A9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F2A9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531272"/>
    <w:rPr>
      <w:rFonts w:ascii="Times New Roman" w:eastAsia="Times New Roman" w:hAnsi="Times New Roman" w:cs="Times New Roman"/>
      <w:b/>
      <w:color w:val="000000"/>
    </w:rPr>
  </w:style>
  <w:style w:type="character" w:customStyle="1" w:styleId="Heading1Char">
    <w:name w:val="Heading 1 Char"/>
    <w:basedOn w:val="DefaultParagraphFont"/>
    <w:link w:val="Heading1"/>
    <w:uiPriority w:val="9"/>
    <w:rsid w:val="00FF2A9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F2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A9D"/>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FF2A9D"/>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FF2A9D"/>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FF2A9D"/>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FF2A9D"/>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FF2A9D"/>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FF2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A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A9D"/>
    <w:pPr>
      <w:spacing w:before="160"/>
      <w:jc w:val="center"/>
    </w:pPr>
    <w:rPr>
      <w:i/>
      <w:iCs/>
      <w:color w:val="404040" w:themeColor="text1" w:themeTint="BF"/>
    </w:rPr>
  </w:style>
  <w:style w:type="character" w:customStyle="1" w:styleId="QuoteChar">
    <w:name w:val="Quote Char"/>
    <w:basedOn w:val="DefaultParagraphFont"/>
    <w:link w:val="Quote"/>
    <w:uiPriority w:val="29"/>
    <w:rsid w:val="00FF2A9D"/>
    <w:rPr>
      <w:rFonts w:ascii="Times New Roman" w:hAnsi="Times New Roman"/>
      <w:i/>
      <w:iCs/>
      <w:color w:val="404040" w:themeColor="text1" w:themeTint="BF"/>
      <w:sz w:val="24"/>
    </w:rPr>
  </w:style>
  <w:style w:type="paragraph" w:styleId="ListParagraph">
    <w:name w:val="List Paragraph"/>
    <w:basedOn w:val="Normal"/>
    <w:uiPriority w:val="34"/>
    <w:qFormat/>
    <w:rsid w:val="00FF2A9D"/>
    <w:pPr>
      <w:ind w:left="720"/>
      <w:contextualSpacing/>
    </w:pPr>
  </w:style>
  <w:style w:type="character" w:styleId="IntenseEmphasis">
    <w:name w:val="Intense Emphasis"/>
    <w:basedOn w:val="DefaultParagraphFont"/>
    <w:uiPriority w:val="21"/>
    <w:qFormat/>
    <w:rsid w:val="00FF2A9D"/>
    <w:rPr>
      <w:i/>
      <w:iCs/>
      <w:color w:val="0F4761" w:themeColor="accent1" w:themeShade="BF"/>
    </w:rPr>
  </w:style>
  <w:style w:type="paragraph" w:styleId="IntenseQuote">
    <w:name w:val="Intense Quote"/>
    <w:basedOn w:val="Normal"/>
    <w:next w:val="Normal"/>
    <w:link w:val="IntenseQuoteChar"/>
    <w:uiPriority w:val="30"/>
    <w:qFormat/>
    <w:rsid w:val="00FF2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A9D"/>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FF2A9D"/>
    <w:rPr>
      <w:b/>
      <w:bCs/>
      <w:smallCaps/>
      <w:color w:val="0F4761" w:themeColor="accent1" w:themeShade="BF"/>
      <w:spacing w:val="5"/>
    </w:rPr>
  </w:style>
  <w:style w:type="character" w:styleId="Hyperlink">
    <w:name w:val="Hyperlink"/>
    <w:basedOn w:val="DefaultParagraphFont"/>
    <w:uiPriority w:val="99"/>
    <w:unhideWhenUsed/>
    <w:rsid w:val="00B75C79"/>
    <w:rPr>
      <w:color w:val="467886" w:themeColor="hyperlink"/>
      <w:u w:val="single"/>
    </w:rPr>
  </w:style>
  <w:style w:type="character" w:styleId="UnresolvedMention">
    <w:name w:val="Unresolved Mention"/>
    <w:basedOn w:val="DefaultParagraphFont"/>
    <w:uiPriority w:val="99"/>
    <w:semiHidden/>
    <w:unhideWhenUsed/>
    <w:rsid w:val="00B75C79"/>
    <w:rPr>
      <w:color w:val="605E5C"/>
      <w:shd w:val="clear" w:color="auto" w:fill="E1DFDD"/>
    </w:rPr>
  </w:style>
  <w:style w:type="paragraph" w:styleId="Bibliography">
    <w:name w:val="Bibliography"/>
    <w:basedOn w:val="Normal"/>
    <w:next w:val="Normal"/>
    <w:uiPriority w:val="37"/>
    <w:unhideWhenUsed/>
    <w:rsid w:val="00161C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86">
      <w:bodyDiv w:val="1"/>
      <w:marLeft w:val="0"/>
      <w:marRight w:val="0"/>
      <w:marTop w:val="0"/>
      <w:marBottom w:val="0"/>
      <w:divBdr>
        <w:top w:val="none" w:sz="0" w:space="0" w:color="auto"/>
        <w:left w:val="none" w:sz="0" w:space="0" w:color="auto"/>
        <w:bottom w:val="none" w:sz="0" w:space="0" w:color="auto"/>
        <w:right w:val="none" w:sz="0" w:space="0" w:color="auto"/>
      </w:divBdr>
    </w:div>
    <w:div w:id="57479262">
      <w:bodyDiv w:val="1"/>
      <w:marLeft w:val="0"/>
      <w:marRight w:val="0"/>
      <w:marTop w:val="0"/>
      <w:marBottom w:val="0"/>
      <w:divBdr>
        <w:top w:val="none" w:sz="0" w:space="0" w:color="auto"/>
        <w:left w:val="none" w:sz="0" w:space="0" w:color="auto"/>
        <w:bottom w:val="none" w:sz="0" w:space="0" w:color="auto"/>
        <w:right w:val="none" w:sz="0" w:space="0" w:color="auto"/>
      </w:divBdr>
    </w:div>
    <w:div w:id="58673020">
      <w:bodyDiv w:val="1"/>
      <w:marLeft w:val="0"/>
      <w:marRight w:val="0"/>
      <w:marTop w:val="0"/>
      <w:marBottom w:val="0"/>
      <w:divBdr>
        <w:top w:val="none" w:sz="0" w:space="0" w:color="auto"/>
        <w:left w:val="none" w:sz="0" w:space="0" w:color="auto"/>
        <w:bottom w:val="none" w:sz="0" w:space="0" w:color="auto"/>
        <w:right w:val="none" w:sz="0" w:space="0" w:color="auto"/>
      </w:divBdr>
    </w:div>
    <w:div w:id="143668951">
      <w:bodyDiv w:val="1"/>
      <w:marLeft w:val="0"/>
      <w:marRight w:val="0"/>
      <w:marTop w:val="0"/>
      <w:marBottom w:val="0"/>
      <w:divBdr>
        <w:top w:val="none" w:sz="0" w:space="0" w:color="auto"/>
        <w:left w:val="none" w:sz="0" w:space="0" w:color="auto"/>
        <w:bottom w:val="none" w:sz="0" w:space="0" w:color="auto"/>
        <w:right w:val="none" w:sz="0" w:space="0" w:color="auto"/>
      </w:divBdr>
    </w:div>
    <w:div w:id="198393509">
      <w:bodyDiv w:val="1"/>
      <w:marLeft w:val="0"/>
      <w:marRight w:val="0"/>
      <w:marTop w:val="0"/>
      <w:marBottom w:val="0"/>
      <w:divBdr>
        <w:top w:val="none" w:sz="0" w:space="0" w:color="auto"/>
        <w:left w:val="none" w:sz="0" w:space="0" w:color="auto"/>
        <w:bottom w:val="none" w:sz="0" w:space="0" w:color="auto"/>
        <w:right w:val="none" w:sz="0" w:space="0" w:color="auto"/>
      </w:divBdr>
    </w:div>
    <w:div w:id="231351074">
      <w:bodyDiv w:val="1"/>
      <w:marLeft w:val="0"/>
      <w:marRight w:val="0"/>
      <w:marTop w:val="0"/>
      <w:marBottom w:val="0"/>
      <w:divBdr>
        <w:top w:val="none" w:sz="0" w:space="0" w:color="auto"/>
        <w:left w:val="none" w:sz="0" w:space="0" w:color="auto"/>
        <w:bottom w:val="none" w:sz="0" w:space="0" w:color="auto"/>
        <w:right w:val="none" w:sz="0" w:space="0" w:color="auto"/>
      </w:divBdr>
    </w:div>
    <w:div w:id="289556882">
      <w:bodyDiv w:val="1"/>
      <w:marLeft w:val="0"/>
      <w:marRight w:val="0"/>
      <w:marTop w:val="0"/>
      <w:marBottom w:val="0"/>
      <w:divBdr>
        <w:top w:val="none" w:sz="0" w:space="0" w:color="auto"/>
        <w:left w:val="none" w:sz="0" w:space="0" w:color="auto"/>
        <w:bottom w:val="none" w:sz="0" w:space="0" w:color="auto"/>
        <w:right w:val="none" w:sz="0" w:space="0" w:color="auto"/>
      </w:divBdr>
    </w:div>
    <w:div w:id="293798150">
      <w:bodyDiv w:val="1"/>
      <w:marLeft w:val="0"/>
      <w:marRight w:val="0"/>
      <w:marTop w:val="0"/>
      <w:marBottom w:val="0"/>
      <w:divBdr>
        <w:top w:val="none" w:sz="0" w:space="0" w:color="auto"/>
        <w:left w:val="none" w:sz="0" w:space="0" w:color="auto"/>
        <w:bottom w:val="none" w:sz="0" w:space="0" w:color="auto"/>
        <w:right w:val="none" w:sz="0" w:space="0" w:color="auto"/>
      </w:divBdr>
    </w:div>
    <w:div w:id="328102403">
      <w:bodyDiv w:val="1"/>
      <w:marLeft w:val="0"/>
      <w:marRight w:val="0"/>
      <w:marTop w:val="0"/>
      <w:marBottom w:val="0"/>
      <w:divBdr>
        <w:top w:val="none" w:sz="0" w:space="0" w:color="auto"/>
        <w:left w:val="none" w:sz="0" w:space="0" w:color="auto"/>
        <w:bottom w:val="none" w:sz="0" w:space="0" w:color="auto"/>
        <w:right w:val="none" w:sz="0" w:space="0" w:color="auto"/>
      </w:divBdr>
    </w:div>
    <w:div w:id="361516342">
      <w:bodyDiv w:val="1"/>
      <w:marLeft w:val="0"/>
      <w:marRight w:val="0"/>
      <w:marTop w:val="0"/>
      <w:marBottom w:val="0"/>
      <w:divBdr>
        <w:top w:val="none" w:sz="0" w:space="0" w:color="auto"/>
        <w:left w:val="none" w:sz="0" w:space="0" w:color="auto"/>
        <w:bottom w:val="none" w:sz="0" w:space="0" w:color="auto"/>
        <w:right w:val="none" w:sz="0" w:space="0" w:color="auto"/>
      </w:divBdr>
    </w:div>
    <w:div w:id="432672991">
      <w:bodyDiv w:val="1"/>
      <w:marLeft w:val="0"/>
      <w:marRight w:val="0"/>
      <w:marTop w:val="0"/>
      <w:marBottom w:val="0"/>
      <w:divBdr>
        <w:top w:val="none" w:sz="0" w:space="0" w:color="auto"/>
        <w:left w:val="none" w:sz="0" w:space="0" w:color="auto"/>
        <w:bottom w:val="none" w:sz="0" w:space="0" w:color="auto"/>
        <w:right w:val="none" w:sz="0" w:space="0" w:color="auto"/>
      </w:divBdr>
    </w:div>
    <w:div w:id="547959827">
      <w:bodyDiv w:val="1"/>
      <w:marLeft w:val="0"/>
      <w:marRight w:val="0"/>
      <w:marTop w:val="0"/>
      <w:marBottom w:val="0"/>
      <w:divBdr>
        <w:top w:val="none" w:sz="0" w:space="0" w:color="auto"/>
        <w:left w:val="none" w:sz="0" w:space="0" w:color="auto"/>
        <w:bottom w:val="none" w:sz="0" w:space="0" w:color="auto"/>
        <w:right w:val="none" w:sz="0" w:space="0" w:color="auto"/>
      </w:divBdr>
    </w:div>
    <w:div w:id="554976689">
      <w:bodyDiv w:val="1"/>
      <w:marLeft w:val="0"/>
      <w:marRight w:val="0"/>
      <w:marTop w:val="0"/>
      <w:marBottom w:val="0"/>
      <w:divBdr>
        <w:top w:val="none" w:sz="0" w:space="0" w:color="auto"/>
        <w:left w:val="none" w:sz="0" w:space="0" w:color="auto"/>
        <w:bottom w:val="none" w:sz="0" w:space="0" w:color="auto"/>
        <w:right w:val="none" w:sz="0" w:space="0" w:color="auto"/>
      </w:divBdr>
    </w:div>
    <w:div w:id="574243479">
      <w:bodyDiv w:val="1"/>
      <w:marLeft w:val="0"/>
      <w:marRight w:val="0"/>
      <w:marTop w:val="0"/>
      <w:marBottom w:val="0"/>
      <w:divBdr>
        <w:top w:val="none" w:sz="0" w:space="0" w:color="auto"/>
        <w:left w:val="none" w:sz="0" w:space="0" w:color="auto"/>
        <w:bottom w:val="none" w:sz="0" w:space="0" w:color="auto"/>
        <w:right w:val="none" w:sz="0" w:space="0" w:color="auto"/>
      </w:divBdr>
    </w:div>
    <w:div w:id="589004245">
      <w:bodyDiv w:val="1"/>
      <w:marLeft w:val="0"/>
      <w:marRight w:val="0"/>
      <w:marTop w:val="0"/>
      <w:marBottom w:val="0"/>
      <w:divBdr>
        <w:top w:val="none" w:sz="0" w:space="0" w:color="auto"/>
        <w:left w:val="none" w:sz="0" w:space="0" w:color="auto"/>
        <w:bottom w:val="none" w:sz="0" w:space="0" w:color="auto"/>
        <w:right w:val="none" w:sz="0" w:space="0" w:color="auto"/>
      </w:divBdr>
    </w:div>
    <w:div w:id="686490811">
      <w:bodyDiv w:val="1"/>
      <w:marLeft w:val="0"/>
      <w:marRight w:val="0"/>
      <w:marTop w:val="0"/>
      <w:marBottom w:val="0"/>
      <w:divBdr>
        <w:top w:val="none" w:sz="0" w:space="0" w:color="auto"/>
        <w:left w:val="none" w:sz="0" w:space="0" w:color="auto"/>
        <w:bottom w:val="none" w:sz="0" w:space="0" w:color="auto"/>
        <w:right w:val="none" w:sz="0" w:space="0" w:color="auto"/>
      </w:divBdr>
    </w:div>
    <w:div w:id="718746152">
      <w:bodyDiv w:val="1"/>
      <w:marLeft w:val="0"/>
      <w:marRight w:val="0"/>
      <w:marTop w:val="0"/>
      <w:marBottom w:val="0"/>
      <w:divBdr>
        <w:top w:val="none" w:sz="0" w:space="0" w:color="auto"/>
        <w:left w:val="none" w:sz="0" w:space="0" w:color="auto"/>
        <w:bottom w:val="none" w:sz="0" w:space="0" w:color="auto"/>
        <w:right w:val="none" w:sz="0" w:space="0" w:color="auto"/>
      </w:divBdr>
    </w:div>
    <w:div w:id="771779677">
      <w:bodyDiv w:val="1"/>
      <w:marLeft w:val="0"/>
      <w:marRight w:val="0"/>
      <w:marTop w:val="0"/>
      <w:marBottom w:val="0"/>
      <w:divBdr>
        <w:top w:val="none" w:sz="0" w:space="0" w:color="auto"/>
        <w:left w:val="none" w:sz="0" w:space="0" w:color="auto"/>
        <w:bottom w:val="none" w:sz="0" w:space="0" w:color="auto"/>
        <w:right w:val="none" w:sz="0" w:space="0" w:color="auto"/>
      </w:divBdr>
    </w:div>
    <w:div w:id="879782141">
      <w:bodyDiv w:val="1"/>
      <w:marLeft w:val="0"/>
      <w:marRight w:val="0"/>
      <w:marTop w:val="0"/>
      <w:marBottom w:val="0"/>
      <w:divBdr>
        <w:top w:val="none" w:sz="0" w:space="0" w:color="auto"/>
        <w:left w:val="none" w:sz="0" w:space="0" w:color="auto"/>
        <w:bottom w:val="none" w:sz="0" w:space="0" w:color="auto"/>
        <w:right w:val="none" w:sz="0" w:space="0" w:color="auto"/>
      </w:divBdr>
    </w:div>
    <w:div w:id="915817932">
      <w:bodyDiv w:val="1"/>
      <w:marLeft w:val="0"/>
      <w:marRight w:val="0"/>
      <w:marTop w:val="0"/>
      <w:marBottom w:val="0"/>
      <w:divBdr>
        <w:top w:val="none" w:sz="0" w:space="0" w:color="auto"/>
        <w:left w:val="none" w:sz="0" w:space="0" w:color="auto"/>
        <w:bottom w:val="none" w:sz="0" w:space="0" w:color="auto"/>
        <w:right w:val="none" w:sz="0" w:space="0" w:color="auto"/>
      </w:divBdr>
    </w:div>
    <w:div w:id="932204194">
      <w:bodyDiv w:val="1"/>
      <w:marLeft w:val="0"/>
      <w:marRight w:val="0"/>
      <w:marTop w:val="0"/>
      <w:marBottom w:val="0"/>
      <w:divBdr>
        <w:top w:val="none" w:sz="0" w:space="0" w:color="auto"/>
        <w:left w:val="none" w:sz="0" w:space="0" w:color="auto"/>
        <w:bottom w:val="none" w:sz="0" w:space="0" w:color="auto"/>
        <w:right w:val="none" w:sz="0" w:space="0" w:color="auto"/>
      </w:divBdr>
    </w:div>
    <w:div w:id="934363464">
      <w:bodyDiv w:val="1"/>
      <w:marLeft w:val="0"/>
      <w:marRight w:val="0"/>
      <w:marTop w:val="0"/>
      <w:marBottom w:val="0"/>
      <w:divBdr>
        <w:top w:val="none" w:sz="0" w:space="0" w:color="auto"/>
        <w:left w:val="none" w:sz="0" w:space="0" w:color="auto"/>
        <w:bottom w:val="none" w:sz="0" w:space="0" w:color="auto"/>
        <w:right w:val="none" w:sz="0" w:space="0" w:color="auto"/>
      </w:divBdr>
    </w:div>
    <w:div w:id="946737906">
      <w:bodyDiv w:val="1"/>
      <w:marLeft w:val="0"/>
      <w:marRight w:val="0"/>
      <w:marTop w:val="0"/>
      <w:marBottom w:val="0"/>
      <w:divBdr>
        <w:top w:val="none" w:sz="0" w:space="0" w:color="auto"/>
        <w:left w:val="none" w:sz="0" w:space="0" w:color="auto"/>
        <w:bottom w:val="none" w:sz="0" w:space="0" w:color="auto"/>
        <w:right w:val="none" w:sz="0" w:space="0" w:color="auto"/>
      </w:divBdr>
    </w:div>
    <w:div w:id="952059226">
      <w:bodyDiv w:val="1"/>
      <w:marLeft w:val="0"/>
      <w:marRight w:val="0"/>
      <w:marTop w:val="0"/>
      <w:marBottom w:val="0"/>
      <w:divBdr>
        <w:top w:val="none" w:sz="0" w:space="0" w:color="auto"/>
        <w:left w:val="none" w:sz="0" w:space="0" w:color="auto"/>
        <w:bottom w:val="none" w:sz="0" w:space="0" w:color="auto"/>
        <w:right w:val="none" w:sz="0" w:space="0" w:color="auto"/>
      </w:divBdr>
    </w:div>
    <w:div w:id="996805701">
      <w:bodyDiv w:val="1"/>
      <w:marLeft w:val="0"/>
      <w:marRight w:val="0"/>
      <w:marTop w:val="0"/>
      <w:marBottom w:val="0"/>
      <w:divBdr>
        <w:top w:val="none" w:sz="0" w:space="0" w:color="auto"/>
        <w:left w:val="none" w:sz="0" w:space="0" w:color="auto"/>
        <w:bottom w:val="none" w:sz="0" w:space="0" w:color="auto"/>
        <w:right w:val="none" w:sz="0" w:space="0" w:color="auto"/>
      </w:divBdr>
    </w:div>
    <w:div w:id="1102847541">
      <w:bodyDiv w:val="1"/>
      <w:marLeft w:val="0"/>
      <w:marRight w:val="0"/>
      <w:marTop w:val="0"/>
      <w:marBottom w:val="0"/>
      <w:divBdr>
        <w:top w:val="none" w:sz="0" w:space="0" w:color="auto"/>
        <w:left w:val="none" w:sz="0" w:space="0" w:color="auto"/>
        <w:bottom w:val="none" w:sz="0" w:space="0" w:color="auto"/>
        <w:right w:val="none" w:sz="0" w:space="0" w:color="auto"/>
      </w:divBdr>
    </w:div>
    <w:div w:id="1226449603">
      <w:bodyDiv w:val="1"/>
      <w:marLeft w:val="0"/>
      <w:marRight w:val="0"/>
      <w:marTop w:val="0"/>
      <w:marBottom w:val="0"/>
      <w:divBdr>
        <w:top w:val="none" w:sz="0" w:space="0" w:color="auto"/>
        <w:left w:val="none" w:sz="0" w:space="0" w:color="auto"/>
        <w:bottom w:val="none" w:sz="0" w:space="0" w:color="auto"/>
        <w:right w:val="none" w:sz="0" w:space="0" w:color="auto"/>
      </w:divBdr>
    </w:div>
    <w:div w:id="1262566137">
      <w:bodyDiv w:val="1"/>
      <w:marLeft w:val="0"/>
      <w:marRight w:val="0"/>
      <w:marTop w:val="0"/>
      <w:marBottom w:val="0"/>
      <w:divBdr>
        <w:top w:val="none" w:sz="0" w:space="0" w:color="auto"/>
        <w:left w:val="none" w:sz="0" w:space="0" w:color="auto"/>
        <w:bottom w:val="none" w:sz="0" w:space="0" w:color="auto"/>
        <w:right w:val="none" w:sz="0" w:space="0" w:color="auto"/>
      </w:divBdr>
    </w:div>
    <w:div w:id="1612935524">
      <w:bodyDiv w:val="1"/>
      <w:marLeft w:val="0"/>
      <w:marRight w:val="0"/>
      <w:marTop w:val="0"/>
      <w:marBottom w:val="0"/>
      <w:divBdr>
        <w:top w:val="none" w:sz="0" w:space="0" w:color="auto"/>
        <w:left w:val="none" w:sz="0" w:space="0" w:color="auto"/>
        <w:bottom w:val="none" w:sz="0" w:space="0" w:color="auto"/>
        <w:right w:val="none" w:sz="0" w:space="0" w:color="auto"/>
      </w:divBdr>
    </w:div>
    <w:div w:id="1621373067">
      <w:bodyDiv w:val="1"/>
      <w:marLeft w:val="0"/>
      <w:marRight w:val="0"/>
      <w:marTop w:val="0"/>
      <w:marBottom w:val="0"/>
      <w:divBdr>
        <w:top w:val="none" w:sz="0" w:space="0" w:color="auto"/>
        <w:left w:val="none" w:sz="0" w:space="0" w:color="auto"/>
        <w:bottom w:val="none" w:sz="0" w:space="0" w:color="auto"/>
        <w:right w:val="none" w:sz="0" w:space="0" w:color="auto"/>
      </w:divBdr>
    </w:div>
    <w:div w:id="1663771447">
      <w:bodyDiv w:val="1"/>
      <w:marLeft w:val="0"/>
      <w:marRight w:val="0"/>
      <w:marTop w:val="0"/>
      <w:marBottom w:val="0"/>
      <w:divBdr>
        <w:top w:val="none" w:sz="0" w:space="0" w:color="auto"/>
        <w:left w:val="none" w:sz="0" w:space="0" w:color="auto"/>
        <w:bottom w:val="none" w:sz="0" w:space="0" w:color="auto"/>
        <w:right w:val="none" w:sz="0" w:space="0" w:color="auto"/>
      </w:divBdr>
    </w:div>
    <w:div w:id="1671786542">
      <w:bodyDiv w:val="1"/>
      <w:marLeft w:val="0"/>
      <w:marRight w:val="0"/>
      <w:marTop w:val="0"/>
      <w:marBottom w:val="0"/>
      <w:divBdr>
        <w:top w:val="none" w:sz="0" w:space="0" w:color="auto"/>
        <w:left w:val="none" w:sz="0" w:space="0" w:color="auto"/>
        <w:bottom w:val="none" w:sz="0" w:space="0" w:color="auto"/>
        <w:right w:val="none" w:sz="0" w:space="0" w:color="auto"/>
      </w:divBdr>
    </w:div>
    <w:div w:id="1767771738">
      <w:bodyDiv w:val="1"/>
      <w:marLeft w:val="0"/>
      <w:marRight w:val="0"/>
      <w:marTop w:val="0"/>
      <w:marBottom w:val="0"/>
      <w:divBdr>
        <w:top w:val="none" w:sz="0" w:space="0" w:color="auto"/>
        <w:left w:val="none" w:sz="0" w:space="0" w:color="auto"/>
        <w:bottom w:val="none" w:sz="0" w:space="0" w:color="auto"/>
        <w:right w:val="none" w:sz="0" w:space="0" w:color="auto"/>
      </w:divBdr>
    </w:div>
    <w:div w:id="1780448583">
      <w:bodyDiv w:val="1"/>
      <w:marLeft w:val="0"/>
      <w:marRight w:val="0"/>
      <w:marTop w:val="0"/>
      <w:marBottom w:val="0"/>
      <w:divBdr>
        <w:top w:val="none" w:sz="0" w:space="0" w:color="auto"/>
        <w:left w:val="none" w:sz="0" w:space="0" w:color="auto"/>
        <w:bottom w:val="none" w:sz="0" w:space="0" w:color="auto"/>
        <w:right w:val="none" w:sz="0" w:space="0" w:color="auto"/>
      </w:divBdr>
    </w:div>
    <w:div w:id="1806968204">
      <w:bodyDiv w:val="1"/>
      <w:marLeft w:val="0"/>
      <w:marRight w:val="0"/>
      <w:marTop w:val="0"/>
      <w:marBottom w:val="0"/>
      <w:divBdr>
        <w:top w:val="none" w:sz="0" w:space="0" w:color="auto"/>
        <w:left w:val="none" w:sz="0" w:space="0" w:color="auto"/>
        <w:bottom w:val="none" w:sz="0" w:space="0" w:color="auto"/>
        <w:right w:val="none" w:sz="0" w:space="0" w:color="auto"/>
      </w:divBdr>
    </w:div>
    <w:div w:id="1814983502">
      <w:bodyDiv w:val="1"/>
      <w:marLeft w:val="0"/>
      <w:marRight w:val="0"/>
      <w:marTop w:val="0"/>
      <w:marBottom w:val="0"/>
      <w:divBdr>
        <w:top w:val="none" w:sz="0" w:space="0" w:color="auto"/>
        <w:left w:val="none" w:sz="0" w:space="0" w:color="auto"/>
        <w:bottom w:val="none" w:sz="0" w:space="0" w:color="auto"/>
        <w:right w:val="none" w:sz="0" w:space="0" w:color="auto"/>
      </w:divBdr>
    </w:div>
    <w:div w:id="1860042820">
      <w:bodyDiv w:val="1"/>
      <w:marLeft w:val="0"/>
      <w:marRight w:val="0"/>
      <w:marTop w:val="0"/>
      <w:marBottom w:val="0"/>
      <w:divBdr>
        <w:top w:val="none" w:sz="0" w:space="0" w:color="auto"/>
        <w:left w:val="none" w:sz="0" w:space="0" w:color="auto"/>
        <w:bottom w:val="none" w:sz="0" w:space="0" w:color="auto"/>
        <w:right w:val="none" w:sz="0" w:space="0" w:color="auto"/>
      </w:divBdr>
    </w:div>
    <w:div w:id="1950776210">
      <w:bodyDiv w:val="1"/>
      <w:marLeft w:val="0"/>
      <w:marRight w:val="0"/>
      <w:marTop w:val="0"/>
      <w:marBottom w:val="0"/>
      <w:divBdr>
        <w:top w:val="none" w:sz="0" w:space="0" w:color="auto"/>
        <w:left w:val="none" w:sz="0" w:space="0" w:color="auto"/>
        <w:bottom w:val="none" w:sz="0" w:space="0" w:color="auto"/>
        <w:right w:val="none" w:sz="0" w:space="0" w:color="auto"/>
      </w:divBdr>
    </w:div>
    <w:div w:id="1958485070">
      <w:bodyDiv w:val="1"/>
      <w:marLeft w:val="0"/>
      <w:marRight w:val="0"/>
      <w:marTop w:val="0"/>
      <w:marBottom w:val="0"/>
      <w:divBdr>
        <w:top w:val="none" w:sz="0" w:space="0" w:color="auto"/>
        <w:left w:val="none" w:sz="0" w:space="0" w:color="auto"/>
        <w:bottom w:val="none" w:sz="0" w:space="0" w:color="auto"/>
        <w:right w:val="none" w:sz="0" w:space="0" w:color="auto"/>
      </w:divBdr>
    </w:div>
    <w:div w:id="2002351607">
      <w:bodyDiv w:val="1"/>
      <w:marLeft w:val="0"/>
      <w:marRight w:val="0"/>
      <w:marTop w:val="0"/>
      <w:marBottom w:val="0"/>
      <w:divBdr>
        <w:top w:val="none" w:sz="0" w:space="0" w:color="auto"/>
        <w:left w:val="none" w:sz="0" w:space="0" w:color="auto"/>
        <w:bottom w:val="none" w:sz="0" w:space="0" w:color="auto"/>
        <w:right w:val="none" w:sz="0" w:space="0" w:color="auto"/>
      </w:divBdr>
    </w:div>
    <w:div w:id="2016222089">
      <w:bodyDiv w:val="1"/>
      <w:marLeft w:val="0"/>
      <w:marRight w:val="0"/>
      <w:marTop w:val="0"/>
      <w:marBottom w:val="0"/>
      <w:divBdr>
        <w:top w:val="none" w:sz="0" w:space="0" w:color="auto"/>
        <w:left w:val="none" w:sz="0" w:space="0" w:color="auto"/>
        <w:bottom w:val="none" w:sz="0" w:space="0" w:color="auto"/>
        <w:right w:val="none" w:sz="0" w:space="0" w:color="auto"/>
      </w:divBdr>
    </w:div>
    <w:div w:id="2032946345">
      <w:bodyDiv w:val="1"/>
      <w:marLeft w:val="0"/>
      <w:marRight w:val="0"/>
      <w:marTop w:val="0"/>
      <w:marBottom w:val="0"/>
      <w:divBdr>
        <w:top w:val="none" w:sz="0" w:space="0" w:color="auto"/>
        <w:left w:val="none" w:sz="0" w:space="0" w:color="auto"/>
        <w:bottom w:val="none" w:sz="0" w:space="0" w:color="auto"/>
        <w:right w:val="none" w:sz="0" w:space="0" w:color="auto"/>
      </w:divBdr>
    </w:div>
    <w:div w:id="208544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18009823847" TargetMode="External"/><Relationship Id="rId3" Type="http://schemas.openxmlformats.org/officeDocument/2006/relationships/styles" Target="styles.xml"/><Relationship Id="rId7" Type="http://schemas.openxmlformats.org/officeDocument/2006/relationships/hyperlink" Target="tel:+13149686972"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dvising@webster.edu?subject=International%20Student"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careercn@webster.edu" TargetMode="External"/><Relationship Id="rId4" Type="http://schemas.openxmlformats.org/officeDocument/2006/relationships/settings" Target="settings.xml"/><Relationship Id="rId9" Type="http://schemas.openxmlformats.org/officeDocument/2006/relationships/hyperlink" Target="mailto:annaduffy@webster.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LaS21</b:Tag>
    <b:SourceType>BookSection</b:SourceType>
    <b:Guid>{ECA9E785-D4A1-4BB8-9BE9-566776DA7ED6}</b:Guid>
    <b:Author>
      <b:Author>
        <b:NameList>
          <b:Person>
            <b:Last>LaScotte</b:Last>
            <b:First>Darren</b:First>
          </b:Person>
          <b:Person>
            <b:Last>Peters</b:Last>
            <b:First>Bethany</b:First>
          </b:Person>
        </b:NameList>
      </b:Author>
    </b:Author>
    <b:Year>2021</b:Year>
    <b:City>Michigan</b:City>
    <b:Publisher>Univ. of Michigan Press</b:Publisher>
    <b:BookTitle>Intercultural skills in action: An international student's guide to college and university life in the U.S.</b:BookTitle>
    <b:RefOrder>1</b:RefOrder>
  </b:Source>
</b:Sources>
</file>

<file path=customXml/itemProps1.xml><?xml version="1.0" encoding="utf-8"?>
<ds:datastoreItem xmlns:ds="http://schemas.openxmlformats.org/officeDocument/2006/customXml" ds:itemID="{E753DD98-8FE2-4312-BCD1-7EEDAC370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1721</TotalTime>
  <Pages>4</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 Shrestha</dc:creator>
  <cp:keywords/>
  <dc:description/>
  <cp:lastModifiedBy>Rupa Shrestha</cp:lastModifiedBy>
  <cp:revision>24</cp:revision>
  <dcterms:created xsi:type="dcterms:W3CDTF">2024-10-10T22:11:00Z</dcterms:created>
  <dcterms:modified xsi:type="dcterms:W3CDTF">2024-10-13T01:11:00Z</dcterms:modified>
</cp:coreProperties>
</file>