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E49B" w14:textId="77777777" w:rsidR="00A73917" w:rsidRDefault="008155EC">
      <w:pPr>
        <w:spacing w:before="240" w:after="240"/>
        <w:jc w:val="right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1DCE561" wp14:editId="61DCE562">
            <wp:extent cx="1728788" cy="542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420" w:type="dxa"/>
        <w:tblInd w:w="-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5"/>
        <w:gridCol w:w="6015"/>
      </w:tblGrid>
      <w:tr w:rsidR="00A73917" w14:paraId="61DCE49E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49C" w14:textId="77777777" w:rsidR="00A73917" w:rsidRDefault="008155EC">
            <w:pPr>
              <w:widowControl w:val="0"/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Project Title</w:t>
            </w:r>
          </w:p>
        </w:tc>
        <w:tc>
          <w:tcPr>
            <w:tcW w:w="6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49D" w14:textId="77777777" w:rsidR="00A73917" w:rsidRDefault="008155EC">
            <w:pPr>
              <w:widowControl w:val="0"/>
              <w:spacing w:before="240" w:after="24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Rapido: Intelligent Mobility Insights: Ride Patterns, Cancellations &amp; Fare Forecasting</w:t>
            </w:r>
          </w:p>
        </w:tc>
      </w:tr>
      <w:tr w:rsidR="00A73917" w14:paraId="61DCE4A1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49F" w14:textId="77777777" w:rsidR="00A73917" w:rsidRDefault="008155EC">
            <w:pPr>
              <w:widowControl w:val="0"/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Skills take away From This Project</w:t>
            </w:r>
          </w:p>
        </w:tc>
        <w:tc>
          <w:tcPr>
            <w:tcW w:w="6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4A0" w14:textId="77777777" w:rsidR="00A73917" w:rsidRDefault="008155EC">
            <w:pPr>
              <w:widowControl w:val="0"/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Python scripting, Data Cleaning, Machine Learning, Data Management using SQL, </w:t>
            </w:r>
            <w:proofErr w:type="spellStart"/>
            <w:r>
              <w:rPr>
                <w:b/>
                <w:bCs/>
                <w:sz w:val="32"/>
                <w:szCs w:val="32"/>
              </w:rPr>
              <w:t>Streamlit</w:t>
            </w:r>
            <w:proofErr w:type="spellEnd"/>
          </w:p>
        </w:tc>
      </w:tr>
      <w:tr w:rsidR="00A73917" w14:paraId="61DCE4A4" w14:textId="77777777">
        <w:trPr>
          <w:trHeight w:val="893"/>
        </w:trPr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4A2" w14:textId="77777777" w:rsidR="00A73917" w:rsidRDefault="008155EC">
            <w:pPr>
              <w:widowControl w:val="0"/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Domain</w:t>
            </w:r>
          </w:p>
        </w:tc>
        <w:tc>
          <w:tcPr>
            <w:tcW w:w="6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4A3" w14:textId="77777777" w:rsidR="00A73917" w:rsidRDefault="008155EC">
            <w:pPr>
              <w:widowControl w:val="0"/>
              <w:spacing w:before="240" w:after="24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Mobility &amp; Transportation Analytics</w:t>
            </w:r>
          </w:p>
        </w:tc>
      </w:tr>
    </w:tbl>
    <w:p w14:paraId="61DCE4A5" w14:textId="77777777" w:rsidR="00A73917" w:rsidRDefault="008155EC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Problem Statement:</w:t>
      </w:r>
    </w:p>
    <w:p w14:paraId="61DCE4A6" w14:textId="77777777" w:rsidR="00A73917" w:rsidRDefault="008155E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Rapido operates a large-scale ride-hailing platform where millions of bookings are created daily across multiple cities, vehicle types, and demand conditions. A significant challenge for the business is </w:t>
      </w:r>
      <w:proofErr w:type="gramStart"/>
      <w:r>
        <w:rPr>
          <w:b/>
          <w:bCs/>
          <w:sz w:val="24"/>
          <w:szCs w:val="24"/>
        </w:rPr>
        <w:t>ride</w:t>
      </w:r>
      <w:proofErr w:type="gramEnd"/>
      <w:r>
        <w:rPr>
          <w:b/>
          <w:bCs/>
          <w:sz w:val="24"/>
          <w:szCs w:val="24"/>
        </w:rPr>
        <w:t xml:space="preserve"> cancellations, inaccurate fare estimation, inefficient driver allocation, and poor customer experience during peak demand</w:t>
      </w:r>
      <w:r>
        <w:rPr>
          <w:sz w:val="24"/>
          <w:szCs w:val="24"/>
        </w:rPr>
        <w:t>.</w:t>
      </w:r>
    </w:p>
    <w:p w14:paraId="61DCE4A7" w14:textId="77777777" w:rsidR="00A73917" w:rsidRDefault="008155E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Despite collecting rich trip-level data (bookings, customers, drivers, locations, and time signals), these insights are not fully leveraged to </w:t>
      </w:r>
      <w:r>
        <w:rPr>
          <w:b/>
          <w:bCs/>
          <w:sz w:val="24"/>
          <w:szCs w:val="24"/>
        </w:rPr>
        <w:t>predict booking outcomes, optimize pricing, and proactively manage operational risks</w:t>
      </w:r>
      <w:r>
        <w:rPr>
          <w:sz w:val="24"/>
          <w:szCs w:val="24"/>
        </w:rPr>
        <w:t>.</w:t>
      </w:r>
    </w:p>
    <w:p w14:paraId="61DCE4A8" w14:textId="77777777" w:rsidR="00A73917" w:rsidRDefault="008155E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project is to </w:t>
      </w:r>
      <w:r>
        <w:rPr>
          <w:b/>
          <w:bCs/>
          <w:sz w:val="24"/>
          <w:szCs w:val="24"/>
        </w:rPr>
        <w:t>build a unified Machine Learning–driven decision system</w:t>
      </w:r>
      <w:r>
        <w:rPr>
          <w:sz w:val="24"/>
          <w:szCs w:val="24"/>
        </w:rPr>
        <w:t xml:space="preserve"> using realistic, large-scale booking data to:</w:t>
      </w:r>
    </w:p>
    <w:p w14:paraId="61DCE4A9" w14:textId="77777777" w:rsidR="00A73917" w:rsidRDefault="008155EC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Predict ride outcomes before trip start</w:t>
      </w:r>
      <w:r>
        <w:rPr>
          <w:sz w:val="24"/>
          <w:szCs w:val="24"/>
        </w:rPr>
        <w:br/>
      </w:r>
    </w:p>
    <w:p w14:paraId="61DCE4AA" w14:textId="77777777" w:rsidR="00A73917" w:rsidRDefault="008155E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Estimate accurate fares dynamically</w:t>
      </w:r>
      <w:r>
        <w:rPr>
          <w:sz w:val="24"/>
          <w:szCs w:val="24"/>
        </w:rPr>
        <w:br/>
      </w:r>
    </w:p>
    <w:p w14:paraId="61DCE4AB" w14:textId="77777777" w:rsidR="00A73917" w:rsidRDefault="008155E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Identify high-risk customers and drivers</w:t>
      </w:r>
      <w:r>
        <w:rPr>
          <w:sz w:val="24"/>
          <w:szCs w:val="24"/>
        </w:rPr>
        <w:br/>
      </w:r>
    </w:p>
    <w:p w14:paraId="61DCE4AC" w14:textId="77777777" w:rsidR="00A73917" w:rsidRDefault="008155EC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Enable data-driven operational interventions</w:t>
      </w:r>
    </w:p>
    <w:p w14:paraId="61DCE4AD" w14:textId="77777777" w:rsidR="00A73917" w:rsidRDefault="00A73917">
      <w:pPr>
        <w:spacing w:before="240" w:after="240"/>
        <w:rPr>
          <w:sz w:val="24"/>
          <w:szCs w:val="24"/>
        </w:rPr>
      </w:pPr>
    </w:p>
    <w:p w14:paraId="61DCE4AE" w14:textId="77777777" w:rsidR="00A73917" w:rsidRDefault="008155EC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Business Use Cases:</w:t>
      </w:r>
    </w:p>
    <w:p w14:paraId="61DCE4AF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sz w:val="24"/>
          <w:szCs w:val="24"/>
        </w:rPr>
      </w:pPr>
      <w:bookmarkStart w:id="0" w:name="_ubn1ai1rzq10" w:colFirst="0" w:colLast="0"/>
      <w:bookmarkEnd w:id="0"/>
      <w:r>
        <w:rPr>
          <w:b/>
          <w:bCs/>
          <w:color w:val="000000"/>
          <w:sz w:val="26"/>
          <w:szCs w:val="26"/>
        </w:rPr>
        <w:t>Use Case 1 — Reduce Cancellations by 20%</w:t>
      </w:r>
    </w:p>
    <w:p w14:paraId="61DCE4B0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sz w:val="24"/>
          <w:szCs w:val="24"/>
        </w:rPr>
      </w:pPr>
      <w:bookmarkStart w:id="1" w:name="_j6ywx3q406pv" w:colFirst="0" w:colLast="0"/>
      <w:bookmarkEnd w:id="1"/>
      <w:r>
        <w:rPr>
          <w:b/>
          <w:bCs/>
          <w:color w:val="000000"/>
          <w:sz w:val="26"/>
          <w:szCs w:val="26"/>
        </w:rPr>
        <w:t>Use Case 2 — Improve ETA Accuracy</w:t>
      </w:r>
    </w:p>
    <w:p w14:paraId="61DCE4B1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" w:name="_14wk65ndvuor" w:colFirst="0" w:colLast="0"/>
      <w:bookmarkEnd w:id="2"/>
      <w:r>
        <w:rPr>
          <w:b/>
          <w:bCs/>
          <w:color w:val="000000"/>
          <w:sz w:val="26"/>
          <w:szCs w:val="26"/>
        </w:rPr>
        <w:t>Use Case 3 — Dynamic Pricing (Demand Prediction)</w:t>
      </w:r>
    </w:p>
    <w:p w14:paraId="61DCE4B2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hannur6nag3p" w:colFirst="0" w:colLast="0"/>
      <w:bookmarkEnd w:id="3"/>
      <w:r>
        <w:rPr>
          <w:b/>
          <w:bCs/>
          <w:color w:val="000000"/>
          <w:sz w:val="26"/>
          <w:szCs w:val="26"/>
        </w:rPr>
        <w:t>Use Case 4 — Driver Reliability Scoring</w:t>
      </w:r>
    </w:p>
    <w:p w14:paraId="61DCE4B3" w14:textId="77777777" w:rsidR="00A73917" w:rsidRDefault="00A73917"/>
    <w:p w14:paraId="61DCE4B4" w14:textId="77777777" w:rsidR="00A73917" w:rsidRDefault="008155EC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Approach:</w:t>
      </w:r>
    </w:p>
    <w:p w14:paraId="61DCE4B5" w14:textId="77777777" w:rsidR="00A73917" w:rsidRDefault="008155EC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Ride Outcome Prediction (Multi-Class Classification)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Predict whether a booking will be:</w:t>
      </w:r>
      <w:r>
        <w:rPr>
          <w:sz w:val="24"/>
          <w:szCs w:val="24"/>
        </w:rPr>
        <w:br/>
      </w:r>
    </w:p>
    <w:p w14:paraId="61DCE4B6" w14:textId="77777777" w:rsidR="00A73917" w:rsidRDefault="008155E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Completed</w:t>
      </w:r>
      <w:r>
        <w:rPr>
          <w:sz w:val="24"/>
          <w:szCs w:val="24"/>
        </w:rPr>
        <w:br/>
      </w:r>
    </w:p>
    <w:p w14:paraId="61DCE4B7" w14:textId="77777777" w:rsidR="00A73917" w:rsidRDefault="008155E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Cancelled</w:t>
      </w:r>
      <w:r>
        <w:rPr>
          <w:sz w:val="24"/>
          <w:szCs w:val="24"/>
        </w:rPr>
        <w:br/>
      </w:r>
    </w:p>
    <w:p w14:paraId="61DCE4B8" w14:textId="77777777" w:rsidR="00A73917" w:rsidRDefault="008155E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Incomplete</w:t>
      </w:r>
      <w:r>
        <w:rPr>
          <w:sz w:val="24"/>
          <w:szCs w:val="24"/>
        </w:rPr>
        <w:br/>
      </w:r>
    </w:p>
    <w:p w14:paraId="61DCE4B9" w14:textId="77777777" w:rsidR="00A73917" w:rsidRDefault="008155EC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Fare Prediction Model (Regression)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Predict the expected booking value prior to trip confirmation based on:</w:t>
      </w:r>
      <w:r>
        <w:rPr>
          <w:sz w:val="24"/>
          <w:szCs w:val="24"/>
        </w:rPr>
        <w:br/>
      </w:r>
    </w:p>
    <w:p w14:paraId="61DCE4BA" w14:textId="77777777" w:rsidR="00A73917" w:rsidRDefault="008155E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Distance</w:t>
      </w:r>
      <w:r>
        <w:rPr>
          <w:sz w:val="24"/>
          <w:szCs w:val="24"/>
        </w:rPr>
        <w:br/>
      </w:r>
    </w:p>
    <w:p w14:paraId="61DCE4BB" w14:textId="77777777" w:rsidR="00A73917" w:rsidRDefault="008155E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Traffic &amp; weather</w:t>
      </w:r>
      <w:r>
        <w:rPr>
          <w:sz w:val="24"/>
          <w:szCs w:val="24"/>
        </w:rPr>
        <w:br/>
      </w:r>
    </w:p>
    <w:p w14:paraId="61DCE4BC" w14:textId="77777777" w:rsidR="00A73917" w:rsidRDefault="008155E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Time of day</w:t>
      </w:r>
      <w:r>
        <w:rPr>
          <w:sz w:val="24"/>
          <w:szCs w:val="24"/>
        </w:rPr>
        <w:br/>
      </w:r>
    </w:p>
    <w:p w14:paraId="61DCE4BD" w14:textId="77777777" w:rsidR="00A73917" w:rsidRDefault="008155E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Vehicle type</w:t>
      </w:r>
      <w:r>
        <w:rPr>
          <w:sz w:val="24"/>
          <w:szCs w:val="24"/>
        </w:rPr>
        <w:br/>
      </w:r>
    </w:p>
    <w:p w14:paraId="61DCE4BE" w14:textId="77777777" w:rsidR="00A73917" w:rsidRDefault="008155E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Surge dynamics</w:t>
      </w:r>
      <w:r>
        <w:rPr>
          <w:sz w:val="24"/>
          <w:szCs w:val="24"/>
        </w:rPr>
        <w:br/>
      </w:r>
    </w:p>
    <w:p w14:paraId="61DCE4BF" w14:textId="77777777" w:rsidR="00A73917" w:rsidRDefault="008155EC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Customer Cancellation Risk Model (Binary Classification)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Predict the probability that a customer will cancel a booking using:</w:t>
      </w:r>
      <w:r>
        <w:rPr>
          <w:sz w:val="24"/>
          <w:szCs w:val="24"/>
        </w:rPr>
        <w:br/>
      </w:r>
    </w:p>
    <w:p w14:paraId="61DCE4C0" w14:textId="77777777" w:rsidR="00A73917" w:rsidRDefault="008155E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Historical cancellation rate</w:t>
      </w:r>
      <w:r>
        <w:rPr>
          <w:sz w:val="24"/>
          <w:szCs w:val="24"/>
        </w:rPr>
        <w:br/>
      </w:r>
    </w:p>
    <w:p w14:paraId="61DCE4C1" w14:textId="77777777" w:rsidR="00A73917" w:rsidRDefault="008155E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Past ratings</w:t>
      </w:r>
      <w:r>
        <w:rPr>
          <w:sz w:val="24"/>
          <w:szCs w:val="24"/>
        </w:rPr>
        <w:br/>
      </w:r>
    </w:p>
    <w:p w14:paraId="61DCE4C2" w14:textId="77777777" w:rsidR="00A73917" w:rsidRDefault="008155E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Peak-time behavior</w:t>
      </w:r>
      <w:r>
        <w:rPr>
          <w:sz w:val="24"/>
          <w:szCs w:val="24"/>
        </w:rPr>
        <w:br/>
      </w:r>
    </w:p>
    <w:p w14:paraId="61DCE4C3" w14:textId="77777777" w:rsidR="00A73917" w:rsidRDefault="008155E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Pricing sensitivity</w:t>
      </w:r>
      <w:r>
        <w:rPr>
          <w:sz w:val="24"/>
          <w:szCs w:val="24"/>
        </w:rPr>
        <w:br/>
      </w:r>
    </w:p>
    <w:p w14:paraId="61DCE4C4" w14:textId="77777777" w:rsidR="00A73917" w:rsidRDefault="008155EC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Driver Delay Prediction Model (Binary Classification)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Predict whether a driver is likely to cause delays or incomplete rides based on:</w:t>
      </w:r>
      <w:r>
        <w:rPr>
          <w:sz w:val="24"/>
          <w:szCs w:val="24"/>
        </w:rPr>
        <w:br/>
      </w:r>
    </w:p>
    <w:p w14:paraId="61DCE4C5" w14:textId="77777777" w:rsidR="00A73917" w:rsidRDefault="008155EC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Past delay history</w:t>
      </w:r>
      <w:r>
        <w:rPr>
          <w:sz w:val="24"/>
          <w:szCs w:val="24"/>
        </w:rPr>
        <w:br/>
      </w:r>
    </w:p>
    <w:p w14:paraId="61DCE4C6" w14:textId="77777777" w:rsidR="00A73917" w:rsidRDefault="008155EC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Traffic exposure</w:t>
      </w:r>
      <w:r>
        <w:rPr>
          <w:sz w:val="24"/>
          <w:szCs w:val="24"/>
        </w:rPr>
        <w:br/>
      </w:r>
    </w:p>
    <w:p w14:paraId="61DCE4C7" w14:textId="77777777" w:rsidR="00A73917" w:rsidRDefault="008155EC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Acceptance behavior</w:t>
      </w:r>
    </w:p>
    <w:p w14:paraId="61DCE4C8" w14:textId="77777777" w:rsidR="00A73917" w:rsidRDefault="008155EC">
      <w:pPr>
        <w:pStyle w:val="Heading1"/>
        <w:keepNext w:val="0"/>
        <w:keepLines w:val="0"/>
        <w:spacing w:before="480"/>
        <w:ind w:left="720" w:hanging="360"/>
        <w:rPr>
          <w:b/>
          <w:bCs/>
          <w:sz w:val="30"/>
          <w:szCs w:val="30"/>
        </w:rPr>
      </w:pPr>
      <w:bookmarkStart w:id="4" w:name="_pczw7wrrusez" w:colFirst="0" w:colLast="0"/>
      <w:bookmarkEnd w:id="4"/>
      <w:r>
        <w:rPr>
          <w:b/>
          <w:bCs/>
          <w:sz w:val="30"/>
          <w:szCs w:val="30"/>
        </w:rPr>
        <w:t xml:space="preserve"> End-to-End </w:t>
      </w:r>
      <w:proofErr w:type="gramStart"/>
      <w:r>
        <w:rPr>
          <w:b/>
          <w:bCs/>
          <w:sz w:val="30"/>
          <w:szCs w:val="30"/>
        </w:rPr>
        <w:t>Approach :</w:t>
      </w:r>
      <w:proofErr w:type="gramEnd"/>
    </w:p>
    <w:p w14:paraId="61DCE4C9" w14:textId="77777777" w:rsidR="00A73917" w:rsidRDefault="008155EC">
      <w:pPr>
        <w:pStyle w:val="Heading1"/>
        <w:keepNext w:val="0"/>
        <w:keepLines w:val="0"/>
        <w:spacing w:before="480"/>
        <w:ind w:left="720" w:hanging="360"/>
        <w:rPr>
          <w:b/>
          <w:bCs/>
          <w:color w:val="000000"/>
          <w:sz w:val="26"/>
          <w:szCs w:val="26"/>
        </w:rPr>
      </w:pPr>
      <w:bookmarkStart w:id="5" w:name="_j6kiicc7vz2v" w:colFirst="0" w:colLast="0"/>
      <w:bookmarkEnd w:id="5"/>
      <w:r>
        <w:rPr>
          <w:b/>
          <w:bCs/>
          <w:color w:val="000000"/>
          <w:sz w:val="26"/>
          <w:szCs w:val="26"/>
        </w:rPr>
        <w:t>Step 1 — Data Cleaning</w:t>
      </w:r>
    </w:p>
    <w:p w14:paraId="61DCE4CA" w14:textId="77777777" w:rsidR="00A73917" w:rsidRDefault="008155EC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Fix missing values</w:t>
      </w:r>
      <w:r>
        <w:rPr>
          <w:sz w:val="24"/>
          <w:szCs w:val="24"/>
        </w:rPr>
        <w:br/>
      </w:r>
    </w:p>
    <w:p w14:paraId="61DCE4CB" w14:textId="77777777" w:rsidR="00A73917" w:rsidRDefault="008155EC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Convert time, date to datetime</w:t>
      </w:r>
      <w:r>
        <w:rPr>
          <w:sz w:val="24"/>
          <w:szCs w:val="24"/>
        </w:rPr>
        <w:br/>
      </w:r>
    </w:p>
    <w:p w14:paraId="61DCE4CC" w14:textId="77777777" w:rsidR="00A73917" w:rsidRDefault="008155EC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Create new features</w:t>
      </w:r>
      <w:r>
        <w:rPr>
          <w:sz w:val="24"/>
          <w:szCs w:val="24"/>
        </w:rPr>
        <w:br/>
      </w:r>
    </w:p>
    <w:p w14:paraId="61DCE4CD" w14:textId="77777777" w:rsidR="00A73917" w:rsidRDefault="008155EC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Encode categorical columns</w:t>
      </w:r>
      <w:r>
        <w:rPr>
          <w:sz w:val="24"/>
          <w:szCs w:val="24"/>
        </w:rPr>
        <w:br/>
      </w:r>
    </w:p>
    <w:p w14:paraId="61DCE4CE" w14:textId="77777777" w:rsidR="00A73917" w:rsidRDefault="008155EC">
      <w:pPr>
        <w:spacing w:before="240" w:after="240"/>
        <w:ind w:left="720" w:hanging="360"/>
        <w:rPr>
          <w:sz w:val="24"/>
          <w:szCs w:val="24"/>
        </w:rPr>
      </w:pPr>
      <w:r>
        <w:pict w14:anchorId="61DCE563">
          <v:rect id="_x0000_i1025" style="width:0;height:1.5pt" o:hralign="center" o:hrstd="t" o:hr="t" fillcolor="#a0a0a0" stroked="f"/>
        </w:pict>
      </w:r>
    </w:p>
    <w:p w14:paraId="61DCE4CF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ladl9ys8shml" w:colFirst="0" w:colLast="0"/>
      <w:bookmarkEnd w:id="6"/>
      <w:r>
        <w:rPr>
          <w:b/>
          <w:bCs/>
          <w:color w:val="000000"/>
          <w:sz w:val="26"/>
          <w:szCs w:val="26"/>
        </w:rPr>
        <w:t>Step 2 — Exploratory Data Analysis</w:t>
      </w:r>
    </w:p>
    <w:p w14:paraId="61DCE4D0" w14:textId="77777777" w:rsidR="00A73917" w:rsidRDefault="008155E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should include:</w:t>
      </w:r>
    </w:p>
    <w:p w14:paraId="61DCE4D1" w14:textId="77777777" w:rsidR="00A73917" w:rsidRDefault="008155EC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Ride volume by hour, weekday, city</w:t>
      </w:r>
      <w:r>
        <w:rPr>
          <w:sz w:val="24"/>
          <w:szCs w:val="24"/>
        </w:rPr>
        <w:br/>
      </w:r>
    </w:p>
    <w:p w14:paraId="61DCE4D2" w14:textId="77777777" w:rsidR="00A73917" w:rsidRDefault="008155EC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Cancellation heatmap across cities</w:t>
      </w:r>
      <w:r>
        <w:rPr>
          <w:sz w:val="24"/>
          <w:szCs w:val="24"/>
        </w:rPr>
        <w:br/>
      </w:r>
    </w:p>
    <w:p w14:paraId="61DCE4D3" w14:textId="77777777" w:rsidR="00A73917" w:rsidRDefault="008155EC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Distance vs Fare correlation</w:t>
      </w:r>
      <w:r>
        <w:rPr>
          <w:sz w:val="24"/>
          <w:szCs w:val="24"/>
        </w:rPr>
        <w:br/>
      </w:r>
    </w:p>
    <w:p w14:paraId="61DCE4D4" w14:textId="77777777" w:rsidR="00A73917" w:rsidRDefault="008155EC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Rating distribution</w:t>
      </w:r>
      <w:r>
        <w:rPr>
          <w:sz w:val="24"/>
          <w:szCs w:val="24"/>
        </w:rPr>
        <w:br/>
      </w:r>
    </w:p>
    <w:p w14:paraId="61DCE4D5" w14:textId="77777777" w:rsidR="00A73917" w:rsidRDefault="008155EC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Customer vs Driver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 xml:space="preserve"> comparison</w:t>
      </w:r>
      <w:r>
        <w:rPr>
          <w:sz w:val="24"/>
          <w:szCs w:val="24"/>
        </w:rPr>
        <w:br/>
      </w:r>
    </w:p>
    <w:p w14:paraId="61DCE4D6" w14:textId="77777777" w:rsidR="00A73917" w:rsidRDefault="008155EC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Payment method usage patterns</w:t>
      </w:r>
      <w:r>
        <w:rPr>
          <w:sz w:val="24"/>
          <w:szCs w:val="24"/>
        </w:rPr>
        <w:br/>
      </w:r>
    </w:p>
    <w:p w14:paraId="61DCE4D7" w14:textId="77777777" w:rsidR="00A73917" w:rsidRDefault="008155EC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Traffic/Weather vs Cancellation</w:t>
      </w:r>
    </w:p>
    <w:p w14:paraId="61DCE4D8" w14:textId="77777777" w:rsidR="00A73917" w:rsidRDefault="008155EC">
      <w:pPr>
        <w:spacing w:before="240" w:after="240"/>
        <w:ind w:left="720" w:hanging="360"/>
        <w:rPr>
          <w:sz w:val="24"/>
          <w:szCs w:val="24"/>
        </w:rPr>
      </w:pPr>
      <w:r>
        <w:pict w14:anchorId="61DCE564">
          <v:rect id="_x0000_i1026" style="width:0;height:1.5pt" o:hralign="center" o:hrstd="t" o:hr="t" fillcolor="#a0a0a0" stroked="f"/>
        </w:pict>
      </w:r>
    </w:p>
    <w:p w14:paraId="61DCE4D9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54x9689a0m54" w:colFirst="0" w:colLast="0"/>
      <w:bookmarkEnd w:id="7"/>
      <w:r>
        <w:rPr>
          <w:b/>
          <w:bCs/>
          <w:color w:val="000000"/>
          <w:sz w:val="26"/>
          <w:szCs w:val="26"/>
        </w:rPr>
        <w:t>Step 3 — Feature Engineering</w:t>
      </w:r>
    </w:p>
    <w:p w14:paraId="61DCE4DA" w14:textId="77777777" w:rsidR="00A73917" w:rsidRDefault="008155E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Create new features, such as:</w:t>
      </w:r>
    </w:p>
    <w:p w14:paraId="61DCE4DB" w14:textId="77777777" w:rsidR="00A73917" w:rsidRDefault="008155EC">
      <w:pPr>
        <w:numPr>
          <w:ilvl w:val="0"/>
          <w:numId w:val="6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Fare_per_KM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61DCE4DC" w14:textId="77777777" w:rsidR="00A73917" w:rsidRDefault="008155EC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Fare_per_Min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61DCE4DD" w14:textId="77777777" w:rsidR="00A73917" w:rsidRDefault="008155EC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Rush_Hour_Flag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61DCE4DE" w14:textId="77777777" w:rsidR="00A73917" w:rsidRDefault="008155EC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Long_Distance_Flag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61DCE4DF" w14:textId="77777777" w:rsidR="00A73917" w:rsidRDefault="008155EC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City_Pair</w:t>
      </w:r>
      <w:proofErr w:type="spellEnd"/>
      <w:r>
        <w:rPr>
          <w:sz w:val="24"/>
          <w:szCs w:val="24"/>
        </w:rPr>
        <w:t xml:space="preserve"> = Pickup + Drop</w:t>
      </w:r>
      <w:r>
        <w:rPr>
          <w:sz w:val="24"/>
          <w:szCs w:val="24"/>
        </w:rPr>
        <w:br/>
      </w:r>
    </w:p>
    <w:p w14:paraId="61DCE4E0" w14:textId="77777777" w:rsidR="00A73917" w:rsidRDefault="008155EC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Driver_Reliability_Score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61DCE4E1" w14:textId="77777777" w:rsidR="00A73917" w:rsidRDefault="008155EC">
      <w:pPr>
        <w:numPr>
          <w:ilvl w:val="0"/>
          <w:numId w:val="6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Customer_Loyalty_Score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61DCE4E2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8" w:name="_mquibsux8pm0" w:colFirst="0" w:colLast="0"/>
      <w:bookmarkEnd w:id="8"/>
      <w:r>
        <w:rPr>
          <w:b/>
          <w:bCs/>
          <w:color w:val="000000"/>
          <w:sz w:val="26"/>
          <w:szCs w:val="26"/>
        </w:rPr>
        <w:t>Step 4 — Model Training</w:t>
      </w:r>
    </w:p>
    <w:p w14:paraId="61DCE4E3" w14:textId="14EBF7F8" w:rsidR="00A73917" w:rsidRDefault="008155EC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Split into train/test (80/20).</w:t>
      </w:r>
      <w:r>
        <w:rPr>
          <w:sz w:val="24"/>
          <w:szCs w:val="24"/>
        </w:rPr>
        <w:br/>
        <w:t xml:space="preserve"> Tune using </w:t>
      </w:r>
      <w:proofErr w:type="spellStart"/>
      <w:r>
        <w:rPr>
          <w:sz w:val="24"/>
          <w:szCs w:val="24"/>
        </w:rPr>
        <w:t>GridSearch</w:t>
      </w:r>
      <w:proofErr w:type="spellEnd"/>
      <w:r>
        <w:rPr>
          <w:sz w:val="24"/>
          <w:szCs w:val="24"/>
        </w:rPr>
        <w:t>.</w:t>
      </w:r>
    </w:p>
    <w:p w14:paraId="61DCE4E4" w14:textId="77777777" w:rsidR="00A73917" w:rsidRDefault="008155EC">
      <w:pPr>
        <w:spacing w:before="240" w:after="240"/>
        <w:ind w:left="720" w:hanging="360"/>
        <w:rPr>
          <w:sz w:val="24"/>
          <w:szCs w:val="24"/>
        </w:rPr>
      </w:pPr>
      <w:r>
        <w:pict w14:anchorId="61DCE565">
          <v:rect id="_x0000_i1027" style="width:0;height:1.5pt" o:hralign="center" o:hrstd="t" o:hr="t" fillcolor="#a0a0a0" stroked="f"/>
        </w:pict>
      </w:r>
    </w:p>
    <w:p w14:paraId="61DCE4E5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9" w:name="_muneuyo6vfyh" w:colFirst="0" w:colLast="0"/>
      <w:bookmarkEnd w:id="9"/>
      <w:r>
        <w:rPr>
          <w:b/>
          <w:bCs/>
          <w:color w:val="000000"/>
          <w:sz w:val="26"/>
          <w:szCs w:val="26"/>
        </w:rPr>
        <w:t>Step 5 — Model Evaluation</w:t>
      </w:r>
    </w:p>
    <w:p w14:paraId="61DCE4E6" w14:textId="77777777" w:rsidR="00A73917" w:rsidRDefault="008155EC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For classification:</w:t>
      </w:r>
    </w:p>
    <w:p w14:paraId="61DCE4E7" w14:textId="77777777" w:rsidR="00A73917" w:rsidRDefault="008155EC">
      <w:pPr>
        <w:numPr>
          <w:ilvl w:val="0"/>
          <w:numId w:val="1"/>
        </w:numPr>
        <w:spacing w:before="240"/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t>Accuracy</w:t>
      </w:r>
      <w:r>
        <w:rPr>
          <w:sz w:val="24"/>
          <w:szCs w:val="24"/>
        </w:rPr>
        <w:br/>
      </w:r>
    </w:p>
    <w:p w14:paraId="61DCE4E8" w14:textId="77777777" w:rsidR="00A73917" w:rsidRDefault="008155EC">
      <w:pPr>
        <w:numPr>
          <w:ilvl w:val="0"/>
          <w:numId w:val="1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F1-score</w:t>
      </w:r>
      <w:r>
        <w:rPr>
          <w:sz w:val="24"/>
          <w:szCs w:val="24"/>
        </w:rPr>
        <w:br/>
      </w:r>
    </w:p>
    <w:p w14:paraId="61DCE4E9" w14:textId="77777777" w:rsidR="00A73917" w:rsidRDefault="008155EC">
      <w:pPr>
        <w:numPr>
          <w:ilvl w:val="0"/>
          <w:numId w:val="1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AUC</w:t>
      </w:r>
      <w:r>
        <w:rPr>
          <w:sz w:val="24"/>
          <w:szCs w:val="24"/>
        </w:rPr>
        <w:br/>
      </w:r>
    </w:p>
    <w:p w14:paraId="61DCE4EA" w14:textId="77777777" w:rsidR="00A73917" w:rsidRDefault="008155EC">
      <w:pPr>
        <w:numPr>
          <w:ilvl w:val="0"/>
          <w:numId w:val="1"/>
        </w:numPr>
        <w:spacing w:after="240"/>
        <w:ind w:left="1440"/>
        <w:rPr>
          <w:sz w:val="24"/>
          <w:szCs w:val="24"/>
        </w:rPr>
      </w:pPr>
      <w:r>
        <w:rPr>
          <w:sz w:val="24"/>
          <w:szCs w:val="24"/>
        </w:rPr>
        <w:t>Confusion matrix</w:t>
      </w:r>
      <w:r>
        <w:rPr>
          <w:sz w:val="24"/>
          <w:szCs w:val="24"/>
        </w:rPr>
        <w:br/>
      </w:r>
    </w:p>
    <w:p w14:paraId="61DCE4EB" w14:textId="77777777" w:rsidR="00A73917" w:rsidRDefault="008155EC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For regression:</w:t>
      </w:r>
    </w:p>
    <w:p w14:paraId="61DCE4EC" w14:textId="77777777" w:rsidR="00A73917" w:rsidRDefault="008155EC">
      <w:pPr>
        <w:numPr>
          <w:ilvl w:val="0"/>
          <w:numId w:val="2"/>
        </w:numPr>
        <w:spacing w:before="240"/>
        <w:ind w:left="1440"/>
        <w:rPr>
          <w:sz w:val="24"/>
          <w:szCs w:val="24"/>
        </w:rPr>
      </w:pPr>
      <w:r>
        <w:rPr>
          <w:sz w:val="24"/>
          <w:szCs w:val="24"/>
        </w:rPr>
        <w:t>RMSE</w:t>
      </w:r>
      <w:r>
        <w:rPr>
          <w:sz w:val="24"/>
          <w:szCs w:val="24"/>
        </w:rPr>
        <w:br/>
      </w:r>
    </w:p>
    <w:p w14:paraId="61DCE4ED" w14:textId="77777777" w:rsidR="00A73917" w:rsidRDefault="008155EC">
      <w:pPr>
        <w:numPr>
          <w:ilvl w:val="0"/>
          <w:numId w:val="2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MAE</w:t>
      </w:r>
      <w:r>
        <w:rPr>
          <w:sz w:val="24"/>
          <w:szCs w:val="24"/>
        </w:rPr>
        <w:br/>
      </w:r>
    </w:p>
    <w:p w14:paraId="61DCE4EE" w14:textId="77777777" w:rsidR="00A73917" w:rsidRDefault="008155EC">
      <w:pPr>
        <w:numPr>
          <w:ilvl w:val="0"/>
          <w:numId w:val="2"/>
        </w:numPr>
        <w:spacing w:after="240"/>
        <w:ind w:left="1440"/>
        <w:rPr>
          <w:sz w:val="24"/>
          <w:szCs w:val="24"/>
        </w:rPr>
      </w:pPr>
      <w:r>
        <w:rPr>
          <w:sz w:val="24"/>
          <w:szCs w:val="24"/>
        </w:rPr>
        <w:t>R²</w:t>
      </w:r>
      <w:r>
        <w:rPr>
          <w:sz w:val="24"/>
          <w:szCs w:val="24"/>
        </w:rPr>
        <w:br/>
      </w:r>
    </w:p>
    <w:p w14:paraId="61DCE4EF" w14:textId="77777777" w:rsidR="00A73917" w:rsidRDefault="008155EC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Target Industry benchmarks:</w:t>
      </w:r>
    </w:p>
    <w:p w14:paraId="61DCE4F0" w14:textId="77777777" w:rsidR="00A73917" w:rsidRDefault="008155EC">
      <w:pPr>
        <w:numPr>
          <w:ilvl w:val="0"/>
          <w:numId w:val="15"/>
        </w:numPr>
        <w:spacing w:before="240"/>
        <w:ind w:left="14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Classification Accuracy → </w:t>
      </w:r>
      <w:r>
        <w:rPr>
          <w:b/>
          <w:bCs/>
          <w:sz w:val="24"/>
          <w:szCs w:val="24"/>
        </w:rPr>
        <w:t>85–90%</w:t>
      </w:r>
      <w:r>
        <w:rPr>
          <w:b/>
          <w:bCs/>
          <w:sz w:val="24"/>
          <w:szCs w:val="24"/>
        </w:rPr>
        <w:br/>
      </w:r>
    </w:p>
    <w:p w14:paraId="61DCE4F1" w14:textId="77777777" w:rsidR="00A73917" w:rsidRDefault="008155EC">
      <w:pPr>
        <w:numPr>
          <w:ilvl w:val="0"/>
          <w:numId w:val="15"/>
        </w:numPr>
        <w:spacing w:after="240"/>
        <w:ind w:left="14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Regression RMSE → </w:t>
      </w:r>
      <w:r>
        <w:rPr>
          <w:b/>
          <w:bCs/>
          <w:sz w:val="24"/>
          <w:szCs w:val="24"/>
        </w:rPr>
        <w:t>within ±10% of actual fare</w:t>
      </w:r>
      <w:r>
        <w:rPr>
          <w:b/>
          <w:bCs/>
          <w:sz w:val="24"/>
          <w:szCs w:val="24"/>
        </w:rPr>
        <w:br/>
      </w:r>
    </w:p>
    <w:p w14:paraId="61DCE4F2" w14:textId="77777777" w:rsidR="00A73917" w:rsidRDefault="008155EC">
      <w:pPr>
        <w:spacing w:before="240" w:after="240"/>
        <w:ind w:left="720" w:hanging="360"/>
        <w:rPr>
          <w:sz w:val="24"/>
          <w:szCs w:val="24"/>
        </w:rPr>
      </w:pPr>
      <w:r>
        <w:pict w14:anchorId="61DCE566">
          <v:rect id="_x0000_i1028" style="width:0;height:1.5pt" o:hralign="center" o:hrstd="t" o:hr="t" fillcolor="#a0a0a0" stroked="f"/>
        </w:pict>
      </w:r>
    </w:p>
    <w:p w14:paraId="61DCE4F3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0" w:name="_wjszqs70jmpt" w:colFirst="0" w:colLast="0"/>
      <w:bookmarkEnd w:id="10"/>
      <w:r>
        <w:rPr>
          <w:b/>
          <w:bCs/>
          <w:color w:val="000000"/>
          <w:sz w:val="26"/>
          <w:szCs w:val="26"/>
        </w:rPr>
        <w:t xml:space="preserve">Step 6 — Deployment </w:t>
      </w:r>
    </w:p>
    <w:p w14:paraId="61DCE4F7" w14:textId="2705EBB2" w:rsidR="00A73917" w:rsidRDefault="008155EC" w:rsidP="00275CD7">
      <w:pPr>
        <w:numPr>
          <w:ilvl w:val="0"/>
          <w:numId w:val="10"/>
        </w:numPr>
        <w:spacing w:before="240"/>
        <w:rPr>
          <w:sz w:val="24"/>
          <w:szCs w:val="24"/>
        </w:rPr>
      </w:pP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dashboard</w:t>
      </w:r>
      <w:r>
        <w:pict w14:anchorId="61DCE567">
          <v:rect id="_x0000_i1029" style="width:0;height:1.5pt" o:hralign="center" o:hrstd="t" o:hr="t" fillcolor="#a0a0a0" stroked="f"/>
        </w:pict>
      </w:r>
    </w:p>
    <w:p w14:paraId="61DCE4F8" w14:textId="77777777" w:rsidR="00A73917" w:rsidRDefault="008155EC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11" w:name="_prb9z231nkte" w:colFirst="0" w:colLast="0"/>
      <w:bookmarkEnd w:id="11"/>
      <w:r>
        <w:rPr>
          <w:b/>
          <w:bCs/>
          <w:sz w:val="46"/>
          <w:szCs w:val="46"/>
        </w:rPr>
        <w:t xml:space="preserve"> </w:t>
      </w:r>
    </w:p>
    <w:p w14:paraId="61DCE4F9" w14:textId="77777777" w:rsidR="00A73917" w:rsidRDefault="008155EC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12" w:name="_uj9h22s4nd6f" w:colFirst="0" w:colLast="0"/>
      <w:bookmarkEnd w:id="12"/>
      <w:r>
        <w:rPr>
          <w:b/>
          <w:bCs/>
          <w:sz w:val="46"/>
          <w:szCs w:val="46"/>
        </w:rPr>
        <w:t>6. Expected Output</w:t>
      </w:r>
    </w:p>
    <w:p w14:paraId="61DCE4FA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3" w:name="_bd1fx8nibb" w:colFirst="0" w:colLast="0"/>
      <w:bookmarkEnd w:id="13"/>
      <w:r>
        <w:rPr>
          <w:b/>
          <w:bCs/>
          <w:color w:val="000000"/>
          <w:sz w:val="26"/>
          <w:szCs w:val="26"/>
        </w:rPr>
        <w:t>Business-Level Outputs</w:t>
      </w:r>
    </w:p>
    <w:p w14:paraId="61DCE4FB" w14:textId="77777777" w:rsidR="00A73917" w:rsidRDefault="008155EC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Identify peak cancellation windows</w:t>
      </w:r>
      <w:r>
        <w:rPr>
          <w:sz w:val="24"/>
          <w:szCs w:val="24"/>
        </w:rPr>
        <w:br/>
      </w:r>
    </w:p>
    <w:p w14:paraId="61DCE4FC" w14:textId="77777777" w:rsidR="00A73917" w:rsidRDefault="008155EC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Predict high-risk rides</w:t>
      </w:r>
      <w:r>
        <w:rPr>
          <w:sz w:val="24"/>
          <w:szCs w:val="24"/>
        </w:rPr>
        <w:br/>
      </w:r>
    </w:p>
    <w:p w14:paraId="61DCE4FD" w14:textId="77777777" w:rsidR="00A73917" w:rsidRDefault="008155EC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Suggest driver allocation strategy</w:t>
      </w:r>
      <w:r>
        <w:rPr>
          <w:sz w:val="24"/>
          <w:szCs w:val="24"/>
        </w:rPr>
        <w:br/>
      </w:r>
    </w:p>
    <w:p w14:paraId="61DCE4FE" w14:textId="77777777" w:rsidR="00A73917" w:rsidRDefault="008155EC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Estimate fare more accurately</w:t>
      </w:r>
      <w:r>
        <w:rPr>
          <w:sz w:val="24"/>
          <w:szCs w:val="24"/>
        </w:rPr>
        <w:br/>
      </w:r>
    </w:p>
    <w:p w14:paraId="61DCE4FF" w14:textId="77777777" w:rsidR="00A73917" w:rsidRDefault="008155EC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Improve ops decision-making</w:t>
      </w:r>
      <w:r>
        <w:rPr>
          <w:sz w:val="24"/>
          <w:szCs w:val="24"/>
        </w:rPr>
        <w:br/>
      </w:r>
    </w:p>
    <w:p w14:paraId="61DCE500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4" w:name="_gaxbq1wf9tle" w:colFirst="0" w:colLast="0"/>
      <w:bookmarkEnd w:id="14"/>
      <w:r>
        <w:rPr>
          <w:b/>
          <w:bCs/>
          <w:color w:val="000000"/>
          <w:sz w:val="26"/>
          <w:szCs w:val="26"/>
        </w:rPr>
        <w:t>Model Outputs</w:t>
      </w:r>
    </w:p>
    <w:p w14:paraId="61DCE501" w14:textId="77777777" w:rsidR="00A73917" w:rsidRDefault="008155EC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 trained Cancellation Prediction Model</w:t>
      </w:r>
      <w:r>
        <w:rPr>
          <w:sz w:val="24"/>
          <w:szCs w:val="24"/>
        </w:rPr>
        <w:br/>
      </w:r>
    </w:p>
    <w:p w14:paraId="61DCE502" w14:textId="77777777" w:rsidR="00A73917" w:rsidRDefault="008155E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Fare Prediction Model</w:t>
      </w:r>
      <w:r>
        <w:rPr>
          <w:sz w:val="24"/>
          <w:szCs w:val="24"/>
        </w:rPr>
        <w:br/>
      </w:r>
    </w:p>
    <w:p w14:paraId="61DCE503" w14:textId="77777777" w:rsidR="00A73917" w:rsidRDefault="008155E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Feature importance ranking</w:t>
      </w:r>
      <w:r>
        <w:rPr>
          <w:sz w:val="24"/>
          <w:szCs w:val="24"/>
        </w:rPr>
        <w:br/>
      </w:r>
    </w:p>
    <w:p w14:paraId="61DCE504" w14:textId="77777777" w:rsidR="00A73917" w:rsidRDefault="008155EC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Interactive dashboards (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</w:r>
    </w:p>
    <w:p w14:paraId="61DCE505" w14:textId="77777777" w:rsidR="00A73917" w:rsidRDefault="008155EC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5" w:name="_qndi7ij8608u" w:colFirst="0" w:colLast="0"/>
      <w:bookmarkEnd w:id="15"/>
      <w:r>
        <w:rPr>
          <w:b/>
          <w:bCs/>
          <w:color w:val="000000"/>
          <w:sz w:val="26"/>
          <w:szCs w:val="26"/>
        </w:rPr>
        <w:t>Visualization Outputs</w:t>
      </w:r>
    </w:p>
    <w:p w14:paraId="61DCE506" w14:textId="77777777" w:rsidR="00A73917" w:rsidRDefault="008155EC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Pickup/Drop city heatmaps</w:t>
      </w:r>
      <w:r>
        <w:rPr>
          <w:sz w:val="24"/>
          <w:szCs w:val="24"/>
        </w:rPr>
        <w:br/>
      </w:r>
    </w:p>
    <w:p w14:paraId="61DCE507" w14:textId="77777777" w:rsidR="00A73917" w:rsidRDefault="008155EC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Cancellations by hour</w:t>
      </w:r>
      <w:r>
        <w:rPr>
          <w:sz w:val="24"/>
          <w:szCs w:val="24"/>
        </w:rPr>
        <w:br/>
      </w:r>
    </w:p>
    <w:p w14:paraId="61DCE508" w14:textId="77777777" w:rsidR="00A73917" w:rsidRDefault="008155EC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Surge behavior patterns</w:t>
      </w:r>
      <w:r>
        <w:rPr>
          <w:sz w:val="24"/>
          <w:szCs w:val="24"/>
        </w:rPr>
        <w:br/>
      </w:r>
    </w:p>
    <w:p w14:paraId="61DCE509" w14:textId="77777777" w:rsidR="00A73917" w:rsidRDefault="008155EC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Customer vs Driver cancellation reasons</w:t>
      </w:r>
    </w:p>
    <w:p w14:paraId="61DCE50A" w14:textId="77777777" w:rsidR="00A73917" w:rsidRDefault="00A73917">
      <w:pPr>
        <w:spacing w:before="240" w:after="240"/>
        <w:rPr>
          <w:sz w:val="24"/>
          <w:szCs w:val="24"/>
        </w:rPr>
      </w:pPr>
    </w:p>
    <w:p w14:paraId="61DCE50B" w14:textId="77777777" w:rsidR="00A73917" w:rsidRDefault="00A73917">
      <w:pPr>
        <w:rPr>
          <w:b/>
          <w:bCs/>
          <w:sz w:val="30"/>
          <w:szCs w:val="30"/>
        </w:rPr>
      </w:pPr>
    </w:p>
    <w:p w14:paraId="61DCE50C" w14:textId="77777777" w:rsidR="00A73917" w:rsidRDefault="00A73917">
      <w:pPr>
        <w:rPr>
          <w:b/>
          <w:bCs/>
          <w:sz w:val="30"/>
          <w:szCs w:val="30"/>
        </w:rPr>
      </w:pPr>
    </w:p>
    <w:p w14:paraId="61DCE50D" w14:textId="77777777" w:rsidR="00A73917" w:rsidRDefault="008155EC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DataSet</w:t>
      </w:r>
      <w:proofErr w:type="spellEnd"/>
      <w:r>
        <w:rPr>
          <w:b/>
          <w:bCs/>
          <w:sz w:val="30"/>
          <w:szCs w:val="30"/>
        </w:rPr>
        <w:t>:</w:t>
      </w:r>
    </w:p>
    <w:p w14:paraId="61DCE50E" w14:textId="77777777" w:rsidR="00A73917" w:rsidRDefault="008155EC">
      <w:pPr>
        <w:rPr>
          <w:b/>
          <w:bCs/>
          <w:color w:val="0000FF"/>
        </w:rPr>
      </w:pPr>
      <w:r>
        <w:rPr>
          <w:b/>
          <w:bCs/>
          <w:color w:val="0000FF"/>
        </w:rPr>
        <w:tab/>
      </w:r>
    </w:p>
    <w:p w14:paraId="61DCE50F" w14:textId="77777777" w:rsidR="00A73917" w:rsidRDefault="008155EC">
      <w:pPr>
        <w:rPr>
          <w:b/>
          <w:bCs/>
          <w:color w:val="0000FF"/>
          <w:sz w:val="28"/>
          <w:szCs w:val="28"/>
        </w:rPr>
      </w:pPr>
      <w:hyperlink r:id="rId8">
        <w:proofErr w:type="spellStart"/>
        <w:r>
          <w:rPr>
            <w:b/>
            <w:bCs/>
            <w:color w:val="0000EE"/>
            <w:sz w:val="28"/>
            <w:szCs w:val="28"/>
            <w:u w:val="single"/>
          </w:rPr>
          <w:t>Rapido_dataset</w:t>
        </w:r>
        <w:proofErr w:type="spellEnd"/>
      </w:hyperlink>
    </w:p>
    <w:p w14:paraId="61DCE510" w14:textId="77777777" w:rsidR="00A73917" w:rsidRDefault="00A73917"/>
    <w:tbl>
      <w:tblPr>
        <w:tblStyle w:val="a0"/>
        <w:tblW w:w="85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5595"/>
      </w:tblGrid>
      <w:tr w:rsidR="00A73917" w14:paraId="61DCE513" w14:textId="77777777">
        <w:trPr>
          <w:trHeight w:val="515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1" w14:textId="77777777" w:rsidR="00A73917" w:rsidRDefault="008155EC">
            <w:pPr>
              <w:jc w:val="center"/>
            </w:pPr>
            <w:r>
              <w:rPr>
                <w:b/>
                <w:bCs/>
              </w:rPr>
              <w:t>File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2" w14:textId="77777777" w:rsidR="00A73917" w:rsidRDefault="008155EC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A73917" w14:paraId="61DCE516" w14:textId="77777777">
        <w:trPr>
          <w:trHeight w:val="515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4" w14:textId="77777777" w:rsidR="00A73917" w:rsidRDefault="008155EC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bookings.csv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5" w14:textId="77777777" w:rsidR="00A73917" w:rsidRDefault="008155EC">
            <w:r>
              <w:t>Core transactional data with booking outcomes and fare targets</w:t>
            </w:r>
          </w:p>
        </w:tc>
      </w:tr>
      <w:tr w:rsidR="00A73917" w14:paraId="61DCE519" w14:textId="77777777">
        <w:trPr>
          <w:trHeight w:val="515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7" w14:textId="77777777" w:rsidR="00A73917" w:rsidRDefault="008155EC">
            <w:r>
              <w:rPr>
                <w:rFonts w:ascii="Roboto Mono" w:eastAsia="Roboto Mono" w:hAnsi="Roboto Mono" w:cs="Roboto Mono"/>
                <w:color w:val="188038"/>
              </w:rPr>
              <w:t>customers.csv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8" w14:textId="77777777" w:rsidR="00A73917" w:rsidRDefault="008155EC">
            <w:r>
              <w:t>Customer behavior and historical cancellation signals</w:t>
            </w:r>
          </w:p>
        </w:tc>
      </w:tr>
      <w:tr w:rsidR="00A73917" w14:paraId="61DCE51C" w14:textId="77777777">
        <w:trPr>
          <w:trHeight w:val="515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A" w14:textId="77777777" w:rsidR="00A73917" w:rsidRDefault="008155EC">
            <w:r>
              <w:rPr>
                <w:rFonts w:ascii="Roboto Mono" w:eastAsia="Roboto Mono" w:hAnsi="Roboto Mono" w:cs="Roboto Mono"/>
                <w:color w:val="188038"/>
              </w:rPr>
              <w:t>drivers.csv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B" w14:textId="77777777" w:rsidR="00A73917" w:rsidRDefault="008155EC">
            <w:r>
              <w:t>Driver performance, delay, and reliability metrics</w:t>
            </w:r>
          </w:p>
        </w:tc>
      </w:tr>
      <w:tr w:rsidR="00A73917" w14:paraId="61DCE51F" w14:textId="77777777">
        <w:trPr>
          <w:trHeight w:val="515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D" w14:textId="77777777" w:rsidR="00A73917" w:rsidRDefault="008155EC">
            <w:r>
              <w:rPr>
                <w:rFonts w:ascii="Roboto Mono" w:eastAsia="Roboto Mono" w:hAnsi="Roboto Mono" w:cs="Roboto Mono"/>
                <w:color w:val="188038"/>
              </w:rPr>
              <w:t>location_demand.csv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1E" w14:textId="77777777" w:rsidR="00A73917" w:rsidRDefault="008155EC">
            <w:r>
              <w:t>Aggregated demand patterns by location &amp; time</w:t>
            </w:r>
          </w:p>
        </w:tc>
      </w:tr>
      <w:tr w:rsidR="00A73917" w14:paraId="61DCE522" w14:textId="77777777">
        <w:trPr>
          <w:trHeight w:val="515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20" w14:textId="77777777" w:rsidR="00A73917" w:rsidRDefault="008155EC">
            <w:r>
              <w:rPr>
                <w:rFonts w:ascii="Roboto Mono" w:eastAsia="Roboto Mono" w:hAnsi="Roboto Mono" w:cs="Roboto Mono"/>
                <w:color w:val="188038"/>
              </w:rPr>
              <w:t>time_features.csv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E521" w14:textId="77777777" w:rsidR="00A73917" w:rsidRDefault="008155EC">
            <w:r>
              <w:t>Enriched temporal signals (hour, weekday, seasonality, peaks)</w:t>
            </w:r>
          </w:p>
        </w:tc>
      </w:tr>
    </w:tbl>
    <w:p w14:paraId="61DCE523" w14:textId="77777777" w:rsidR="00A73917" w:rsidRDefault="00A73917"/>
    <w:sectPr w:rsidR="00A73917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3D3D" w14:textId="77777777" w:rsidR="008155EC" w:rsidRDefault="008155EC">
      <w:pPr>
        <w:spacing w:line="240" w:lineRule="auto"/>
      </w:pPr>
      <w:r>
        <w:separator/>
      </w:r>
    </w:p>
  </w:endnote>
  <w:endnote w:type="continuationSeparator" w:id="0">
    <w:p w14:paraId="35683084" w14:textId="77777777" w:rsidR="008155EC" w:rsidRDefault="008155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121B8F8-0863-4C11-AC33-0AD629E5EBE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E3EEE1-6C18-4AD8-BF9D-4BD4A50C4A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EFB05D-F854-4CCF-A475-681A3E3F06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1F80" w14:textId="77777777" w:rsidR="008155EC" w:rsidRDefault="008155EC">
      <w:pPr>
        <w:spacing w:line="240" w:lineRule="auto"/>
      </w:pPr>
      <w:r>
        <w:separator/>
      </w:r>
    </w:p>
  </w:footnote>
  <w:footnote w:type="continuationSeparator" w:id="0">
    <w:p w14:paraId="5E12227F" w14:textId="77777777" w:rsidR="008155EC" w:rsidRDefault="008155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E568" w14:textId="77777777" w:rsidR="00A73917" w:rsidRDefault="008155EC">
    <w:r>
      <w:pict w14:anchorId="61DCE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68pt;height:96.65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E02"/>
    <w:multiLevelType w:val="multilevel"/>
    <w:tmpl w:val="EEC0C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E90ED9"/>
    <w:multiLevelType w:val="multilevel"/>
    <w:tmpl w:val="771E5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98630C"/>
    <w:multiLevelType w:val="multilevel"/>
    <w:tmpl w:val="FF702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BC27E6"/>
    <w:multiLevelType w:val="multilevel"/>
    <w:tmpl w:val="94D2E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9C7F59"/>
    <w:multiLevelType w:val="multilevel"/>
    <w:tmpl w:val="A030E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760656"/>
    <w:multiLevelType w:val="multilevel"/>
    <w:tmpl w:val="A3CAF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461FA9"/>
    <w:multiLevelType w:val="multilevel"/>
    <w:tmpl w:val="9ECCA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5903C6"/>
    <w:multiLevelType w:val="multilevel"/>
    <w:tmpl w:val="C7F80A5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8D83224"/>
    <w:multiLevelType w:val="multilevel"/>
    <w:tmpl w:val="875E8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8B43AA"/>
    <w:multiLevelType w:val="multilevel"/>
    <w:tmpl w:val="0596BA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AA06D8F"/>
    <w:multiLevelType w:val="multilevel"/>
    <w:tmpl w:val="8D3EE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F255BC"/>
    <w:multiLevelType w:val="multilevel"/>
    <w:tmpl w:val="9BC45C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36908E7"/>
    <w:multiLevelType w:val="multilevel"/>
    <w:tmpl w:val="7D8E2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FF2398"/>
    <w:multiLevelType w:val="multilevel"/>
    <w:tmpl w:val="88103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3A5C23"/>
    <w:multiLevelType w:val="multilevel"/>
    <w:tmpl w:val="311A0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3F2FBD"/>
    <w:multiLevelType w:val="multilevel"/>
    <w:tmpl w:val="3AD21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E16F24"/>
    <w:multiLevelType w:val="multilevel"/>
    <w:tmpl w:val="FB20A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D56451"/>
    <w:multiLevelType w:val="multilevel"/>
    <w:tmpl w:val="6CFA2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3041491">
    <w:abstractNumId w:val="14"/>
  </w:num>
  <w:num w:numId="2" w16cid:durableId="640815152">
    <w:abstractNumId w:val="4"/>
  </w:num>
  <w:num w:numId="3" w16cid:durableId="1783184782">
    <w:abstractNumId w:val="16"/>
  </w:num>
  <w:num w:numId="4" w16cid:durableId="726875290">
    <w:abstractNumId w:val="8"/>
  </w:num>
  <w:num w:numId="5" w16cid:durableId="1488982702">
    <w:abstractNumId w:val="1"/>
  </w:num>
  <w:num w:numId="6" w16cid:durableId="1205481815">
    <w:abstractNumId w:val="2"/>
  </w:num>
  <w:num w:numId="7" w16cid:durableId="583496504">
    <w:abstractNumId w:val="15"/>
  </w:num>
  <w:num w:numId="8" w16cid:durableId="1930694508">
    <w:abstractNumId w:val="13"/>
  </w:num>
  <w:num w:numId="9" w16cid:durableId="1596595843">
    <w:abstractNumId w:val="17"/>
  </w:num>
  <w:num w:numId="10" w16cid:durableId="623924218">
    <w:abstractNumId w:val="9"/>
  </w:num>
  <w:num w:numId="11" w16cid:durableId="585575491">
    <w:abstractNumId w:val="6"/>
  </w:num>
  <w:num w:numId="12" w16cid:durableId="980619996">
    <w:abstractNumId w:val="7"/>
  </w:num>
  <w:num w:numId="13" w16cid:durableId="1309745214">
    <w:abstractNumId w:val="3"/>
  </w:num>
  <w:num w:numId="14" w16cid:durableId="1790926524">
    <w:abstractNumId w:val="10"/>
  </w:num>
  <w:num w:numId="15" w16cid:durableId="923027731">
    <w:abstractNumId w:val="12"/>
  </w:num>
  <w:num w:numId="16" w16cid:durableId="1305508034">
    <w:abstractNumId w:val="0"/>
  </w:num>
  <w:num w:numId="17" w16cid:durableId="1223636047">
    <w:abstractNumId w:val="11"/>
  </w:num>
  <w:num w:numId="18" w16cid:durableId="138692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917"/>
    <w:rsid w:val="000F39C9"/>
    <w:rsid w:val="00275CD7"/>
    <w:rsid w:val="008155EC"/>
    <w:rsid w:val="00A73917"/>
    <w:rsid w:val="00B92DF0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CE49B"/>
  <w15:docId w15:val="{20DDE3A7-4906-4DD9-B178-B4157A3D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ZmESmEXCoVYzep1hXNagAE7wD3g-7uI1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Vohra</cp:lastModifiedBy>
  <cp:revision>4</cp:revision>
  <dcterms:created xsi:type="dcterms:W3CDTF">2026-09-08T04:21:00Z</dcterms:created>
  <dcterms:modified xsi:type="dcterms:W3CDTF">2026-09-08T04:23:00Z</dcterms:modified>
</cp:coreProperties>
</file>