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BRIDGE HYDROLOGY REPORT</w:t>
      </w:r>
    </w:p>
    <w:p>
      <w:pPr>
        <w:pStyle w:val="Subtitle"/>
        <w:jc w:val="center"/>
      </w:pPr>
      <w:r>
        <w:t>Hydrological and Hydraulic Analysis for Bridge Design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Name:</w:t>
            </w:r>
          </w:p>
        </w:tc>
        <w:tc>
          <w:tcPr>
            <w:tcW w:type="dxa" w:w="4320"/>
          </w:tcPr>
          <w:p>
            <w:r>
              <w:t>Ratu River Bridge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Chainage:</w:t>
            </w:r>
          </w:p>
        </w:tc>
        <w:tc>
          <w:tcPr>
            <w:tcW w:type="dxa" w:w="4320"/>
          </w:tcPr>
          <w:p>
            <w:r>
              <w:t>265.312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4320"/>
          </w:tcPr>
          <w:p>
            <w:r>
              <w:t>Lat: 26.983597°, Lon: 85.910333°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Date:</w:t>
            </w:r>
          </w:p>
        </w:tc>
        <w:tc>
          <w:tcPr>
            <w:tcW w:type="dxa" w:w="4320"/>
          </w:tcPr>
          <w:p>
            <w:r>
              <w:t>March 2026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CATCHMENT CHARACTERISTICS</w:t>
      </w:r>
    </w:p>
    <w:p>
      <w:r>
        <w:t>2. RAINFALL FREQUENCY ANALYSIS</w:t>
      </w:r>
    </w:p>
    <w:p>
      <w:r>
        <w:t>3. PEAK DISCHARGE ANALYSIS</w:t>
      </w:r>
    </w:p>
    <w:p>
      <w:r>
        <w:t>4. HEC-RAS BRIDGE HYDRAULIC ANALYSIS (Design Discharge Q×1.10)</w:t>
      </w:r>
    </w:p>
    <w:p>
      <w:r>
        <w:t>5. HEC-RAS BRIDGE HYDRAULIC ANALYSIS (Scour Discharge Q×1.30)</w:t>
      </w:r>
    </w:p>
    <w:p>
      <w:r>
        <w:t>6. SCOUR DEPTH CALCULATION</w:t>
      </w:r>
    </w:p>
    <w:p>
      <w:r>
        <w:br w:type="page"/>
      </w:r>
    </w:p>
    <w:p>
      <w:pPr>
        <w:pStyle w:val="Heading1"/>
      </w:pPr>
      <w:r>
        <w:t>1. CATCHMENT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Catchment Area (A)</w:t>
            </w:r>
          </w:p>
        </w:tc>
        <w:tc>
          <w:tcPr>
            <w:tcW w:type="dxa" w:w="4320"/>
          </w:tcPr>
          <w:p>
            <w:r>
              <w:t>88.84 km²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Stream Length (L)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Centroidal Length (Lc)</w:t>
            </w:r>
          </w:p>
        </w:tc>
        <w:tc>
          <w:tcPr>
            <w:tcW w:type="dxa" w:w="4320"/>
          </w:tcPr>
          <w:p>
            <w:r>
              <w:t>14.28 km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Elevation (Hmax)</w:t>
            </w:r>
          </w:p>
        </w:tc>
        <w:tc>
          <w:tcPr>
            <w:tcW w:type="dxa" w:w="4320"/>
          </w:tcPr>
          <w:p>
            <w:r>
              <w:t>757.52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Minimum Elevation (Hmin)</w:t>
            </w:r>
          </w:p>
        </w:tc>
        <w:tc>
          <w:tcPr>
            <w:tcW w:type="dxa" w:w="4320"/>
          </w:tcPr>
          <w:p>
            <w:r>
              <w:t>229.63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Elevation Difference</w:t>
            </w:r>
          </w:p>
        </w:tc>
        <w:tc>
          <w:tcPr>
            <w:tcW w:type="dxa" w:w="4320"/>
          </w:tcPr>
          <w:p>
            <w:r>
              <w:t>527.89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Slope (S)</w:t>
            </w:r>
          </w:p>
        </w:tc>
        <w:tc>
          <w:tcPr>
            <w:tcW w:type="dxa" w:w="4320"/>
          </w:tcPr>
          <w:p>
            <w:r>
              <w:t>0.0196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2. RAINFALL FREQUENCY ANALYSIS</w:t>
      </w:r>
    </w:p>
    <w:p>
      <w:pPr>
        <w:pStyle w:val="Heading2"/>
      </w:pPr>
      <w:r>
        <w:t>2.1 Rainfall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Number of Years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Mean Annual Maximum</w:t>
            </w:r>
          </w:p>
        </w:tc>
        <w:tc>
          <w:tcPr>
            <w:tcW w:type="dxa" w:w="4320"/>
          </w:tcPr>
          <w:p>
            <w:r>
              <w:t>150.11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Recorded</w:t>
            </w:r>
          </w:p>
        </w:tc>
        <w:tc>
          <w:tcPr>
            <w:tcW w:type="dxa" w:w="4320"/>
          </w:tcPr>
          <w:p>
            <w:r>
              <w:t>436.10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Minimum Recorded</w:t>
            </w:r>
          </w:p>
        </w:tc>
        <w:tc>
          <w:tcPr>
            <w:tcW w:type="dxa" w:w="4320"/>
          </w:tcPr>
          <w:p>
            <w:r>
              <w:t>69.40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 Deviation</w:t>
            </w:r>
          </w:p>
        </w:tc>
        <w:tc>
          <w:tcPr>
            <w:tcW w:type="dxa" w:w="4320"/>
          </w:tcPr>
          <w:p>
            <w:r>
              <w:t>79.58 mm</w:t>
            </w:r>
          </w:p>
        </w:tc>
      </w:tr>
    </w:tbl>
    <w:p/>
    <w:p>
      <w:pPr>
        <w:pStyle w:val="Heading3"/>
      </w:pPr>
      <w:r>
        <w:t>2.1.1 Annual Maximum Rainfall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Annual Maximum Rainfall (mm)</w:t>
            </w:r>
          </w:p>
        </w:tc>
      </w:tr>
      <w:tr>
        <w:tc>
          <w:tcPr>
            <w:tcW w:type="dxa" w:w="4320"/>
          </w:tcPr>
          <w:p>
            <w:r>
              <w:t>1985</w:t>
            </w:r>
          </w:p>
        </w:tc>
        <w:tc>
          <w:tcPr>
            <w:tcW w:type="dxa" w:w="4320"/>
          </w:tcPr>
          <w:p>
            <w:r>
              <w:t>152.4</w:t>
            </w:r>
          </w:p>
        </w:tc>
      </w:tr>
      <w:tr>
        <w:tc>
          <w:tcPr>
            <w:tcW w:type="dxa" w:w="4320"/>
          </w:tcPr>
          <w:p>
            <w:r>
              <w:t>1986</w:t>
            </w:r>
          </w:p>
        </w:tc>
        <w:tc>
          <w:tcPr>
            <w:tcW w:type="dxa" w:w="4320"/>
          </w:tcPr>
          <w:p>
            <w:r>
              <w:t>112.8</w:t>
            </w:r>
          </w:p>
        </w:tc>
      </w:tr>
      <w:tr>
        <w:tc>
          <w:tcPr>
            <w:tcW w:type="dxa" w:w="4320"/>
          </w:tcPr>
          <w:p>
            <w:r>
              <w:t>1987</w:t>
            </w:r>
          </w:p>
        </w:tc>
        <w:tc>
          <w:tcPr>
            <w:tcW w:type="dxa" w:w="4320"/>
          </w:tcPr>
          <w:p>
            <w:r>
              <w:t>233.8</w:t>
            </w:r>
          </w:p>
        </w:tc>
      </w:tr>
      <w:tr>
        <w:tc>
          <w:tcPr>
            <w:tcW w:type="dxa" w:w="4320"/>
          </w:tcPr>
          <w:p>
            <w:r>
              <w:t>1988</w:t>
            </w:r>
          </w:p>
        </w:tc>
        <w:tc>
          <w:tcPr>
            <w:tcW w:type="dxa" w:w="4320"/>
          </w:tcPr>
          <w:p>
            <w:r>
              <w:t>182.3</w:t>
            </w:r>
          </w:p>
        </w:tc>
      </w:tr>
      <w:tr>
        <w:tc>
          <w:tcPr>
            <w:tcW w:type="dxa" w:w="4320"/>
          </w:tcPr>
          <w:p>
            <w:r>
              <w:t>1989</w:t>
            </w:r>
          </w:p>
        </w:tc>
        <w:tc>
          <w:tcPr>
            <w:tcW w:type="dxa" w:w="4320"/>
          </w:tcPr>
          <w:p>
            <w:r>
              <w:t>118.2</w:t>
            </w:r>
          </w:p>
        </w:tc>
      </w:tr>
      <w:tr>
        <w:tc>
          <w:tcPr>
            <w:tcW w:type="dxa" w:w="4320"/>
          </w:tcPr>
          <w:p>
            <w:r>
              <w:t>1990</w:t>
            </w:r>
          </w:p>
        </w:tc>
        <w:tc>
          <w:tcPr>
            <w:tcW w:type="dxa" w:w="4320"/>
          </w:tcPr>
          <w:p>
            <w:r>
              <w:t>123.5</w:t>
            </w:r>
          </w:p>
        </w:tc>
      </w:tr>
      <w:tr>
        <w:tc>
          <w:tcPr>
            <w:tcW w:type="dxa" w:w="4320"/>
          </w:tcPr>
          <w:p>
            <w:r>
              <w:t>1991</w:t>
            </w:r>
          </w:p>
        </w:tc>
        <w:tc>
          <w:tcPr>
            <w:tcW w:type="dxa" w:w="4320"/>
          </w:tcPr>
          <w:p>
            <w:r>
              <w:t>164.2</w:t>
            </w:r>
          </w:p>
        </w:tc>
      </w:tr>
      <w:tr>
        <w:tc>
          <w:tcPr>
            <w:tcW w:type="dxa" w:w="4320"/>
          </w:tcPr>
          <w:p>
            <w:r>
              <w:t>1992</w:t>
            </w:r>
          </w:p>
        </w:tc>
        <w:tc>
          <w:tcPr>
            <w:tcW w:type="dxa" w:w="4320"/>
          </w:tcPr>
          <w:p>
            <w:r>
              <w:t>69.4</w:t>
            </w:r>
          </w:p>
        </w:tc>
      </w:tr>
      <w:tr>
        <w:tc>
          <w:tcPr>
            <w:tcW w:type="dxa" w:w="4320"/>
          </w:tcPr>
          <w:p>
            <w:r>
              <w:t>1993</w:t>
            </w:r>
          </w:p>
        </w:tc>
        <w:tc>
          <w:tcPr>
            <w:tcW w:type="dxa" w:w="4320"/>
          </w:tcPr>
          <w:p>
            <w:r>
              <w:t>145.3</w:t>
            </w:r>
          </w:p>
        </w:tc>
      </w:tr>
      <w:tr>
        <w:tc>
          <w:tcPr>
            <w:tcW w:type="dxa" w:w="4320"/>
          </w:tcPr>
          <w:p>
            <w:r>
              <w:t>1994</w:t>
            </w:r>
          </w:p>
        </w:tc>
        <w:tc>
          <w:tcPr>
            <w:tcW w:type="dxa" w:w="4320"/>
          </w:tcPr>
          <w:p>
            <w:r>
              <w:t>114.3</w:t>
            </w:r>
          </w:p>
        </w:tc>
      </w:tr>
      <w:tr>
        <w:tc>
          <w:tcPr>
            <w:tcW w:type="dxa" w:w="4320"/>
          </w:tcPr>
          <w:p>
            <w:r>
              <w:t>1995</w:t>
            </w:r>
          </w:p>
        </w:tc>
        <w:tc>
          <w:tcPr>
            <w:tcW w:type="dxa" w:w="4320"/>
          </w:tcPr>
          <w:p>
            <w:r>
              <w:t>252.3</w:t>
            </w:r>
          </w:p>
        </w:tc>
      </w:tr>
      <w:tr>
        <w:tc>
          <w:tcPr>
            <w:tcW w:type="dxa" w:w="4320"/>
          </w:tcPr>
          <w:p>
            <w:r>
              <w:t>1996</w:t>
            </w:r>
          </w:p>
        </w:tc>
        <w:tc>
          <w:tcPr>
            <w:tcW w:type="dxa" w:w="4320"/>
          </w:tcPr>
          <w:p>
            <w:r>
              <w:t>127.4</w:t>
            </w:r>
          </w:p>
        </w:tc>
      </w:tr>
      <w:tr>
        <w:tc>
          <w:tcPr>
            <w:tcW w:type="dxa" w:w="4320"/>
          </w:tcPr>
          <w:p>
            <w:r>
              <w:t>1997</w:t>
            </w:r>
          </w:p>
        </w:tc>
        <w:tc>
          <w:tcPr>
            <w:tcW w:type="dxa" w:w="4320"/>
          </w:tcPr>
          <w:p>
            <w:r>
              <w:t>128.3</w:t>
            </w:r>
          </w:p>
        </w:tc>
      </w:tr>
      <w:tr>
        <w:tc>
          <w:tcPr>
            <w:tcW w:type="dxa" w:w="4320"/>
          </w:tcPr>
          <w:p>
            <w:r>
              <w:t>1998</w:t>
            </w:r>
          </w:p>
        </w:tc>
        <w:tc>
          <w:tcPr>
            <w:tcW w:type="dxa" w:w="4320"/>
          </w:tcPr>
          <w:p>
            <w:r>
              <w:t>146.3</w:t>
            </w:r>
          </w:p>
        </w:tc>
      </w:tr>
      <w:tr>
        <w:tc>
          <w:tcPr>
            <w:tcW w:type="dxa" w:w="4320"/>
          </w:tcPr>
          <w:p>
            <w:r>
              <w:t>1999</w:t>
            </w:r>
          </w:p>
        </w:tc>
        <w:tc>
          <w:tcPr>
            <w:tcW w:type="dxa" w:w="4320"/>
          </w:tcPr>
          <w:p>
            <w:r>
              <w:t>96.5</w:t>
            </w:r>
          </w:p>
        </w:tc>
      </w:tr>
      <w:tr>
        <w:tc>
          <w:tcPr>
            <w:tcW w:type="dxa" w:w="4320"/>
          </w:tcPr>
          <w:p>
            <w:r>
              <w:t>2000</w:t>
            </w:r>
          </w:p>
        </w:tc>
        <w:tc>
          <w:tcPr>
            <w:tcW w:type="dxa" w:w="4320"/>
          </w:tcPr>
          <w:p>
            <w:r>
              <w:t>125.3</w:t>
            </w:r>
          </w:p>
        </w:tc>
      </w:tr>
      <w:tr>
        <w:tc>
          <w:tcPr>
            <w:tcW w:type="dxa" w:w="4320"/>
          </w:tcPr>
          <w:p>
            <w:r>
              <w:t>2001</w:t>
            </w:r>
          </w:p>
        </w:tc>
        <w:tc>
          <w:tcPr>
            <w:tcW w:type="dxa" w:w="4320"/>
          </w:tcPr>
          <w:p>
            <w:r>
              <w:t>93.2</w:t>
            </w:r>
          </w:p>
        </w:tc>
      </w:tr>
      <w:tr>
        <w:tc>
          <w:tcPr>
            <w:tcW w:type="dxa" w:w="4320"/>
          </w:tcPr>
          <w:p>
            <w:r>
              <w:t>2002</w:t>
            </w:r>
          </w:p>
        </w:tc>
        <w:tc>
          <w:tcPr>
            <w:tcW w:type="dxa" w:w="4320"/>
          </w:tcPr>
          <w:p>
            <w:r>
              <w:t>92.2</w:t>
            </w:r>
          </w:p>
        </w:tc>
      </w:tr>
      <w:tr>
        <w:tc>
          <w:tcPr>
            <w:tcW w:type="dxa" w:w="4320"/>
          </w:tcPr>
          <w:p>
            <w:r>
              <w:t>2003</w:t>
            </w:r>
          </w:p>
        </w:tc>
        <w:tc>
          <w:tcPr>
            <w:tcW w:type="dxa" w:w="4320"/>
          </w:tcPr>
          <w:p>
            <w:r>
              <w:t>104.5</w:t>
            </w:r>
          </w:p>
        </w:tc>
      </w:tr>
      <w:tr>
        <w:tc>
          <w:tcPr>
            <w:tcW w:type="dxa" w:w="4320"/>
          </w:tcPr>
          <w:p>
            <w:r>
              <w:t>2004</w:t>
            </w:r>
          </w:p>
        </w:tc>
        <w:tc>
          <w:tcPr>
            <w:tcW w:type="dxa" w:w="4320"/>
          </w:tcPr>
          <w:p>
            <w:r>
              <w:t>275.5</w:t>
            </w:r>
          </w:p>
        </w:tc>
      </w:tr>
      <w:tr>
        <w:tc>
          <w:tcPr>
            <w:tcW w:type="dxa" w:w="4320"/>
          </w:tcPr>
          <w:p>
            <w:r>
              <w:t>2005</w:t>
            </w:r>
          </w:p>
        </w:tc>
        <w:tc>
          <w:tcPr>
            <w:tcW w:type="dxa" w:w="4320"/>
          </w:tcPr>
          <w:p>
            <w:r>
              <w:t>153.4</w:t>
            </w:r>
          </w:p>
        </w:tc>
      </w:tr>
      <w:tr>
        <w:tc>
          <w:tcPr>
            <w:tcW w:type="dxa" w:w="4320"/>
          </w:tcPr>
          <w:p>
            <w:r>
              <w:t>2006</w:t>
            </w:r>
          </w:p>
        </w:tc>
        <w:tc>
          <w:tcPr>
            <w:tcW w:type="dxa" w:w="4320"/>
          </w:tcPr>
          <w:p>
            <w:r>
              <w:t>124.3</w:t>
            </w:r>
          </w:p>
        </w:tc>
      </w:tr>
      <w:tr>
        <w:tc>
          <w:tcPr>
            <w:tcW w:type="dxa" w:w="4320"/>
          </w:tcPr>
          <w:p>
            <w:r>
              <w:t>2007</w:t>
            </w:r>
          </w:p>
        </w:tc>
        <w:tc>
          <w:tcPr>
            <w:tcW w:type="dxa" w:w="4320"/>
          </w:tcPr>
          <w:p>
            <w:r>
              <w:t>131.2</w:t>
            </w:r>
          </w:p>
        </w:tc>
      </w:tr>
      <w:tr>
        <w:tc>
          <w:tcPr>
            <w:tcW w:type="dxa" w:w="4320"/>
          </w:tcPr>
          <w:p>
            <w:r>
              <w:t>2008</w:t>
            </w:r>
          </w:p>
        </w:tc>
        <w:tc>
          <w:tcPr>
            <w:tcW w:type="dxa" w:w="4320"/>
          </w:tcPr>
          <w:p>
            <w:r>
              <w:t>108.3</w:t>
            </w:r>
          </w:p>
        </w:tc>
      </w:tr>
      <w:tr>
        <w:tc>
          <w:tcPr>
            <w:tcW w:type="dxa" w:w="4320"/>
          </w:tcPr>
          <w:p>
            <w:r>
              <w:t>2009</w:t>
            </w:r>
          </w:p>
        </w:tc>
        <w:tc>
          <w:tcPr>
            <w:tcW w:type="dxa" w:w="4320"/>
          </w:tcPr>
          <w:p>
            <w:r>
              <w:t>107.4</w:t>
            </w:r>
          </w:p>
        </w:tc>
      </w:tr>
      <w:tr>
        <w:tc>
          <w:tcPr>
            <w:tcW w:type="dxa" w:w="4320"/>
          </w:tcPr>
          <w:p>
            <w:r>
              <w:t>2010</w:t>
            </w:r>
          </w:p>
        </w:tc>
        <w:tc>
          <w:tcPr>
            <w:tcW w:type="dxa" w:w="4320"/>
          </w:tcPr>
          <w:p>
            <w:r>
              <w:t>84.4</w:t>
            </w:r>
          </w:p>
        </w:tc>
      </w:tr>
      <w:tr>
        <w:tc>
          <w:tcPr>
            <w:tcW w:type="dxa" w:w="4320"/>
          </w:tcPr>
          <w:p>
            <w:r>
              <w:t>2011</w:t>
            </w:r>
          </w:p>
        </w:tc>
        <w:tc>
          <w:tcPr>
            <w:tcW w:type="dxa" w:w="4320"/>
          </w:tcPr>
          <w:p>
            <w:r>
              <w:t>168.3</w:t>
            </w:r>
          </w:p>
        </w:tc>
      </w:tr>
      <w:tr>
        <w:tc>
          <w:tcPr>
            <w:tcW w:type="dxa" w:w="4320"/>
          </w:tcPr>
          <w:p>
            <w:r>
              <w:t>2012</w:t>
            </w:r>
          </w:p>
        </w:tc>
        <w:tc>
          <w:tcPr>
            <w:tcW w:type="dxa" w:w="4320"/>
          </w:tcPr>
          <w:p>
            <w:r>
              <w:t>94.4</w:t>
            </w:r>
          </w:p>
        </w:tc>
      </w:tr>
      <w:tr>
        <w:tc>
          <w:tcPr>
            <w:tcW w:type="dxa" w:w="4320"/>
          </w:tcPr>
          <w:p>
            <w:r>
              <w:t>2013</w:t>
            </w:r>
          </w:p>
        </w:tc>
        <w:tc>
          <w:tcPr>
            <w:tcW w:type="dxa" w:w="4320"/>
          </w:tcPr>
          <w:p>
            <w:r>
              <w:t>78.4</w:t>
            </w:r>
          </w:p>
        </w:tc>
      </w:tr>
      <w:tr>
        <w:tc>
          <w:tcPr>
            <w:tcW w:type="dxa" w:w="4320"/>
          </w:tcPr>
          <w:p>
            <w:r>
              <w:t>2014</w:t>
            </w:r>
          </w:p>
        </w:tc>
        <w:tc>
          <w:tcPr>
            <w:tcW w:type="dxa" w:w="4320"/>
          </w:tcPr>
          <w:p>
            <w:r>
              <w:t>126.4</w:t>
            </w:r>
          </w:p>
        </w:tc>
      </w:tr>
      <w:tr>
        <w:tc>
          <w:tcPr>
            <w:tcW w:type="dxa" w:w="4320"/>
          </w:tcPr>
          <w:p>
            <w:r>
              <w:t>2015</w:t>
            </w:r>
          </w:p>
        </w:tc>
        <w:tc>
          <w:tcPr>
            <w:tcW w:type="dxa" w:w="4320"/>
          </w:tcPr>
          <w:p>
            <w:r>
              <w:t>135.3</w:t>
            </w:r>
          </w:p>
        </w:tc>
      </w:tr>
      <w:tr>
        <w:tc>
          <w:tcPr>
            <w:tcW w:type="dxa" w:w="4320"/>
          </w:tcPr>
          <w:p>
            <w:r>
              <w:t>2016</w:t>
            </w:r>
          </w:p>
        </w:tc>
        <w:tc>
          <w:tcPr>
            <w:tcW w:type="dxa" w:w="4320"/>
          </w:tcPr>
          <w:p>
            <w:r>
              <w:t>126.5</w:t>
            </w:r>
          </w:p>
        </w:tc>
      </w:tr>
      <w:tr>
        <w:tc>
          <w:tcPr>
            <w:tcW w:type="dxa" w:w="4320"/>
          </w:tcPr>
          <w:p>
            <w:r>
              <w:t>2017</w:t>
            </w:r>
          </w:p>
        </w:tc>
        <w:tc>
          <w:tcPr>
            <w:tcW w:type="dxa" w:w="4320"/>
          </w:tcPr>
          <w:p>
            <w:r>
              <w:t>410.3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117.2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436.1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144.2</w:t>
            </w:r>
          </w:p>
        </w:tc>
      </w:tr>
    </w:tbl>
    <w:p/>
    <w:p>
      <w:pPr>
        <w:pStyle w:val="Heading3"/>
      </w:pPr>
      <w:r>
        <w:t>2.2 Goodness-of-Fit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KS Statistic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KS 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Chi-Square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</w:t>
            </w:r>
          </w:p>
        </w:tc>
      </w:tr>
      <w:tr>
        <w:tc>
          <w:tcPr>
            <w:tcW w:type="dxa" w:w="1728"/>
          </w:tcPr>
          <w:p>
            <w:r>
              <w:t>GEV</w:t>
            </w:r>
          </w:p>
        </w:tc>
        <w:tc>
          <w:tcPr>
            <w:tcW w:type="dxa" w:w="1728"/>
          </w:tcPr>
          <w:p>
            <w:r>
              <w:t>0.0954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2.0342</w:t>
            </w:r>
          </w:p>
        </w:tc>
        <w:tc>
          <w:tcPr>
            <w:tcW w:type="dxa" w:w="1728"/>
          </w:tcPr>
          <w:p>
            <w:r>
              <w:t>1.0489</w:t>
            </w:r>
          </w:p>
        </w:tc>
      </w:tr>
      <w:tr>
        <w:tc>
          <w:tcPr>
            <w:tcW w:type="dxa" w:w="1728"/>
          </w:tcPr>
          <w:p>
            <w:r>
              <w:t>Gumbel</w:t>
            </w:r>
          </w:p>
        </w:tc>
        <w:tc>
          <w:tcPr>
            <w:tcW w:type="dxa" w:w="1728"/>
          </w:tcPr>
          <w:p>
            <w:r>
              <w:t>0.1535</w:t>
            </w:r>
          </w:p>
        </w:tc>
        <w:tc>
          <w:tcPr>
            <w:tcW w:type="dxa" w:w="1728"/>
          </w:tcPr>
          <w:p>
            <w:r>
              <w:t>0.3301</w:t>
            </w:r>
          </w:p>
        </w:tc>
        <w:tc>
          <w:tcPr>
            <w:tcW w:type="dxa" w:w="1728"/>
          </w:tcPr>
          <w:p>
            <w:r>
              <w:t>3.7054</w:t>
            </w:r>
          </w:p>
        </w:tc>
        <w:tc>
          <w:tcPr>
            <w:tcW w:type="dxa" w:w="1728"/>
          </w:tcPr>
          <w:p>
            <w:r>
              <w:t>0.4547</w:t>
            </w:r>
          </w:p>
        </w:tc>
      </w:tr>
      <w:tr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0.2613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  <w:tc>
          <w:tcPr>
            <w:tcW w:type="dxa" w:w="1728"/>
          </w:tcPr>
          <w:p>
            <w:r>
              <w:t>18.3141</w:t>
            </w:r>
          </w:p>
        </w:tc>
        <w:tc>
          <w:tcPr>
            <w:tcW w:type="dxa" w:w="1728"/>
          </w:tcPr>
          <w:p>
            <w:r>
              <w:t>0.0763</w:t>
            </w:r>
          </w:p>
        </w:tc>
      </w:tr>
      <w:tr>
        <w:tc>
          <w:tcPr>
            <w:tcW w:type="dxa" w:w="1728"/>
          </w:tcPr>
          <w:p>
            <w:r>
              <w:t>Log_Pearson_III</w:t>
            </w:r>
          </w:p>
        </w:tc>
        <w:tc>
          <w:tcPr>
            <w:tcW w:type="dxa" w:w="1728"/>
          </w:tcPr>
          <w:p>
            <w:r>
              <w:t>0.1089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2.8816</w:t>
            </w:r>
          </w:p>
        </w:tc>
        <w:tc>
          <w:tcPr>
            <w:tcW w:type="dxa" w:w="1728"/>
          </w:tcPr>
          <w:p>
            <w:r>
              <w:t>0.8641</w:t>
            </w:r>
          </w:p>
        </w:tc>
      </w:tr>
      <w:tr>
        <w:tc>
          <w:tcPr>
            <w:tcW w:type="dxa" w:w="1728"/>
          </w:tcPr>
          <w:p>
            <w:r>
              <w:t>Laplace</w:t>
            </w:r>
          </w:p>
        </w:tc>
        <w:tc>
          <w:tcPr>
            <w:tcW w:type="dxa" w:w="1728"/>
          </w:tcPr>
          <w:p>
            <w:r>
              <w:t>0.1505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  <w:tc>
          <w:tcPr>
            <w:tcW w:type="dxa" w:w="1728"/>
          </w:tcPr>
          <w:p>
            <w:r>
              <w:t>1.3044</w:t>
            </w:r>
          </w:p>
        </w:tc>
        <w:tc>
          <w:tcPr>
            <w:tcW w:type="dxa" w:w="1728"/>
          </w:tcPr>
          <w:p>
            <w:r>
              <w:t>0.6133</w:t>
            </w:r>
          </w:p>
        </w:tc>
      </w:tr>
    </w:tbl>
    <w:p>
      <w:r>
        <w:br/>
        <w:t>Best Fitting Distribution:  GEV</w:t>
      </w:r>
    </w:p>
    <w:p/>
    <w:p>
      <w:pPr>
        <w:pStyle w:val="Heading3"/>
      </w:pPr>
      <w:r>
        <w:t>2.3 Return Period Rainfall Estimates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2-year</w:t>
            </w:r>
          </w:p>
        </w:tc>
        <w:tc>
          <w:tcPr>
            <w:tcW w:type="dxa" w:w="4320"/>
          </w:tcPr>
          <w:p>
            <w:r>
              <w:t>127.87 mm</w:t>
            </w:r>
          </w:p>
        </w:tc>
      </w:tr>
      <w:tr>
        <w:tc>
          <w:tcPr>
            <w:tcW w:type="dxa" w:w="4320"/>
          </w:tcPr>
          <w:p>
            <w:r>
              <w:t>5-year</w:t>
            </w:r>
          </w:p>
        </w:tc>
        <w:tc>
          <w:tcPr>
            <w:tcW w:type="dxa" w:w="4320"/>
          </w:tcPr>
          <w:p>
            <w:r>
              <w:t>180.82 mm</w:t>
            </w:r>
          </w:p>
        </w:tc>
      </w:tr>
      <w:tr>
        <w:tc>
          <w:tcPr>
            <w:tcW w:type="dxa" w:w="4320"/>
          </w:tcPr>
          <w:p>
            <w:r>
              <w:t>10-year</w:t>
            </w:r>
          </w:p>
        </w:tc>
        <w:tc>
          <w:tcPr>
            <w:tcW w:type="dxa" w:w="4320"/>
          </w:tcPr>
          <w:p>
            <w:r>
              <w:t>227.47 mm</w:t>
            </w:r>
          </w:p>
        </w:tc>
      </w:tr>
      <w:tr>
        <w:tc>
          <w:tcPr>
            <w:tcW w:type="dxa" w:w="4320"/>
          </w:tcPr>
          <w:p>
            <w:r>
              <w:t>20-year</w:t>
            </w:r>
          </w:p>
        </w:tc>
        <w:tc>
          <w:tcPr>
            <w:tcW w:type="dxa" w:w="4320"/>
          </w:tcPr>
          <w:p>
            <w:r>
              <w:t>283.50 mm</w:t>
            </w:r>
          </w:p>
        </w:tc>
      </w:tr>
      <w:tr>
        <w:tc>
          <w:tcPr>
            <w:tcW w:type="dxa" w:w="4320"/>
          </w:tcPr>
          <w:p>
            <w:r>
              <w:t>50-year</w:t>
            </w:r>
          </w:p>
        </w:tc>
        <w:tc>
          <w:tcPr>
            <w:tcW w:type="dxa" w:w="4320"/>
          </w:tcPr>
          <w:p>
            <w:r>
              <w:t>377.00 mm</w:t>
            </w:r>
          </w:p>
        </w:tc>
      </w:tr>
      <w:tr>
        <w:tc>
          <w:tcPr>
            <w:tcW w:type="dxa" w:w="4320"/>
          </w:tcPr>
          <w:p>
            <w:r>
              <w:t>100-year</w:t>
            </w:r>
          </w:p>
        </w:tc>
        <w:tc>
          <w:tcPr>
            <w:tcW w:type="dxa" w:w="4320"/>
          </w:tcPr>
          <w:p>
            <w:r>
              <w:t>466.80 mm</w:t>
            </w:r>
          </w:p>
        </w:tc>
      </w:tr>
      <w:tr>
        <w:tc>
          <w:tcPr>
            <w:tcW w:type="dxa" w:w="4320"/>
          </w:tcPr>
          <w:p>
            <w:r>
              <w:t>200-year</w:t>
            </w:r>
          </w:p>
        </w:tc>
        <w:tc>
          <w:tcPr>
            <w:tcW w:type="dxa" w:w="4320"/>
          </w:tcPr>
          <w:p>
            <w:r>
              <w:t>577.54 mm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2.4 IDF (Intensity-Duration-Frequency) Analysis</w:t>
      </w:r>
    </w:p>
    <w:p>
      <w:r>
        <w:drawing>
          <wp:inline xmlns:a="http://schemas.openxmlformats.org/drawingml/2006/main" xmlns:pic="http://schemas.openxmlformats.org/drawingml/2006/picture">
            <wp:extent cx="5486400" cy="3258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f_curv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8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2.1: IDF (Intensity-Duration-Frequency) Curves</w:t>
      </w:r>
    </w:p>
    <w:p/>
    <w:p>
      <w:pPr>
        <w:pStyle w:val="Heading4"/>
      </w:pPr>
      <w:r>
        <w:t>2.4.1 Rainfall Intensity (mm/hr)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200-year</w:t>
            </w:r>
          </w:p>
        </w:tc>
      </w:tr>
      <w:tr>
        <w:tc>
          <w:tcPr>
            <w:tcW w:type="dxa" w:w="1234"/>
          </w:tcPr>
          <w:p>
            <w:r>
              <w:t>15 min</w:t>
            </w:r>
          </w:p>
        </w:tc>
        <w:tc>
          <w:tcPr>
            <w:tcW w:type="dxa" w:w="1234"/>
          </w:tcPr>
          <w:p>
            <w:r>
              <w:t>111.71</w:t>
            </w:r>
          </w:p>
        </w:tc>
        <w:tc>
          <w:tcPr>
            <w:tcW w:type="dxa" w:w="1234"/>
          </w:tcPr>
          <w:p>
            <w:r>
              <w:t>157.96</w:t>
            </w:r>
          </w:p>
        </w:tc>
        <w:tc>
          <w:tcPr>
            <w:tcW w:type="dxa" w:w="1234"/>
          </w:tcPr>
          <w:p>
            <w:r>
              <w:t>198.71</w:t>
            </w:r>
          </w:p>
        </w:tc>
        <w:tc>
          <w:tcPr>
            <w:tcW w:type="dxa" w:w="1234"/>
          </w:tcPr>
          <w:p>
            <w:r>
              <w:t>329.34</w:t>
            </w:r>
          </w:p>
        </w:tc>
        <w:tc>
          <w:tcPr>
            <w:tcW w:type="dxa" w:w="1234"/>
          </w:tcPr>
          <w:p>
            <w:r>
              <w:t>407.79</w:t>
            </w:r>
          </w:p>
        </w:tc>
        <w:tc>
          <w:tcPr>
            <w:tcW w:type="dxa" w:w="1234"/>
          </w:tcPr>
          <w:p>
            <w:r>
              <w:t>504.53</w:t>
            </w:r>
          </w:p>
        </w:tc>
      </w:tr>
      <w:tr>
        <w:tc>
          <w:tcPr>
            <w:tcW w:type="dxa" w:w="1234"/>
          </w:tcPr>
          <w:p>
            <w:r>
              <w:t>30 min</w:t>
            </w:r>
          </w:p>
        </w:tc>
        <w:tc>
          <w:tcPr>
            <w:tcW w:type="dxa" w:w="1234"/>
          </w:tcPr>
          <w:p>
            <w:r>
              <w:t>70.37</w:t>
            </w:r>
          </w:p>
        </w:tc>
        <w:tc>
          <w:tcPr>
            <w:tcW w:type="dxa" w:w="1234"/>
          </w:tcPr>
          <w:p>
            <w:r>
              <w:t>99.51</w:t>
            </w:r>
          </w:p>
        </w:tc>
        <w:tc>
          <w:tcPr>
            <w:tcW w:type="dxa" w:w="1234"/>
          </w:tcPr>
          <w:p>
            <w:r>
              <w:t>125.18</w:t>
            </w:r>
          </w:p>
        </w:tc>
        <w:tc>
          <w:tcPr>
            <w:tcW w:type="dxa" w:w="1234"/>
          </w:tcPr>
          <w:p>
            <w:r>
              <w:t>207.47</w:t>
            </w:r>
          </w:p>
        </w:tc>
        <w:tc>
          <w:tcPr>
            <w:tcW w:type="dxa" w:w="1234"/>
          </w:tcPr>
          <w:p>
            <w:r>
              <w:t>256.89</w:t>
            </w:r>
          </w:p>
        </w:tc>
        <w:tc>
          <w:tcPr>
            <w:tcW w:type="dxa" w:w="1234"/>
          </w:tcPr>
          <w:p>
            <w:r>
              <w:t>317.83</w:t>
            </w:r>
          </w:p>
        </w:tc>
      </w:tr>
      <w:tr>
        <w:tc>
          <w:tcPr>
            <w:tcW w:type="dxa" w:w="1234"/>
          </w:tcPr>
          <w:p>
            <w:r>
              <w:t>1 hr</w:t>
            </w:r>
          </w:p>
        </w:tc>
        <w:tc>
          <w:tcPr>
            <w:tcW w:type="dxa" w:w="1234"/>
          </w:tcPr>
          <w:p>
            <w:r>
              <w:t>44.33</w:t>
            </w:r>
          </w:p>
        </w:tc>
        <w:tc>
          <w:tcPr>
            <w:tcW w:type="dxa" w:w="1234"/>
          </w:tcPr>
          <w:p>
            <w:r>
              <w:t>62.69</w:t>
            </w:r>
          </w:p>
        </w:tc>
        <w:tc>
          <w:tcPr>
            <w:tcW w:type="dxa" w:w="1234"/>
          </w:tcPr>
          <w:p>
            <w:r>
              <w:t>78.86</w:t>
            </w:r>
          </w:p>
        </w:tc>
        <w:tc>
          <w:tcPr>
            <w:tcW w:type="dxa" w:w="1234"/>
          </w:tcPr>
          <w:p>
            <w:r>
              <w:t>130.70</w:t>
            </w:r>
          </w:p>
        </w:tc>
        <w:tc>
          <w:tcPr>
            <w:tcW w:type="dxa" w:w="1234"/>
          </w:tcPr>
          <w:p>
            <w:r>
              <w:t>161.83</w:t>
            </w:r>
          </w:p>
        </w:tc>
        <w:tc>
          <w:tcPr>
            <w:tcW w:type="dxa" w:w="1234"/>
          </w:tcPr>
          <w:p>
            <w:r>
              <w:t>200.22</w:t>
            </w:r>
          </w:p>
        </w:tc>
      </w:tr>
      <w:tr>
        <w:tc>
          <w:tcPr>
            <w:tcW w:type="dxa" w:w="1234"/>
          </w:tcPr>
          <w:p>
            <w:r>
              <w:t>2 hr</w:t>
            </w:r>
          </w:p>
        </w:tc>
        <w:tc>
          <w:tcPr>
            <w:tcW w:type="dxa" w:w="1234"/>
          </w:tcPr>
          <w:p>
            <w:r>
              <w:t>27.93</w:t>
            </w:r>
          </w:p>
        </w:tc>
        <w:tc>
          <w:tcPr>
            <w:tcW w:type="dxa" w:w="1234"/>
          </w:tcPr>
          <w:p>
            <w:r>
              <w:t>39.49</w:t>
            </w:r>
          </w:p>
        </w:tc>
        <w:tc>
          <w:tcPr>
            <w:tcW w:type="dxa" w:w="1234"/>
          </w:tcPr>
          <w:p>
            <w:r>
              <w:t>49.68</w:t>
            </w:r>
          </w:p>
        </w:tc>
        <w:tc>
          <w:tcPr>
            <w:tcW w:type="dxa" w:w="1234"/>
          </w:tcPr>
          <w:p>
            <w:r>
              <w:t>82.34</w:t>
            </w:r>
          </w:p>
        </w:tc>
        <w:tc>
          <w:tcPr>
            <w:tcW w:type="dxa" w:w="1234"/>
          </w:tcPr>
          <w:p>
            <w:r>
              <w:t>101.95</w:t>
            </w:r>
          </w:p>
        </w:tc>
        <w:tc>
          <w:tcPr>
            <w:tcW w:type="dxa" w:w="1234"/>
          </w:tcPr>
          <w:p>
            <w:r>
              <w:t>126.13</w:t>
            </w:r>
          </w:p>
        </w:tc>
      </w:tr>
      <w:tr>
        <w:tc>
          <w:tcPr>
            <w:tcW w:type="dxa" w:w="1234"/>
          </w:tcPr>
          <w:p>
            <w:r>
              <w:t>6 hr</w:t>
            </w:r>
          </w:p>
        </w:tc>
        <w:tc>
          <w:tcPr>
            <w:tcW w:type="dxa" w:w="1234"/>
          </w:tcPr>
          <w:p>
            <w:r>
              <w:t>13.43</w:t>
            </w:r>
          </w:p>
        </w:tc>
        <w:tc>
          <w:tcPr>
            <w:tcW w:type="dxa" w:w="1234"/>
          </w:tcPr>
          <w:p>
            <w:r>
              <w:t>18.99</w:t>
            </w:r>
          </w:p>
        </w:tc>
        <w:tc>
          <w:tcPr>
            <w:tcW w:type="dxa" w:w="1234"/>
          </w:tcPr>
          <w:p>
            <w:r>
              <w:t>23.88</w:t>
            </w:r>
          </w:p>
        </w:tc>
        <w:tc>
          <w:tcPr>
            <w:tcW w:type="dxa" w:w="1234"/>
          </w:tcPr>
          <w:p>
            <w:r>
              <w:t>39.58</w:t>
            </w:r>
          </w:p>
        </w:tc>
        <w:tc>
          <w:tcPr>
            <w:tcW w:type="dxa" w:w="1234"/>
          </w:tcPr>
          <w:p>
            <w:r>
              <w:t>49.01</w:t>
            </w:r>
          </w:p>
        </w:tc>
        <w:tc>
          <w:tcPr>
            <w:tcW w:type="dxa" w:w="1234"/>
          </w:tcPr>
          <w:p>
            <w:r>
              <w:t>60.64</w:t>
            </w:r>
          </w:p>
        </w:tc>
      </w:tr>
      <w:tr>
        <w:tc>
          <w:tcPr>
            <w:tcW w:type="dxa" w:w="1234"/>
          </w:tcPr>
          <w:p>
            <w:r>
              <w:t>12 hr</w:t>
            </w:r>
          </w:p>
        </w:tc>
        <w:tc>
          <w:tcPr>
            <w:tcW w:type="dxa" w:w="1234"/>
          </w:tcPr>
          <w:p>
            <w:r>
              <w:t>8.46</w:t>
            </w:r>
          </w:p>
        </w:tc>
        <w:tc>
          <w:tcPr>
            <w:tcW w:type="dxa" w:w="1234"/>
          </w:tcPr>
          <w:p>
            <w:r>
              <w:t>11.96</w:t>
            </w:r>
          </w:p>
        </w:tc>
        <w:tc>
          <w:tcPr>
            <w:tcW w:type="dxa" w:w="1234"/>
          </w:tcPr>
          <w:p>
            <w:r>
              <w:t>15.05</w:t>
            </w:r>
          </w:p>
        </w:tc>
        <w:tc>
          <w:tcPr>
            <w:tcW w:type="dxa" w:w="1234"/>
          </w:tcPr>
          <w:p>
            <w:r>
              <w:t>24.94</w:t>
            </w:r>
          </w:p>
        </w:tc>
        <w:tc>
          <w:tcPr>
            <w:tcW w:type="dxa" w:w="1234"/>
          </w:tcPr>
          <w:p>
            <w:r>
              <w:t>30.87</w:t>
            </w:r>
          </w:p>
        </w:tc>
        <w:tc>
          <w:tcPr>
            <w:tcW w:type="dxa" w:w="1234"/>
          </w:tcPr>
          <w:p>
            <w:r>
              <w:t>38.20</w:t>
            </w:r>
          </w:p>
        </w:tc>
      </w:tr>
      <w:tr>
        <w:tc>
          <w:tcPr>
            <w:tcW w:type="dxa" w:w="1234"/>
          </w:tcPr>
          <w:p>
            <w:r>
              <w:t>24 hr</w:t>
            </w:r>
          </w:p>
        </w:tc>
        <w:tc>
          <w:tcPr>
            <w:tcW w:type="dxa" w:w="1234"/>
          </w:tcPr>
          <w:p>
            <w:r>
              <w:t>5.33</w:t>
            </w:r>
          </w:p>
        </w:tc>
        <w:tc>
          <w:tcPr>
            <w:tcW w:type="dxa" w:w="1234"/>
          </w:tcPr>
          <w:p>
            <w:r>
              <w:t>7.53</w:t>
            </w:r>
          </w:p>
        </w:tc>
        <w:tc>
          <w:tcPr>
            <w:tcW w:type="dxa" w:w="1234"/>
          </w:tcPr>
          <w:p>
            <w:r>
              <w:t>9.48</w:t>
            </w:r>
          </w:p>
        </w:tc>
        <w:tc>
          <w:tcPr>
            <w:tcW w:type="dxa" w:w="1234"/>
          </w:tcPr>
          <w:p>
            <w:r>
              <w:t>15.71</w:t>
            </w:r>
          </w:p>
        </w:tc>
        <w:tc>
          <w:tcPr>
            <w:tcW w:type="dxa" w:w="1234"/>
          </w:tcPr>
          <w:p>
            <w:r>
              <w:t>19.45</w:t>
            </w:r>
          </w:p>
        </w:tc>
        <w:tc>
          <w:tcPr>
            <w:tcW w:type="dxa" w:w="1234"/>
          </w:tcPr>
          <w:p>
            <w:r>
              <w:t>24.06</w:t>
            </w:r>
          </w:p>
        </w:tc>
      </w:tr>
    </w:tbl>
    <w:p>
      <w:r>
        <w:br w:type="page"/>
      </w:r>
    </w:p>
    <w:p>
      <w:pPr>
        <w:pStyle w:val="Heading1"/>
      </w:pPr>
      <w:r>
        <w:t>3. PEAK DISCHARGE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WECS Method</w:t>
            </w:r>
          </w:p>
        </w:tc>
        <w:tc>
          <w:tcPr>
            <w:tcW w:type="dxa" w:w="4320"/>
          </w:tcPr>
          <w:p>
            <w:r>
              <w:t>397.63 m³/s</w:t>
            </w:r>
          </w:p>
        </w:tc>
      </w:tr>
      <w:tr>
        <w:tc>
          <w:tcPr>
            <w:tcW w:type="dxa" w:w="4320"/>
          </w:tcPr>
          <w:p>
            <w:r>
              <w:t>Modified Dickens Method</w:t>
            </w:r>
          </w:p>
        </w:tc>
        <w:tc>
          <w:tcPr>
            <w:tcW w:type="dxa" w:w="4320"/>
          </w:tcPr>
          <w:p>
            <w:r>
              <w:t>386.19 m³/s</w:t>
            </w:r>
          </w:p>
        </w:tc>
      </w:tr>
      <w:tr>
        <w:tc>
          <w:tcPr>
            <w:tcW w:type="dxa" w:w="4320"/>
          </w:tcPr>
          <w:p>
            <w:r>
              <w:t>B.D. Richards Method</w:t>
            </w:r>
          </w:p>
        </w:tc>
        <w:tc>
          <w:tcPr>
            <w:tcW w:type="dxa" w:w="4320"/>
          </w:tcPr>
          <w:p>
            <w:r>
              <w:t>581.91 m³/s</w:t>
            </w:r>
          </w:p>
        </w:tc>
      </w:tr>
      <w:tr>
        <w:tc>
          <w:tcPr>
            <w:tcW w:type="dxa" w:w="4320"/>
          </w:tcPr>
          <w:p>
            <w:r>
              <w:t>Snyder's Method</w:t>
            </w:r>
          </w:p>
        </w:tc>
        <w:tc>
          <w:tcPr>
            <w:tcW w:type="dxa" w:w="4320"/>
          </w:tcPr>
          <w:p>
            <w:r>
              <w:t>629.53 m³/s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3.1 Adopted Design Discharge</w:t>
      </w:r>
    </w:p>
    <w:p>
      <w:r>
        <w:rPr>
          <w:b/>
        </w:rPr>
        <w:t xml:space="preserve">100-Year Peak Discharge (Q₁₀₀):  </w:t>
      </w:r>
      <w:r>
        <w:t>629.53 m³/s</w:t>
      </w:r>
    </w:p>
    <w:p>
      <w:r>
        <w:rPr>
          <w:i/>
        </w:rPr>
        <w:t>Design Discharge (Q</w:t>
      </w:r>
      <w:r>
        <w:rPr>
          <w:i/>
        </w:rPr>
        <w:t>design</w:t>
      </w:r>
      <w:r>
        <w:rPr>
          <w:i/>
        </w:rPr>
        <w:t xml:space="preserve">):  </w:t>
      </w:r>
      <w:r>
        <w:rPr>
          <w:b/>
        </w:rPr>
        <w:t xml:space="preserve">692.48 m³/s  </w:t>
      </w:r>
      <w:r>
        <w:t>(including 10% climate change factor)</w:t>
      </w:r>
    </w:p>
    <w:p/>
    <w:p>
      <w:pPr>
        <w:pStyle w:val="Heading1"/>
      </w:pPr>
      <w:r>
        <w:t>4. HEC-RAS BRIDGE HYDRAULIC ANALYSIS (Design Discharge Q×1.10)</w:t>
      </w:r>
    </w:p>
    <w:p>
      <w:pPr>
        <w:pStyle w:val="Heading2"/>
      </w:pPr>
      <w:r>
        <w:t>4.1 Bridge Geometry (Design Q×1.10)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4.2 Hydraulic Parameters (Design Q×1.10)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Water Surface Elevation (WSE)</w:t>
            </w:r>
          </w:p>
        </w:tc>
        <w:tc>
          <w:tcPr>
            <w:tcW w:type="dxa" w:w="4320"/>
          </w:tcPr>
          <w:p>
            <w:r>
              <w:t>218.96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(EGL)</w:t>
            </w:r>
          </w:p>
        </w:tc>
        <w:tc>
          <w:tcPr>
            <w:tcW w:type="dxa" w:w="4320"/>
          </w:tcPr>
          <w:p>
            <w:r>
              <w:t>219.27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</w:t>
            </w:r>
          </w:p>
        </w:tc>
        <w:tc>
          <w:tcPr>
            <w:tcW w:type="dxa" w:w="4320"/>
          </w:tcPr>
          <w:p>
            <w:r>
              <w:t>692.74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</w:t>
            </w:r>
          </w:p>
        </w:tc>
        <w:tc>
          <w:tcPr>
            <w:tcW w:type="dxa" w:w="4320"/>
          </w:tcPr>
          <w:p>
            <w:r>
              <w:t>692.74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</w:t>
            </w:r>
          </w:p>
        </w:tc>
        <w:tc>
          <w:tcPr>
            <w:tcW w:type="dxa" w:w="4320"/>
          </w:tcPr>
          <w:p>
            <w:r>
              <w:t>204.15 m²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</w:t>
            </w:r>
          </w:p>
        </w:tc>
        <w:tc>
          <w:tcPr>
            <w:tcW w:type="dxa" w:w="4320"/>
          </w:tcPr>
          <w:p>
            <w:r>
              <w:t>173.97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Velocity</w:t>
            </w:r>
          </w:p>
        </w:tc>
        <w:tc>
          <w:tcPr>
            <w:tcW w:type="dxa" w:w="4320"/>
          </w:tcPr>
          <w:p>
            <w:r>
              <w:t>3.39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Velocity</w:t>
            </w:r>
          </w:p>
        </w:tc>
        <w:tc>
          <w:tcPr>
            <w:tcW w:type="dxa" w:w="4320"/>
          </w:tcPr>
          <w:p>
            <w:r>
              <w:t>4.82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</w:t>
            </w:r>
          </w:p>
        </w:tc>
        <w:tc>
          <w:tcPr>
            <w:tcW w:type="dxa" w:w="4320"/>
          </w:tcPr>
          <w:p>
            <w:r>
              <w:t>1.17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Discharge Intensity (Design Q×1.10)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Discharge Intensity (q_avg)</w:t>
            </w:r>
          </w:p>
        </w:tc>
        <w:tc>
          <w:tcPr>
            <w:tcW w:type="dxa" w:w="4320"/>
          </w:tcPr>
          <w:p>
            <w:r>
              <w:t>3.982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Discharge Intensity (q_max)</w:t>
            </w:r>
          </w:p>
        </w:tc>
        <w:tc>
          <w:tcPr>
            <w:tcW w:type="dxa" w:w="4320"/>
          </w:tcPr>
          <w:p>
            <w:r>
              <w:t>5.575 m²/s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4.4 Bridge Hydraulic Analysis - Detailed Output (Design Q×1.10)</w:t>
      </w:r>
    </w:p>
    <w:p>
      <w:r>
        <w:t>The following table shows the detailed hydraulic parameters at the bridge section from HEC-RAS analysis:</w:t>
      </w:r>
    </w:p>
    <w:p>
      <w:pPr>
        <w:pStyle w:val="Heading4"/>
      </w:pPr>
      <w:r>
        <w:t>4.4.1 General Bridge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 (m)</w:t>
            </w:r>
          </w:p>
        </w:tc>
        <w:tc>
          <w:tcPr>
            <w:tcW w:type="dxa" w:w="4320"/>
          </w:tcPr>
          <w:p>
            <w:r>
              <w:t>226.17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- Upstream (m)</w:t>
            </w:r>
          </w:p>
        </w:tc>
        <w:tc>
          <w:tcPr>
            <w:tcW w:type="dxa" w:w="4320"/>
          </w:tcPr>
          <w:p>
            <w:r>
              <w:t>219.27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- Upstream (m)</w:t>
            </w:r>
          </w:p>
        </w:tc>
        <w:tc>
          <w:tcPr>
            <w:tcW w:type="dxa" w:w="4320"/>
          </w:tcPr>
          <w:p>
            <w:r>
              <w:t>218.96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 (m³/s)</w:t>
            </w:r>
          </w:p>
        </w:tc>
        <w:tc>
          <w:tcPr>
            <w:tcW w:type="dxa" w:w="4320"/>
          </w:tcPr>
          <w:p>
            <w:r>
              <w:t>692.74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 (m³/s)</w:t>
            </w:r>
          </w:p>
        </w:tc>
        <w:tc>
          <w:tcPr>
            <w:tcW w:type="dxa" w:w="4320"/>
          </w:tcPr>
          <w:p>
            <w:r>
              <w:t>692.74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 (m)</w:t>
            </w:r>
          </w:p>
        </w:tc>
        <w:tc>
          <w:tcPr>
            <w:tcW w:type="dxa" w:w="4320"/>
          </w:tcPr>
          <w:p>
            <w:r>
              <w:t>173.97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 (m²)</w:t>
            </w:r>
          </w:p>
        </w:tc>
        <w:tc>
          <w:tcPr>
            <w:tcW w:type="dxa" w:w="4320"/>
          </w:tcPr>
          <w:p>
            <w:r>
              <w:t>204.15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 (m)</w:t>
            </w:r>
          </w:p>
        </w:tc>
        <w:tc>
          <w:tcPr>
            <w:tcW w:type="dxa" w:w="4320"/>
          </w:tcPr>
          <w:p>
            <w:r>
              <w:t>1.17</w:t>
            </w:r>
          </w:p>
        </w:tc>
      </w:tr>
    </w:tbl>
    <w:p/>
    <w:p>
      <w:pPr>
        <w:pStyle w:val="Heading4"/>
      </w:pPr>
      <w:r>
        <w:t>4.4.2 Inside Bridge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DS</w:t>
            </w:r>
          </w:p>
        </w:tc>
      </w:tr>
      <w:tr>
        <w:tc>
          <w:tcPr>
            <w:tcW w:type="dxa" w:w="2880"/>
          </w:tcPr>
          <w:p>
            <w:r>
              <w:t>Energy Grade Line (m)</w:t>
            </w:r>
          </w:p>
        </w:tc>
        <w:tc>
          <w:tcPr>
            <w:tcW w:type="dxa" w:w="2880"/>
          </w:tcPr>
          <w:p>
            <w:r>
              <w:t>219.15</w:t>
            </w:r>
          </w:p>
        </w:tc>
        <w:tc>
          <w:tcPr>
            <w:tcW w:type="dxa" w:w="2880"/>
          </w:tcPr>
          <w:p>
            <w:r>
              <w:t>219.00</w:t>
            </w:r>
          </w:p>
        </w:tc>
      </w:tr>
      <w:tr>
        <w:tc>
          <w:tcPr>
            <w:tcW w:type="dxa" w:w="2880"/>
          </w:tcPr>
          <w:p>
            <w:r>
              <w:t>Water Surface (m)</w:t>
            </w:r>
          </w:p>
        </w:tc>
        <w:tc>
          <w:tcPr>
            <w:tcW w:type="dxa" w:w="2880"/>
          </w:tcPr>
          <w:p>
            <w:r>
              <w:t>218.56</w:t>
            </w:r>
          </w:p>
        </w:tc>
        <w:tc>
          <w:tcPr>
            <w:tcW w:type="dxa" w:w="2880"/>
          </w:tcPr>
          <w:p>
            <w:r>
              <w:t>217.82</w:t>
            </w:r>
          </w:p>
        </w:tc>
      </w:tr>
      <w:tr>
        <w:tc>
          <w:tcPr>
            <w:tcW w:type="dxa" w:w="2880"/>
          </w:tcPr>
          <w:p>
            <w:r>
              <w:t>Maximum Channel Depth (m)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</w:tr>
      <w:tr>
        <w:tc>
          <w:tcPr>
            <w:tcW w:type="dxa" w:w="2880"/>
          </w:tcPr>
          <w:p>
            <w:r>
              <w:t>Velocity (m/s)</w:t>
            </w:r>
          </w:p>
        </w:tc>
        <w:tc>
          <w:tcPr>
            <w:tcW w:type="dxa" w:w="2880"/>
          </w:tcPr>
          <w:p>
            <w:r>
              <w:t>3.39</w:t>
            </w:r>
          </w:p>
        </w:tc>
        <w:tc>
          <w:tcPr>
            <w:tcW w:type="dxa" w:w="2880"/>
          </w:tcPr>
          <w:p>
            <w:r>
              <w:t>4.82</w:t>
            </w:r>
          </w:p>
        </w:tc>
      </w:tr>
      <w:tr>
        <w:tc>
          <w:tcPr>
            <w:tcW w:type="dxa" w:w="2880"/>
          </w:tcPr>
          <w:p>
            <w:r>
              <w:t>Flow Area (m²)</w:t>
            </w:r>
          </w:p>
        </w:tc>
        <w:tc>
          <w:tcPr>
            <w:tcW w:type="dxa" w:w="2880"/>
          </w:tcPr>
          <w:p>
            <w:r>
              <w:t>204.15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Froude Number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1.66</w:t>
            </w:r>
          </w:p>
        </w:tc>
      </w:tr>
      <w:tr>
        <w:tc>
          <w:tcPr>
            <w:tcW w:type="dxa" w:w="2880"/>
          </w:tcPr>
          <w:p>
            <w:r>
              <w:t>Hydraulic Depth (m)</w:t>
            </w:r>
          </w:p>
        </w:tc>
        <w:tc>
          <w:tcPr>
            <w:tcW w:type="dxa" w:w="2880"/>
          </w:tcPr>
          <w:p>
            <w:r>
              <w:t>1.17</w:t>
            </w:r>
          </w:p>
        </w:tc>
        <w:tc>
          <w:tcPr>
            <w:tcW w:type="dxa" w:w="2880"/>
          </w:tcPr>
          <w:p>
            <w:r>
              <w:t>0.86</w:t>
            </w:r>
          </w:p>
        </w:tc>
      </w:tr>
      <w:tr>
        <w:tc>
          <w:tcPr>
            <w:tcW w:type="dxa" w:w="2880"/>
          </w:tcPr>
          <w:p>
            <w:r>
              <w:t>Wetted Perimeter (m)</w:t>
            </w:r>
          </w:p>
        </w:tc>
        <w:tc>
          <w:tcPr>
            <w:tcW w:type="dxa" w:w="2880"/>
          </w:tcPr>
          <w:p>
            <w:r>
              <w:t>187.71</w:t>
            </w:r>
          </w:p>
        </w:tc>
        <w:tc>
          <w:tcPr>
            <w:tcW w:type="dxa" w:w="2880"/>
          </w:tcPr>
          <w:p>
            <w:r>
              <w:t>178.77</w:t>
            </w:r>
          </w:p>
        </w:tc>
      </w:tr>
      <w:tr>
        <w:tc>
          <w:tcPr>
            <w:tcW w:type="dxa" w:w="2880"/>
          </w:tcPr>
          <w:p>
            <w:r>
              <w:t>Conveyance Total (m³/s)</w:t>
            </w:r>
          </w:p>
        </w:tc>
        <w:tc>
          <w:tcPr>
            <w:tcW w:type="dxa" w:w="2880"/>
          </w:tcPr>
          <w:p>
            <w:r>
              <w:t>7196.90</w:t>
            </w:r>
          </w:p>
        </w:tc>
        <w:tc>
          <w:tcPr>
            <w:tcW w:type="dxa" w:w="2880"/>
          </w:tcPr>
          <w:p>
            <w:r>
              <w:t>4145.90</w:t>
            </w:r>
          </w:p>
        </w:tc>
      </w:tr>
      <w:tr>
        <w:tc>
          <w:tcPr>
            <w:tcW w:type="dxa" w:w="2880"/>
          </w:tcPr>
          <w:p>
            <w:r>
              <w:t>Friction Loss (m)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 &amp; E Loss (m)</w:t>
            </w:r>
          </w:p>
        </w:tc>
        <w:tc>
          <w:tcPr>
            <w:tcW w:type="dxa" w:w="2880"/>
          </w:tcPr>
          <w:p>
            <w:r>
              <w:t>0.07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Shear Total (N/m²)</w:t>
            </w:r>
          </w:p>
        </w:tc>
        <w:tc>
          <w:tcPr>
            <w:tcW w:type="dxa" w:w="2880"/>
          </w:tcPr>
          <w:p>
            <w:r>
              <w:t>98.81</w:t>
            </w:r>
          </w:p>
        </w:tc>
        <w:tc>
          <w:tcPr>
            <w:tcW w:type="dxa" w:w="2880"/>
          </w:tcPr>
          <w:p>
            <w:r>
              <w:t>220.23</w:t>
            </w:r>
          </w:p>
        </w:tc>
      </w:tr>
      <w:tr>
        <w:tc>
          <w:tcPr>
            <w:tcW w:type="dxa" w:w="2880"/>
          </w:tcPr>
          <w:p>
            <w:r>
              <w:t>Power Total (N·m/s)</w:t>
            </w:r>
          </w:p>
        </w:tc>
        <w:tc>
          <w:tcPr>
            <w:tcW w:type="dxa" w:w="2880"/>
          </w:tcPr>
          <w:p>
            <w:r>
              <w:t>335.30</w:t>
            </w:r>
          </w:p>
        </w:tc>
        <w:tc>
          <w:tcPr>
            <w:tcW w:type="dxa" w:w="2880"/>
          </w:tcPr>
          <w:p>
            <w:r>
              <w:t>1060.94</w:t>
            </w:r>
          </w:p>
        </w:tc>
      </w:tr>
    </w:tbl>
    <w:p/>
    <w:p>
      <w:pPr>
        <w:pStyle w:val="Heading4"/>
      </w:pPr>
      <w:r>
        <w:t>4.4.3 Energy Loss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Delta Energy Grade (ΔEG) (m)</w:t>
            </w:r>
          </w:p>
        </w:tc>
        <w:tc>
          <w:tcPr>
            <w:tcW w:type="dxa" w:w="4320"/>
          </w:tcPr>
          <w:p>
            <w:r>
              <w:t>0.30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Delta Water Surface (ΔWS) (m)</w:t>
            </w:r>
          </w:p>
        </w:tc>
        <w:tc>
          <w:tcPr>
            <w:tcW w:type="dxa" w:w="4320"/>
          </w:tcPr>
          <w:p>
            <w:r>
              <w:t>1.16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Friction Loss (m)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Contraction &amp; Expansion Loss (m)</w:t>
            </w:r>
          </w:p>
        </w:tc>
        <w:tc>
          <w:tcPr>
            <w:tcW w:type="dxa" w:w="4320"/>
          </w:tcPr>
          <w:p>
            <w:r>
              <w:t>0.07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5. HEC-RAS BRIDGE HYDRAULIC ANALYSIS (Scour Discharge Q×1.30)</w:t>
      </w:r>
    </w:p>
    <w:p>
      <w:pPr>
        <w:pStyle w:val="Heading2"/>
      </w:pPr>
      <w:r>
        <w:t>5.1 Bridge Geometry (Scour Q×1.30)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5.2 Hydraulic Parameters (Scour Q×1.30)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Water Surface Elevation (WSE)</w:t>
            </w:r>
          </w:p>
        </w:tc>
        <w:tc>
          <w:tcPr>
            <w:tcW w:type="dxa" w:w="4320"/>
          </w:tcPr>
          <w:p>
            <w:r>
              <w:t>219.23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(EGL)</w:t>
            </w:r>
          </w:p>
        </w:tc>
        <w:tc>
          <w:tcPr>
            <w:tcW w:type="dxa" w:w="4320"/>
          </w:tcPr>
          <w:p>
            <w:r>
              <w:t>219.60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</w:t>
            </w:r>
          </w:p>
        </w:tc>
        <w:tc>
          <w:tcPr>
            <w:tcW w:type="dxa" w:w="4320"/>
          </w:tcPr>
          <w:p>
            <w:r>
              <w:t>900.56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</w:t>
            </w:r>
          </w:p>
        </w:tc>
        <w:tc>
          <w:tcPr>
            <w:tcW w:type="dxa" w:w="4320"/>
          </w:tcPr>
          <w:p>
            <w:r>
              <w:t>900.56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</w:t>
            </w:r>
          </w:p>
        </w:tc>
        <w:tc>
          <w:tcPr>
            <w:tcW w:type="dxa" w:w="4320"/>
          </w:tcPr>
          <w:p>
            <w:r>
              <w:t>243.75 m²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</w:t>
            </w:r>
          </w:p>
        </w:tc>
        <w:tc>
          <w:tcPr>
            <w:tcW w:type="dxa" w:w="4320"/>
          </w:tcPr>
          <w:p>
            <w:r>
              <w:t>175.15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Velocity</w:t>
            </w:r>
          </w:p>
        </w:tc>
        <w:tc>
          <w:tcPr>
            <w:tcW w:type="dxa" w:w="4320"/>
          </w:tcPr>
          <w:p>
            <w:r>
              <w:t>3.69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Velocity</w:t>
            </w:r>
          </w:p>
        </w:tc>
        <w:tc>
          <w:tcPr>
            <w:tcW w:type="dxa" w:w="4320"/>
          </w:tcPr>
          <w:p>
            <w:r>
              <w:t>5.11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</w:t>
            </w:r>
          </w:p>
        </w:tc>
        <w:tc>
          <w:tcPr>
            <w:tcW w:type="dxa" w:w="4320"/>
          </w:tcPr>
          <w:p>
            <w:r>
              <w:t>1.39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5.3 Discharge Intensity (Scour Q×1.30)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Discharge Intensity (q_avg)</w:t>
            </w:r>
          </w:p>
        </w:tc>
        <w:tc>
          <w:tcPr>
            <w:tcW w:type="dxa" w:w="4320"/>
          </w:tcPr>
          <w:p>
            <w:r>
              <w:t>5.142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Discharge Intensity (q_max)</w:t>
            </w:r>
          </w:p>
        </w:tc>
        <w:tc>
          <w:tcPr>
            <w:tcW w:type="dxa" w:w="4320"/>
          </w:tcPr>
          <w:p>
            <w:r>
              <w:t>7.198 m²/s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5.4 Bridge Hydraulic Analysis - Detailed Output (Scour Q×1.30)</w:t>
      </w:r>
    </w:p>
    <w:p>
      <w:r>
        <w:t>The following table shows the detailed hydraulic parameters at the bridge section from HEC-RAS analysis:</w:t>
      </w:r>
    </w:p>
    <w:p>
      <w:pPr>
        <w:pStyle w:val="Heading4"/>
      </w:pPr>
      <w:r>
        <w:t>5.4.1 General Bridge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 (m)</w:t>
            </w:r>
          </w:p>
        </w:tc>
        <w:tc>
          <w:tcPr>
            <w:tcW w:type="dxa" w:w="4320"/>
          </w:tcPr>
          <w:p>
            <w:r>
              <w:t>226.17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- Upstream (m)</w:t>
            </w:r>
          </w:p>
        </w:tc>
        <w:tc>
          <w:tcPr>
            <w:tcW w:type="dxa" w:w="4320"/>
          </w:tcPr>
          <w:p>
            <w:r>
              <w:t>219.60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- Upstream (m)</w:t>
            </w:r>
          </w:p>
        </w:tc>
        <w:tc>
          <w:tcPr>
            <w:tcW w:type="dxa" w:w="4320"/>
          </w:tcPr>
          <w:p>
            <w:r>
              <w:t>219.23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 (m³/s)</w:t>
            </w:r>
          </w:p>
        </w:tc>
        <w:tc>
          <w:tcPr>
            <w:tcW w:type="dxa" w:w="4320"/>
          </w:tcPr>
          <w:p>
            <w:r>
              <w:t>900.56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 (m³/s)</w:t>
            </w:r>
          </w:p>
        </w:tc>
        <w:tc>
          <w:tcPr>
            <w:tcW w:type="dxa" w:w="4320"/>
          </w:tcPr>
          <w:p>
            <w:r>
              <w:t>900.56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 (m)</w:t>
            </w:r>
          </w:p>
        </w:tc>
        <w:tc>
          <w:tcPr>
            <w:tcW w:type="dxa" w:w="4320"/>
          </w:tcPr>
          <w:p>
            <w:r>
              <w:t>175.15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 (m²)</w:t>
            </w:r>
          </w:p>
        </w:tc>
        <w:tc>
          <w:tcPr>
            <w:tcW w:type="dxa" w:w="4320"/>
          </w:tcPr>
          <w:p>
            <w:r>
              <w:t>243.75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 (m)</w:t>
            </w:r>
          </w:p>
        </w:tc>
        <w:tc>
          <w:tcPr>
            <w:tcW w:type="dxa" w:w="4320"/>
          </w:tcPr>
          <w:p>
            <w:r>
              <w:t>1.39</w:t>
            </w:r>
          </w:p>
        </w:tc>
      </w:tr>
    </w:tbl>
    <w:p/>
    <w:p>
      <w:pPr>
        <w:pStyle w:val="Heading4"/>
      </w:pPr>
      <w:r>
        <w:t>5.4.2 Inside Bridge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DS</w:t>
            </w:r>
          </w:p>
        </w:tc>
      </w:tr>
      <w:tr>
        <w:tc>
          <w:tcPr>
            <w:tcW w:type="dxa" w:w="2880"/>
          </w:tcPr>
          <w:p>
            <w:r>
              <w:t>Energy Grade Line (m)</w:t>
            </w:r>
          </w:p>
        </w:tc>
        <w:tc>
          <w:tcPr>
            <w:tcW w:type="dxa" w:w="2880"/>
          </w:tcPr>
          <w:p>
            <w:r>
              <w:t>219.49</w:t>
            </w:r>
          </w:p>
        </w:tc>
        <w:tc>
          <w:tcPr>
            <w:tcW w:type="dxa" w:w="2880"/>
          </w:tcPr>
          <w:p>
            <w:r>
              <w:t>219.34</w:t>
            </w:r>
          </w:p>
        </w:tc>
      </w:tr>
      <w:tr>
        <w:tc>
          <w:tcPr>
            <w:tcW w:type="dxa" w:w="2880"/>
          </w:tcPr>
          <w:p>
            <w:r>
              <w:t>Water Surface (m)</w:t>
            </w:r>
          </w:p>
        </w:tc>
        <w:tc>
          <w:tcPr>
            <w:tcW w:type="dxa" w:w="2880"/>
          </w:tcPr>
          <w:p>
            <w:r>
              <w:t>218.79</w:t>
            </w:r>
          </w:p>
        </w:tc>
        <w:tc>
          <w:tcPr>
            <w:tcW w:type="dxa" w:w="2880"/>
          </w:tcPr>
          <w:p>
            <w:r>
              <w:t>218.01</w:t>
            </w:r>
          </w:p>
        </w:tc>
      </w:tr>
      <w:tr>
        <w:tc>
          <w:tcPr>
            <w:tcW w:type="dxa" w:w="2880"/>
          </w:tcPr>
          <w:p>
            <w:r>
              <w:t>Maximum Channel Depth (m)</w:t>
            </w:r>
          </w:p>
        </w:tc>
        <w:tc>
          <w:tcPr>
            <w:tcW w:type="dxa" w:w="2880"/>
          </w:tcPr>
          <w:p>
            <w:r>
              <w:t>1.90</w:t>
            </w:r>
          </w:p>
        </w:tc>
        <w:tc>
          <w:tcPr>
            <w:tcW w:type="dxa" w:w="2880"/>
          </w:tcPr>
          <w:p>
            <w:r>
              <w:t>1.59</w:t>
            </w:r>
          </w:p>
        </w:tc>
      </w:tr>
      <w:tr>
        <w:tc>
          <w:tcPr>
            <w:tcW w:type="dxa" w:w="2880"/>
          </w:tcPr>
          <w:p>
            <w:r>
              <w:t>Velocity (m/s)</w:t>
            </w:r>
          </w:p>
        </w:tc>
        <w:tc>
          <w:tcPr>
            <w:tcW w:type="dxa" w:w="2880"/>
          </w:tcPr>
          <w:p>
            <w:r>
              <w:t>3.69</w:t>
            </w:r>
          </w:p>
        </w:tc>
        <w:tc>
          <w:tcPr>
            <w:tcW w:type="dxa" w:w="2880"/>
          </w:tcPr>
          <w:p>
            <w:r>
              <w:t>5.11</w:t>
            </w:r>
          </w:p>
        </w:tc>
      </w:tr>
      <w:tr>
        <w:tc>
          <w:tcPr>
            <w:tcW w:type="dxa" w:w="2880"/>
          </w:tcPr>
          <w:p>
            <w:r>
              <w:t>Flow Area (m²)</w:t>
            </w:r>
          </w:p>
        </w:tc>
        <w:tc>
          <w:tcPr>
            <w:tcW w:type="dxa" w:w="2880"/>
          </w:tcPr>
          <w:p>
            <w:r>
              <w:t>243.75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Froude Number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1.60</w:t>
            </w:r>
          </w:p>
        </w:tc>
      </w:tr>
      <w:tr>
        <w:tc>
          <w:tcPr>
            <w:tcW w:type="dxa" w:w="2880"/>
          </w:tcPr>
          <w:p>
            <w:r>
              <w:t>Hydraulic Depth (m)</w:t>
            </w:r>
          </w:p>
        </w:tc>
        <w:tc>
          <w:tcPr>
            <w:tcW w:type="dxa" w:w="2880"/>
          </w:tcPr>
          <w:p>
            <w:r>
              <w:t>1.39</w:t>
            </w:r>
          </w:p>
        </w:tc>
        <w:tc>
          <w:tcPr>
            <w:tcW w:type="dxa" w:w="2880"/>
          </w:tcPr>
          <w:p>
            <w:r>
              <w:t>1.04</w:t>
            </w:r>
          </w:p>
        </w:tc>
      </w:tr>
      <w:tr>
        <w:tc>
          <w:tcPr>
            <w:tcW w:type="dxa" w:w="2880"/>
          </w:tcPr>
          <w:p>
            <w:r>
              <w:t>Wetted Perimeter (m)</w:t>
            </w:r>
          </w:p>
        </w:tc>
        <w:tc>
          <w:tcPr>
            <w:tcW w:type="dxa" w:w="2880"/>
          </w:tcPr>
          <w:p>
            <w:r>
              <w:t>191.26</w:t>
            </w:r>
          </w:p>
        </w:tc>
        <w:tc>
          <w:tcPr>
            <w:tcW w:type="dxa" w:w="2880"/>
          </w:tcPr>
          <w:p>
            <w:r>
              <w:t>182.59</w:t>
            </w:r>
          </w:p>
        </w:tc>
      </w:tr>
      <w:tr>
        <w:tc>
          <w:tcPr>
            <w:tcW w:type="dxa" w:w="2880"/>
          </w:tcPr>
          <w:p>
            <w:r>
              <w:t>Conveyance Total (m³/s)</w:t>
            </w:r>
          </w:p>
        </w:tc>
        <w:tc>
          <w:tcPr>
            <w:tcW w:type="dxa" w:w="2880"/>
          </w:tcPr>
          <w:p>
            <w:r>
              <w:t>9550.90</w:t>
            </w:r>
          </w:p>
        </w:tc>
        <w:tc>
          <w:tcPr>
            <w:tcW w:type="dxa" w:w="2880"/>
          </w:tcPr>
          <w:p>
            <w:r>
              <w:t>5734.40</w:t>
            </w:r>
          </w:p>
        </w:tc>
      </w:tr>
      <w:tr>
        <w:tc>
          <w:tcPr>
            <w:tcW w:type="dxa" w:w="2880"/>
          </w:tcPr>
          <w:p>
            <w:r>
              <w:t>Friction Loss (m)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 &amp; E Loss (m)</w:t>
            </w:r>
          </w:p>
        </w:tc>
        <w:tc>
          <w:tcPr>
            <w:tcW w:type="dxa" w:w="2880"/>
          </w:tcPr>
          <w:p>
            <w:r>
              <w:t>0.07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Shear Total (N/m²)</w:t>
            </w:r>
          </w:p>
        </w:tc>
        <w:tc>
          <w:tcPr>
            <w:tcW w:type="dxa" w:w="2880"/>
          </w:tcPr>
          <w:p>
            <w:r>
              <w:t>111.12</w:t>
            </w:r>
          </w:p>
        </w:tc>
        <w:tc>
          <w:tcPr>
            <w:tcW w:type="dxa" w:w="2880"/>
          </w:tcPr>
          <w:p>
            <w:r>
              <w:t>233.36</w:t>
            </w:r>
          </w:p>
        </w:tc>
      </w:tr>
      <w:tr>
        <w:tc>
          <w:tcPr>
            <w:tcW w:type="dxa" w:w="2880"/>
          </w:tcPr>
          <w:p>
            <w:r>
              <w:t>Power Total (N·m/s)</w:t>
            </w:r>
          </w:p>
        </w:tc>
        <w:tc>
          <w:tcPr>
            <w:tcW w:type="dxa" w:w="2880"/>
          </w:tcPr>
          <w:p>
            <w:r>
              <w:t>410.52</w:t>
            </w:r>
          </w:p>
        </w:tc>
        <w:tc>
          <w:tcPr>
            <w:tcW w:type="dxa" w:w="2880"/>
          </w:tcPr>
          <w:p>
            <w:r>
              <w:t>1192.85</w:t>
            </w:r>
          </w:p>
        </w:tc>
      </w:tr>
    </w:tbl>
    <w:p/>
    <w:p>
      <w:pPr>
        <w:pStyle w:val="Heading4"/>
      </w:pPr>
      <w:r>
        <w:t>5.4.3 Energy Loss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Delta Energy Grade (ΔEG) (m)</w:t>
            </w:r>
          </w:p>
        </w:tc>
        <w:tc>
          <w:tcPr>
            <w:tcW w:type="dxa" w:w="4320"/>
          </w:tcPr>
          <w:p>
            <w:r>
              <w:t>0.29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Delta Water Surface (ΔWS) (m)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Friction Loss (m)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Contraction &amp; Expansion Loss (m)</w:t>
            </w:r>
          </w:p>
        </w:tc>
        <w:tc>
          <w:tcPr>
            <w:tcW w:type="dxa" w:w="4320"/>
          </w:tcPr>
          <w:p>
            <w:r>
              <w:t>0.07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6. SCOUR DEPTH CALCULATION</w:t>
      </w:r>
    </w:p>
    <w:p>
      <w:pPr>
        <w:pStyle w:val="Heading2"/>
      </w:pPr>
      <w:r>
        <w:t>6.1 Scour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100-Year Peak Discharge (Q₁₀₀)</w:t>
            </w:r>
          </w:p>
        </w:tc>
        <w:tc>
          <w:tcPr>
            <w:tcW w:type="dxa" w:w="4320"/>
          </w:tcPr>
          <w:p>
            <w:r>
              <w:t>629.53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Design Discharge (Q × 1.10)</w:t>
            </w:r>
          </w:p>
        </w:tc>
        <w:tc>
          <w:tcPr>
            <w:tcW w:type="dxa" w:w="4320"/>
          </w:tcPr>
          <w:p>
            <w:r>
              <w:t>692.48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Scour Analysis Discharge (Q × 1.30)</w:t>
            </w:r>
          </w:p>
        </w:tc>
        <w:tc>
          <w:tcPr>
            <w:tcW w:type="dxa" w:w="4320"/>
          </w:tcPr>
          <w:p>
            <w:r>
              <w:t>900.56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 (L)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Mean Bed Material Size (dmean)</w:t>
            </w:r>
          </w:p>
        </w:tc>
        <w:tc>
          <w:tcPr>
            <w:tcW w:type="dxa" w:w="4320"/>
          </w:tcPr>
          <w:p>
            <w:r>
              <w:t>2.80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Silt Factor (Ksf)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Blench's Zero Bed Factor (Fb)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Discharge Intensity (q_avg)</w:t>
            </w:r>
          </w:p>
        </w:tc>
        <w:tc>
          <w:tcPr>
            <w:tcW w:type="dxa" w:w="4320"/>
          </w:tcPr>
          <w:p>
            <w:r>
              <w:t>5.142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Discharge Intensity (q_max)</w:t>
            </w:r>
          </w:p>
        </w:tc>
        <w:tc>
          <w:tcPr>
            <w:tcW w:type="dxa" w:w="4320"/>
          </w:tcPr>
          <w:p>
            <w:r>
              <w:t>7.198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at Scour Discharge (WSE_scour)</w:t>
            </w:r>
          </w:p>
        </w:tc>
        <w:tc>
          <w:tcPr>
            <w:tcW w:type="dxa" w:w="4320"/>
          </w:tcPr>
          <w:p>
            <w:r>
              <w:t>219.23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rPr>
          <w:b/>
        </w:rPr>
        <w:t xml:space="preserve">Note: </w:t>
      </w:r>
      <w:r>
        <w:t xml:space="preserve">Scour depth is computed using discharge Q_scour = Q_design × 1.30 per IRC:78-2014 Clause 703.1.1. </w:t>
      </w:r>
      <w:r>
        <w:t xml:space="preserve">The Maximum Scour Level (MSL) is referenced to the water surface elevation corresponding to Q_scour, </w:t>
      </w:r>
      <w:r>
        <w:t>not the design HFL. Foundation levels shall be below MSL with adequate safety margin.</w:t>
      </w:r>
    </w:p>
    <w:p/>
    <w:p>
      <w:pPr>
        <w:pStyle w:val="Heading2"/>
      </w:pPr>
      <w:r>
        <w:t>6.2 Mean Scour Calculation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Lacey's (avg q)</w:t>
            </w:r>
          </w:p>
        </w:tc>
        <w:tc>
          <w:tcPr>
            <w:tcW w:type="dxa" w:w="4320"/>
          </w:tcPr>
          <w:p>
            <w:r>
              <w:t>0.99 m</w:t>
            </w:r>
          </w:p>
        </w:tc>
      </w:tr>
      <w:tr>
        <w:tc>
          <w:tcPr>
            <w:tcW w:type="dxa" w:w="4320"/>
          </w:tcPr>
          <w:p>
            <w:r>
              <w:t>Lacey's (max q)</w:t>
            </w:r>
          </w:p>
        </w:tc>
        <w:tc>
          <w:tcPr>
            <w:tcW w:type="dxa" w:w="4320"/>
          </w:tcPr>
          <w:p>
            <w:r>
              <w:t>1.24 m</w:t>
            </w:r>
          </w:p>
        </w:tc>
      </w:tr>
      <w:tr>
        <w:tc>
          <w:tcPr>
            <w:tcW w:type="dxa" w:w="4320"/>
          </w:tcPr>
          <w:p>
            <w:r>
              <w:t>Blench's</w:t>
            </w:r>
          </w:p>
        </w:tc>
        <w:tc>
          <w:tcPr>
            <w:tcW w:type="dxa" w:w="4320"/>
          </w:tcPr>
          <w:p>
            <w:r>
              <w:t>3.21 m</w:t>
            </w:r>
          </w:p>
        </w:tc>
      </w:tr>
      <w:tr>
        <w:tc>
          <w:tcPr>
            <w:tcW w:type="dxa" w:w="4320"/>
          </w:tcPr>
          <w:p>
            <w:r>
              <w:t>Adopted</w:t>
            </w:r>
          </w:p>
        </w:tc>
        <w:tc>
          <w:tcPr>
            <w:tcW w:type="dxa" w:w="4320"/>
          </w:tcPr>
          <w:p>
            <w:r>
              <w:t>3.21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6.3 Pier and Abutment Scour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Adopted Mean Scour D (m)</w:t>
            </w:r>
          </w:p>
        </w:tc>
        <w:tc>
          <w:tcPr>
            <w:tcW w:type="dxa" w:w="4320"/>
          </w:tcPr>
          <w:p>
            <w:r>
              <w:t>3.21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Scour Depth - Abutment (1.27D)</w:t>
            </w:r>
          </w:p>
        </w:tc>
        <w:tc>
          <w:tcPr>
            <w:tcW w:type="dxa" w:w="4320"/>
          </w:tcPr>
          <w:p>
            <w:r>
              <w:t>4.08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Scour Depth - Pier (2.00D)</w:t>
            </w:r>
          </w:p>
        </w:tc>
        <w:tc>
          <w:tcPr>
            <w:tcW w:type="dxa" w:w="4320"/>
          </w:tcPr>
          <w:p>
            <w:r>
              <w:t>6.42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at Scour Discharge (WSE_scour)</w:t>
            </w:r>
          </w:p>
        </w:tc>
        <w:tc>
          <w:tcPr>
            <w:tcW w:type="dxa" w:w="4320"/>
          </w:tcPr>
          <w:p>
            <w:r>
              <w:t>219.23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Scour Level (MSL)</w:t>
            </w:r>
          </w:p>
        </w:tc>
        <w:tc>
          <w:tcPr>
            <w:tcW w:type="dxa" w:w="4320"/>
          </w:tcPr>
          <w:p>
            <w:r>
              <w:t>215.15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Minimum Soffit Level (HFL + Freeboard)</w:t>
            </w:r>
          </w:p>
        </w:tc>
        <w:tc>
          <w:tcPr>
            <w:tcW w:type="dxa" w:w="4320"/>
          </w:tcPr>
          <w:p>
            <w:r>
              <w:t>220.73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Recommended Foundation Level (&lt; MSL - 0.5m)</w:t>
            </w:r>
          </w:p>
        </w:tc>
        <w:tc>
          <w:tcPr>
            <w:tcW w:type="dxa" w:w="4320"/>
          </w:tcPr>
          <w:p>
            <w:r>
              <w:t>214.65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