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BRIDGE HYDROLOGY REPORT</w:t>
      </w:r>
    </w:p>
    <w:p>
      <w:pPr>
        <w:jc w:val="center"/>
      </w:pPr>
      <w:r>
        <w:rPr>
          <w:sz w:val="28"/>
        </w:rPr>
        <w:t>Hydrological and Hydraulic Analysis for Bridge Design</w:t>
      </w:r>
    </w:p>
    <w:p>
      <w:r>
        <w:br/>
        <w:br/>
      </w:r>
    </w:p>
    <w:p>
      <w:r>
        <w:rPr>
          <w:b/>
        </w:rPr>
        <w:t xml:space="preserve">Bridge Name: </w:t>
      </w:r>
      <w:r>
        <w:t>Ratu River Bridge</w:t>
      </w:r>
    </w:p>
    <w:p>
      <w:r>
        <w:rPr>
          <w:b/>
        </w:rPr>
        <w:t xml:space="preserve">Chainage: </w:t>
      </w:r>
      <w:r>
        <w:t>265.312</w:t>
      </w:r>
    </w:p>
    <w:p>
      <w:r>
        <w:rPr>
          <w:b/>
        </w:rPr>
        <w:t xml:space="preserve">Location: </w:t>
      </w:r>
      <w:r>
        <w:t>Lat: 26.983597°, Lon: 85.910333°</w:t>
      </w:r>
    </w:p>
    <w:p>
      <w:r>
        <w:rPr>
          <w:b/>
        </w:rPr>
        <w:t xml:space="preserve">Report Date: </w:t>
      </w:r>
      <w:r>
        <w:t>March 2026</w:t>
      </w:r>
    </w:p>
    <w:p>
      <w:r>
        <w:rPr>
          <w:b/>
        </w:rPr>
        <w:t xml:space="preserve">Generated by: </w:t>
      </w:r>
      <w:r>
        <w:t>Bridge Hydrology Agent v1.0</w:t>
      </w:r>
    </w:p>
    <w:p>
      <w:r>
        <w:br w:type="page"/>
      </w:r>
    </w:p>
    <w:p>
      <w:pPr>
        <w:pStyle w:val="Heading1"/>
      </w:pPr>
      <w:r>
        <w:t>1. CATCHMENT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Catchment Area (A)</w:t>
            </w:r>
          </w:p>
        </w:tc>
        <w:tc>
          <w:tcPr>
            <w:tcW w:type="dxa" w:w="4320"/>
          </w:tcPr>
          <w:p>
            <w:r>
              <w:t>88.84 km²</w:t>
            </w:r>
          </w:p>
        </w:tc>
      </w:tr>
      <w:tr>
        <w:tc>
          <w:tcPr>
            <w:tcW w:type="dxa" w:w="4320"/>
          </w:tcPr>
          <w:p>
            <w:r>
              <w:t>Stream Length (L)</w:t>
            </w:r>
          </w:p>
        </w:tc>
        <w:tc>
          <w:tcPr>
            <w:tcW w:type="dxa" w:w="4320"/>
          </w:tcPr>
          <w:p>
            <w:r>
              <w:t>26.93 km</w:t>
            </w:r>
          </w:p>
        </w:tc>
      </w:tr>
      <w:tr>
        <w:tc>
          <w:tcPr>
            <w:tcW w:type="dxa" w:w="4320"/>
          </w:tcPr>
          <w:p>
            <w:r>
              <w:t>Centroidal Length (Lc)</w:t>
            </w:r>
          </w:p>
        </w:tc>
        <w:tc>
          <w:tcPr>
            <w:tcW w:type="dxa" w:w="4320"/>
          </w:tcPr>
          <w:p>
            <w:r>
              <w:t>14.28 km</w:t>
            </w:r>
          </w:p>
        </w:tc>
      </w:tr>
      <w:tr>
        <w:tc>
          <w:tcPr>
            <w:tcW w:type="dxa" w:w="4320"/>
          </w:tcPr>
          <w:p>
            <w:r>
              <w:t>Maximum Elevation (Hmax)</w:t>
            </w:r>
          </w:p>
        </w:tc>
        <w:tc>
          <w:tcPr>
            <w:tcW w:type="dxa" w:w="4320"/>
          </w:tcPr>
          <w:p>
            <w:r>
              <w:t>757.52 m</w:t>
            </w:r>
          </w:p>
        </w:tc>
      </w:tr>
      <w:tr>
        <w:tc>
          <w:tcPr>
            <w:tcW w:type="dxa" w:w="4320"/>
          </w:tcPr>
          <w:p>
            <w:r>
              <w:t>Minimum Elevation (Hmin)</w:t>
            </w:r>
          </w:p>
        </w:tc>
        <w:tc>
          <w:tcPr>
            <w:tcW w:type="dxa" w:w="4320"/>
          </w:tcPr>
          <w:p>
            <w:r>
              <w:t>229.63 m</w:t>
            </w:r>
          </w:p>
        </w:tc>
      </w:tr>
      <w:tr>
        <w:tc>
          <w:tcPr>
            <w:tcW w:type="dxa" w:w="4320"/>
          </w:tcPr>
          <w:p>
            <w:r>
              <w:t>Elevation Difference</w:t>
            </w:r>
          </w:p>
        </w:tc>
        <w:tc>
          <w:tcPr>
            <w:tcW w:type="dxa" w:w="4320"/>
          </w:tcPr>
          <w:p>
            <w:r>
              <w:t>527.89 m</w:t>
            </w:r>
          </w:p>
        </w:tc>
      </w:tr>
      <w:tr>
        <w:tc>
          <w:tcPr>
            <w:tcW w:type="dxa" w:w="4320"/>
          </w:tcPr>
          <w:p>
            <w:r>
              <w:t>Average Slope (S)</w:t>
            </w:r>
          </w:p>
        </w:tc>
        <w:tc>
          <w:tcPr>
            <w:tcW w:type="dxa" w:w="4320"/>
          </w:tcPr>
          <w:p>
            <w:r>
              <w:t>19.6023</w:t>
            </w:r>
          </w:p>
        </w:tc>
      </w:tr>
    </w:tbl>
    <w:p/>
    <w:p>
      <w:pPr>
        <w:pStyle w:val="Heading1"/>
      </w:pPr>
      <w:r>
        <w:t>2. RAINFALL FREQUENCY ANALYSIS</w:t>
      </w:r>
    </w:p>
    <w:p>
      <w:pPr>
        <w:pStyle w:val="Heading2"/>
      </w:pPr>
      <w:r>
        <w:t>2.1 Rainfall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Number of Years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Mean Annual Maximum</w:t>
            </w:r>
          </w:p>
        </w:tc>
        <w:tc>
          <w:tcPr>
            <w:tcW w:type="dxa" w:w="4320"/>
          </w:tcPr>
          <w:p>
            <w:r>
              <w:t>150.11 mm</w:t>
            </w:r>
          </w:p>
        </w:tc>
      </w:tr>
      <w:tr>
        <w:tc>
          <w:tcPr>
            <w:tcW w:type="dxa" w:w="4320"/>
          </w:tcPr>
          <w:p>
            <w:r>
              <w:t>Maximum Recorded</w:t>
            </w:r>
          </w:p>
        </w:tc>
        <w:tc>
          <w:tcPr>
            <w:tcW w:type="dxa" w:w="4320"/>
          </w:tcPr>
          <w:p>
            <w:r>
              <w:t>436.10 mm</w:t>
            </w:r>
          </w:p>
        </w:tc>
      </w:tr>
      <w:tr>
        <w:tc>
          <w:tcPr>
            <w:tcW w:type="dxa" w:w="4320"/>
          </w:tcPr>
          <w:p>
            <w:r>
              <w:t>Minimum Recorded</w:t>
            </w:r>
          </w:p>
        </w:tc>
        <w:tc>
          <w:tcPr>
            <w:tcW w:type="dxa" w:w="4320"/>
          </w:tcPr>
          <w:p>
            <w:r>
              <w:t>69.40 mm</w:t>
            </w:r>
          </w:p>
        </w:tc>
      </w:tr>
      <w:tr>
        <w:tc>
          <w:tcPr>
            <w:tcW w:type="dxa" w:w="4320"/>
          </w:tcPr>
          <w:p>
            <w:r>
              <w:t>Standard Deviation</w:t>
            </w:r>
          </w:p>
        </w:tc>
        <w:tc>
          <w:tcPr>
            <w:tcW w:type="dxa" w:w="4320"/>
          </w:tcPr>
          <w:p>
            <w:r>
              <w:t>79.58 mm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2.2 Goodness-of-Fit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Distribution</w:t>
            </w:r>
          </w:p>
        </w:tc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KS p-value</w:t>
            </w:r>
          </w:p>
        </w:tc>
        <w:tc>
          <w:tcPr>
            <w:tcW w:type="dxa" w:w="1728"/>
          </w:tcPr>
          <w:p>
            <w:r>
              <w:t>Chi-Square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</w:tr>
      <w:tr>
        <w:tc>
          <w:tcPr>
            <w:tcW w:type="dxa" w:w="1728"/>
          </w:tcPr>
          <w:p>
            <w:r>
              <w:t>GEV</w:t>
            </w:r>
          </w:p>
        </w:tc>
        <w:tc>
          <w:tcPr>
            <w:tcW w:type="dxa" w:w="1728"/>
          </w:tcPr>
          <w:p>
            <w:r>
              <w:t>0.0954</w:t>
            </w:r>
          </w:p>
        </w:tc>
        <w:tc>
          <w:tcPr>
            <w:tcW w:type="dxa" w:w="1728"/>
          </w:tcPr>
          <w:p>
            <w:r>
              <w:t>0.8680</w:t>
            </w:r>
          </w:p>
        </w:tc>
        <w:tc>
          <w:tcPr>
            <w:tcW w:type="dxa" w:w="1728"/>
          </w:tcPr>
          <w:p>
            <w:r>
              <w:t>2.0342</w:t>
            </w:r>
          </w:p>
        </w:tc>
        <w:tc>
          <w:tcPr>
            <w:tcW w:type="dxa" w:w="1728"/>
          </w:tcPr>
          <w:p>
            <w:r>
              <w:t>1.0489</w:t>
            </w:r>
          </w:p>
        </w:tc>
      </w:tr>
      <w:tr>
        <w:tc>
          <w:tcPr>
            <w:tcW w:type="dxa" w:w="1728"/>
          </w:tcPr>
          <w:p>
            <w:r>
              <w:t>Gumbel</w:t>
            </w:r>
          </w:p>
        </w:tc>
        <w:tc>
          <w:tcPr>
            <w:tcW w:type="dxa" w:w="1728"/>
          </w:tcPr>
          <w:p>
            <w:r>
              <w:t>0.1535</w:t>
            </w:r>
          </w:p>
        </w:tc>
        <w:tc>
          <w:tcPr>
            <w:tcW w:type="dxa" w:w="1728"/>
          </w:tcPr>
          <w:p>
            <w:r>
              <w:t>0.3301</w:t>
            </w:r>
          </w:p>
        </w:tc>
        <w:tc>
          <w:tcPr>
            <w:tcW w:type="dxa" w:w="1728"/>
          </w:tcPr>
          <w:p>
            <w:r>
              <w:t>3.7054</w:t>
            </w:r>
          </w:p>
        </w:tc>
        <w:tc>
          <w:tcPr>
            <w:tcW w:type="dxa" w:w="1728"/>
          </w:tcPr>
          <w:p>
            <w:r>
              <w:t>0.5393</w:t>
            </w:r>
          </w:p>
        </w:tc>
      </w:tr>
      <w:tr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0.2613</w:t>
            </w:r>
          </w:p>
        </w:tc>
        <w:tc>
          <w:tcPr>
            <w:tcW w:type="dxa" w:w="1728"/>
          </w:tcPr>
          <w:p>
            <w:r>
              <w:t>0.0117</w:t>
            </w:r>
          </w:p>
        </w:tc>
        <w:tc>
          <w:tcPr>
            <w:tcW w:type="dxa" w:w="1728"/>
          </w:tcPr>
          <w:p>
            <w:r>
              <w:t>18.3141</w:t>
            </w:r>
          </w:p>
        </w:tc>
        <w:tc>
          <w:tcPr>
            <w:tcW w:type="dxa" w:w="1728"/>
          </w:tcPr>
          <w:p>
            <w:r>
              <w:t>0.0763</w:t>
            </w:r>
          </w:p>
        </w:tc>
      </w:tr>
      <w:tr>
        <w:tc>
          <w:tcPr>
            <w:tcW w:type="dxa" w:w="1728"/>
          </w:tcPr>
          <w:p>
            <w:r>
              <w:t>Log_Pearson_III</w:t>
            </w:r>
          </w:p>
        </w:tc>
        <w:tc>
          <w:tcPr>
            <w:tcW w:type="dxa" w:w="1728"/>
          </w:tcPr>
          <w:p>
            <w:r>
              <w:t>0.1089</w:t>
            </w:r>
          </w:p>
        </w:tc>
        <w:tc>
          <w:tcPr>
            <w:tcW w:type="dxa" w:w="1728"/>
          </w:tcPr>
          <w:p>
            <w:r>
              <w:t>0.7457</w:t>
            </w:r>
          </w:p>
        </w:tc>
        <w:tc>
          <w:tcPr>
            <w:tcW w:type="dxa" w:w="1728"/>
          </w:tcPr>
          <w:p>
            <w:r>
              <w:t>2.8816</w:t>
            </w:r>
          </w:p>
        </w:tc>
        <w:tc>
          <w:tcPr>
            <w:tcW w:type="dxa" w:w="1728"/>
          </w:tcPr>
          <w:p>
            <w:r>
              <w:t>0.8641</w:t>
            </w:r>
          </w:p>
        </w:tc>
      </w:tr>
      <w:tr>
        <w:tc>
          <w:tcPr>
            <w:tcW w:type="dxa" w:w="1728"/>
          </w:tcPr>
          <w:p>
            <w:r>
              <w:t>Laplace</w:t>
            </w:r>
          </w:p>
        </w:tc>
        <w:tc>
          <w:tcPr>
            <w:tcW w:type="dxa" w:w="1728"/>
          </w:tcPr>
          <w:p>
            <w:r>
              <w:t>0.1505</w:t>
            </w:r>
          </w:p>
        </w:tc>
        <w:tc>
          <w:tcPr>
            <w:tcW w:type="dxa" w:w="1728"/>
          </w:tcPr>
          <w:p>
            <w:r>
              <w:t>0.3529</w:t>
            </w:r>
          </w:p>
        </w:tc>
        <w:tc>
          <w:tcPr>
            <w:tcW w:type="dxa" w:w="1728"/>
          </w:tcPr>
          <w:p>
            <w:r>
              <w:t>1.3044</w:t>
            </w:r>
          </w:p>
        </w:tc>
        <w:tc>
          <w:tcPr>
            <w:tcW w:type="dxa" w:w="1728"/>
          </w:tcPr>
          <w:p>
            <w:r>
              <w:t>0.6133</w:t>
            </w:r>
          </w:p>
        </w:tc>
      </w:tr>
    </w:tbl>
    <w:p>
      <w:r>
        <w:rPr>
          <w:b/>
        </w:rPr>
        <w:br/>
        <w:t xml:space="preserve">Best Fitting Distribution: </w:t>
      </w:r>
      <w:r>
        <w:t>GEV</w:t>
      </w:r>
    </w:p>
    <w:p>
      <w:pPr>
        <w:pStyle w:val="Heading2"/>
      </w:pPr>
      <w:r>
        <w:t>2.3 Return Period Rainfall Estimates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Return Period (Years)</w:t>
            </w:r>
          </w:p>
        </w:tc>
        <w:tc>
          <w:tcPr>
            <w:tcW w:type="dxa" w:w="4320"/>
          </w:tcPr>
          <w:p>
            <w:r>
              <w:t>Rainfall Depth (mm)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127.87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180.82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227.47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283.50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377.00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466.80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577.54</w:t>
            </w:r>
          </w:p>
        </w:tc>
      </w:tr>
    </w:tbl>
    <w:p/>
    <w:p>
      <w:pPr>
        <w:pStyle w:val="Heading2"/>
      </w:pPr>
      <w:r>
        <w:t>2.4 IDF (Intensity-Duration-Frequency) Analysis</w:t>
      </w:r>
    </w:p>
    <w:p>
      <w:r>
        <w:drawing>
          <wp:inline xmlns:a="http://schemas.openxmlformats.org/drawingml/2006/main" xmlns:pic="http://schemas.openxmlformats.org/drawingml/2006/picture">
            <wp:extent cx="5486400" cy="3258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f_curv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Figure 2.1: IDF (Intensity-Duration-Frequency) Curves</w:t>
      </w:r>
    </w:p>
    <w:p>
      <w:pPr>
        <w:pStyle w:val="Heading3"/>
      </w:pPr>
      <w:r>
        <w:t>2.4.1 Rainfall Intensity (mm/hr)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2-year</w:t>
            </w:r>
          </w:p>
        </w:tc>
        <w:tc>
          <w:tcPr>
            <w:tcW w:type="dxa" w:w="1234"/>
          </w:tcPr>
          <w:p>
            <w:r>
              <w:t>5-year</w:t>
            </w:r>
          </w:p>
        </w:tc>
        <w:tc>
          <w:tcPr>
            <w:tcW w:type="dxa" w:w="1234"/>
          </w:tcPr>
          <w:p>
            <w:r>
              <w:t>10-year</w:t>
            </w:r>
          </w:p>
        </w:tc>
        <w:tc>
          <w:tcPr>
            <w:tcW w:type="dxa" w:w="1234"/>
          </w:tcPr>
          <w:p>
            <w:r>
              <w:t>50-year</w:t>
            </w:r>
          </w:p>
        </w:tc>
        <w:tc>
          <w:tcPr>
            <w:tcW w:type="dxa" w:w="1234"/>
          </w:tcPr>
          <w:p>
            <w:r>
              <w:t>100-year</w:t>
            </w:r>
          </w:p>
        </w:tc>
        <w:tc>
          <w:tcPr>
            <w:tcW w:type="dxa" w:w="1234"/>
          </w:tcPr>
          <w:p>
            <w:r>
              <w:t>200-year</w:t>
            </w:r>
          </w:p>
        </w:tc>
      </w:tr>
      <w:tr>
        <w:tc>
          <w:tcPr>
            <w:tcW w:type="dxa" w:w="1234"/>
          </w:tcPr>
          <w:p>
            <w:r>
              <w:t>15 min</w:t>
            </w:r>
          </w:p>
        </w:tc>
        <w:tc>
          <w:tcPr>
            <w:tcW w:type="dxa" w:w="1234"/>
          </w:tcPr>
          <w:p>
            <w:r>
              <w:t>52.20</w:t>
            </w:r>
          </w:p>
        </w:tc>
        <w:tc>
          <w:tcPr>
            <w:tcW w:type="dxa" w:w="1234"/>
          </w:tcPr>
          <w:p>
            <w:r>
              <w:t>73.82</w:t>
            </w:r>
          </w:p>
        </w:tc>
        <w:tc>
          <w:tcPr>
            <w:tcW w:type="dxa" w:w="1234"/>
          </w:tcPr>
          <w:p>
            <w:r>
              <w:t>92.86</w:t>
            </w:r>
          </w:p>
        </w:tc>
        <w:tc>
          <w:tcPr>
            <w:tcW w:type="dxa" w:w="1234"/>
          </w:tcPr>
          <w:p>
            <w:r>
              <w:t>153.91</w:t>
            </w:r>
          </w:p>
        </w:tc>
        <w:tc>
          <w:tcPr>
            <w:tcW w:type="dxa" w:w="1234"/>
          </w:tcPr>
          <w:p>
            <w:r>
              <w:t>190.57</w:t>
            </w:r>
          </w:p>
        </w:tc>
        <w:tc>
          <w:tcPr>
            <w:tcW w:type="dxa" w:w="1234"/>
          </w:tcPr>
          <w:p>
            <w:r>
              <w:t>235.78</w:t>
            </w:r>
          </w:p>
        </w:tc>
      </w:tr>
      <w:tr>
        <w:tc>
          <w:tcPr>
            <w:tcW w:type="dxa" w:w="1234"/>
          </w:tcPr>
          <w:p>
            <w:r>
              <w:t>30 min</w:t>
            </w:r>
          </w:p>
        </w:tc>
        <w:tc>
          <w:tcPr>
            <w:tcW w:type="dxa" w:w="1234"/>
          </w:tcPr>
          <w:p>
            <w:r>
              <w:t>36.91</w:t>
            </w:r>
          </w:p>
        </w:tc>
        <w:tc>
          <w:tcPr>
            <w:tcW w:type="dxa" w:w="1234"/>
          </w:tcPr>
          <w:p>
            <w:r>
              <w:t>52.20</w:t>
            </w:r>
          </w:p>
        </w:tc>
        <w:tc>
          <w:tcPr>
            <w:tcW w:type="dxa" w:w="1234"/>
          </w:tcPr>
          <w:p>
            <w:r>
              <w:t>65.66</w:t>
            </w:r>
          </w:p>
        </w:tc>
        <w:tc>
          <w:tcPr>
            <w:tcW w:type="dxa" w:w="1234"/>
          </w:tcPr>
          <w:p>
            <w:r>
              <w:t>108.83</w:t>
            </w:r>
          </w:p>
        </w:tc>
        <w:tc>
          <w:tcPr>
            <w:tcW w:type="dxa" w:w="1234"/>
          </w:tcPr>
          <w:p>
            <w:r>
              <w:t>134.75</w:t>
            </w:r>
          </w:p>
        </w:tc>
        <w:tc>
          <w:tcPr>
            <w:tcW w:type="dxa" w:w="1234"/>
          </w:tcPr>
          <w:p>
            <w:r>
              <w:t>166.72</w:t>
            </w:r>
          </w:p>
        </w:tc>
      </w:tr>
      <w:tr>
        <w:tc>
          <w:tcPr>
            <w:tcW w:type="dxa" w:w="1234"/>
          </w:tcPr>
          <w:p>
            <w:r>
              <w:t>1 hr</w:t>
            </w:r>
          </w:p>
        </w:tc>
        <w:tc>
          <w:tcPr>
            <w:tcW w:type="dxa" w:w="1234"/>
          </w:tcPr>
          <w:p>
            <w:r>
              <w:t>26.10</w:t>
            </w:r>
          </w:p>
        </w:tc>
        <w:tc>
          <w:tcPr>
            <w:tcW w:type="dxa" w:w="1234"/>
          </w:tcPr>
          <w:p>
            <w:r>
              <w:t>36.91</w:t>
            </w:r>
          </w:p>
        </w:tc>
        <w:tc>
          <w:tcPr>
            <w:tcW w:type="dxa" w:w="1234"/>
          </w:tcPr>
          <w:p>
            <w:r>
              <w:t>46.43</w:t>
            </w:r>
          </w:p>
        </w:tc>
        <w:tc>
          <w:tcPr>
            <w:tcW w:type="dxa" w:w="1234"/>
          </w:tcPr>
          <w:p>
            <w:r>
              <w:t>76.96</w:t>
            </w:r>
          </w:p>
        </w:tc>
        <w:tc>
          <w:tcPr>
            <w:tcW w:type="dxa" w:w="1234"/>
          </w:tcPr>
          <w:p>
            <w:r>
              <w:t>95.28</w:t>
            </w:r>
          </w:p>
        </w:tc>
        <w:tc>
          <w:tcPr>
            <w:tcW w:type="dxa" w:w="1234"/>
          </w:tcPr>
          <w:p>
            <w:r>
              <w:t>117.89</w:t>
            </w:r>
          </w:p>
        </w:tc>
      </w:tr>
      <w:tr>
        <w:tc>
          <w:tcPr>
            <w:tcW w:type="dxa" w:w="1234"/>
          </w:tcPr>
          <w:p>
            <w:r>
              <w:t>2 hr</w:t>
            </w:r>
          </w:p>
        </w:tc>
        <w:tc>
          <w:tcPr>
            <w:tcW w:type="dxa" w:w="1234"/>
          </w:tcPr>
          <w:p>
            <w:r>
              <w:t>18.46</w:t>
            </w:r>
          </w:p>
        </w:tc>
        <w:tc>
          <w:tcPr>
            <w:tcW w:type="dxa" w:w="1234"/>
          </w:tcPr>
          <w:p>
            <w:r>
              <w:t>26.10</w:t>
            </w:r>
          </w:p>
        </w:tc>
        <w:tc>
          <w:tcPr>
            <w:tcW w:type="dxa" w:w="1234"/>
          </w:tcPr>
          <w:p>
            <w:r>
              <w:t>32.83</w:t>
            </w:r>
          </w:p>
        </w:tc>
        <w:tc>
          <w:tcPr>
            <w:tcW w:type="dxa" w:w="1234"/>
          </w:tcPr>
          <w:p>
            <w:r>
              <w:t>54.42</w:t>
            </w:r>
          </w:p>
        </w:tc>
        <w:tc>
          <w:tcPr>
            <w:tcW w:type="dxa" w:w="1234"/>
          </w:tcPr>
          <w:p>
            <w:r>
              <w:t>67.38</w:t>
            </w:r>
          </w:p>
        </w:tc>
        <w:tc>
          <w:tcPr>
            <w:tcW w:type="dxa" w:w="1234"/>
          </w:tcPr>
          <w:p>
            <w:r>
              <w:t>83.36</w:t>
            </w:r>
          </w:p>
        </w:tc>
      </w:tr>
      <w:tr>
        <w:tc>
          <w:tcPr>
            <w:tcW w:type="dxa" w:w="1234"/>
          </w:tcPr>
          <w:p>
            <w:r>
              <w:t>6 hr</w:t>
            </w:r>
          </w:p>
        </w:tc>
        <w:tc>
          <w:tcPr>
            <w:tcW w:type="dxa" w:w="1234"/>
          </w:tcPr>
          <w:p>
            <w:r>
              <w:t>10.66</w:t>
            </w:r>
          </w:p>
        </w:tc>
        <w:tc>
          <w:tcPr>
            <w:tcW w:type="dxa" w:w="1234"/>
          </w:tcPr>
          <w:p>
            <w:r>
              <w:t>15.07</w:t>
            </w:r>
          </w:p>
        </w:tc>
        <w:tc>
          <w:tcPr>
            <w:tcW w:type="dxa" w:w="1234"/>
          </w:tcPr>
          <w:p>
            <w:r>
              <w:t>18.96</w:t>
            </w:r>
          </w:p>
        </w:tc>
        <w:tc>
          <w:tcPr>
            <w:tcW w:type="dxa" w:w="1234"/>
          </w:tcPr>
          <w:p>
            <w:r>
              <w:t>31.42</w:t>
            </w:r>
          </w:p>
        </w:tc>
        <w:tc>
          <w:tcPr>
            <w:tcW w:type="dxa" w:w="1234"/>
          </w:tcPr>
          <w:p>
            <w:r>
              <w:t>38.90</w:t>
            </w:r>
          </w:p>
        </w:tc>
        <w:tc>
          <w:tcPr>
            <w:tcW w:type="dxa" w:w="1234"/>
          </w:tcPr>
          <w:p>
            <w:r>
              <w:t>48.13</w:t>
            </w:r>
          </w:p>
        </w:tc>
      </w:tr>
      <w:tr>
        <w:tc>
          <w:tcPr>
            <w:tcW w:type="dxa" w:w="1234"/>
          </w:tcPr>
          <w:p>
            <w:r>
              <w:t>12 hr</w:t>
            </w:r>
          </w:p>
        </w:tc>
        <w:tc>
          <w:tcPr>
            <w:tcW w:type="dxa" w:w="1234"/>
          </w:tcPr>
          <w:p>
            <w:r>
              <w:t>7.53</w:t>
            </w:r>
          </w:p>
        </w:tc>
        <w:tc>
          <w:tcPr>
            <w:tcW w:type="dxa" w:w="1234"/>
          </w:tcPr>
          <w:p>
            <w:r>
              <w:t>10.66</w:t>
            </w:r>
          </w:p>
        </w:tc>
        <w:tc>
          <w:tcPr>
            <w:tcW w:type="dxa" w:w="1234"/>
          </w:tcPr>
          <w:p>
            <w:r>
              <w:t>13.40</w:t>
            </w:r>
          </w:p>
        </w:tc>
        <w:tc>
          <w:tcPr>
            <w:tcW w:type="dxa" w:w="1234"/>
          </w:tcPr>
          <w:p>
            <w:r>
              <w:t>22.22</w:t>
            </w:r>
          </w:p>
        </w:tc>
        <w:tc>
          <w:tcPr>
            <w:tcW w:type="dxa" w:w="1234"/>
          </w:tcPr>
          <w:p>
            <w:r>
              <w:t>27.51</w:t>
            </w:r>
          </w:p>
        </w:tc>
        <w:tc>
          <w:tcPr>
            <w:tcW w:type="dxa" w:w="1234"/>
          </w:tcPr>
          <w:p>
            <w:r>
              <w:t>34.03</w:t>
            </w:r>
          </w:p>
        </w:tc>
      </w:tr>
      <w:tr>
        <w:tc>
          <w:tcPr>
            <w:tcW w:type="dxa" w:w="1234"/>
          </w:tcPr>
          <w:p>
            <w:r>
              <w:t>24 hr</w:t>
            </w:r>
          </w:p>
        </w:tc>
        <w:tc>
          <w:tcPr>
            <w:tcW w:type="dxa" w:w="1234"/>
          </w:tcPr>
          <w:p>
            <w:r>
              <w:t>5.33</w:t>
            </w:r>
          </w:p>
        </w:tc>
        <w:tc>
          <w:tcPr>
            <w:tcW w:type="dxa" w:w="1234"/>
          </w:tcPr>
          <w:p>
            <w:r>
              <w:t>7.53</w:t>
            </w:r>
          </w:p>
        </w:tc>
        <w:tc>
          <w:tcPr>
            <w:tcW w:type="dxa" w:w="1234"/>
          </w:tcPr>
          <w:p>
            <w:r>
              <w:t>9.48</w:t>
            </w:r>
          </w:p>
        </w:tc>
        <w:tc>
          <w:tcPr>
            <w:tcW w:type="dxa" w:w="1234"/>
          </w:tcPr>
          <w:p>
            <w:r>
              <w:t>15.71</w:t>
            </w:r>
          </w:p>
        </w:tc>
        <w:tc>
          <w:tcPr>
            <w:tcW w:type="dxa" w:w="1234"/>
          </w:tcPr>
          <w:p>
            <w:r>
              <w:t>19.45</w:t>
            </w:r>
          </w:p>
        </w:tc>
        <w:tc>
          <w:tcPr>
            <w:tcW w:type="dxa" w:w="1234"/>
          </w:tcPr>
          <w:p>
            <w:r>
              <w:t>24.06</w:t>
            </w:r>
          </w:p>
        </w:tc>
      </w:tr>
    </w:tbl>
    <w:p/>
    <w:p>
      <w:pPr>
        <w:pStyle w:val="Heading1"/>
      </w:pPr>
      <w:r>
        <w:t>3. PEAK DISCHARGE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Peak Discharge (m³/s)</w:t>
            </w:r>
          </w:p>
        </w:tc>
      </w:tr>
      <w:tr>
        <w:tc>
          <w:tcPr>
            <w:tcW w:type="dxa" w:w="4320"/>
          </w:tcPr>
          <w:p>
            <w:r>
              <w:t>WECS Method</w:t>
            </w:r>
          </w:p>
        </w:tc>
        <w:tc>
          <w:tcPr>
            <w:tcW w:type="dxa" w:w="4320"/>
          </w:tcPr>
          <w:p>
            <w:r>
              <w:t>397.63</w:t>
            </w:r>
          </w:p>
        </w:tc>
      </w:tr>
      <w:tr>
        <w:tc>
          <w:tcPr>
            <w:tcW w:type="dxa" w:w="4320"/>
          </w:tcPr>
          <w:p>
            <w:r>
              <w:t>Modified Dickens Method</w:t>
            </w:r>
          </w:p>
        </w:tc>
        <w:tc>
          <w:tcPr>
            <w:tcW w:type="dxa" w:w="4320"/>
          </w:tcPr>
          <w:p>
            <w:r>
              <w:t>386.19</w:t>
            </w:r>
          </w:p>
        </w:tc>
      </w:tr>
      <w:tr>
        <w:tc>
          <w:tcPr>
            <w:tcW w:type="dxa" w:w="4320"/>
          </w:tcPr>
          <w:p>
            <w:r>
              <w:t>B.D. Richards Method</w:t>
            </w:r>
          </w:p>
        </w:tc>
        <w:tc>
          <w:tcPr>
            <w:tcW w:type="dxa" w:w="4320"/>
          </w:tcPr>
          <w:p>
            <w:r>
              <w:t>593.28</w:t>
            </w:r>
          </w:p>
        </w:tc>
      </w:tr>
      <w:tr>
        <w:tc>
          <w:tcPr>
            <w:tcW w:type="dxa" w:w="4320"/>
          </w:tcPr>
          <w:p>
            <w:r>
              <w:t>Snyder's Method</w:t>
            </w:r>
          </w:p>
        </w:tc>
        <w:tc>
          <w:tcPr>
            <w:tcW w:type="dxa" w:w="4320"/>
          </w:tcPr>
          <w:p>
            <w:r>
              <w:t>629.76</w:t>
            </w:r>
          </w:p>
        </w:tc>
      </w:tr>
    </w:tbl>
    <w:p>
      <w:pPr>
        <w:pStyle w:val="Heading2"/>
      </w:pPr>
      <w:r>
        <w:t>3.1 Adopted Design Discharge</w:t>
      </w:r>
    </w:p>
    <w:p>
      <w:r>
        <w:rPr>
          <w:b/>
        </w:rPr>
        <w:t xml:space="preserve">100-Year Peak Discharge (Q₁₀₀): </w:t>
      </w:r>
      <w:r>
        <w:t>629.76 m³/s</w:t>
      </w:r>
    </w:p>
    <w:p>
      <w:r>
        <w:rPr>
          <w:b/>
        </w:rPr>
        <w:t xml:space="preserve">Design Discharge (Qdesign): </w:t>
      </w:r>
      <w:r>
        <w:t>692.74 m³/s</w:t>
      </w:r>
      <w:r>
        <w:t xml:space="preserve"> (including 10% climate change factor)</w:t>
      </w:r>
    </w:p>
    <w:p/>
    <w:p>
      <w:pPr>
        <w:pStyle w:val="Heading1"/>
      </w:pPr>
      <w:r>
        <w:t>4. SCOUR DEPTH CALCULATION</w:t>
      </w:r>
    </w:p>
    <w:p>
      <w:pPr>
        <w:pStyle w:val="Heading2"/>
      </w:pPr>
      <w:r>
        <w:t>4.1 Scour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Design Discharge (Q)</w:t>
            </w:r>
          </w:p>
        </w:tc>
        <w:tc>
          <w:tcPr>
            <w:tcW w:type="dxa" w:w="4320"/>
          </w:tcPr>
          <w:p>
            <w:r>
              <w:t>818.69 m³/s</w:t>
            </w:r>
          </w:p>
        </w:tc>
      </w:tr>
      <w:tr>
        <w:tc>
          <w:tcPr>
            <w:tcW w:type="dxa" w:w="4320"/>
          </w:tcPr>
          <w:p>
            <w:r>
              <w:t>Bridge Length (L)</w:t>
            </w:r>
          </w:p>
        </w:tc>
        <w:tc>
          <w:tcPr>
            <w:tcW w:type="dxa" w:w="4320"/>
          </w:tcPr>
          <w:p>
            <w:r>
              <w:t>226.17 m</w:t>
            </w:r>
          </w:p>
        </w:tc>
      </w:tr>
      <w:tr>
        <w:tc>
          <w:tcPr>
            <w:tcW w:type="dxa" w:w="4320"/>
          </w:tcPr>
          <w:p>
            <w:r>
              <w:t>Mean Bed Material Size (dmean)</w:t>
            </w:r>
          </w:p>
        </w:tc>
        <w:tc>
          <w:tcPr>
            <w:tcW w:type="dxa" w:w="4320"/>
          </w:tcPr>
          <w:p>
            <w:r>
              <w:t>2.80 mm</w:t>
            </w:r>
          </w:p>
        </w:tc>
      </w:tr>
      <w:tr>
        <w:tc>
          <w:tcPr>
            <w:tcW w:type="dxa" w:w="4320"/>
          </w:tcPr>
          <w:p>
            <w:r>
              <w:t>Silt Factor (Ksf)</w:t>
            </w:r>
          </w:p>
        </w:tc>
        <w:tc>
          <w:tcPr>
            <w:tcW w:type="dxa" w:w="4320"/>
          </w:tcPr>
          <w:p>
            <w:r>
              <w:t>2.90</w:t>
            </w:r>
          </w:p>
        </w:tc>
      </w:tr>
      <w:tr>
        <w:tc>
          <w:tcPr>
            <w:tcW w:type="dxa" w:w="4320"/>
          </w:tcPr>
          <w:p>
            <w:r>
              <w:t>Blench's Zero Bed Factor (Fb)</w:t>
            </w:r>
          </w:p>
        </w:tc>
        <w:tc>
          <w:tcPr>
            <w:tcW w:type="dxa" w:w="4320"/>
          </w:tcPr>
          <w:p>
            <w:r>
              <w:t>0.80</w:t>
            </w:r>
          </w:p>
        </w:tc>
      </w:tr>
      <w:tr>
        <w:tc>
          <w:tcPr>
            <w:tcW w:type="dxa" w:w="4320"/>
          </w:tcPr>
          <w:p>
            <w:r>
              <w:t>Average Discharge Intensity (q_avg)</w:t>
            </w:r>
          </w:p>
        </w:tc>
        <w:tc>
          <w:tcPr>
            <w:tcW w:type="dxa" w:w="4320"/>
          </w:tcPr>
          <w:p>
            <w:r>
              <w:t>4.245 m²/s</w:t>
            </w:r>
          </w:p>
        </w:tc>
      </w:tr>
      <w:tr>
        <w:tc>
          <w:tcPr>
            <w:tcW w:type="dxa" w:w="4320"/>
          </w:tcPr>
          <w:p>
            <w:r>
              <w:t>Maximum Discharge Intensity (q_max)</w:t>
            </w:r>
          </w:p>
        </w:tc>
        <w:tc>
          <w:tcPr>
            <w:tcW w:type="dxa" w:w="4320"/>
          </w:tcPr>
          <w:p>
            <w:r>
              <w:t>5.943 m²/s</w:t>
            </w:r>
          </w:p>
        </w:tc>
      </w:tr>
      <w:tr>
        <w:tc>
          <w:tcPr>
            <w:tcW w:type="dxa" w:w="4320"/>
          </w:tcPr>
          <w:p>
            <w:r>
              <w:t>Water Surface Elevation (HFL/WSE)</w:t>
            </w:r>
          </w:p>
        </w:tc>
        <w:tc>
          <w:tcPr>
            <w:tcW w:type="dxa" w:w="4320"/>
          </w:tcPr>
          <w:p>
            <w:r>
              <w:t>219.06 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4.2 Mean Scour Calculation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Scour Depth (m)</w:t>
            </w:r>
          </w:p>
        </w:tc>
      </w:tr>
      <w:tr>
        <w:tc>
          <w:tcPr>
            <w:tcW w:type="dxa" w:w="4320"/>
          </w:tcPr>
          <w:p>
            <w:r>
              <w:t>Lacey's (avg q)</w:t>
            </w:r>
          </w:p>
        </w:tc>
        <w:tc>
          <w:tcPr>
            <w:tcW w:type="dxa" w:w="4320"/>
          </w:tcPr>
          <w:p>
            <w:r>
              <w:t>0.54 m</w:t>
            </w:r>
          </w:p>
        </w:tc>
      </w:tr>
      <w:tr>
        <w:tc>
          <w:tcPr>
            <w:tcW w:type="dxa" w:w="4320"/>
          </w:tcPr>
          <w:p>
            <w:r>
              <w:t>Lacey's (max q)</w:t>
            </w:r>
          </w:p>
        </w:tc>
        <w:tc>
          <w:tcPr>
            <w:tcW w:type="dxa" w:w="4320"/>
          </w:tcPr>
          <w:p>
            <w:r>
              <w:t>0.60 m</w:t>
            </w:r>
          </w:p>
        </w:tc>
      </w:tr>
      <w:tr>
        <w:tc>
          <w:tcPr>
            <w:tcW w:type="dxa" w:w="4320"/>
          </w:tcPr>
          <w:p>
            <w:r>
              <w:t>Blench's</w:t>
            </w:r>
          </w:p>
        </w:tc>
        <w:tc>
          <w:tcPr>
            <w:tcW w:type="dxa" w:w="4320"/>
          </w:tcPr>
          <w:p>
            <w:r>
              <w:t>2.80 m</w:t>
            </w:r>
          </w:p>
        </w:tc>
      </w:tr>
      <w:tr>
        <w:tc>
          <w:tcPr>
            <w:tcW w:type="dxa" w:w="4320"/>
          </w:tcPr>
          <w:p>
            <w:r>
              <w:t>Adopted</w:t>
            </w:r>
          </w:p>
        </w:tc>
        <w:tc>
          <w:tcPr>
            <w:tcW w:type="dxa" w:w="4320"/>
          </w:tcPr>
          <w:p>
            <w:r>
              <w:t>2.80 m</w:t>
            </w:r>
          </w:p>
        </w:tc>
      </w:tr>
    </w:tbl>
    <w:p>
      <w:pPr>
        <w:pStyle w:val="Heading2"/>
      </w:pPr>
      <w:r>
        <w:t>4.3 Pier and Abutment Scour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Adopted Mean Scour D (m)</w:t>
            </w:r>
          </w:p>
        </w:tc>
        <w:tc>
          <w:tcPr>
            <w:tcW w:type="dxa" w:w="4320"/>
          </w:tcPr>
          <w:p>
            <w:r>
              <w:t>2.80</w:t>
            </w:r>
          </w:p>
        </w:tc>
      </w:tr>
      <w:tr>
        <w:tc>
          <w:tcPr>
            <w:tcW w:type="dxa" w:w="4320"/>
          </w:tcPr>
          <w:p>
            <w:r>
              <w:t>Scour Depth - Abutment (m)</w:t>
            </w:r>
          </w:p>
        </w:tc>
        <w:tc>
          <w:tcPr>
            <w:tcW w:type="dxa" w:w="4320"/>
          </w:tcPr>
          <w:p>
            <w:r>
              <w:t>3.56</w:t>
            </w:r>
          </w:p>
        </w:tc>
      </w:tr>
      <w:tr>
        <w:tc>
          <w:tcPr>
            <w:tcW w:type="dxa" w:w="4320"/>
          </w:tcPr>
          <w:p>
            <w:r>
              <w:t>Scour Depth - Pier (m)</w:t>
            </w:r>
          </w:p>
        </w:tc>
        <w:tc>
          <w:tcPr>
            <w:tcW w:type="dxa" w:w="4320"/>
          </w:tcPr>
          <w:p>
            <w:r>
              <w:t>5.60</w:t>
            </w:r>
          </w:p>
        </w:tc>
      </w:tr>
      <w:tr>
        <w:tc>
          <w:tcPr>
            <w:tcW w:type="dxa" w:w="4320"/>
          </w:tcPr>
          <w:p>
            <w:r>
              <w:t>Scour Level - Abutment (m)</w:t>
            </w:r>
          </w:p>
        </w:tc>
        <w:tc>
          <w:tcPr>
            <w:tcW w:type="dxa" w:w="4320"/>
          </w:tcPr>
          <w:p>
            <w:r>
              <w:t>215.50</w:t>
            </w:r>
          </w:p>
        </w:tc>
      </w:tr>
      <w:tr>
        <w:tc>
          <w:tcPr>
            <w:tcW w:type="dxa" w:w="4320"/>
          </w:tcPr>
          <w:p>
            <w:r>
              <w:t>Scour Level - Pier (m)</w:t>
            </w:r>
          </w:p>
        </w:tc>
        <w:tc>
          <w:tcPr>
            <w:tcW w:type="dxa" w:w="4320"/>
          </w:tcPr>
          <w:p>
            <w:r>
              <w:t>213.46</w:t>
            </w:r>
          </w:p>
        </w:tc>
      </w:tr>
      <w:tr>
        <w:tc>
          <w:tcPr>
            <w:tcW w:type="dxa" w:w="4320"/>
          </w:tcPr>
          <w:p>
            <w:r>
              <w:t>Minimum Soffit Level (m)</w:t>
            </w:r>
          </w:p>
        </w:tc>
        <w:tc>
          <w:tcPr>
            <w:tcW w:type="dxa" w:w="4320"/>
          </w:tcPr>
          <w:p>
            <w:r>
              <w:t>220.56</w:t>
            </w:r>
          </w:p>
        </w:tc>
      </w:tr>
      <w:tr>
        <w:tc>
          <w:tcPr>
            <w:tcW w:type="dxa" w:w="4320"/>
          </w:tcPr>
          <w:p>
            <w:r>
              <w:t>Water Surface Elevation (HFL/WSE)</w:t>
            </w:r>
          </w:p>
        </w:tc>
        <w:tc>
          <w:tcPr>
            <w:tcW w:type="dxa" w:w="4320"/>
          </w:tcPr>
          <w:p>
            <w:r>
              <w:t>219.06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