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– Solution Fit Template</w:t>
      </w:r>
    </w:p>
    <w:p>
      <w:pPr>
        <w:jc w:val="center"/>
      </w:pPr>
      <w:r>
        <w:rPr>
          <w:i/>
          <w:color w:val="5A646E"/>
          <w:sz w:val="20"/>
        </w:rPr>
        <w:t>Project Design Phase | HotelPro</w:t>
      </w:r>
    </w:p>
    <w:p/>
    <w:p>
      <w:pPr>
        <w:pStyle w:val="Heading1"/>
      </w:pPr>
      <w:r>
        <w:t>1. Target Customer Group</w:t>
      </w:r>
    </w:p>
    <w:p>
      <w:r>
        <w:t>Independent travelers, business executives, family vacationers, and small-to-midscale hotel operators.</w:t>
      </w:r>
    </w:p>
    <w:p>
      <w:pPr>
        <w:pStyle w:val="Heading1"/>
      </w:pPr>
      <w:r>
        <w:t>2. Problem–Solution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Customer Problem / Friction</w:t>
            </w:r>
          </w:p>
        </w:tc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Traditional Legacy Workflow</w:t>
            </w:r>
          </w:p>
        </w:tc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HotelPro Engineered Solution</w:t>
            </w:r>
          </w:p>
        </w:tc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Validated Outcome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Inability to verify real-time room availability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Email inquiries and phone-confirmation delays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Dynamic filtering that cross-checks active database records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Immediate booking feedback under 200 ms (as stated in the supplied project material)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Unclear room pricing and stay fees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Opaque surcharges revealed only at physical checkout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Dynamic pricing calculation in the booking modal before payment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Price transparency for the full stay duration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High setup costs and complex software deployment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Dedicated servers and fixed-IP configurations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Decoupled cloud architecture using Vercel, Render, and MongoDB Atlas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Zero infrastructure setup cost for operators (as stated in the supplied project material)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Risk of downtime during database disconnects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Backend web server may crash completely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Embedded mongodb-memory-server failover mechanism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Continuity during evaluation/testing when fallback starts successfully</w:t>
            </w:r>
          </w:p>
        </w:tc>
      </w:tr>
    </w:tbl>
    <w:p/>
    <w:p>
      <w:pPr>
        <w:pStyle w:val="Heading1"/>
      </w:pPr>
      <w:r>
        <w:t>3. Fit Summary</w:t>
      </w:r>
    </w:p>
    <w:p>
      <w:r>
        <w:t>HotelPro maps guest-facing concerns to date-aware availability, transparent stay pricing, and self-service booking management. Operator concerns map to an administrative console, inventory controls, revenue metrics, and database fallback behavior.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HotelPro | Full Stack Software Engineering Capstone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66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D66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0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