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980" w:rsidRPr="00223EFA" w:rsidRDefault="00223EFA">
      <w:pPr>
        <w:pStyle w:val="BodyText"/>
        <w:ind w:left="111"/>
        <w:rPr>
          <w:rFonts w:asciiTheme="minorHAnsi" w:hAnsiTheme="minorHAnsi" w:cstheme="minorHAnsi"/>
        </w:rPr>
      </w:pPr>
      <w:r w:rsidRPr="00223EFA">
        <w:rPr>
          <w:rFonts w:asciiTheme="minorHAnsi" w:hAnsiTheme="minorHAnsi" w:cstheme="minorHAnsi"/>
        </w:rPr>
      </w:r>
      <w:r w:rsidRPr="00223EFA">
        <w:rPr>
          <w:rFonts w:asciiTheme="minorHAnsi" w:hAnsiTheme="minorHAnsi" w:cstheme="minorHAnsi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543pt;height:47.7pt;mso-left-percent:-10001;mso-top-percent:-10001;mso-position-horizontal:absolute;mso-position-horizontal-relative:char;mso-position-vertical:absolute;mso-position-vertical-relative:line;mso-left-percent:-10001;mso-top-percent:-10001" fillcolor="#fcfcfc" stroked="f">
            <v:textbox inset="0,0,0,0">
              <w:txbxContent>
                <w:p w:rsidR="006A7980" w:rsidRDefault="00836255">
                  <w:pPr>
                    <w:spacing w:line="317" w:lineRule="exact"/>
                    <w:ind w:left="3663" w:right="3663"/>
                    <w:jc w:val="center"/>
                    <w:rPr>
                      <w:b/>
                      <w:sz w:val="26"/>
                    </w:rPr>
                  </w:pPr>
                  <w:r>
                    <w:rPr>
                      <w:b/>
                      <w:sz w:val="26"/>
                    </w:rPr>
                    <w:t>Remote</w:t>
                  </w:r>
                  <w:r>
                    <w:rPr>
                      <w:b/>
                      <w:spacing w:val="-3"/>
                      <w:sz w:val="26"/>
                    </w:rPr>
                    <w:t xml:space="preserve"> </w:t>
                  </w:r>
                  <w:r>
                    <w:rPr>
                      <w:b/>
                      <w:sz w:val="26"/>
                    </w:rPr>
                    <w:t>Proctored</w:t>
                  </w:r>
                  <w:r>
                    <w:rPr>
                      <w:b/>
                      <w:spacing w:val="2"/>
                      <w:sz w:val="26"/>
                    </w:rPr>
                    <w:t xml:space="preserve"> </w:t>
                  </w:r>
                  <w:r>
                    <w:rPr>
                      <w:b/>
                      <w:sz w:val="26"/>
                    </w:rPr>
                    <w:t>Examinations</w:t>
                  </w:r>
                </w:p>
                <w:p w:rsidR="006A7980" w:rsidRDefault="006A7980">
                  <w:pPr>
                    <w:pStyle w:val="BodyText"/>
                    <w:spacing w:before="11"/>
                    <w:rPr>
                      <w:b/>
                      <w:sz w:val="25"/>
                    </w:rPr>
                  </w:pPr>
                </w:p>
                <w:p w:rsidR="006A7980" w:rsidRDefault="00836255">
                  <w:pPr>
                    <w:ind w:left="3660" w:right="3663"/>
                    <w:jc w:val="center"/>
                    <w:rPr>
                      <w:b/>
                      <w:sz w:val="26"/>
                    </w:rPr>
                  </w:pPr>
                  <w:r>
                    <w:rPr>
                      <w:b/>
                      <w:sz w:val="26"/>
                    </w:rPr>
                    <w:t>Important</w:t>
                  </w:r>
                  <w:r>
                    <w:rPr>
                      <w:b/>
                      <w:spacing w:val="-6"/>
                      <w:sz w:val="26"/>
                    </w:rPr>
                    <w:t xml:space="preserve"> </w:t>
                  </w:r>
                  <w:r>
                    <w:rPr>
                      <w:b/>
                      <w:sz w:val="26"/>
                    </w:rPr>
                    <w:t>Instructions</w:t>
                  </w:r>
                </w:p>
              </w:txbxContent>
            </v:textbox>
            <w10:wrap type="none"/>
            <w10:anchorlock/>
          </v:shape>
        </w:pict>
      </w:r>
    </w:p>
    <w:p w:rsidR="006A7980" w:rsidRPr="00223EFA" w:rsidRDefault="006A7980">
      <w:pPr>
        <w:pStyle w:val="BodyText"/>
        <w:rPr>
          <w:rFonts w:asciiTheme="minorHAnsi" w:hAnsiTheme="minorHAnsi" w:cstheme="minorHAnsi"/>
        </w:rPr>
      </w:pPr>
    </w:p>
    <w:p w:rsidR="006A7980" w:rsidRPr="00223EFA" w:rsidRDefault="006A7980">
      <w:pPr>
        <w:pStyle w:val="BodyText"/>
        <w:spacing w:before="8"/>
        <w:rPr>
          <w:rFonts w:asciiTheme="minorHAnsi" w:hAnsiTheme="minorHAnsi" w:cstheme="minorHAnsi"/>
        </w:rPr>
      </w:pPr>
    </w:p>
    <w:p w:rsidR="006A7980" w:rsidRPr="00223EFA" w:rsidRDefault="00836255">
      <w:pPr>
        <w:pStyle w:val="BodyText"/>
        <w:spacing w:before="51"/>
        <w:ind w:left="140"/>
        <w:rPr>
          <w:rFonts w:asciiTheme="minorHAnsi" w:hAnsiTheme="minorHAnsi" w:cstheme="minorHAnsi"/>
        </w:rPr>
      </w:pPr>
      <w:r w:rsidRPr="00223EFA">
        <w:rPr>
          <w:rFonts w:asciiTheme="minorHAnsi" w:hAnsiTheme="minorHAnsi" w:cstheme="minorHAnsi"/>
        </w:rPr>
        <w:t>Dear</w:t>
      </w:r>
      <w:r w:rsidRPr="00223EFA">
        <w:rPr>
          <w:rFonts w:asciiTheme="minorHAnsi" w:hAnsiTheme="minorHAnsi" w:cstheme="minorHAnsi"/>
          <w:spacing w:val="-4"/>
        </w:rPr>
        <w:t xml:space="preserve"> </w:t>
      </w:r>
      <w:r w:rsidRPr="00223EFA">
        <w:rPr>
          <w:rFonts w:asciiTheme="minorHAnsi" w:hAnsiTheme="minorHAnsi" w:cstheme="minorHAnsi"/>
        </w:rPr>
        <w:t>Candidate,</w:t>
      </w:r>
    </w:p>
    <w:p w:rsidR="006A7980" w:rsidRPr="00223EFA" w:rsidRDefault="006A7980">
      <w:pPr>
        <w:pStyle w:val="BodyText"/>
        <w:rPr>
          <w:rFonts w:asciiTheme="minorHAnsi" w:hAnsiTheme="minorHAnsi" w:cstheme="minorHAnsi"/>
        </w:rPr>
      </w:pPr>
    </w:p>
    <w:p w:rsidR="006A7980" w:rsidRPr="00223EFA" w:rsidRDefault="00836255">
      <w:pPr>
        <w:pStyle w:val="BodyText"/>
        <w:ind w:left="140"/>
        <w:rPr>
          <w:rFonts w:asciiTheme="minorHAnsi" w:hAnsiTheme="minorHAnsi" w:cstheme="minorHAnsi"/>
        </w:rPr>
      </w:pPr>
      <w:r w:rsidRPr="00223EFA">
        <w:rPr>
          <w:rFonts w:asciiTheme="minorHAnsi" w:hAnsiTheme="minorHAnsi" w:cstheme="minorHAnsi"/>
        </w:rPr>
        <w:t>This</w:t>
      </w:r>
      <w:r w:rsidRPr="00223EFA">
        <w:rPr>
          <w:rFonts w:asciiTheme="minorHAnsi" w:hAnsiTheme="minorHAnsi" w:cstheme="minorHAnsi"/>
          <w:spacing w:val="-5"/>
        </w:rPr>
        <w:t xml:space="preserve"> </w:t>
      </w:r>
      <w:r w:rsidRPr="00223EFA">
        <w:rPr>
          <w:rFonts w:asciiTheme="minorHAnsi" w:hAnsiTheme="minorHAnsi" w:cstheme="minorHAnsi"/>
        </w:rPr>
        <w:t>is</w:t>
      </w:r>
      <w:r w:rsidRPr="00223EFA">
        <w:rPr>
          <w:rFonts w:asciiTheme="minorHAnsi" w:hAnsiTheme="minorHAnsi" w:cstheme="minorHAnsi"/>
          <w:spacing w:val="-1"/>
        </w:rPr>
        <w:t xml:space="preserve"> </w:t>
      </w:r>
      <w:r w:rsidRPr="00223EFA">
        <w:rPr>
          <w:rFonts w:asciiTheme="minorHAnsi" w:hAnsiTheme="minorHAnsi" w:cstheme="minorHAnsi"/>
        </w:rPr>
        <w:t>with</w:t>
      </w:r>
      <w:r w:rsidRPr="00223EFA">
        <w:rPr>
          <w:rFonts w:asciiTheme="minorHAnsi" w:hAnsiTheme="minorHAnsi" w:cstheme="minorHAnsi"/>
          <w:spacing w:val="-2"/>
        </w:rPr>
        <w:t xml:space="preserve"> </w:t>
      </w:r>
      <w:r w:rsidRPr="00223EFA">
        <w:rPr>
          <w:rFonts w:asciiTheme="minorHAnsi" w:hAnsiTheme="minorHAnsi" w:cstheme="minorHAnsi"/>
        </w:rPr>
        <w:t>reference</w:t>
      </w:r>
      <w:r w:rsidRPr="00223EFA">
        <w:rPr>
          <w:rFonts w:asciiTheme="minorHAnsi" w:hAnsiTheme="minorHAnsi" w:cstheme="minorHAnsi"/>
          <w:spacing w:val="-2"/>
        </w:rPr>
        <w:t xml:space="preserve"> </w:t>
      </w:r>
      <w:r w:rsidRPr="00223EFA">
        <w:rPr>
          <w:rFonts w:asciiTheme="minorHAnsi" w:hAnsiTheme="minorHAnsi" w:cstheme="minorHAnsi"/>
        </w:rPr>
        <w:t>to</w:t>
      </w:r>
      <w:r w:rsidRPr="00223EFA">
        <w:rPr>
          <w:rFonts w:asciiTheme="minorHAnsi" w:hAnsiTheme="minorHAnsi" w:cstheme="minorHAnsi"/>
          <w:spacing w:val="-2"/>
        </w:rPr>
        <w:t xml:space="preserve"> </w:t>
      </w:r>
      <w:r w:rsidRPr="00223EFA">
        <w:rPr>
          <w:rFonts w:asciiTheme="minorHAnsi" w:hAnsiTheme="minorHAnsi" w:cstheme="minorHAnsi"/>
        </w:rPr>
        <w:t>your</w:t>
      </w:r>
      <w:r w:rsidRPr="00223EFA">
        <w:rPr>
          <w:rFonts w:asciiTheme="minorHAnsi" w:hAnsiTheme="minorHAnsi" w:cstheme="minorHAnsi"/>
          <w:spacing w:val="-3"/>
        </w:rPr>
        <w:t xml:space="preserve"> </w:t>
      </w:r>
      <w:r w:rsidRPr="00223EFA">
        <w:rPr>
          <w:rFonts w:asciiTheme="minorHAnsi" w:hAnsiTheme="minorHAnsi" w:cstheme="minorHAnsi"/>
        </w:rPr>
        <w:t>examination</w:t>
      </w:r>
      <w:r w:rsidRPr="00223EFA">
        <w:rPr>
          <w:rFonts w:asciiTheme="minorHAnsi" w:hAnsiTheme="minorHAnsi" w:cstheme="minorHAnsi"/>
          <w:spacing w:val="-4"/>
        </w:rPr>
        <w:t xml:space="preserve"> </w:t>
      </w:r>
      <w:r w:rsidRPr="00223EFA">
        <w:rPr>
          <w:rFonts w:asciiTheme="minorHAnsi" w:hAnsiTheme="minorHAnsi" w:cstheme="minorHAnsi"/>
        </w:rPr>
        <w:t>application</w:t>
      </w:r>
      <w:r w:rsidRPr="00223EFA">
        <w:rPr>
          <w:rFonts w:asciiTheme="minorHAnsi" w:hAnsiTheme="minorHAnsi" w:cstheme="minorHAnsi"/>
          <w:spacing w:val="-3"/>
        </w:rPr>
        <w:t xml:space="preserve"> </w:t>
      </w:r>
      <w:r w:rsidRPr="00223EFA">
        <w:rPr>
          <w:rFonts w:asciiTheme="minorHAnsi" w:hAnsiTheme="minorHAnsi" w:cstheme="minorHAnsi"/>
        </w:rPr>
        <w:t>for</w:t>
      </w:r>
      <w:r w:rsidRPr="00223EFA">
        <w:rPr>
          <w:rFonts w:asciiTheme="minorHAnsi" w:hAnsiTheme="minorHAnsi" w:cstheme="minorHAnsi"/>
          <w:spacing w:val="-3"/>
        </w:rPr>
        <w:t xml:space="preserve"> </w:t>
      </w:r>
      <w:r w:rsidRPr="00223EFA">
        <w:rPr>
          <w:rFonts w:asciiTheme="minorHAnsi" w:hAnsiTheme="minorHAnsi" w:cstheme="minorHAnsi"/>
        </w:rPr>
        <w:t>Remote</w:t>
      </w:r>
      <w:r w:rsidRPr="00223EFA">
        <w:rPr>
          <w:rFonts w:asciiTheme="minorHAnsi" w:hAnsiTheme="minorHAnsi" w:cstheme="minorHAnsi"/>
          <w:spacing w:val="-1"/>
        </w:rPr>
        <w:t xml:space="preserve"> </w:t>
      </w:r>
      <w:r w:rsidRPr="00223EFA">
        <w:rPr>
          <w:rFonts w:asciiTheme="minorHAnsi" w:hAnsiTheme="minorHAnsi" w:cstheme="minorHAnsi"/>
        </w:rPr>
        <w:t>Proctored</w:t>
      </w:r>
      <w:r w:rsidRPr="00223EFA">
        <w:rPr>
          <w:rFonts w:asciiTheme="minorHAnsi" w:hAnsiTheme="minorHAnsi" w:cstheme="minorHAnsi"/>
          <w:spacing w:val="-4"/>
        </w:rPr>
        <w:t xml:space="preserve"> </w:t>
      </w:r>
      <w:r w:rsidRPr="00223EFA">
        <w:rPr>
          <w:rFonts w:asciiTheme="minorHAnsi" w:hAnsiTheme="minorHAnsi" w:cstheme="minorHAnsi"/>
        </w:rPr>
        <w:t>Examination.</w:t>
      </w:r>
    </w:p>
    <w:p w:rsidR="006A7980" w:rsidRPr="00223EFA" w:rsidRDefault="006A7980">
      <w:pPr>
        <w:pStyle w:val="BodyText"/>
        <w:spacing w:before="9"/>
        <w:rPr>
          <w:rFonts w:asciiTheme="minorHAnsi" w:hAnsiTheme="minorHAnsi" w:cstheme="minorHAnsi"/>
        </w:rPr>
      </w:pPr>
    </w:p>
    <w:p w:rsidR="006A7980" w:rsidRPr="00223EFA" w:rsidRDefault="00836255">
      <w:pPr>
        <w:pStyle w:val="Heading1"/>
        <w:spacing w:before="1"/>
        <w:rPr>
          <w:rFonts w:asciiTheme="minorHAnsi" w:hAnsiTheme="minorHAnsi" w:cstheme="minorHAnsi"/>
        </w:rPr>
      </w:pPr>
      <w:r w:rsidRPr="00223EFA">
        <w:rPr>
          <w:rFonts w:asciiTheme="minorHAnsi" w:hAnsiTheme="minorHAnsi" w:cstheme="minorHAnsi"/>
        </w:rPr>
        <w:t>Please</w:t>
      </w:r>
      <w:r w:rsidRPr="00223EFA">
        <w:rPr>
          <w:rFonts w:asciiTheme="minorHAnsi" w:hAnsiTheme="minorHAnsi" w:cstheme="minorHAnsi"/>
          <w:spacing w:val="-2"/>
        </w:rPr>
        <w:t xml:space="preserve"> </w:t>
      </w:r>
      <w:r w:rsidRPr="00223EFA">
        <w:rPr>
          <w:rFonts w:asciiTheme="minorHAnsi" w:hAnsiTheme="minorHAnsi" w:cstheme="minorHAnsi"/>
        </w:rPr>
        <w:t>do</w:t>
      </w:r>
      <w:r w:rsidRPr="00223EFA">
        <w:rPr>
          <w:rFonts w:asciiTheme="minorHAnsi" w:hAnsiTheme="minorHAnsi" w:cstheme="minorHAnsi"/>
          <w:spacing w:val="-1"/>
        </w:rPr>
        <w:t xml:space="preserve"> </w:t>
      </w:r>
      <w:r w:rsidRPr="00223EFA">
        <w:rPr>
          <w:rFonts w:asciiTheme="minorHAnsi" w:hAnsiTheme="minorHAnsi" w:cstheme="minorHAnsi"/>
        </w:rPr>
        <w:t>the</w:t>
      </w:r>
      <w:r w:rsidRPr="00223EFA">
        <w:rPr>
          <w:rFonts w:asciiTheme="minorHAnsi" w:hAnsiTheme="minorHAnsi" w:cstheme="minorHAnsi"/>
          <w:spacing w:val="-5"/>
        </w:rPr>
        <w:t xml:space="preserve"> </w:t>
      </w:r>
      <w:r w:rsidRPr="00223EFA">
        <w:rPr>
          <w:rFonts w:asciiTheme="minorHAnsi" w:hAnsiTheme="minorHAnsi" w:cstheme="minorHAnsi"/>
        </w:rPr>
        <w:t>following</w:t>
      </w:r>
      <w:r w:rsidRPr="00223EFA">
        <w:rPr>
          <w:rFonts w:asciiTheme="minorHAnsi" w:hAnsiTheme="minorHAnsi" w:cstheme="minorHAnsi"/>
          <w:spacing w:val="-5"/>
        </w:rPr>
        <w:t xml:space="preserve"> </w:t>
      </w:r>
      <w:r w:rsidRPr="00223EFA">
        <w:rPr>
          <w:rFonts w:asciiTheme="minorHAnsi" w:hAnsiTheme="minorHAnsi" w:cstheme="minorHAnsi"/>
        </w:rPr>
        <w:t>to</w:t>
      </w:r>
      <w:r w:rsidRPr="00223EFA">
        <w:rPr>
          <w:rFonts w:asciiTheme="minorHAnsi" w:hAnsiTheme="minorHAnsi" w:cstheme="minorHAnsi"/>
          <w:spacing w:val="-1"/>
        </w:rPr>
        <w:t xml:space="preserve"> </w:t>
      </w:r>
      <w:r w:rsidRPr="00223EFA">
        <w:rPr>
          <w:rFonts w:asciiTheme="minorHAnsi" w:hAnsiTheme="minorHAnsi" w:cstheme="minorHAnsi"/>
        </w:rPr>
        <w:t>ensure</w:t>
      </w:r>
      <w:r w:rsidRPr="00223EFA">
        <w:rPr>
          <w:rFonts w:asciiTheme="minorHAnsi" w:hAnsiTheme="minorHAnsi" w:cstheme="minorHAnsi"/>
          <w:spacing w:val="-3"/>
        </w:rPr>
        <w:t xml:space="preserve"> </w:t>
      </w:r>
      <w:r w:rsidRPr="00223EFA">
        <w:rPr>
          <w:rFonts w:asciiTheme="minorHAnsi" w:hAnsiTheme="minorHAnsi" w:cstheme="minorHAnsi"/>
        </w:rPr>
        <w:t>that</w:t>
      </w:r>
      <w:r w:rsidRPr="00223EFA">
        <w:rPr>
          <w:rFonts w:asciiTheme="minorHAnsi" w:hAnsiTheme="minorHAnsi" w:cstheme="minorHAnsi"/>
          <w:spacing w:val="-1"/>
        </w:rPr>
        <w:t xml:space="preserve"> </w:t>
      </w:r>
      <w:r w:rsidRPr="00223EFA">
        <w:rPr>
          <w:rFonts w:asciiTheme="minorHAnsi" w:hAnsiTheme="minorHAnsi" w:cstheme="minorHAnsi"/>
        </w:rPr>
        <w:t>you give</w:t>
      </w:r>
      <w:r w:rsidRPr="00223EFA">
        <w:rPr>
          <w:rFonts w:asciiTheme="minorHAnsi" w:hAnsiTheme="minorHAnsi" w:cstheme="minorHAnsi"/>
          <w:spacing w:val="-3"/>
        </w:rPr>
        <w:t xml:space="preserve"> </w:t>
      </w:r>
      <w:r w:rsidRPr="00223EFA">
        <w:rPr>
          <w:rFonts w:asciiTheme="minorHAnsi" w:hAnsiTheme="minorHAnsi" w:cstheme="minorHAnsi"/>
        </w:rPr>
        <w:t>your</w:t>
      </w:r>
      <w:r w:rsidRPr="00223EFA">
        <w:rPr>
          <w:rFonts w:asciiTheme="minorHAnsi" w:hAnsiTheme="minorHAnsi" w:cstheme="minorHAnsi"/>
          <w:spacing w:val="-1"/>
        </w:rPr>
        <w:t xml:space="preserve"> </w:t>
      </w:r>
      <w:r w:rsidRPr="00223EFA">
        <w:rPr>
          <w:rFonts w:asciiTheme="minorHAnsi" w:hAnsiTheme="minorHAnsi" w:cstheme="minorHAnsi"/>
        </w:rPr>
        <w:t>Remote</w:t>
      </w:r>
      <w:r w:rsidRPr="00223EFA">
        <w:rPr>
          <w:rFonts w:asciiTheme="minorHAnsi" w:hAnsiTheme="minorHAnsi" w:cstheme="minorHAnsi"/>
          <w:spacing w:val="-3"/>
        </w:rPr>
        <w:t xml:space="preserve"> </w:t>
      </w:r>
      <w:r w:rsidRPr="00223EFA">
        <w:rPr>
          <w:rFonts w:asciiTheme="minorHAnsi" w:hAnsiTheme="minorHAnsi" w:cstheme="minorHAnsi"/>
        </w:rPr>
        <w:t>Proctored</w:t>
      </w:r>
      <w:r w:rsidRPr="00223EFA">
        <w:rPr>
          <w:rFonts w:asciiTheme="minorHAnsi" w:hAnsiTheme="minorHAnsi" w:cstheme="minorHAnsi"/>
          <w:spacing w:val="-6"/>
        </w:rPr>
        <w:t xml:space="preserve"> </w:t>
      </w:r>
      <w:r w:rsidRPr="00223EFA">
        <w:rPr>
          <w:rFonts w:asciiTheme="minorHAnsi" w:hAnsiTheme="minorHAnsi" w:cstheme="minorHAnsi"/>
        </w:rPr>
        <w:t>Examination</w:t>
      </w:r>
      <w:r w:rsidRPr="00223EFA">
        <w:rPr>
          <w:rFonts w:asciiTheme="minorHAnsi" w:hAnsiTheme="minorHAnsi" w:cstheme="minorHAnsi"/>
          <w:spacing w:val="-3"/>
        </w:rPr>
        <w:t xml:space="preserve"> </w:t>
      </w:r>
      <w:r w:rsidRPr="00223EFA">
        <w:rPr>
          <w:rFonts w:asciiTheme="minorHAnsi" w:hAnsiTheme="minorHAnsi" w:cstheme="minorHAnsi"/>
        </w:rPr>
        <w:t>smoothly:</w:t>
      </w:r>
    </w:p>
    <w:p w:rsidR="006A7980" w:rsidRPr="00223EFA" w:rsidRDefault="006A7980">
      <w:pPr>
        <w:pStyle w:val="BodyText"/>
        <w:spacing w:before="1"/>
        <w:rPr>
          <w:rFonts w:asciiTheme="minorHAnsi" w:hAnsiTheme="minorHAnsi" w:cstheme="minorHAnsi"/>
          <w:b/>
        </w:rPr>
      </w:pPr>
    </w:p>
    <w:p w:rsidR="006A7980" w:rsidRPr="00223EFA" w:rsidRDefault="00836255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145"/>
        <w:rPr>
          <w:rFonts w:asciiTheme="minorHAnsi" w:hAnsiTheme="minorHAnsi" w:cstheme="minorHAnsi"/>
          <w:sz w:val="24"/>
          <w:szCs w:val="24"/>
        </w:rPr>
      </w:pPr>
      <w:r w:rsidRPr="00223EFA">
        <w:rPr>
          <w:rFonts w:asciiTheme="minorHAnsi" w:hAnsiTheme="minorHAnsi" w:cstheme="minorHAnsi"/>
          <w:sz w:val="24"/>
          <w:szCs w:val="24"/>
        </w:rPr>
        <w:t>Click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on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the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below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link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to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check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the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compatibility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of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your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Computer/Hardware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Systems</w:t>
      </w:r>
      <w:r w:rsidRPr="00223EFA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(PC/Laptop/Camera/Mic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etc.)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and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to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take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a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compatibility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test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to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familiarize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yourself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with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the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examination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environment.</w:t>
      </w:r>
    </w:p>
    <w:p w:rsidR="006A7980" w:rsidRPr="00223EFA" w:rsidRDefault="00836255">
      <w:pPr>
        <w:ind w:left="500"/>
        <w:jc w:val="both"/>
        <w:rPr>
          <w:rFonts w:asciiTheme="minorHAnsi" w:hAnsiTheme="minorHAnsi" w:cstheme="minorHAnsi"/>
          <w:sz w:val="24"/>
          <w:szCs w:val="24"/>
        </w:rPr>
      </w:pPr>
      <w:r w:rsidRPr="00223EFA">
        <w:rPr>
          <w:rFonts w:asciiTheme="minorHAnsi" w:hAnsiTheme="minorHAnsi" w:cstheme="minorHAnsi"/>
          <w:b/>
          <w:sz w:val="24"/>
          <w:szCs w:val="24"/>
        </w:rPr>
        <w:t>System</w:t>
      </w:r>
      <w:r w:rsidRPr="00223EFA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b/>
          <w:sz w:val="24"/>
          <w:szCs w:val="24"/>
        </w:rPr>
        <w:t>Compatibility</w:t>
      </w:r>
      <w:r w:rsidRPr="00223EFA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b/>
          <w:sz w:val="24"/>
          <w:szCs w:val="24"/>
        </w:rPr>
        <w:t>Test</w:t>
      </w:r>
      <w:r w:rsidRPr="00223EFA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b/>
          <w:sz w:val="24"/>
          <w:szCs w:val="24"/>
        </w:rPr>
        <w:t>Link:</w:t>
      </w:r>
      <w:r w:rsidRPr="00223EFA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hyperlink r:id="rId5" w:tgtFrame="_blank" w:history="1">
        <w:r w:rsidR="009B0378" w:rsidRPr="00223EFA">
          <w:rPr>
            <w:rStyle w:val="Hyperlink"/>
            <w:sz w:val="24"/>
            <w:szCs w:val="24"/>
          </w:rPr>
          <w:t>https://scc.assessments.teamleaseedtech.com/System/CompatibilityCheck</w:t>
        </w:r>
      </w:hyperlink>
      <w:r w:rsidR="009B0378" w:rsidRPr="00223EFA">
        <w:rPr>
          <w:rFonts w:asciiTheme="minorHAnsi" w:hAnsiTheme="minorHAnsi" w:cstheme="minorHAnsi"/>
          <w:b/>
          <w:bCs/>
          <w:sz w:val="24"/>
          <w:szCs w:val="24"/>
        </w:rPr>
        <w:t> </w:t>
      </w:r>
    </w:p>
    <w:p w:rsidR="006A7980" w:rsidRPr="00223EFA" w:rsidRDefault="00C21501">
      <w:pPr>
        <w:pStyle w:val="Heading1"/>
        <w:numPr>
          <w:ilvl w:val="0"/>
          <w:numId w:val="1"/>
        </w:numPr>
        <w:tabs>
          <w:tab w:val="left" w:pos="500"/>
        </w:tabs>
        <w:rPr>
          <w:rFonts w:asciiTheme="minorHAnsi" w:hAnsiTheme="minorHAnsi" w:cstheme="minorHAnsi"/>
        </w:rPr>
      </w:pPr>
      <w:r w:rsidRPr="00223EFA">
        <w:rPr>
          <w:rFonts w:asciiTheme="minorHAnsi" w:hAnsiTheme="minorHAnsi" w:cstheme="minorHAnsi"/>
        </w:rPr>
        <w:t>It is mandatory/compulsory to take the compatibility test successfully</w:t>
      </w:r>
      <w:r w:rsidR="00836255" w:rsidRPr="00223EFA">
        <w:rPr>
          <w:rFonts w:asciiTheme="minorHAnsi" w:hAnsiTheme="minorHAnsi" w:cstheme="minorHAnsi"/>
          <w:spacing w:val="-10"/>
        </w:rPr>
        <w:t xml:space="preserve"> </w:t>
      </w:r>
      <w:r w:rsidR="00836255" w:rsidRPr="00223EFA">
        <w:rPr>
          <w:rFonts w:asciiTheme="minorHAnsi" w:hAnsiTheme="minorHAnsi" w:cstheme="minorHAnsi"/>
        </w:rPr>
        <w:t>at</w:t>
      </w:r>
      <w:r w:rsidR="00836255" w:rsidRPr="00223EFA">
        <w:rPr>
          <w:rFonts w:asciiTheme="minorHAnsi" w:hAnsiTheme="minorHAnsi" w:cstheme="minorHAnsi"/>
          <w:spacing w:val="-9"/>
        </w:rPr>
        <w:t xml:space="preserve"> </w:t>
      </w:r>
      <w:r w:rsidR="00836255" w:rsidRPr="00223EFA">
        <w:rPr>
          <w:rFonts w:asciiTheme="minorHAnsi" w:hAnsiTheme="minorHAnsi" w:cstheme="minorHAnsi"/>
        </w:rPr>
        <w:t>least</w:t>
      </w:r>
      <w:r w:rsidR="00836255" w:rsidRPr="00223EFA">
        <w:rPr>
          <w:rFonts w:asciiTheme="minorHAnsi" w:hAnsiTheme="minorHAnsi" w:cstheme="minorHAnsi"/>
          <w:spacing w:val="-10"/>
        </w:rPr>
        <w:t xml:space="preserve"> </w:t>
      </w:r>
      <w:r w:rsidR="00836255" w:rsidRPr="00223EFA">
        <w:rPr>
          <w:rFonts w:asciiTheme="minorHAnsi" w:hAnsiTheme="minorHAnsi" w:cstheme="minorHAnsi"/>
        </w:rPr>
        <w:t>one</w:t>
      </w:r>
      <w:r w:rsidR="00836255" w:rsidRPr="00223EFA">
        <w:rPr>
          <w:rFonts w:asciiTheme="minorHAnsi" w:hAnsiTheme="minorHAnsi" w:cstheme="minorHAnsi"/>
          <w:spacing w:val="-11"/>
        </w:rPr>
        <w:t xml:space="preserve"> </w:t>
      </w:r>
      <w:r w:rsidR="00836255" w:rsidRPr="00223EFA">
        <w:rPr>
          <w:rFonts w:asciiTheme="minorHAnsi" w:hAnsiTheme="minorHAnsi" w:cstheme="minorHAnsi"/>
        </w:rPr>
        <w:t>day</w:t>
      </w:r>
      <w:r w:rsidR="00836255" w:rsidRPr="00223EFA">
        <w:rPr>
          <w:rFonts w:asciiTheme="minorHAnsi" w:hAnsiTheme="minorHAnsi" w:cstheme="minorHAnsi"/>
          <w:spacing w:val="-11"/>
        </w:rPr>
        <w:t xml:space="preserve"> </w:t>
      </w:r>
      <w:r w:rsidR="00836255" w:rsidRPr="00223EFA">
        <w:rPr>
          <w:rFonts w:asciiTheme="minorHAnsi" w:hAnsiTheme="minorHAnsi" w:cstheme="minorHAnsi"/>
        </w:rPr>
        <w:t>before</w:t>
      </w:r>
      <w:r w:rsidR="00836255" w:rsidRPr="00223EFA">
        <w:rPr>
          <w:rFonts w:asciiTheme="minorHAnsi" w:hAnsiTheme="minorHAnsi" w:cstheme="minorHAnsi"/>
          <w:spacing w:val="-11"/>
        </w:rPr>
        <w:t xml:space="preserve"> </w:t>
      </w:r>
      <w:r w:rsidR="00836255" w:rsidRPr="00223EFA">
        <w:rPr>
          <w:rFonts w:asciiTheme="minorHAnsi" w:hAnsiTheme="minorHAnsi" w:cstheme="minorHAnsi"/>
        </w:rPr>
        <w:t>the</w:t>
      </w:r>
      <w:r w:rsidR="00836255" w:rsidRPr="00223EFA">
        <w:rPr>
          <w:rFonts w:asciiTheme="minorHAnsi" w:hAnsiTheme="minorHAnsi" w:cstheme="minorHAnsi"/>
          <w:spacing w:val="-12"/>
        </w:rPr>
        <w:t xml:space="preserve"> </w:t>
      </w:r>
      <w:r w:rsidR="00836255" w:rsidRPr="00223EFA">
        <w:rPr>
          <w:rFonts w:asciiTheme="minorHAnsi" w:hAnsiTheme="minorHAnsi" w:cstheme="minorHAnsi"/>
        </w:rPr>
        <w:t>examination</w:t>
      </w:r>
      <w:r w:rsidR="00836255" w:rsidRPr="00223EFA">
        <w:rPr>
          <w:rFonts w:asciiTheme="minorHAnsi" w:hAnsiTheme="minorHAnsi" w:cstheme="minorHAnsi"/>
          <w:spacing w:val="-8"/>
        </w:rPr>
        <w:t xml:space="preserve"> </w:t>
      </w:r>
      <w:r w:rsidR="00836255" w:rsidRPr="00223EFA">
        <w:rPr>
          <w:rFonts w:asciiTheme="minorHAnsi" w:hAnsiTheme="minorHAnsi" w:cstheme="minorHAnsi"/>
        </w:rPr>
        <w:t>date.</w:t>
      </w:r>
    </w:p>
    <w:p w:rsidR="009B0378" w:rsidRPr="00223EFA" w:rsidRDefault="00836255" w:rsidP="009B0378">
      <w:pPr>
        <w:pStyle w:val="BodyText"/>
        <w:ind w:left="591"/>
        <w:rPr>
          <w:rFonts w:asciiTheme="minorHAnsi" w:hAnsiTheme="minorHAnsi" w:cstheme="minorHAnsi"/>
          <w:color w:val="0000FF"/>
          <w:u w:val="single" w:color="0000FF"/>
        </w:rPr>
      </w:pPr>
      <w:r w:rsidRPr="00223EFA">
        <w:rPr>
          <w:rFonts w:asciiTheme="minorHAnsi" w:hAnsiTheme="minorHAnsi" w:cstheme="minorHAnsi"/>
        </w:rPr>
        <w:t>Read</w:t>
      </w:r>
      <w:r w:rsidRPr="00223EFA">
        <w:rPr>
          <w:rFonts w:asciiTheme="minorHAnsi" w:hAnsiTheme="minorHAnsi" w:cstheme="minorHAnsi"/>
          <w:spacing w:val="23"/>
        </w:rPr>
        <w:t xml:space="preserve"> </w:t>
      </w:r>
      <w:r w:rsidRPr="00223EFA">
        <w:rPr>
          <w:rFonts w:asciiTheme="minorHAnsi" w:hAnsiTheme="minorHAnsi" w:cstheme="minorHAnsi"/>
        </w:rPr>
        <w:t>Examination</w:t>
      </w:r>
      <w:r w:rsidRPr="00223EFA">
        <w:rPr>
          <w:rFonts w:asciiTheme="minorHAnsi" w:hAnsiTheme="minorHAnsi" w:cstheme="minorHAnsi"/>
          <w:spacing w:val="26"/>
        </w:rPr>
        <w:t xml:space="preserve"> </w:t>
      </w:r>
      <w:r w:rsidRPr="00223EFA">
        <w:rPr>
          <w:rFonts w:asciiTheme="minorHAnsi" w:hAnsiTheme="minorHAnsi" w:cstheme="minorHAnsi"/>
        </w:rPr>
        <w:t>Rules</w:t>
      </w:r>
      <w:r w:rsidRPr="00223EFA">
        <w:rPr>
          <w:rFonts w:asciiTheme="minorHAnsi" w:hAnsiTheme="minorHAnsi" w:cstheme="minorHAnsi"/>
          <w:spacing w:val="25"/>
        </w:rPr>
        <w:t xml:space="preserve"> </w:t>
      </w:r>
      <w:r w:rsidRPr="00223EFA">
        <w:rPr>
          <w:rFonts w:asciiTheme="minorHAnsi" w:hAnsiTheme="minorHAnsi" w:cstheme="minorHAnsi"/>
        </w:rPr>
        <w:t>&amp;</w:t>
      </w:r>
      <w:r w:rsidRPr="00223EFA">
        <w:rPr>
          <w:rFonts w:asciiTheme="minorHAnsi" w:hAnsiTheme="minorHAnsi" w:cstheme="minorHAnsi"/>
          <w:spacing w:val="26"/>
        </w:rPr>
        <w:t xml:space="preserve"> </w:t>
      </w:r>
      <w:r w:rsidRPr="00223EFA">
        <w:rPr>
          <w:rFonts w:asciiTheme="minorHAnsi" w:hAnsiTheme="minorHAnsi" w:cstheme="minorHAnsi"/>
        </w:rPr>
        <w:t>Regulations</w:t>
      </w:r>
      <w:r w:rsidRPr="00223EFA">
        <w:rPr>
          <w:rFonts w:asciiTheme="minorHAnsi" w:hAnsiTheme="minorHAnsi" w:cstheme="minorHAnsi"/>
          <w:spacing w:val="24"/>
        </w:rPr>
        <w:t xml:space="preserve"> </w:t>
      </w:r>
      <w:r w:rsidRPr="00223EFA">
        <w:rPr>
          <w:rFonts w:asciiTheme="minorHAnsi" w:hAnsiTheme="minorHAnsi" w:cstheme="minorHAnsi"/>
        </w:rPr>
        <w:t>carefully.</w:t>
      </w:r>
      <w:r w:rsidRPr="00223EFA">
        <w:rPr>
          <w:rFonts w:asciiTheme="minorHAnsi" w:hAnsiTheme="minorHAnsi" w:cstheme="minorHAnsi"/>
          <w:spacing w:val="25"/>
        </w:rPr>
        <w:t xml:space="preserve"> </w:t>
      </w:r>
      <w:r w:rsidRPr="00223EFA">
        <w:rPr>
          <w:rFonts w:asciiTheme="minorHAnsi" w:hAnsiTheme="minorHAnsi" w:cstheme="minorHAnsi"/>
        </w:rPr>
        <w:t>(click</w:t>
      </w:r>
      <w:r w:rsidRPr="00223EFA">
        <w:rPr>
          <w:rFonts w:asciiTheme="minorHAnsi" w:hAnsiTheme="minorHAnsi" w:cstheme="minorHAnsi"/>
          <w:spacing w:val="25"/>
        </w:rPr>
        <w:t xml:space="preserve"> </w:t>
      </w:r>
      <w:r w:rsidRPr="00223EFA">
        <w:rPr>
          <w:rFonts w:asciiTheme="minorHAnsi" w:hAnsiTheme="minorHAnsi" w:cstheme="minorHAnsi"/>
        </w:rPr>
        <w:t>on</w:t>
      </w:r>
      <w:r w:rsidRPr="00223EFA">
        <w:rPr>
          <w:rFonts w:asciiTheme="minorHAnsi" w:hAnsiTheme="minorHAnsi" w:cstheme="minorHAnsi"/>
          <w:spacing w:val="24"/>
        </w:rPr>
        <w:t xml:space="preserve"> </w:t>
      </w:r>
      <w:r w:rsidRPr="00223EFA">
        <w:rPr>
          <w:rFonts w:asciiTheme="minorHAnsi" w:hAnsiTheme="minorHAnsi" w:cstheme="minorHAnsi"/>
        </w:rPr>
        <w:t>the</w:t>
      </w:r>
      <w:r w:rsidRPr="00223EFA">
        <w:rPr>
          <w:rFonts w:asciiTheme="minorHAnsi" w:hAnsiTheme="minorHAnsi" w:cstheme="minorHAnsi"/>
          <w:spacing w:val="27"/>
        </w:rPr>
        <w:t xml:space="preserve"> </w:t>
      </w:r>
      <w:r w:rsidRPr="00223EFA">
        <w:rPr>
          <w:rFonts w:asciiTheme="minorHAnsi" w:hAnsiTheme="minorHAnsi" w:cstheme="minorHAnsi"/>
        </w:rPr>
        <w:t>below</w:t>
      </w:r>
      <w:r w:rsidRPr="00223EFA">
        <w:rPr>
          <w:rFonts w:asciiTheme="minorHAnsi" w:hAnsiTheme="minorHAnsi" w:cstheme="minorHAnsi"/>
          <w:spacing w:val="23"/>
        </w:rPr>
        <w:t xml:space="preserve"> </w:t>
      </w:r>
      <w:r w:rsidRPr="00223EFA">
        <w:rPr>
          <w:rFonts w:asciiTheme="minorHAnsi" w:hAnsiTheme="minorHAnsi" w:cstheme="minorHAnsi"/>
        </w:rPr>
        <w:t>link</w:t>
      </w:r>
      <w:r w:rsidRPr="00223EFA">
        <w:rPr>
          <w:rFonts w:asciiTheme="minorHAnsi" w:hAnsiTheme="minorHAnsi" w:cstheme="minorHAnsi"/>
          <w:spacing w:val="27"/>
        </w:rPr>
        <w:t xml:space="preserve"> </w:t>
      </w:r>
      <w:r w:rsidRPr="00223EFA">
        <w:rPr>
          <w:rFonts w:asciiTheme="minorHAnsi" w:hAnsiTheme="minorHAnsi" w:cstheme="minorHAnsi"/>
        </w:rPr>
        <w:t>for</w:t>
      </w:r>
      <w:r w:rsidRPr="00223EFA">
        <w:rPr>
          <w:rFonts w:asciiTheme="minorHAnsi" w:hAnsiTheme="minorHAnsi" w:cstheme="minorHAnsi"/>
          <w:spacing w:val="25"/>
        </w:rPr>
        <w:t xml:space="preserve"> </w:t>
      </w:r>
      <w:r w:rsidRPr="00223EFA">
        <w:rPr>
          <w:rFonts w:asciiTheme="minorHAnsi" w:hAnsiTheme="minorHAnsi" w:cstheme="minorHAnsi"/>
        </w:rPr>
        <w:t>Rules</w:t>
      </w:r>
      <w:r w:rsidRPr="00223EFA">
        <w:rPr>
          <w:rFonts w:asciiTheme="minorHAnsi" w:hAnsiTheme="minorHAnsi" w:cstheme="minorHAnsi"/>
          <w:spacing w:val="27"/>
        </w:rPr>
        <w:t xml:space="preserve"> </w:t>
      </w:r>
      <w:r w:rsidRPr="00223EFA">
        <w:rPr>
          <w:rFonts w:asciiTheme="minorHAnsi" w:hAnsiTheme="minorHAnsi" w:cstheme="minorHAnsi"/>
        </w:rPr>
        <w:t>&amp;</w:t>
      </w:r>
      <w:r w:rsidRPr="00223EFA">
        <w:rPr>
          <w:rFonts w:asciiTheme="minorHAnsi" w:hAnsiTheme="minorHAnsi" w:cstheme="minorHAnsi"/>
          <w:spacing w:val="26"/>
        </w:rPr>
        <w:t xml:space="preserve"> </w:t>
      </w:r>
      <w:r w:rsidRPr="00223EFA">
        <w:rPr>
          <w:rFonts w:asciiTheme="minorHAnsi" w:hAnsiTheme="minorHAnsi" w:cstheme="minorHAnsi"/>
        </w:rPr>
        <w:t>Regulation)</w:t>
      </w:r>
      <w:r w:rsidRPr="00223EFA">
        <w:rPr>
          <w:rFonts w:asciiTheme="minorHAnsi" w:hAnsiTheme="minorHAnsi" w:cstheme="minorHAnsi"/>
          <w:color w:val="0000FF"/>
          <w:spacing w:val="-52"/>
        </w:rPr>
        <w:t xml:space="preserve"> </w:t>
      </w:r>
      <w:hyperlink r:id="rId6" w:history="1">
        <w:r w:rsidR="009B0378" w:rsidRPr="00223EFA">
          <w:rPr>
            <w:rStyle w:val="Hyperlink"/>
            <w:rFonts w:asciiTheme="minorHAnsi" w:hAnsiTheme="minorHAnsi" w:cstheme="minorHAnsi"/>
            <w:u w:color="0000FF"/>
          </w:rPr>
          <w:t>https://www.iibf.org.in/documents/pdf/20210301_Rules%20and%20regulation%20of%20RP%20exam%2013-jul-20.pdf</w:t>
        </w:r>
      </w:hyperlink>
    </w:p>
    <w:p w:rsidR="006A7980" w:rsidRPr="00223EFA" w:rsidRDefault="00836255" w:rsidP="009B0378">
      <w:pPr>
        <w:pStyle w:val="BodyText"/>
        <w:numPr>
          <w:ilvl w:val="0"/>
          <w:numId w:val="1"/>
        </w:numPr>
        <w:rPr>
          <w:rFonts w:asciiTheme="minorHAnsi" w:eastAsiaTheme="minorHAnsi" w:hAnsiTheme="minorHAnsi" w:cstheme="minorHAnsi"/>
        </w:rPr>
      </w:pPr>
      <w:r w:rsidRPr="00223EFA">
        <w:rPr>
          <w:rFonts w:asciiTheme="minorHAnsi" w:hAnsiTheme="minorHAnsi" w:cstheme="minorHAnsi"/>
        </w:rPr>
        <w:t>For</w:t>
      </w:r>
      <w:r w:rsidRPr="00223EFA">
        <w:rPr>
          <w:rFonts w:asciiTheme="minorHAnsi" w:hAnsiTheme="minorHAnsi" w:cstheme="minorHAnsi"/>
          <w:spacing w:val="1"/>
        </w:rPr>
        <w:t xml:space="preserve"> </w:t>
      </w:r>
      <w:r w:rsidRPr="00223EFA">
        <w:rPr>
          <w:rFonts w:asciiTheme="minorHAnsi" w:hAnsiTheme="minorHAnsi" w:cstheme="minorHAnsi"/>
        </w:rPr>
        <w:t>technical</w:t>
      </w:r>
      <w:r w:rsidRPr="00223EFA">
        <w:rPr>
          <w:rFonts w:asciiTheme="minorHAnsi" w:hAnsiTheme="minorHAnsi" w:cstheme="minorHAnsi"/>
          <w:spacing w:val="1"/>
        </w:rPr>
        <w:t xml:space="preserve"> </w:t>
      </w:r>
      <w:r w:rsidRPr="00223EFA">
        <w:rPr>
          <w:rFonts w:asciiTheme="minorHAnsi" w:hAnsiTheme="minorHAnsi" w:cstheme="minorHAnsi"/>
        </w:rPr>
        <w:t>support</w:t>
      </w:r>
      <w:r w:rsidRPr="00223EFA">
        <w:rPr>
          <w:rFonts w:asciiTheme="minorHAnsi" w:hAnsiTheme="minorHAnsi" w:cstheme="minorHAnsi"/>
          <w:spacing w:val="1"/>
        </w:rPr>
        <w:t xml:space="preserve"> </w:t>
      </w:r>
      <w:r w:rsidRPr="00223EFA">
        <w:rPr>
          <w:rFonts w:asciiTheme="minorHAnsi" w:hAnsiTheme="minorHAnsi" w:cstheme="minorHAnsi"/>
        </w:rPr>
        <w:t>write</w:t>
      </w:r>
      <w:r w:rsidRPr="00223EFA">
        <w:rPr>
          <w:rFonts w:asciiTheme="minorHAnsi" w:hAnsiTheme="minorHAnsi" w:cstheme="minorHAnsi"/>
          <w:spacing w:val="1"/>
        </w:rPr>
        <w:t xml:space="preserve"> </w:t>
      </w:r>
      <w:r w:rsidRPr="00223EFA">
        <w:rPr>
          <w:rFonts w:asciiTheme="minorHAnsi" w:hAnsiTheme="minorHAnsi" w:cstheme="minorHAnsi"/>
        </w:rPr>
        <w:t>an</w:t>
      </w:r>
      <w:r w:rsidRPr="00223EFA">
        <w:rPr>
          <w:rFonts w:asciiTheme="minorHAnsi" w:hAnsiTheme="minorHAnsi" w:cstheme="minorHAnsi"/>
          <w:spacing w:val="1"/>
        </w:rPr>
        <w:t xml:space="preserve"> </w:t>
      </w:r>
      <w:r w:rsidRPr="00223EFA">
        <w:rPr>
          <w:rFonts w:asciiTheme="minorHAnsi" w:hAnsiTheme="minorHAnsi" w:cstheme="minorHAnsi"/>
        </w:rPr>
        <w:t>email</w:t>
      </w:r>
      <w:r w:rsidRPr="00223EFA">
        <w:rPr>
          <w:rFonts w:asciiTheme="minorHAnsi" w:hAnsiTheme="minorHAnsi" w:cstheme="minorHAnsi"/>
          <w:spacing w:val="1"/>
        </w:rPr>
        <w:t xml:space="preserve"> </w:t>
      </w:r>
      <w:r w:rsidRPr="00223EFA">
        <w:rPr>
          <w:rFonts w:asciiTheme="minorHAnsi" w:hAnsiTheme="minorHAnsi" w:cstheme="minorHAnsi"/>
        </w:rPr>
        <w:t>to</w:t>
      </w:r>
      <w:r w:rsidRPr="00223EFA">
        <w:rPr>
          <w:rFonts w:asciiTheme="minorHAnsi" w:hAnsiTheme="minorHAnsi" w:cstheme="minorHAnsi"/>
          <w:color w:val="0000FF"/>
          <w:spacing w:val="1"/>
        </w:rPr>
        <w:t xml:space="preserve"> </w:t>
      </w:r>
      <w:hyperlink r:id="rId7" w:tgtFrame="_blank" w:history="1">
        <w:r w:rsidR="009B0378" w:rsidRPr="00223EFA">
          <w:rPr>
            <w:rStyle w:val="Hyperlink"/>
            <w:rFonts w:asciiTheme="minorHAnsi" w:hAnsiTheme="minorHAnsi" w:cstheme="minorHAnsi"/>
            <w:bCs/>
          </w:rPr>
          <w:t>iibfexamsupport@digivarsity.com</w:t>
        </w:r>
      </w:hyperlink>
      <w:r w:rsidR="009B0378" w:rsidRPr="00223EFA">
        <w:rPr>
          <w:rFonts w:asciiTheme="minorHAnsi" w:hAnsiTheme="minorHAnsi" w:cstheme="minorHAnsi"/>
          <w:b/>
          <w:bCs/>
          <w:color w:val="1F497D"/>
        </w:rPr>
        <w:t> </w:t>
      </w:r>
      <w:r w:rsidRPr="00223EFA">
        <w:rPr>
          <w:rFonts w:asciiTheme="minorHAnsi" w:hAnsiTheme="minorHAnsi" w:cstheme="minorHAnsi"/>
          <w:color w:val="0000FF"/>
          <w:spacing w:val="1"/>
        </w:rPr>
        <w:t xml:space="preserve"> </w:t>
      </w:r>
      <w:r w:rsidRPr="00223EFA">
        <w:rPr>
          <w:rFonts w:asciiTheme="minorHAnsi" w:hAnsiTheme="minorHAnsi" w:cstheme="minorHAnsi"/>
        </w:rPr>
        <w:t>or</w:t>
      </w:r>
      <w:r w:rsidRPr="00223EFA">
        <w:rPr>
          <w:rFonts w:asciiTheme="minorHAnsi" w:hAnsiTheme="minorHAnsi" w:cstheme="minorHAnsi"/>
          <w:spacing w:val="1"/>
        </w:rPr>
        <w:t xml:space="preserve"> </w:t>
      </w:r>
      <w:r w:rsidRPr="00223EFA">
        <w:rPr>
          <w:rFonts w:asciiTheme="minorHAnsi" w:hAnsiTheme="minorHAnsi" w:cstheme="minorHAnsi"/>
        </w:rPr>
        <w:t>call</w:t>
      </w:r>
      <w:r w:rsidRPr="00223EFA">
        <w:rPr>
          <w:rFonts w:asciiTheme="minorHAnsi" w:hAnsiTheme="minorHAnsi" w:cstheme="minorHAnsi"/>
          <w:spacing w:val="1"/>
        </w:rPr>
        <w:t xml:space="preserve"> </w:t>
      </w:r>
      <w:r w:rsidRPr="00223EFA">
        <w:rPr>
          <w:rFonts w:asciiTheme="minorHAnsi" w:hAnsiTheme="minorHAnsi" w:cstheme="minorHAnsi"/>
        </w:rPr>
        <w:t>on</w:t>
      </w:r>
      <w:r w:rsidRPr="00223EFA">
        <w:rPr>
          <w:rFonts w:asciiTheme="minorHAnsi" w:hAnsiTheme="minorHAnsi" w:cstheme="minorHAnsi"/>
          <w:spacing w:val="1"/>
        </w:rPr>
        <w:t xml:space="preserve"> </w:t>
      </w:r>
      <w:r w:rsidR="009B0378" w:rsidRPr="00223EFA">
        <w:rPr>
          <w:rStyle w:val="Hyperlink"/>
          <w:u w:val="none"/>
        </w:rPr>
        <w:t>2407170126</w:t>
      </w:r>
      <w:r w:rsidR="009B0378" w:rsidRPr="00223EFA">
        <w:rPr>
          <w:rStyle w:val="Hyperlink"/>
          <w:bCs/>
        </w:rPr>
        <w:t xml:space="preserve"> </w:t>
      </w:r>
      <w:r w:rsidRPr="00223EFA">
        <w:rPr>
          <w:rFonts w:asciiTheme="minorHAnsi" w:hAnsiTheme="minorHAnsi" w:cstheme="minorHAnsi"/>
        </w:rPr>
        <w:t>(between</w:t>
      </w:r>
      <w:r w:rsidRPr="00223EFA">
        <w:rPr>
          <w:rFonts w:asciiTheme="minorHAnsi" w:hAnsiTheme="minorHAnsi" w:cstheme="minorHAnsi"/>
          <w:spacing w:val="-3"/>
        </w:rPr>
        <w:t xml:space="preserve"> </w:t>
      </w:r>
      <w:r w:rsidRPr="00223EFA">
        <w:rPr>
          <w:rFonts w:asciiTheme="minorHAnsi" w:hAnsiTheme="minorHAnsi" w:cstheme="minorHAnsi"/>
        </w:rPr>
        <w:t>07:30</w:t>
      </w:r>
      <w:r w:rsidRPr="00223EFA">
        <w:rPr>
          <w:rFonts w:asciiTheme="minorHAnsi" w:hAnsiTheme="minorHAnsi" w:cstheme="minorHAnsi"/>
          <w:spacing w:val="-2"/>
        </w:rPr>
        <w:t xml:space="preserve"> </w:t>
      </w:r>
      <w:r w:rsidRPr="00223EFA">
        <w:rPr>
          <w:rFonts w:asciiTheme="minorHAnsi" w:hAnsiTheme="minorHAnsi" w:cstheme="minorHAnsi"/>
        </w:rPr>
        <w:t>am -</w:t>
      </w:r>
      <w:r w:rsidRPr="00223EFA">
        <w:rPr>
          <w:rFonts w:asciiTheme="minorHAnsi" w:hAnsiTheme="minorHAnsi" w:cstheme="minorHAnsi"/>
          <w:spacing w:val="-1"/>
        </w:rPr>
        <w:t xml:space="preserve"> </w:t>
      </w:r>
      <w:r w:rsidRPr="00223EFA">
        <w:rPr>
          <w:rFonts w:asciiTheme="minorHAnsi" w:hAnsiTheme="minorHAnsi" w:cstheme="minorHAnsi"/>
        </w:rPr>
        <w:t>05:30</w:t>
      </w:r>
      <w:r w:rsidRPr="00223EFA">
        <w:rPr>
          <w:rFonts w:asciiTheme="minorHAnsi" w:hAnsiTheme="minorHAnsi" w:cstheme="minorHAnsi"/>
          <w:spacing w:val="-1"/>
        </w:rPr>
        <w:t xml:space="preserve"> </w:t>
      </w:r>
      <w:r w:rsidRPr="00223EFA">
        <w:rPr>
          <w:rFonts w:asciiTheme="minorHAnsi" w:hAnsiTheme="minorHAnsi" w:cstheme="minorHAnsi"/>
        </w:rPr>
        <w:t>pm)</w:t>
      </w:r>
    </w:p>
    <w:p w:rsidR="006A7980" w:rsidRPr="00223EFA" w:rsidRDefault="00836255" w:rsidP="00223EFA">
      <w:pPr>
        <w:pStyle w:val="ListParagraph"/>
        <w:numPr>
          <w:ilvl w:val="0"/>
          <w:numId w:val="1"/>
        </w:numPr>
        <w:tabs>
          <w:tab w:val="left" w:pos="500"/>
        </w:tabs>
        <w:spacing w:line="290" w:lineRule="exact"/>
        <w:rPr>
          <w:rStyle w:val="Hyperlink"/>
          <w:u w:color="0000FF"/>
        </w:rPr>
      </w:pPr>
      <w:r w:rsidRPr="00223EFA">
        <w:rPr>
          <w:rFonts w:asciiTheme="minorHAnsi" w:hAnsiTheme="minorHAnsi" w:cstheme="minorHAnsi"/>
          <w:b/>
          <w:sz w:val="24"/>
          <w:szCs w:val="24"/>
        </w:rPr>
        <w:t>Final</w:t>
      </w:r>
      <w:r w:rsidRPr="00223EFA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b/>
          <w:sz w:val="24"/>
          <w:szCs w:val="24"/>
        </w:rPr>
        <w:t>test</w:t>
      </w:r>
      <w:r w:rsidRPr="00223EFA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b/>
          <w:sz w:val="24"/>
          <w:szCs w:val="24"/>
        </w:rPr>
        <w:t>link:</w:t>
      </w:r>
      <w:r w:rsidRPr="00223EFA">
        <w:rPr>
          <w:rFonts w:asciiTheme="minorHAnsi" w:hAnsiTheme="minorHAnsi" w:cstheme="minorHAnsi"/>
          <w:b/>
          <w:color w:val="0000FF"/>
          <w:spacing w:val="-4"/>
          <w:sz w:val="24"/>
          <w:szCs w:val="24"/>
        </w:rPr>
        <w:t xml:space="preserve"> </w:t>
      </w:r>
      <w:hyperlink r:id="rId8" w:history="1">
        <w:r w:rsidR="00223EFA" w:rsidRPr="00223EFA">
          <w:rPr>
            <w:rStyle w:val="Hyperlink"/>
            <w:sz w:val="24"/>
            <w:szCs w:val="24"/>
            <w:u w:color="0000FF"/>
          </w:rPr>
          <w:t>https://downloadable.blob.core.windows.net/qurio/Qurio-New-Project.exe</w:t>
        </w:r>
      </w:hyperlink>
    </w:p>
    <w:p w:rsidR="006A7980" w:rsidRPr="00223EFA" w:rsidRDefault="00836255">
      <w:pPr>
        <w:pStyle w:val="ListParagraph"/>
        <w:numPr>
          <w:ilvl w:val="0"/>
          <w:numId w:val="1"/>
        </w:numPr>
        <w:tabs>
          <w:tab w:val="left" w:pos="500"/>
        </w:tabs>
        <w:spacing w:before="2"/>
        <w:ind w:right="139"/>
        <w:rPr>
          <w:rFonts w:asciiTheme="minorHAnsi" w:hAnsiTheme="minorHAnsi" w:cstheme="minorHAnsi"/>
          <w:sz w:val="24"/>
          <w:szCs w:val="24"/>
        </w:rPr>
      </w:pPr>
      <w:r w:rsidRPr="00223EFA">
        <w:rPr>
          <w:rFonts w:asciiTheme="minorHAnsi" w:hAnsiTheme="minorHAnsi" w:cstheme="minorHAnsi"/>
          <w:sz w:val="24"/>
          <w:szCs w:val="24"/>
        </w:rPr>
        <w:t>Final</w:t>
      </w:r>
      <w:r w:rsidRPr="00223EFA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test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link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will</w:t>
      </w:r>
      <w:r w:rsidRPr="00223EF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be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active</w:t>
      </w:r>
      <w:r w:rsidRPr="00223EFA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on</w:t>
      </w:r>
      <w:r w:rsidRPr="00223EFA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the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day</w:t>
      </w:r>
      <w:r w:rsidRPr="00223EF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of</w:t>
      </w:r>
      <w:r w:rsidRPr="00223EF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the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examination half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an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hour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prior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to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scheduled</w:t>
      </w:r>
      <w:r w:rsidRPr="00223EF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examination</w:t>
      </w:r>
      <w:r w:rsidRPr="00223EFA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start</w:t>
      </w:r>
      <w:r w:rsidRPr="00223EFA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time. You will be required to login with your login ID and password already provided to you in the admit</w:t>
      </w:r>
      <w:r w:rsidRPr="00223EF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letter.</w:t>
      </w:r>
    </w:p>
    <w:p w:rsidR="006A7980" w:rsidRPr="00223EFA" w:rsidRDefault="00836255">
      <w:pPr>
        <w:pStyle w:val="ListParagraph"/>
        <w:numPr>
          <w:ilvl w:val="0"/>
          <w:numId w:val="1"/>
        </w:numPr>
        <w:tabs>
          <w:tab w:val="left" w:pos="500"/>
        </w:tabs>
        <w:ind w:right="142"/>
        <w:rPr>
          <w:rFonts w:asciiTheme="minorHAnsi" w:hAnsiTheme="minorHAnsi" w:cstheme="minorHAnsi"/>
          <w:sz w:val="24"/>
          <w:szCs w:val="24"/>
        </w:rPr>
      </w:pPr>
      <w:r w:rsidRPr="00223EFA">
        <w:rPr>
          <w:rFonts w:asciiTheme="minorHAnsi" w:hAnsiTheme="minorHAnsi" w:cstheme="minorHAnsi"/>
          <w:sz w:val="24"/>
          <w:szCs w:val="24"/>
        </w:rPr>
        <w:t>Admit</w:t>
      </w:r>
      <w:r w:rsidRPr="00223EFA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letter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for</w:t>
      </w:r>
      <w:r w:rsidRPr="00223EF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the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above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examination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is</w:t>
      </w:r>
      <w:r w:rsidRPr="00223EFA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already</w:t>
      </w:r>
      <w:r w:rsidRPr="00223EF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sent</w:t>
      </w:r>
      <w:r w:rsidRPr="00223EF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to</w:t>
      </w:r>
      <w:bookmarkStart w:id="0" w:name="_GoBack"/>
      <w:bookmarkEnd w:id="0"/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you.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If</w:t>
      </w:r>
      <w:r w:rsidRPr="00223EF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you</w:t>
      </w:r>
      <w:r w:rsidRPr="00223EFA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have</w:t>
      </w:r>
      <w:r w:rsidRPr="00223EFA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not</w:t>
      </w:r>
      <w:r w:rsidRPr="00223EFA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received,</w:t>
      </w:r>
      <w:r w:rsidRPr="00223EFA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download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the</w:t>
      </w:r>
      <w:r w:rsidRPr="00223EF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same</w:t>
      </w:r>
      <w:r w:rsidRPr="00223EFA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from</w:t>
      </w:r>
      <w:r w:rsidRPr="00223EFA">
        <w:rPr>
          <w:rFonts w:asciiTheme="minorHAnsi" w:hAnsiTheme="minorHAnsi" w:cstheme="minorHAnsi"/>
          <w:color w:val="0000FF"/>
          <w:spacing w:val="-2"/>
          <w:sz w:val="24"/>
          <w:szCs w:val="24"/>
        </w:rPr>
        <w:t xml:space="preserve"> </w:t>
      </w:r>
      <w:hyperlink r:id="rId9">
        <w:r w:rsidRPr="00223EFA">
          <w:rPr>
            <w:rFonts w:asciiTheme="minorHAnsi" w:hAnsiTheme="minorHAnsi" w:cstheme="minorHAnsi"/>
            <w:color w:val="0000FF"/>
            <w:sz w:val="24"/>
            <w:szCs w:val="24"/>
            <w:u w:val="single" w:color="0000FF"/>
          </w:rPr>
          <w:t>www.iibf.org.in</w:t>
        </w:r>
        <w:r w:rsidRPr="00223EFA">
          <w:rPr>
            <w:rFonts w:asciiTheme="minorHAnsi" w:hAnsiTheme="minorHAnsi" w:cstheme="minorHAnsi"/>
            <w:color w:val="0000FF"/>
            <w:spacing w:val="-3"/>
            <w:sz w:val="24"/>
            <w:szCs w:val="24"/>
          </w:rPr>
          <w:t xml:space="preserve"> </w:t>
        </w:r>
      </w:hyperlink>
      <w:r w:rsidRPr="00223EFA">
        <w:rPr>
          <w:rFonts w:asciiTheme="minorHAnsi" w:hAnsiTheme="minorHAnsi" w:cstheme="minorHAnsi"/>
          <w:sz w:val="24"/>
          <w:szCs w:val="24"/>
        </w:rPr>
        <w:t>using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your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membership/registration number</w:t>
      </w:r>
      <w:r w:rsidRPr="00223EF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and profile</w:t>
      </w:r>
      <w:r w:rsidRPr="00223EF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password.</w:t>
      </w:r>
    </w:p>
    <w:p w:rsidR="006A7980" w:rsidRPr="00223EFA" w:rsidRDefault="00836255">
      <w:pPr>
        <w:pStyle w:val="ListParagraph"/>
        <w:numPr>
          <w:ilvl w:val="0"/>
          <w:numId w:val="1"/>
        </w:numPr>
        <w:tabs>
          <w:tab w:val="left" w:pos="500"/>
        </w:tabs>
        <w:spacing w:line="293" w:lineRule="exact"/>
        <w:rPr>
          <w:rFonts w:asciiTheme="minorHAnsi" w:hAnsiTheme="minorHAnsi" w:cstheme="minorHAnsi"/>
          <w:sz w:val="24"/>
          <w:szCs w:val="24"/>
        </w:rPr>
      </w:pPr>
      <w:r w:rsidRPr="00223EFA">
        <w:rPr>
          <w:rFonts w:asciiTheme="minorHAnsi" w:hAnsiTheme="minorHAnsi" w:cstheme="minorHAnsi"/>
          <w:sz w:val="24"/>
          <w:szCs w:val="24"/>
        </w:rPr>
        <w:t>You</w:t>
      </w:r>
      <w:r w:rsidRPr="00223EFA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should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login</w:t>
      </w:r>
      <w:r w:rsidRPr="00223EF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to</w:t>
      </w:r>
      <w:r w:rsidRPr="00223EFA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the</w:t>
      </w:r>
      <w:r w:rsidRPr="00223EFA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system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half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an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hour</w:t>
      </w:r>
      <w:r w:rsidRPr="00223EFA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before scheduled</w:t>
      </w:r>
      <w:r w:rsidRPr="00223EF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examination</w:t>
      </w:r>
      <w:r w:rsidRPr="00223EF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start time.</w:t>
      </w:r>
    </w:p>
    <w:p w:rsidR="006A7980" w:rsidRPr="00223EFA" w:rsidRDefault="00836255">
      <w:pPr>
        <w:pStyle w:val="ListParagraph"/>
        <w:numPr>
          <w:ilvl w:val="0"/>
          <w:numId w:val="1"/>
        </w:numPr>
        <w:tabs>
          <w:tab w:val="left" w:pos="500"/>
        </w:tabs>
        <w:rPr>
          <w:rFonts w:asciiTheme="minorHAnsi" w:hAnsiTheme="minorHAnsi" w:cstheme="minorHAnsi"/>
          <w:sz w:val="24"/>
          <w:szCs w:val="24"/>
        </w:rPr>
      </w:pPr>
      <w:r w:rsidRPr="00223EFA">
        <w:rPr>
          <w:rFonts w:asciiTheme="minorHAnsi" w:hAnsiTheme="minorHAnsi" w:cstheme="minorHAnsi"/>
          <w:sz w:val="24"/>
          <w:szCs w:val="24"/>
        </w:rPr>
        <w:t>Keep</w:t>
      </w:r>
      <w:r w:rsidRPr="00223EFA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admit</w:t>
      </w:r>
      <w:r w:rsidRPr="00223EF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letter</w:t>
      </w:r>
      <w:r w:rsidRPr="00223EFA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and</w:t>
      </w:r>
      <w:r w:rsidRPr="00223EF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Photo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Identity Card</w:t>
      </w:r>
      <w:r w:rsidRPr="00223EF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ready</w:t>
      </w:r>
      <w:r w:rsidRPr="00223EFA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for</w:t>
      </w:r>
      <w:r w:rsidRPr="00223EFA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identification</w:t>
      </w:r>
      <w:r w:rsidRPr="00223EFA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at</w:t>
      </w:r>
      <w:r w:rsidRPr="00223EF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the</w:t>
      </w:r>
      <w:r w:rsidRPr="00223EFA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time</w:t>
      </w:r>
      <w:r w:rsidRPr="00223EF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of</w:t>
      </w:r>
      <w:r w:rsidRPr="00223EFA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223EFA">
        <w:rPr>
          <w:rFonts w:asciiTheme="minorHAnsi" w:hAnsiTheme="minorHAnsi" w:cstheme="minorHAnsi"/>
          <w:sz w:val="24"/>
          <w:szCs w:val="24"/>
        </w:rPr>
        <w:t>examination.</w:t>
      </w:r>
    </w:p>
    <w:p w:rsidR="006A7980" w:rsidRPr="00223EFA" w:rsidRDefault="006A7980">
      <w:pPr>
        <w:pStyle w:val="BodyText"/>
        <w:spacing w:before="11"/>
        <w:rPr>
          <w:rFonts w:asciiTheme="minorHAnsi" w:hAnsiTheme="minorHAnsi" w:cstheme="minorHAnsi"/>
        </w:rPr>
      </w:pPr>
    </w:p>
    <w:p w:rsidR="006A7980" w:rsidRPr="00223EFA" w:rsidRDefault="00836255">
      <w:pPr>
        <w:pStyle w:val="Heading1"/>
        <w:rPr>
          <w:rFonts w:asciiTheme="minorHAnsi" w:hAnsiTheme="minorHAnsi" w:cstheme="minorHAnsi"/>
        </w:rPr>
      </w:pPr>
      <w:r w:rsidRPr="00223EFA">
        <w:rPr>
          <w:rFonts w:asciiTheme="minorHAnsi" w:hAnsiTheme="minorHAnsi" w:cstheme="minorHAnsi"/>
        </w:rPr>
        <w:t>All</w:t>
      </w:r>
      <w:r w:rsidRPr="00223EFA">
        <w:rPr>
          <w:rFonts w:asciiTheme="minorHAnsi" w:hAnsiTheme="minorHAnsi" w:cstheme="minorHAnsi"/>
          <w:spacing w:val="-3"/>
        </w:rPr>
        <w:t xml:space="preserve"> </w:t>
      </w:r>
      <w:r w:rsidRPr="00223EFA">
        <w:rPr>
          <w:rFonts w:asciiTheme="minorHAnsi" w:hAnsiTheme="minorHAnsi" w:cstheme="minorHAnsi"/>
        </w:rPr>
        <w:t>the</w:t>
      </w:r>
      <w:r w:rsidRPr="00223EFA">
        <w:rPr>
          <w:rFonts w:asciiTheme="minorHAnsi" w:hAnsiTheme="minorHAnsi" w:cstheme="minorHAnsi"/>
          <w:spacing w:val="-2"/>
        </w:rPr>
        <w:t xml:space="preserve"> </w:t>
      </w:r>
      <w:r w:rsidRPr="00223EFA">
        <w:rPr>
          <w:rFonts w:asciiTheme="minorHAnsi" w:hAnsiTheme="minorHAnsi" w:cstheme="minorHAnsi"/>
        </w:rPr>
        <w:t>very</w:t>
      </w:r>
      <w:r w:rsidRPr="00223EFA">
        <w:rPr>
          <w:rFonts w:asciiTheme="minorHAnsi" w:hAnsiTheme="minorHAnsi" w:cstheme="minorHAnsi"/>
          <w:spacing w:val="-4"/>
        </w:rPr>
        <w:t xml:space="preserve"> </w:t>
      </w:r>
      <w:r w:rsidRPr="00223EFA">
        <w:rPr>
          <w:rFonts w:asciiTheme="minorHAnsi" w:hAnsiTheme="minorHAnsi" w:cstheme="minorHAnsi"/>
        </w:rPr>
        <w:t>best for</w:t>
      </w:r>
      <w:r w:rsidRPr="00223EFA">
        <w:rPr>
          <w:rFonts w:asciiTheme="minorHAnsi" w:hAnsiTheme="minorHAnsi" w:cstheme="minorHAnsi"/>
          <w:spacing w:val="-1"/>
        </w:rPr>
        <w:t xml:space="preserve"> </w:t>
      </w:r>
      <w:r w:rsidRPr="00223EFA">
        <w:rPr>
          <w:rFonts w:asciiTheme="minorHAnsi" w:hAnsiTheme="minorHAnsi" w:cstheme="minorHAnsi"/>
        </w:rPr>
        <w:t>the</w:t>
      </w:r>
      <w:r w:rsidRPr="00223EFA">
        <w:rPr>
          <w:rFonts w:asciiTheme="minorHAnsi" w:hAnsiTheme="minorHAnsi" w:cstheme="minorHAnsi"/>
          <w:spacing w:val="-4"/>
        </w:rPr>
        <w:t xml:space="preserve"> </w:t>
      </w:r>
      <w:r w:rsidRPr="00223EFA">
        <w:rPr>
          <w:rFonts w:asciiTheme="minorHAnsi" w:hAnsiTheme="minorHAnsi" w:cstheme="minorHAnsi"/>
        </w:rPr>
        <w:t>examination.</w:t>
      </w:r>
    </w:p>
    <w:p w:rsidR="006A7980" w:rsidRPr="00223EFA" w:rsidRDefault="006A7980">
      <w:pPr>
        <w:pStyle w:val="BodyText"/>
        <w:spacing w:before="2"/>
        <w:rPr>
          <w:rFonts w:asciiTheme="minorHAnsi" w:hAnsiTheme="minorHAnsi" w:cstheme="minorHAnsi"/>
          <w:b/>
        </w:rPr>
      </w:pPr>
    </w:p>
    <w:p w:rsidR="006A7980" w:rsidRPr="00223EFA" w:rsidRDefault="00836255">
      <w:pPr>
        <w:pStyle w:val="BodyText"/>
        <w:ind w:left="140" w:right="9975"/>
        <w:rPr>
          <w:rFonts w:asciiTheme="minorHAnsi" w:hAnsiTheme="minorHAnsi" w:cstheme="minorHAnsi"/>
        </w:rPr>
      </w:pPr>
      <w:r w:rsidRPr="00223EFA">
        <w:rPr>
          <w:rFonts w:asciiTheme="minorHAnsi" w:hAnsiTheme="minorHAnsi" w:cstheme="minorHAnsi"/>
        </w:rPr>
        <w:t>Regards,</w:t>
      </w:r>
      <w:r w:rsidRPr="00223EFA">
        <w:rPr>
          <w:rFonts w:asciiTheme="minorHAnsi" w:hAnsiTheme="minorHAnsi" w:cstheme="minorHAnsi"/>
          <w:spacing w:val="1"/>
        </w:rPr>
        <w:t xml:space="preserve"> </w:t>
      </w:r>
      <w:r w:rsidRPr="00223EFA">
        <w:rPr>
          <w:rFonts w:asciiTheme="minorHAnsi" w:hAnsiTheme="minorHAnsi" w:cstheme="minorHAnsi"/>
          <w:spacing w:val="-1"/>
        </w:rPr>
        <w:t>IIBF</w:t>
      </w:r>
      <w:r w:rsidRPr="00223EFA">
        <w:rPr>
          <w:rFonts w:asciiTheme="minorHAnsi" w:hAnsiTheme="minorHAnsi" w:cstheme="minorHAnsi"/>
          <w:spacing w:val="-11"/>
        </w:rPr>
        <w:t xml:space="preserve"> </w:t>
      </w:r>
      <w:r w:rsidRPr="00223EFA">
        <w:rPr>
          <w:rFonts w:asciiTheme="minorHAnsi" w:hAnsiTheme="minorHAnsi" w:cstheme="minorHAnsi"/>
        </w:rPr>
        <w:t>Team</w:t>
      </w:r>
    </w:p>
    <w:sectPr w:rsidR="006A7980" w:rsidRPr="00223EFA">
      <w:type w:val="continuous"/>
      <w:pgSz w:w="12240" w:h="15840"/>
      <w:pgMar w:top="72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DE6555"/>
    <w:multiLevelType w:val="hybridMultilevel"/>
    <w:tmpl w:val="49605D52"/>
    <w:lvl w:ilvl="0" w:tplc="6BC867BA">
      <w:start w:val="1"/>
      <w:numFmt w:val="decimal"/>
      <w:lvlText w:val="%1."/>
      <w:lvlJc w:val="left"/>
      <w:pPr>
        <w:ind w:left="500" w:hanging="360"/>
      </w:pPr>
      <w:rPr>
        <w:rFonts w:ascii="Calibri" w:eastAsia="Calibri" w:hAnsi="Calibri" w:cs="Calibri" w:hint="default"/>
        <w:color w:val="000000" w:themeColor="text1"/>
        <w:w w:val="100"/>
        <w:sz w:val="24"/>
        <w:szCs w:val="24"/>
        <w:lang w:val="en-US" w:eastAsia="en-US" w:bidi="ar-SA"/>
      </w:rPr>
    </w:lvl>
    <w:lvl w:ilvl="1" w:tplc="67C09388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39085406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C416218E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8AB6EFAA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 w:tplc="0A34D814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FC120A8E"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7" w:tplc="4156EE80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26609362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A7980"/>
    <w:rsid w:val="00223EFA"/>
    <w:rsid w:val="006A7980"/>
    <w:rsid w:val="007C2F8A"/>
    <w:rsid w:val="00805DCF"/>
    <w:rsid w:val="00836255"/>
    <w:rsid w:val="009B0378"/>
    <w:rsid w:val="00C2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CE340BE"/>
  <w15:docId w15:val="{BF5539C7-F11D-46DB-9CCC-90D323680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3660" w:right="3663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50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C2F8A"/>
    <w:rPr>
      <w:rFonts w:ascii="Calibri" w:eastAsia="Calibri" w:hAnsi="Calibri" w:cs="Calibri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B037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9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able.blob.core.windows.net/qurio/Qurio-New-Project.ex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ibfexamsupport@digivarsit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ibf.org.in/documents/pdf/20210301_Rules%20and%20regulation%20of%20RP%20exam%2013-jul-20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ecure-web.cisco.com/16LNyO8a5eMKRgs-7nPJZi2Wekvmev_l7S1tqycROv1uO4jDr0dGd9Pr6a9IMH9_SRjSRvuuQ1gYYBnBtt33Yk5qsdXy0no7_fih8NDC7xtpzQ8S0zMx76-0fYbJYbI91WWzMux87qUgAuxhXAMjxeYSGof1J5ieNa2xgLvEC2g0Oqj7oVfUXPOrBAL1PlJHrMdUbWrEq3084lacjQyS2SUIvsAZSizCpVESavwiiHMBpEAySUi5cZul3oK9VGLmgwZ8er-OLFmEbf0SPNx3GfkpdYIXWuPo_NBt4VXM9hVym4mjKVgckHpk5VmDltRfRGd0Sxy_2eovXzsDBkOLE-A98FqRO9wJWwcKWrHISGJ7v4Ti-k5uhlT0JNlnQ5SHlFwnC5vz4uVG98BsaLTQDCwE3pYVRQbMrqfNkOw8IZLEgNn3zufXE-5Oc8qqiK5T7pOotn2j9HoZny4wnWuQ7tA/https%3A%2F%2Fscc.assessments.teamleaseedtech.com%2FSystem%2FCompatibilityChec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iibf.org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 Vaishnavi</cp:lastModifiedBy>
  <cp:revision>6</cp:revision>
  <dcterms:created xsi:type="dcterms:W3CDTF">2022-01-24T10:51:00Z</dcterms:created>
  <dcterms:modified xsi:type="dcterms:W3CDTF">2023-10-09T11:10:00Z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2022-01-24T00:00:00Z</vt:filetime>
  </property>
</Properties>
</file>