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76572" w14:textId="1F9F04B8" w:rsidR="00BA5EEB" w:rsidRPr="002A1E4A" w:rsidRDefault="005A75E4">
      <w:pPr>
        <w:rPr>
          <w:rFonts w:asciiTheme="majorHAnsi" w:eastAsiaTheme="majorEastAsia" w:hAnsi="Calibri Light" w:cstheme="majorBidi"/>
          <w:b/>
          <w:bCs/>
          <w:color w:val="000000" w:themeColor="text1"/>
          <w:kern w:val="24"/>
          <w:sz w:val="36"/>
          <w:szCs w:val="36"/>
          <w:u w:val="single"/>
          <w:lang w:val="en-US"/>
        </w:rPr>
      </w:pPr>
      <w:r>
        <w:tab/>
      </w:r>
      <w:r>
        <w:tab/>
      </w:r>
      <w:r w:rsidR="005D37A5" w:rsidRPr="002A1E4A">
        <w:rPr>
          <w:rFonts w:asciiTheme="majorHAnsi" w:eastAsiaTheme="majorEastAsia" w:hAnsi="Calibri Light" w:cstheme="majorBidi"/>
          <w:b/>
          <w:bCs/>
          <w:color w:val="000000" w:themeColor="text1"/>
          <w:kern w:val="24"/>
          <w:sz w:val="36"/>
          <w:szCs w:val="36"/>
          <w:u w:val="single"/>
          <w:lang w:val="en-US"/>
        </w:rPr>
        <w:t>DRA TRAINING PROGRAMME</w:t>
      </w:r>
      <w:r w:rsidR="005D37A5" w:rsidRPr="002A1E4A">
        <w:rPr>
          <w:rFonts w:asciiTheme="majorHAnsi" w:eastAsiaTheme="majorEastAsia" w:hAnsi="Calibri Light" w:cstheme="majorBidi"/>
          <w:b/>
          <w:bCs/>
          <w:color w:val="000000" w:themeColor="text1"/>
          <w:kern w:val="24"/>
          <w:sz w:val="36"/>
          <w:szCs w:val="36"/>
          <w:u w:val="single"/>
          <w:lang w:val="en-US"/>
        </w:rPr>
        <w:br/>
        <w:t>FOR UNDERGRADUATES AND MIXED BATCH (100 HOURS)</w:t>
      </w:r>
    </w:p>
    <w:p w14:paraId="36A124E6" w14:textId="25E65E98" w:rsidR="005D37A5" w:rsidRDefault="002A1E4A">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ab/>
      </w:r>
      <w:r>
        <w:rPr>
          <w:rFonts w:asciiTheme="majorHAnsi" w:eastAsiaTheme="majorEastAsia" w:hAnsi="Calibri Light" w:cstheme="majorBidi"/>
          <w:color w:val="000000" w:themeColor="text1"/>
          <w:kern w:val="24"/>
          <w:sz w:val="36"/>
          <w:szCs w:val="36"/>
          <w:lang w:val="en-US"/>
        </w:rPr>
        <w:tab/>
      </w:r>
      <w:r>
        <w:rPr>
          <w:rFonts w:asciiTheme="majorHAnsi" w:eastAsiaTheme="majorEastAsia" w:hAnsi="Calibri Light" w:cstheme="majorBidi"/>
          <w:color w:val="000000" w:themeColor="text1"/>
          <w:kern w:val="24"/>
          <w:sz w:val="36"/>
          <w:szCs w:val="36"/>
          <w:lang w:val="en-US"/>
        </w:rPr>
        <w:tab/>
      </w:r>
      <w:r w:rsidRPr="002A1E4A">
        <w:rPr>
          <w:rFonts w:asciiTheme="majorHAnsi" w:eastAsiaTheme="majorEastAsia" w:hAnsi="Calibri Light" w:cstheme="majorBidi"/>
          <w:b/>
          <w:bCs/>
          <w:i/>
          <w:iCs/>
          <w:color w:val="000000" w:themeColor="text1"/>
          <w:kern w:val="24"/>
          <w:sz w:val="36"/>
          <w:szCs w:val="36"/>
          <w:u w:val="single"/>
          <w:lang w:val="en-US"/>
        </w:rPr>
        <w:t>MODULE-A (BANKING</w:t>
      </w:r>
      <w:r>
        <w:rPr>
          <w:rFonts w:asciiTheme="majorHAnsi" w:eastAsiaTheme="majorEastAsia" w:hAnsi="Calibri Light" w:cstheme="majorBidi"/>
          <w:color w:val="000000" w:themeColor="text1"/>
          <w:kern w:val="24"/>
          <w:sz w:val="36"/>
          <w:szCs w:val="36"/>
          <w:lang w:val="en-US"/>
        </w:rPr>
        <w:t>_</w:t>
      </w:r>
    </w:p>
    <w:p w14:paraId="386EB0BF" w14:textId="5FCD4B47" w:rsidR="005D37A5" w:rsidRPr="002A1E4A" w:rsidRDefault="005D37A5">
      <w:pPr>
        <w:rPr>
          <w:rFonts w:asciiTheme="majorHAnsi" w:eastAsiaTheme="majorEastAsia" w:hAnsi="Calibri Light" w:cstheme="majorBidi"/>
          <w:b/>
          <w:bCs/>
          <w:color w:val="000000" w:themeColor="text1"/>
          <w:kern w:val="24"/>
          <w:sz w:val="36"/>
          <w:szCs w:val="36"/>
          <w:u w:val="single"/>
          <w:lang w:val="en-US"/>
        </w:rPr>
      </w:pPr>
      <w:r w:rsidRPr="002A1E4A">
        <w:rPr>
          <w:rFonts w:asciiTheme="majorHAnsi" w:eastAsiaTheme="majorEastAsia" w:hAnsi="Calibri Light" w:cstheme="majorBidi"/>
          <w:b/>
          <w:bCs/>
          <w:color w:val="000000" w:themeColor="text1"/>
          <w:kern w:val="24"/>
          <w:sz w:val="36"/>
          <w:szCs w:val="36"/>
          <w:u w:val="single"/>
          <w:lang w:val="en-US"/>
        </w:rPr>
        <w:t>DAY-1 (</w:t>
      </w:r>
      <w:r w:rsidR="007E65A4">
        <w:rPr>
          <w:rFonts w:asciiTheme="majorHAnsi" w:eastAsiaTheme="majorEastAsia" w:hAnsi="Calibri Light" w:cstheme="majorBidi"/>
          <w:b/>
          <w:bCs/>
          <w:color w:val="000000" w:themeColor="text1"/>
          <w:kern w:val="24"/>
          <w:sz w:val="36"/>
          <w:szCs w:val="36"/>
          <w:u w:val="single"/>
          <w:lang w:val="en-US"/>
        </w:rPr>
        <w:t>CHAPTER 1-</w:t>
      </w:r>
      <w:r w:rsidRPr="002A1E4A">
        <w:rPr>
          <w:rFonts w:asciiTheme="majorHAnsi" w:eastAsiaTheme="majorEastAsia" w:hAnsi="Calibri Light" w:cstheme="majorBidi"/>
          <w:b/>
          <w:bCs/>
          <w:color w:val="000000" w:themeColor="text1"/>
          <w:kern w:val="24"/>
          <w:sz w:val="36"/>
          <w:szCs w:val="36"/>
          <w:u w:val="single"/>
          <w:lang w:val="en-US"/>
        </w:rPr>
        <w:t>GENERAL BANKING)</w:t>
      </w:r>
    </w:p>
    <w:p w14:paraId="61439ABC" w14:textId="3C89877C" w:rsidR="00A03319" w:rsidRDefault="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ab/>
        <w:t>DEFINATION OF BANK AND BANKING</w:t>
      </w:r>
    </w:p>
    <w:p w14:paraId="68409A65" w14:textId="12AE4622" w:rsidR="00A03319" w:rsidRDefault="00A03319" w:rsidP="00A03319">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RESERVE BANK OF INDIA -FUNCTIONS AND OTHER DETAILS</w:t>
      </w:r>
    </w:p>
    <w:p w14:paraId="0406A826" w14:textId="02925344" w:rsidR="00A03319" w:rsidRDefault="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ab/>
        <w:t>VARIOUS TYPES OF BANKS IN INDIA</w:t>
      </w:r>
    </w:p>
    <w:p w14:paraId="52890853" w14:textId="42C53E9F" w:rsidR="00A03319" w:rsidRDefault="00A03319" w:rsidP="00A03319">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DEFINATION OF SCHEDULED, NON-SCHEDULED BANKS, PUBLIC, PRIVATE AND CO-OPERATIVE BANKS AND THEIR TYPES AND ROLES.</w:t>
      </w:r>
    </w:p>
    <w:p w14:paraId="3926F155" w14:textId="2B327830" w:rsidR="00A03319" w:rsidRDefault="00A03319" w:rsidP="00A03319">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VARIOUS FUNCTIONS AND SERVICES GIVEN BY BANKS.</w:t>
      </w:r>
    </w:p>
    <w:p w14:paraId="1CFDD1B7" w14:textId="4B116C83" w:rsidR="00A03319" w:rsidRDefault="00A03319" w:rsidP="00A03319">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RECENT TRENDS IN BANKING.</w:t>
      </w:r>
    </w:p>
    <w:p w14:paraId="32ABDB7E" w14:textId="786CB23E" w:rsidR="002A1E4A" w:rsidRDefault="002A1E4A" w:rsidP="00A03319">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EXERCISE BASED ON CHAPTER-1</w:t>
      </w:r>
    </w:p>
    <w:p w14:paraId="4A65658A" w14:textId="77777777" w:rsidR="00A03319" w:rsidRDefault="00A03319" w:rsidP="00A03319">
      <w:pPr>
        <w:rPr>
          <w:rFonts w:asciiTheme="majorHAnsi" w:eastAsiaTheme="majorEastAsia" w:hAnsi="Calibri Light" w:cstheme="majorBidi"/>
          <w:color w:val="000000" w:themeColor="text1"/>
          <w:kern w:val="24"/>
          <w:sz w:val="36"/>
          <w:szCs w:val="36"/>
          <w:lang w:val="en-US"/>
        </w:rPr>
      </w:pPr>
    </w:p>
    <w:p w14:paraId="13D914A1" w14:textId="527EAD92" w:rsidR="00A03319" w:rsidRPr="002A1E4A" w:rsidRDefault="00A03319" w:rsidP="00A03319">
      <w:pPr>
        <w:rPr>
          <w:rFonts w:asciiTheme="majorHAnsi" w:eastAsiaTheme="majorEastAsia" w:hAnsi="Calibri Light" w:cstheme="majorBidi"/>
          <w:b/>
          <w:bCs/>
          <w:color w:val="000000" w:themeColor="text1"/>
          <w:kern w:val="24"/>
          <w:sz w:val="36"/>
          <w:szCs w:val="36"/>
          <w:u w:val="single"/>
          <w:lang w:val="en-US"/>
        </w:rPr>
      </w:pPr>
      <w:r w:rsidRPr="002A1E4A">
        <w:rPr>
          <w:rFonts w:asciiTheme="majorHAnsi" w:eastAsiaTheme="majorEastAsia" w:hAnsi="Calibri Light" w:cstheme="majorBidi"/>
          <w:b/>
          <w:bCs/>
          <w:color w:val="000000" w:themeColor="text1"/>
          <w:kern w:val="24"/>
          <w:sz w:val="36"/>
          <w:szCs w:val="36"/>
          <w:u w:val="single"/>
          <w:lang w:val="en-US"/>
        </w:rPr>
        <w:t>DAY-2 (</w:t>
      </w:r>
      <w:r w:rsidR="007E65A4">
        <w:rPr>
          <w:rFonts w:asciiTheme="majorHAnsi" w:eastAsiaTheme="majorEastAsia" w:hAnsi="Calibri Light" w:cstheme="majorBidi"/>
          <w:b/>
          <w:bCs/>
          <w:color w:val="000000" w:themeColor="text1"/>
          <w:kern w:val="24"/>
          <w:sz w:val="36"/>
          <w:szCs w:val="36"/>
          <w:u w:val="single"/>
          <w:lang w:val="en-US"/>
        </w:rPr>
        <w:t>CHAPTER 2-</w:t>
      </w:r>
      <w:r w:rsidRPr="002A1E4A">
        <w:rPr>
          <w:rFonts w:asciiTheme="majorHAnsi" w:eastAsiaTheme="majorEastAsia" w:hAnsi="Calibri Light" w:cstheme="majorBidi"/>
          <w:b/>
          <w:bCs/>
          <w:color w:val="000000" w:themeColor="text1"/>
          <w:kern w:val="24"/>
          <w:sz w:val="36"/>
          <w:szCs w:val="36"/>
          <w:u w:val="single"/>
          <w:lang w:val="en-US"/>
        </w:rPr>
        <w:t>BANKER-CUSTOMER RELATIONSHIP)</w:t>
      </w:r>
    </w:p>
    <w:p w14:paraId="71781C43" w14:textId="549A126C" w:rsidR="00A03319" w:rsidRDefault="00A03319"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ab/>
        <w:t>DEFINATION OF BANKER</w:t>
      </w:r>
    </w:p>
    <w:p w14:paraId="5FD7BEB1" w14:textId="61BC1F80" w:rsidR="00A03319" w:rsidRDefault="00A03319"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ab/>
        <w:t xml:space="preserve">DEFINATION OF CUSTOMER. </w:t>
      </w:r>
    </w:p>
    <w:p w14:paraId="7B91CB96" w14:textId="7EC2523D" w:rsidR="00A03319" w:rsidRDefault="00A03319"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ab/>
        <w:t>VARIOUS TYPES OF CUSTOMERS.</w:t>
      </w:r>
    </w:p>
    <w:p w14:paraId="66C275B8" w14:textId="4B5DBC07" w:rsidR="00A03319" w:rsidRDefault="00A03319" w:rsidP="00A03319">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RELATIONSHIP OF BANKER AND CUSTOMER FOR EVERY SERVICE AVAILED BY CUSTOMER AND PROVIDED BY THE BANK.</w:t>
      </w:r>
    </w:p>
    <w:p w14:paraId="26628C3D" w14:textId="6965E55A" w:rsidR="00A03319" w:rsidRDefault="00A03319" w:rsidP="00A03319">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OBLIGATION OF BANK TOWARDS CUSTOMERS</w:t>
      </w:r>
    </w:p>
    <w:p w14:paraId="38596174" w14:textId="1FCDA102" w:rsidR="00A03319" w:rsidRDefault="00A03319" w:rsidP="00A03319">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lastRenderedPageBreak/>
        <w:t>RIGHTS OF BANKS VIZ A VIZ CUSTOMERS LIKE RIGHT OF LIEN, RIGHT OF SET OFF, RIGHT OF APPROPRIATION,</w:t>
      </w:r>
    </w:p>
    <w:p w14:paraId="4506DB16" w14:textId="346EF00F" w:rsidR="00A03319" w:rsidRDefault="00A03319" w:rsidP="00A03319">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GARNISHEE ORDER AND ATTACHMENT ORDER</w:t>
      </w:r>
    </w:p>
    <w:p w14:paraId="4F666FA0" w14:textId="0A2E2B70" w:rsidR="00A03319" w:rsidRDefault="00A03319" w:rsidP="00A03319">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CLOSING OF ACCOUNT</w:t>
      </w:r>
    </w:p>
    <w:p w14:paraId="59FFAC56" w14:textId="6BD9D327" w:rsidR="002A1E4A" w:rsidRDefault="002A1E4A" w:rsidP="00A03319">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EXERCISE RELATING TO CHAPTER-2</w:t>
      </w:r>
    </w:p>
    <w:p w14:paraId="50951477" w14:textId="28F95A84" w:rsidR="002A1E4A" w:rsidRDefault="002A1E4A" w:rsidP="00A03319">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COMBINED EXERCISE OF CHAPTER 1 AND 2</w:t>
      </w:r>
    </w:p>
    <w:p w14:paraId="04EAC28A" w14:textId="5FCAFD19" w:rsidR="00A03319" w:rsidRPr="002A1E4A" w:rsidRDefault="00A03319" w:rsidP="00A03319">
      <w:pPr>
        <w:rPr>
          <w:rFonts w:asciiTheme="majorHAnsi" w:eastAsiaTheme="majorEastAsia" w:hAnsi="Calibri Light" w:cstheme="majorBidi"/>
          <w:b/>
          <w:bCs/>
          <w:color w:val="000000" w:themeColor="text1"/>
          <w:kern w:val="24"/>
          <w:sz w:val="36"/>
          <w:szCs w:val="36"/>
          <w:u w:val="single"/>
          <w:lang w:val="en-US"/>
        </w:rPr>
      </w:pPr>
      <w:r w:rsidRPr="002A1E4A">
        <w:rPr>
          <w:rFonts w:asciiTheme="majorHAnsi" w:eastAsiaTheme="majorEastAsia" w:hAnsi="Calibri Light" w:cstheme="majorBidi"/>
          <w:b/>
          <w:bCs/>
          <w:color w:val="000000" w:themeColor="text1"/>
          <w:kern w:val="24"/>
          <w:sz w:val="36"/>
          <w:szCs w:val="36"/>
          <w:u w:val="single"/>
          <w:lang w:val="en-US"/>
        </w:rPr>
        <w:t>DAY-3 (</w:t>
      </w:r>
      <w:r w:rsidR="007E65A4">
        <w:rPr>
          <w:rFonts w:asciiTheme="majorHAnsi" w:eastAsiaTheme="majorEastAsia" w:hAnsi="Calibri Light" w:cstheme="majorBidi"/>
          <w:b/>
          <w:bCs/>
          <w:color w:val="000000" w:themeColor="text1"/>
          <w:kern w:val="24"/>
          <w:sz w:val="36"/>
          <w:szCs w:val="36"/>
          <w:u w:val="single"/>
          <w:lang w:val="en-US"/>
        </w:rPr>
        <w:t>CHAPTER 3-</w:t>
      </w:r>
      <w:r w:rsidRPr="002A1E4A">
        <w:rPr>
          <w:rFonts w:asciiTheme="majorHAnsi" w:eastAsiaTheme="majorEastAsia" w:hAnsi="Calibri Light" w:cstheme="majorBidi"/>
          <w:b/>
          <w:bCs/>
          <w:color w:val="000000" w:themeColor="text1"/>
          <w:kern w:val="24"/>
          <w:sz w:val="36"/>
          <w:szCs w:val="36"/>
          <w:u w:val="single"/>
          <w:lang w:val="en-US"/>
        </w:rPr>
        <w:t>VARIOUS TYPES OF DEPOSITS AND OTHER SERVICES)</w:t>
      </w:r>
    </w:p>
    <w:p w14:paraId="7204C0F9" w14:textId="5F9C62D9" w:rsidR="00A03319" w:rsidRDefault="00A03319"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ab/>
      </w:r>
      <w:r w:rsidR="00D120D4">
        <w:rPr>
          <w:rFonts w:asciiTheme="majorHAnsi" w:eastAsiaTheme="majorEastAsia" w:hAnsi="Calibri Light" w:cstheme="majorBidi"/>
          <w:color w:val="000000" w:themeColor="text1"/>
          <w:kern w:val="24"/>
          <w:sz w:val="36"/>
          <w:szCs w:val="36"/>
          <w:lang w:val="en-US"/>
        </w:rPr>
        <w:t>DEFINATION OF DEMAND AND TIME DEPOSITS</w:t>
      </w:r>
    </w:p>
    <w:p w14:paraId="5BEC4251" w14:textId="2992C4A5" w:rsidR="00D120D4" w:rsidRDefault="00D120D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ab/>
        <w:t>HYBRID/FLEXI DEPOSITS.</w:t>
      </w:r>
    </w:p>
    <w:p w14:paraId="4695F533" w14:textId="7BC565B3" w:rsidR="00D120D4" w:rsidRDefault="00D120D4" w:rsidP="00D120D4">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ALL PRODUCTS OF DEMAND DEPOSITS VIZ. CURRENT ACCOUNT, SAVINGS DEPOSITS AND THEIR FEATURES, BSBDA ACCOUNTS, SMALL ACCOUNTS.</w:t>
      </w:r>
    </w:p>
    <w:p w14:paraId="597984DE" w14:textId="1923C6E5" w:rsidR="00D120D4" w:rsidRDefault="00D120D4" w:rsidP="00D120D4">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ALL PRODUCTS OF TIME DEPOSITS VIZ. FIXED/TERM DEPOSITS, RECURRING DEPOSITS AND THEIR FEATURES, SPECIAL TERM DEPOSIT ACCOUNTS AND CERTIFICATE OF DEPOSITS.</w:t>
      </w:r>
    </w:p>
    <w:p w14:paraId="56FD5172" w14:textId="5958DFA2" w:rsidR="00D120D4" w:rsidRDefault="00D120D4" w:rsidP="00D120D4">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HYBRID/FLEXI DEPOSITS- FEATURES AND BENEFITS TO CUSTOMERS.</w:t>
      </w:r>
    </w:p>
    <w:p w14:paraId="23575ABA" w14:textId="234DFC35" w:rsidR="00D120D4" w:rsidRDefault="00D120D4" w:rsidP="00D120D4">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SAFE DEPOSIT LOCKERS</w:t>
      </w:r>
    </w:p>
    <w:p w14:paraId="561B4FFF" w14:textId="77629230" w:rsidR="00D120D4" w:rsidRDefault="00D120D4" w:rsidP="00D120D4">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SAFE CUSTODY OF ARTICLES.</w:t>
      </w:r>
    </w:p>
    <w:p w14:paraId="29584B42" w14:textId="479C1A05" w:rsidR="002A1E4A" w:rsidRDefault="002A1E4A" w:rsidP="00D120D4">
      <w:pPr>
        <w:ind w:left="720"/>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EXERCISE OF CHAPTER-3</w:t>
      </w:r>
    </w:p>
    <w:p w14:paraId="334E50A6" w14:textId="77777777" w:rsidR="002A1E4A" w:rsidRDefault="002A1E4A" w:rsidP="00A03319">
      <w:pPr>
        <w:rPr>
          <w:rFonts w:asciiTheme="majorHAnsi" w:eastAsiaTheme="majorEastAsia" w:hAnsi="Calibri Light" w:cstheme="majorBidi"/>
          <w:color w:val="000000" w:themeColor="text1"/>
          <w:kern w:val="24"/>
          <w:sz w:val="36"/>
          <w:szCs w:val="36"/>
          <w:lang w:val="en-US"/>
        </w:rPr>
      </w:pPr>
    </w:p>
    <w:p w14:paraId="595D5CB8" w14:textId="77777777" w:rsidR="002A1E4A" w:rsidRDefault="002A1E4A" w:rsidP="00A03319">
      <w:pPr>
        <w:rPr>
          <w:rFonts w:asciiTheme="majorHAnsi" w:eastAsiaTheme="majorEastAsia" w:hAnsi="Calibri Light" w:cstheme="majorBidi"/>
          <w:color w:val="000000" w:themeColor="text1"/>
          <w:kern w:val="24"/>
          <w:sz w:val="36"/>
          <w:szCs w:val="36"/>
          <w:lang w:val="en-US"/>
        </w:rPr>
      </w:pPr>
    </w:p>
    <w:p w14:paraId="36704838" w14:textId="77777777" w:rsidR="002A1E4A" w:rsidRDefault="002A1E4A" w:rsidP="00A03319">
      <w:pPr>
        <w:rPr>
          <w:rFonts w:asciiTheme="majorHAnsi" w:eastAsiaTheme="majorEastAsia" w:hAnsi="Calibri Light" w:cstheme="majorBidi"/>
          <w:color w:val="000000" w:themeColor="text1"/>
          <w:kern w:val="24"/>
          <w:sz w:val="36"/>
          <w:szCs w:val="36"/>
          <w:lang w:val="en-US"/>
        </w:rPr>
      </w:pPr>
    </w:p>
    <w:p w14:paraId="31BD6F25" w14:textId="6376249A" w:rsidR="00A03319" w:rsidRPr="002A1E4A" w:rsidRDefault="00D120D4" w:rsidP="00A03319">
      <w:pPr>
        <w:rPr>
          <w:rFonts w:asciiTheme="majorHAnsi" w:eastAsiaTheme="majorEastAsia" w:hAnsi="Calibri Light" w:cstheme="majorBidi"/>
          <w:b/>
          <w:bCs/>
          <w:color w:val="000000" w:themeColor="text1"/>
          <w:kern w:val="24"/>
          <w:sz w:val="36"/>
          <w:szCs w:val="36"/>
          <w:u w:val="single"/>
          <w:lang w:val="en-US"/>
        </w:rPr>
      </w:pPr>
      <w:r w:rsidRPr="002A1E4A">
        <w:rPr>
          <w:rFonts w:asciiTheme="majorHAnsi" w:eastAsiaTheme="majorEastAsia" w:hAnsi="Calibri Light" w:cstheme="majorBidi"/>
          <w:b/>
          <w:bCs/>
          <w:color w:val="000000" w:themeColor="text1"/>
          <w:kern w:val="24"/>
          <w:sz w:val="36"/>
          <w:szCs w:val="36"/>
          <w:u w:val="single"/>
          <w:lang w:val="en-US"/>
        </w:rPr>
        <w:t>DAY-4 (</w:t>
      </w:r>
      <w:r w:rsidR="007E65A4">
        <w:rPr>
          <w:rFonts w:asciiTheme="majorHAnsi" w:eastAsiaTheme="majorEastAsia" w:hAnsi="Calibri Light" w:cstheme="majorBidi"/>
          <w:b/>
          <w:bCs/>
          <w:color w:val="000000" w:themeColor="text1"/>
          <w:kern w:val="24"/>
          <w:sz w:val="36"/>
          <w:szCs w:val="36"/>
          <w:u w:val="single"/>
          <w:lang w:val="en-US"/>
        </w:rPr>
        <w:t>CHAPTER 4-</w:t>
      </w:r>
      <w:r w:rsidRPr="002A1E4A">
        <w:rPr>
          <w:rFonts w:asciiTheme="majorHAnsi" w:eastAsiaTheme="majorEastAsia" w:hAnsi="Calibri Light" w:cstheme="majorBidi"/>
          <w:b/>
          <w:bCs/>
          <w:color w:val="000000" w:themeColor="text1"/>
          <w:kern w:val="24"/>
          <w:sz w:val="36"/>
          <w:szCs w:val="36"/>
          <w:u w:val="single"/>
          <w:lang w:val="en-US"/>
        </w:rPr>
        <w:t>OPENING AND OPERATION IN ACCOUNTS)</w:t>
      </w:r>
    </w:p>
    <w:p w14:paraId="4B3FE798" w14:textId="77777777" w:rsidR="00D120D4" w:rsidRDefault="00D120D4" w:rsidP="00A03319">
      <w:pPr>
        <w:rPr>
          <w:rFonts w:asciiTheme="majorHAnsi" w:eastAsiaTheme="majorEastAsia" w:hAnsi="Calibri Light" w:cstheme="majorBidi"/>
          <w:color w:val="000000" w:themeColor="text1"/>
          <w:kern w:val="24"/>
          <w:sz w:val="36"/>
          <w:szCs w:val="36"/>
          <w:lang w:val="en-US"/>
        </w:rPr>
      </w:pPr>
    </w:p>
    <w:p w14:paraId="5DF3FDBB" w14:textId="0C8F5481" w:rsidR="00D120D4" w:rsidRDefault="00D120D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FORMALITIES TO BE COMPLETED WHILE OPENING AN ACCOUNT.</w:t>
      </w:r>
    </w:p>
    <w:p w14:paraId="5CE65591" w14:textId="230AB230" w:rsidR="00D120D4" w:rsidRDefault="00D120D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KYC NORMS AND IMPORTANCE.</w:t>
      </w:r>
    </w:p>
    <w:p w14:paraId="1CCF3BA6" w14:textId="028122C5" w:rsidR="00D120D4" w:rsidRDefault="00D120D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PREVENTION OF MONEY LAUNDERING WITH SPECIAL MENTION TO ROLE OF BANKS. VARIOUS STAGES OF MONEY LAUNDERING. BANKS RESPONSIBILIES IN REPORTING TRANSACTIONS IN NEWLY OPENED ACCOUNTS AND CASH TRANSACTION REPORTS TO RBI. KYC UPDATION FOR DIFFERENT TYPES OF CUSTOMERS.</w:t>
      </w:r>
    </w:p>
    <w:p w14:paraId="67AF71CF" w14:textId="76545100" w:rsidR="00D120D4" w:rsidRDefault="00D120D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OPENING OF ACCOUNTS OF VARIOUS CUSTOMERS VIZ. INDIVIDUALS, ILLITERATE, MINOR, JOINT, BLIND, PROPERTIERSHIP/PARTNERSHIP/LLP FIRMS, PRIVATE/PUBLIC/OPC COMPANIES, HUF, CLUBS/ASSOCIATIONS ETC.</w:t>
      </w:r>
    </w:p>
    <w:p w14:paraId="47923F33" w14:textId="508F6496" w:rsidR="00D4350A" w:rsidRDefault="00D120D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VARIOUS TYPES OF INTEREST RATES AND EMI.</w:t>
      </w:r>
    </w:p>
    <w:p w14:paraId="1003DC95" w14:textId="7700F44C" w:rsidR="002A1E4A" w:rsidRDefault="002A1E4A"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EXERCISE RELATING TO CHAPTER-4</w:t>
      </w:r>
    </w:p>
    <w:p w14:paraId="3E75CCBA" w14:textId="054297BF" w:rsidR="002A1E4A" w:rsidRDefault="002A1E4A"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COMBINED EXERCISE OF CHAPTER 3 AND 4</w:t>
      </w:r>
    </w:p>
    <w:p w14:paraId="21889AF6" w14:textId="24028BDB" w:rsidR="00D4350A" w:rsidRPr="002A1E4A" w:rsidRDefault="00D4350A" w:rsidP="00A03319">
      <w:pPr>
        <w:rPr>
          <w:rFonts w:asciiTheme="majorHAnsi" w:eastAsiaTheme="majorEastAsia" w:hAnsi="Calibri Light" w:cstheme="majorBidi"/>
          <w:b/>
          <w:bCs/>
          <w:color w:val="000000" w:themeColor="text1"/>
          <w:kern w:val="24"/>
          <w:sz w:val="36"/>
          <w:szCs w:val="36"/>
          <w:u w:val="single"/>
          <w:lang w:val="en-US"/>
        </w:rPr>
      </w:pPr>
      <w:r w:rsidRPr="002A1E4A">
        <w:rPr>
          <w:rFonts w:asciiTheme="majorHAnsi" w:eastAsiaTheme="majorEastAsia" w:hAnsi="Calibri Light" w:cstheme="majorBidi"/>
          <w:b/>
          <w:bCs/>
          <w:color w:val="000000" w:themeColor="text1"/>
          <w:kern w:val="24"/>
          <w:sz w:val="36"/>
          <w:szCs w:val="36"/>
          <w:u w:val="single"/>
          <w:lang w:val="en-US"/>
        </w:rPr>
        <w:t>DAY-5 (</w:t>
      </w:r>
      <w:r w:rsidR="007E65A4">
        <w:rPr>
          <w:rFonts w:asciiTheme="majorHAnsi" w:eastAsiaTheme="majorEastAsia" w:hAnsi="Calibri Light" w:cstheme="majorBidi"/>
          <w:b/>
          <w:bCs/>
          <w:color w:val="000000" w:themeColor="text1"/>
          <w:kern w:val="24"/>
          <w:sz w:val="36"/>
          <w:szCs w:val="36"/>
          <w:u w:val="single"/>
          <w:lang w:val="en-US"/>
        </w:rPr>
        <w:t>CHAPTER 5-</w:t>
      </w:r>
      <w:r w:rsidRPr="002A1E4A">
        <w:rPr>
          <w:rFonts w:asciiTheme="majorHAnsi" w:eastAsiaTheme="majorEastAsia" w:hAnsi="Calibri Light" w:cstheme="majorBidi"/>
          <w:b/>
          <w:bCs/>
          <w:color w:val="000000" w:themeColor="text1"/>
          <w:kern w:val="24"/>
          <w:sz w:val="36"/>
          <w:szCs w:val="36"/>
          <w:u w:val="single"/>
          <w:lang w:val="en-US"/>
        </w:rPr>
        <w:t>NEGOTIABLE INSTURMENT ACT, 1881)</w:t>
      </w:r>
    </w:p>
    <w:p w14:paraId="4D5AA0C0" w14:textId="797C083A" w:rsidR="00D4350A" w:rsidRDefault="00D4350A"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DEFINATION OF NEGOTIABLE INSTRUMENT.</w:t>
      </w:r>
      <w:r w:rsidR="00112990">
        <w:rPr>
          <w:rFonts w:asciiTheme="majorHAnsi" w:eastAsiaTheme="majorEastAsia" w:hAnsi="Calibri Light" w:cstheme="majorBidi"/>
          <w:color w:val="000000" w:themeColor="text1"/>
          <w:kern w:val="24"/>
          <w:sz w:val="36"/>
          <w:szCs w:val="36"/>
          <w:lang w:val="en-US"/>
        </w:rPr>
        <w:t xml:space="preserve"> VARIOUS TYPES OF NEGOTIABLE INSTRUMENTS.</w:t>
      </w:r>
    </w:p>
    <w:p w14:paraId="142A5F64" w14:textId="18FB9543" w:rsidR="00112990" w:rsidRDefault="00112990"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CHEQUES/BILLS OF EXCHANGE.</w:t>
      </w:r>
    </w:p>
    <w:p w14:paraId="57BDECD4" w14:textId="12F0F717" w:rsidR="00112990" w:rsidRDefault="00112990"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FEATURE OF CHEQUES</w:t>
      </w:r>
    </w:p>
    <w:p w14:paraId="6533202E" w14:textId="2EE5A735" w:rsidR="00112990" w:rsidRDefault="00112990"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lastRenderedPageBreak/>
        <w:t>COLLECTION OF LOCAL AND OUTSTATION CHEQUES (TIME LINES GIVEN BY RBI)</w:t>
      </w:r>
    </w:p>
    <w:p w14:paraId="7BE5F038" w14:textId="77C4FB12" w:rsidR="00112990" w:rsidRDefault="00112990"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CHEQUE DROP BOX, CHEQUE TRUNCATION SYSTEM, POSITIVE PAY SYSTEM FOR CTS, TREATMENT OF BOUNCED CHEQUES.</w:t>
      </w:r>
    </w:p>
    <w:p w14:paraId="7F63B1CD" w14:textId="5C6B537C" w:rsidR="00112990" w:rsidRDefault="00112990"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PAYMENT OF CHEQUE BY PAYING BANKER-OBLIGATION SECTION 31 OF ACT.</w:t>
      </w:r>
    </w:p>
    <w:p w14:paraId="5C5BB5E6" w14:textId="26AD1CF7" w:rsidR="00112990" w:rsidRDefault="00112990"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CROSSING OF CHEQUE, MEANING AND PURPOSE, GENERAL CROSSING, SPECIAL CROSSING.</w:t>
      </w:r>
    </w:p>
    <w:p w14:paraId="6FB99955" w14:textId="4E744F52" w:rsidR="00112990" w:rsidRDefault="00112990"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NEGOTIATION OF CHEQUE-MEANING AND PURPOSE, BEARER AND ORDER CHEQUE.</w:t>
      </w:r>
    </w:p>
    <w:p w14:paraId="17B32970" w14:textId="217598ED" w:rsidR="00112990" w:rsidRDefault="00112990"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COLLECTION OF CHEQUES FOR CUSTOMERS BY COLLETING BANKER-RESPONSIBILITY, ROLE AND PROTECTION AVAILABLE UNDER SECTION 131 OF THE ACT.</w:t>
      </w:r>
    </w:p>
    <w:p w14:paraId="2781B0D8" w14:textId="3D93F2D0" w:rsidR="00112990" w:rsidRDefault="00112990"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SECTION 138 TO SECTION 145 OF THE ACT RELATING TO BOUNCED CHEQUES.</w:t>
      </w:r>
    </w:p>
    <w:p w14:paraId="101A5DB5" w14:textId="27E72DAA" w:rsidR="002A1E4A" w:rsidRDefault="002A1E4A"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EXERCISE OF CHAPTER -5</w:t>
      </w:r>
    </w:p>
    <w:p w14:paraId="402F4EAC" w14:textId="6947CA4F" w:rsidR="00B3216C" w:rsidRPr="002A1E4A" w:rsidRDefault="00B3216C" w:rsidP="00A03319">
      <w:pPr>
        <w:rPr>
          <w:rFonts w:asciiTheme="majorHAnsi" w:eastAsiaTheme="majorEastAsia" w:hAnsi="Calibri Light" w:cstheme="majorBidi"/>
          <w:b/>
          <w:bCs/>
          <w:color w:val="000000" w:themeColor="text1"/>
          <w:kern w:val="24"/>
          <w:sz w:val="36"/>
          <w:szCs w:val="36"/>
          <w:u w:val="single"/>
          <w:lang w:val="en-US"/>
        </w:rPr>
      </w:pPr>
      <w:r w:rsidRPr="002A1E4A">
        <w:rPr>
          <w:rFonts w:asciiTheme="majorHAnsi" w:eastAsiaTheme="majorEastAsia" w:hAnsi="Calibri Light" w:cstheme="majorBidi"/>
          <w:b/>
          <w:bCs/>
          <w:color w:val="000000" w:themeColor="text1"/>
          <w:kern w:val="24"/>
          <w:sz w:val="36"/>
          <w:szCs w:val="36"/>
          <w:u w:val="single"/>
          <w:lang w:val="en-US"/>
        </w:rPr>
        <w:t>DAY-5 (</w:t>
      </w:r>
      <w:r w:rsidR="007E65A4">
        <w:rPr>
          <w:rFonts w:asciiTheme="majorHAnsi" w:eastAsiaTheme="majorEastAsia" w:hAnsi="Calibri Light" w:cstheme="majorBidi"/>
          <w:b/>
          <w:bCs/>
          <w:color w:val="000000" w:themeColor="text1"/>
          <w:kern w:val="24"/>
          <w:sz w:val="36"/>
          <w:szCs w:val="36"/>
          <w:u w:val="single"/>
          <w:lang w:val="en-US"/>
        </w:rPr>
        <w:t>CHAPTER 6-</w:t>
      </w:r>
      <w:r w:rsidRPr="002A1E4A">
        <w:rPr>
          <w:rFonts w:asciiTheme="majorHAnsi" w:eastAsiaTheme="majorEastAsia" w:hAnsi="Calibri Light" w:cstheme="majorBidi"/>
          <w:b/>
          <w:bCs/>
          <w:color w:val="000000" w:themeColor="text1"/>
          <w:kern w:val="24"/>
          <w:sz w:val="36"/>
          <w:szCs w:val="36"/>
          <w:u w:val="single"/>
          <w:lang w:val="en-US"/>
        </w:rPr>
        <w:t>DEBIT AND CREDIT CARDS)</w:t>
      </w:r>
    </w:p>
    <w:p w14:paraId="7EF892A0" w14:textId="36D3DB07" w:rsidR="00B3216C" w:rsidRDefault="00B3216C"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VARIOUS TYPES OF CARDS.</w:t>
      </w:r>
    </w:p>
    <w:p w14:paraId="56CE1F3E" w14:textId="6E918109" w:rsidR="00B3216C" w:rsidRDefault="00B3216C"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BENEFITS OF PLASTIC MONEY</w:t>
      </w:r>
    </w:p>
    <w:p w14:paraId="09F8894D" w14:textId="189DD697" w:rsidR="00B3216C" w:rsidRDefault="00B3216C"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CREDIT CARDS, CHARGE CARDS, PARTIES TO CARD TRANSACTION.</w:t>
      </w:r>
    </w:p>
    <w:p w14:paraId="39E4DD77" w14:textId="031424EC" w:rsidR="00B3216C" w:rsidRDefault="00B3216C"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DEBIT CARDS, ATM CARDS AND FAILED ATM TRANSACTIONS (PROCEDURE TO MAKE COMPLAINT IN CASE AMOUNT IS DEBIT BUT NOT DISPENSED).</w:t>
      </w:r>
    </w:p>
    <w:p w14:paraId="5EBFE002" w14:textId="10ED2AD5" w:rsidR="00B3216C" w:rsidRDefault="00B3216C"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SMART CARDS, CONTACTLESS CARDS</w:t>
      </w:r>
    </w:p>
    <w:p w14:paraId="529ED3C4" w14:textId="4D1ADEAA" w:rsidR="00B3216C" w:rsidRDefault="00B3216C"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lastRenderedPageBreak/>
        <w:t>MEMBER CARDS.</w:t>
      </w:r>
    </w:p>
    <w:p w14:paraId="289CE88F" w14:textId="7F0F6C56" w:rsidR="00B3216C" w:rsidRDefault="00B3216C"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PRECAUTIONS TO BE OBSERVED WHILE USING CREDIT/DEBIT CARDS.</w:t>
      </w:r>
    </w:p>
    <w:p w14:paraId="3BB2E00A" w14:textId="6E45631F" w:rsidR="002A1E4A" w:rsidRDefault="002A1E4A"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EXERCISE OF CHAPTER -6</w:t>
      </w:r>
    </w:p>
    <w:p w14:paraId="36AC2030" w14:textId="11D017A9" w:rsidR="002A1E4A" w:rsidRDefault="002A1E4A"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COMBINED EXERCISE OF CHAPTER 5 AND 6</w:t>
      </w:r>
    </w:p>
    <w:p w14:paraId="55C9865C" w14:textId="4DB6CECA" w:rsidR="00B3216C" w:rsidRPr="002A1E4A" w:rsidRDefault="00B3216C" w:rsidP="00A03319">
      <w:pPr>
        <w:rPr>
          <w:rFonts w:asciiTheme="majorHAnsi" w:eastAsiaTheme="majorEastAsia" w:hAnsi="Calibri Light" w:cstheme="majorBidi"/>
          <w:b/>
          <w:bCs/>
          <w:color w:val="000000" w:themeColor="text1"/>
          <w:kern w:val="24"/>
          <w:sz w:val="36"/>
          <w:szCs w:val="36"/>
          <w:u w:val="single"/>
          <w:lang w:val="en-US"/>
        </w:rPr>
      </w:pPr>
      <w:r w:rsidRPr="002A1E4A">
        <w:rPr>
          <w:rFonts w:asciiTheme="majorHAnsi" w:eastAsiaTheme="majorEastAsia" w:hAnsi="Calibri Light" w:cstheme="majorBidi"/>
          <w:b/>
          <w:bCs/>
          <w:color w:val="000000" w:themeColor="text1"/>
          <w:kern w:val="24"/>
          <w:sz w:val="36"/>
          <w:szCs w:val="36"/>
          <w:u w:val="single"/>
          <w:lang w:val="en-US"/>
        </w:rPr>
        <w:t>DAY-6 (</w:t>
      </w:r>
      <w:r w:rsidR="007E65A4">
        <w:rPr>
          <w:rFonts w:asciiTheme="majorHAnsi" w:eastAsiaTheme="majorEastAsia" w:hAnsi="Calibri Light" w:cstheme="majorBidi"/>
          <w:b/>
          <w:bCs/>
          <w:color w:val="000000" w:themeColor="text1"/>
          <w:kern w:val="24"/>
          <w:sz w:val="36"/>
          <w:szCs w:val="36"/>
          <w:u w:val="single"/>
          <w:lang w:val="en-US"/>
        </w:rPr>
        <w:t>CHAPTER 7-</w:t>
      </w:r>
      <w:r w:rsidRPr="002A1E4A">
        <w:rPr>
          <w:rFonts w:asciiTheme="majorHAnsi" w:eastAsiaTheme="majorEastAsia" w:hAnsi="Calibri Light" w:cstheme="majorBidi"/>
          <w:b/>
          <w:bCs/>
          <w:color w:val="000000" w:themeColor="text1"/>
          <w:kern w:val="24"/>
          <w:sz w:val="36"/>
          <w:szCs w:val="36"/>
          <w:u w:val="single"/>
          <w:lang w:val="en-US"/>
        </w:rPr>
        <w:t>VARIOUS TYPES OF LOANS AND ADVANCES)</w:t>
      </w:r>
    </w:p>
    <w:p w14:paraId="3B7D8D9E" w14:textId="1044B668" w:rsidR="00B3216C" w:rsidRDefault="00B3216C"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DEFINATION OF LOAN AND ADVANCE (DIFFERENCE)</w:t>
      </w:r>
    </w:p>
    <w:p w14:paraId="73EB44F8" w14:textId="1FD1F997" w:rsidR="00B3216C" w:rsidRDefault="00B3216C"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CASH CREDIT, OVERDRAFT, BILLS FINANCE- FEATURES</w:t>
      </w:r>
    </w:p>
    <w:p w14:paraId="7DD92AE2" w14:textId="58139072" w:rsidR="00B3216C" w:rsidRDefault="00B3216C"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TERM LOAN/DEMAND LOANS-FEATURES.</w:t>
      </w:r>
    </w:p>
    <w:p w14:paraId="718F1617" w14:textId="2E555E99" w:rsidR="00B3216C" w:rsidRDefault="00B3216C"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DIFFERENCE BETWEEN CASH CREDIT AND TERM LOAN.</w:t>
      </w:r>
    </w:p>
    <w:p w14:paraId="4BEB89C2" w14:textId="5081C948" w:rsidR="00B3216C" w:rsidRDefault="00797CC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RETAIL SEGMENT LOANS- REASONS FOR GROWTH IN PAST 10 YEARS IN RETAIL LOANS.</w:t>
      </w:r>
    </w:p>
    <w:p w14:paraId="72A6178C" w14:textId="213CED50" w:rsidR="00797CC1" w:rsidRDefault="00797CC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VARIOUS PRODUCTS OF RETAIL LOANS I.E. HOME LOANS, VEHICLE LOANS, CONSUMER DURABLE LOANS, CONSUMPTION/PERSONAL LOANS, EDUCATION LOANS, OVERDRAFTS, CREDIT CARDS DUES.</w:t>
      </w:r>
    </w:p>
    <w:p w14:paraId="06E2A3F6" w14:textId="6E0EED8D" w:rsidR="00797CC1" w:rsidRDefault="00797CC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LOANS TO AGRICULTURE-DIFERENCE IN CROP LOAN AND AGRICULTURE TERM LOANS</w:t>
      </w:r>
    </w:p>
    <w:p w14:paraId="44CD4ACD" w14:textId="20B46154" w:rsidR="00797CC1" w:rsidRDefault="00797CC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FEATURES OF CROP LOANS, SHORT DURATION CROPS/LONG DURATION CROPS, KISAN CREDIT CARDS, GOLD LOAN FOR AGRICULTURE.</w:t>
      </w:r>
    </w:p>
    <w:p w14:paraId="6D1F2850" w14:textId="4B8729C4" w:rsidR="00797CC1" w:rsidRDefault="00797CC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 xml:space="preserve">LOANS TO SME SECTOR- DEFINATION OF SME, PROCEDURE FOR APPLYING FOR SME LOAN, VARIOUS METHODS OF ASSESSMENT OF WORKING CAPITAL REQUIREMENT OF SME SECTOR VIZ. OPERATING CYCLE METHOD, DRAWING POWER </w:t>
      </w:r>
      <w:r>
        <w:rPr>
          <w:rFonts w:asciiTheme="majorHAnsi" w:eastAsiaTheme="majorEastAsia" w:hAnsi="Calibri Light" w:cstheme="majorBidi"/>
          <w:color w:val="000000" w:themeColor="text1"/>
          <w:kern w:val="24"/>
          <w:sz w:val="36"/>
          <w:szCs w:val="36"/>
          <w:lang w:val="en-US"/>
        </w:rPr>
        <w:lastRenderedPageBreak/>
        <w:t>METHOD, TURNOVER METHOD, MPBF METHOD AND CASH BUDGET METHOD.</w:t>
      </w:r>
    </w:p>
    <w:p w14:paraId="6E460AD9" w14:textId="731B1BB9" w:rsidR="00797CC1" w:rsidRDefault="00797CC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ASSESSMENT OF TERM LOAN-VARIOUS ASPECTS.</w:t>
      </w:r>
    </w:p>
    <w:p w14:paraId="0C94F5E5" w14:textId="242B7931" w:rsidR="00797CC1" w:rsidRDefault="00797CC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PRADHAN MANTRI MUDRA YOJNA- DEFINATION OF PMMY, VARIOUS PRODUCTS AND OTHER DETAILS.</w:t>
      </w:r>
    </w:p>
    <w:p w14:paraId="334FB4BF" w14:textId="7968C21F" w:rsidR="00797CC1" w:rsidRDefault="00797CC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FACTORING SERVICES.</w:t>
      </w:r>
    </w:p>
    <w:p w14:paraId="6436AE8F" w14:textId="7C7CA071" w:rsidR="002A1E4A" w:rsidRDefault="002A1E4A"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EXERCISE RELATING TO CHAPTER-7</w:t>
      </w:r>
    </w:p>
    <w:p w14:paraId="77BC472F" w14:textId="77777777" w:rsidR="00797CC1" w:rsidRDefault="00797CC1" w:rsidP="00A03319">
      <w:pPr>
        <w:rPr>
          <w:rFonts w:asciiTheme="majorHAnsi" w:eastAsiaTheme="majorEastAsia" w:hAnsi="Calibri Light" w:cstheme="majorBidi"/>
          <w:color w:val="000000" w:themeColor="text1"/>
          <w:kern w:val="24"/>
          <w:sz w:val="36"/>
          <w:szCs w:val="36"/>
          <w:lang w:val="en-US"/>
        </w:rPr>
      </w:pPr>
    </w:p>
    <w:p w14:paraId="65B66555" w14:textId="7718FB09" w:rsidR="00797CC1" w:rsidRPr="002A1E4A" w:rsidRDefault="00797CC1" w:rsidP="00A03319">
      <w:pPr>
        <w:rPr>
          <w:rFonts w:asciiTheme="majorHAnsi" w:eastAsiaTheme="majorEastAsia" w:hAnsi="Calibri Light" w:cstheme="majorBidi"/>
          <w:b/>
          <w:bCs/>
          <w:color w:val="000000" w:themeColor="text1"/>
          <w:kern w:val="24"/>
          <w:sz w:val="36"/>
          <w:szCs w:val="36"/>
          <w:u w:val="single"/>
          <w:lang w:val="en-US"/>
        </w:rPr>
      </w:pPr>
      <w:r w:rsidRPr="002A1E4A">
        <w:rPr>
          <w:rFonts w:asciiTheme="majorHAnsi" w:eastAsiaTheme="majorEastAsia" w:hAnsi="Calibri Light" w:cstheme="majorBidi"/>
          <w:b/>
          <w:bCs/>
          <w:color w:val="000000" w:themeColor="text1"/>
          <w:kern w:val="24"/>
          <w:sz w:val="36"/>
          <w:szCs w:val="36"/>
          <w:u w:val="single"/>
          <w:lang w:val="en-US"/>
        </w:rPr>
        <w:t>DAY-7 (</w:t>
      </w:r>
      <w:r w:rsidR="007E65A4">
        <w:rPr>
          <w:rFonts w:asciiTheme="majorHAnsi" w:eastAsiaTheme="majorEastAsia" w:hAnsi="Calibri Light" w:cstheme="majorBidi"/>
          <w:b/>
          <w:bCs/>
          <w:color w:val="000000" w:themeColor="text1"/>
          <w:kern w:val="24"/>
          <w:sz w:val="36"/>
          <w:szCs w:val="36"/>
          <w:u w:val="single"/>
          <w:lang w:val="en-US"/>
        </w:rPr>
        <w:t>CHAPTER 8-</w:t>
      </w:r>
      <w:r w:rsidRPr="002A1E4A">
        <w:rPr>
          <w:rFonts w:asciiTheme="majorHAnsi" w:eastAsiaTheme="majorEastAsia" w:hAnsi="Calibri Light" w:cstheme="majorBidi"/>
          <w:b/>
          <w:bCs/>
          <w:color w:val="000000" w:themeColor="text1"/>
          <w:kern w:val="24"/>
          <w:sz w:val="36"/>
          <w:szCs w:val="36"/>
          <w:u w:val="single"/>
          <w:lang w:val="en-US"/>
        </w:rPr>
        <w:t>VARIOUS TYPES OF SECURITES AND CHARGES THEREON)</w:t>
      </w:r>
    </w:p>
    <w:p w14:paraId="05A4B3A5" w14:textId="528FF88F" w:rsidR="00797CC1" w:rsidRDefault="00797CC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VARIOUS TYPES OF SECURITIES-IMMOVABLE, MOVABLE, PRIMARY, COLLATERAL.</w:t>
      </w:r>
    </w:p>
    <w:p w14:paraId="35D13173" w14:textId="65304533" w:rsidR="00797CC1" w:rsidRDefault="00797CC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 xml:space="preserve">VARIOUS TYPES OF CHARGES- MORTGAGE, HYPOTHECATION, PLEDGE, LIEN, </w:t>
      </w:r>
      <w:r w:rsidR="00BB7B64">
        <w:rPr>
          <w:rFonts w:asciiTheme="majorHAnsi" w:eastAsiaTheme="majorEastAsia" w:hAnsi="Calibri Light" w:cstheme="majorBidi"/>
          <w:color w:val="000000" w:themeColor="text1"/>
          <w:kern w:val="24"/>
          <w:sz w:val="36"/>
          <w:szCs w:val="36"/>
          <w:lang w:val="en-US"/>
        </w:rPr>
        <w:t>ASSIGNMENT</w:t>
      </w:r>
    </w:p>
    <w:p w14:paraId="11EBE337" w14:textId="4FF9CA95" w:rsidR="00BB7B64" w:rsidRDefault="00BB7B6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HOW TO CREATE VARIOUS CHARGES ON SECURITIES-PROCEDURE AND PROCESS</w:t>
      </w:r>
      <w:r w:rsidR="00FA72F1">
        <w:rPr>
          <w:rFonts w:asciiTheme="majorHAnsi" w:eastAsiaTheme="majorEastAsia" w:hAnsi="Calibri Light" w:cstheme="majorBidi"/>
          <w:color w:val="000000" w:themeColor="text1"/>
          <w:kern w:val="24"/>
          <w:sz w:val="36"/>
          <w:szCs w:val="36"/>
          <w:lang w:val="en-US"/>
        </w:rPr>
        <w:t>.</w:t>
      </w:r>
    </w:p>
    <w:p w14:paraId="07139ACF" w14:textId="1DB10F66" w:rsidR="002A1E4A" w:rsidRDefault="002A1E4A"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EXERCISE OF CHAPTER-8.</w:t>
      </w:r>
    </w:p>
    <w:p w14:paraId="575248FB" w14:textId="36A47487" w:rsidR="002A1E4A" w:rsidRDefault="002A1E4A"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COMBINED EXERCISE OF CHAPTER 7 AND 8</w:t>
      </w:r>
    </w:p>
    <w:p w14:paraId="1E52C774" w14:textId="77777777" w:rsidR="00FA72F1" w:rsidRDefault="00FA72F1" w:rsidP="00A03319">
      <w:pPr>
        <w:rPr>
          <w:rFonts w:asciiTheme="majorHAnsi" w:eastAsiaTheme="majorEastAsia" w:hAnsi="Calibri Light" w:cstheme="majorBidi"/>
          <w:color w:val="000000" w:themeColor="text1"/>
          <w:kern w:val="24"/>
          <w:sz w:val="36"/>
          <w:szCs w:val="36"/>
          <w:lang w:val="en-US"/>
        </w:rPr>
      </w:pPr>
    </w:p>
    <w:p w14:paraId="53020916" w14:textId="7D309CC7" w:rsidR="00FA72F1" w:rsidRPr="002A1E4A" w:rsidRDefault="00FA72F1" w:rsidP="00A03319">
      <w:pPr>
        <w:rPr>
          <w:rFonts w:asciiTheme="majorHAnsi" w:eastAsiaTheme="majorEastAsia" w:hAnsi="Calibri Light" w:cstheme="majorBidi"/>
          <w:b/>
          <w:bCs/>
          <w:color w:val="000000" w:themeColor="text1"/>
          <w:kern w:val="24"/>
          <w:sz w:val="36"/>
          <w:szCs w:val="36"/>
          <w:u w:val="single"/>
          <w:lang w:val="en-US"/>
        </w:rPr>
      </w:pPr>
      <w:r w:rsidRPr="002A1E4A">
        <w:rPr>
          <w:rFonts w:asciiTheme="majorHAnsi" w:eastAsiaTheme="majorEastAsia" w:hAnsi="Calibri Light" w:cstheme="majorBidi"/>
          <w:b/>
          <w:bCs/>
          <w:color w:val="000000" w:themeColor="text1"/>
          <w:kern w:val="24"/>
          <w:sz w:val="36"/>
          <w:szCs w:val="36"/>
          <w:u w:val="single"/>
          <w:lang w:val="en-US"/>
        </w:rPr>
        <w:t>DAY-7 (</w:t>
      </w:r>
      <w:r w:rsidR="007E65A4">
        <w:rPr>
          <w:rFonts w:asciiTheme="majorHAnsi" w:eastAsiaTheme="majorEastAsia" w:hAnsi="Calibri Light" w:cstheme="majorBidi"/>
          <w:b/>
          <w:bCs/>
          <w:color w:val="000000" w:themeColor="text1"/>
          <w:kern w:val="24"/>
          <w:sz w:val="36"/>
          <w:szCs w:val="36"/>
          <w:u w:val="single"/>
          <w:lang w:val="en-US"/>
        </w:rPr>
        <w:t>CHAPTER 9-</w:t>
      </w:r>
      <w:r w:rsidRPr="002A1E4A">
        <w:rPr>
          <w:rFonts w:asciiTheme="majorHAnsi" w:eastAsiaTheme="majorEastAsia" w:hAnsi="Calibri Light" w:cstheme="majorBidi"/>
          <w:b/>
          <w:bCs/>
          <w:color w:val="000000" w:themeColor="text1"/>
          <w:kern w:val="24"/>
          <w:sz w:val="36"/>
          <w:szCs w:val="36"/>
          <w:u w:val="single"/>
          <w:lang w:val="en-US"/>
        </w:rPr>
        <w:t>LOAN DOCUMENTATION)</w:t>
      </w:r>
    </w:p>
    <w:p w14:paraId="329A6D37" w14:textId="7C34DEF1" w:rsidR="00FA72F1" w:rsidRDefault="00FA72F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IMPORTANCE OF LOAN DOCUMENTAION</w:t>
      </w:r>
    </w:p>
    <w:p w14:paraId="77416310" w14:textId="4087F90B" w:rsidR="00FA72F1" w:rsidRDefault="00FA72F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VARIOUS TYPES OF DOCUMENTS VIZ. D.P. NOTE, AGREEMENTS AND FORMS.</w:t>
      </w:r>
    </w:p>
    <w:p w14:paraId="69AC1561" w14:textId="3FB13623" w:rsidR="00FA72F1" w:rsidRDefault="00FA72F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PROCEDURE TO BE FOLLOWED IN DOCUMENTATION.</w:t>
      </w:r>
    </w:p>
    <w:p w14:paraId="422C2CE9" w14:textId="5DAF7342" w:rsidR="00FA72F1" w:rsidRDefault="00FA72F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lastRenderedPageBreak/>
        <w:t>REVIVAL OF DOCUMENTS</w:t>
      </w:r>
    </w:p>
    <w:p w14:paraId="3852BE82" w14:textId="70410E1F" w:rsidR="00FA72F1" w:rsidRDefault="00FA72F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LEGAL FORMALITIES TO BE COMPLETED IN VARIOUS DOCUMENTS.</w:t>
      </w:r>
    </w:p>
    <w:p w14:paraId="2C0ACEFF" w14:textId="1032F3B2" w:rsidR="00FA72F1" w:rsidRDefault="00FA72F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KEEPING SAFE CUSTODY OF DOCUMENTS.</w:t>
      </w:r>
    </w:p>
    <w:p w14:paraId="3B9646DA" w14:textId="526DD620" w:rsidR="002A1E4A" w:rsidRDefault="002A1E4A"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 xml:space="preserve">EXERCISE OF CHAPTER </w:t>
      </w:r>
      <w:r w:rsidR="007E65A4">
        <w:rPr>
          <w:rFonts w:asciiTheme="majorHAnsi" w:eastAsiaTheme="majorEastAsia" w:hAnsi="Calibri Light" w:cstheme="majorBidi"/>
          <w:color w:val="000000" w:themeColor="text1"/>
          <w:kern w:val="24"/>
          <w:sz w:val="36"/>
          <w:szCs w:val="36"/>
          <w:lang w:val="en-US"/>
        </w:rPr>
        <w:t>-9</w:t>
      </w:r>
    </w:p>
    <w:p w14:paraId="748070CE" w14:textId="77777777" w:rsidR="00FA72F1" w:rsidRDefault="00FA72F1" w:rsidP="00A03319">
      <w:pPr>
        <w:rPr>
          <w:rFonts w:asciiTheme="majorHAnsi" w:eastAsiaTheme="majorEastAsia" w:hAnsi="Calibri Light" w:cstheme="majorBidi"/>
          <w:color w:val="000000" w:themeColor="text1"/>
          <w:kern w:val="24"/>
          <w:sz w:val="36"/>
          <w:szCs w:val="36"/>
          <w:lang w:val="en-US"/>
        </w:rPr>
      </w:pPr>
    </w:p>
    <w:p w14:paraId="5824A9DD" w14:textId="5C2A02E8" w:rsidR="00FA72F1" w:rsidRPr="007E65A4" w:rsidRDefault="00FA72F1" w:rsidP="00A03319">
      <w:pPr>
        <w:rPr>
          <w:rFonts w:asciiTheme="majorHAnsi" w:eastAsiaTheme="majorEastAsia" w:hAnsi="Calibri Light" w:cstheme="majorBidi"/>
          <w:b/>
          <w:bCs/>
          <w:color w:val="000000" w:themeColor="text1"/>
          <w:kern w:val="24"/>
          <w:sz w:val="36"/>
          <w:szCs w:val="36"/>
          <w:u w:val="single"/>
          <w:lang w:val="en-US"/>
        </w:rPr>
      </w:pPr>
      <w:r w:rsidRPr="007E65A4">
        <w:rPr>
          <w:rFonts w:asciiTheme="majorHAnsi" w:eastAsiaTheme="majorEastAsia" w:hAnsi="Calibri Light" w:cstheme="majorBidi"/>
          <w:b/>
          <w:bCs/>
          <w:color w:val="000000" w:themeColor="text1"/>
          <w:kern w:val="24"/>
          <w:sz w:val="36"/>
          <w:szCs w:val="36"/>
          <w:u w:val="single"/>
          <w:lang w:val="en-US"/>
        </w:rPr>
        <w:t>DAY-8 (</w:t>
      </w:r>
      <w:r w:rsidR="007E65A4">
        <w:rPr>
          <w:rFonts w:asciiTheme="majorHAnsi" w:eastAsiaTheme="majorEastAsia" w:hAnsi="Calibri Light" w:cstheme="majorBidi"/>
          <w:b/>
          <w:bCs/>
          <w:color w:val="000000" w:themeColor="text1"/>
          <w:kern w:val="24"/>
          <w:sz w:val="36"/>
          <w:szCs w:val="36"/>
          <w:u w:val="single"/>
          <w:lang w:val="en-US"/>
        </w:rPr>
        <w:t>CHAPTER 10-</w:t>
      </w:r>
      <w:r w:rsidRPr="007E65A4">
        <w:rPr>
          <w:rFonts w:asciiTheme="majorHAnsi" w:eastAsiaTheme="majorEastAsia" w:hAnsi="Calibri Light" w:cstheme="majorBidi"/>
          <w:b/>
          <w:bCs/>
          <w:color w:val="000000" w:themeColor="text1"/>
          <w:kern w:val="24"/>
          <w:sz w:val="36"/>
          <w:szCs w:val="36"/>
          <w:u w:val="single"/>
          <w:lang w:val="en-US"/>
        </w:rPr>
        <w:t>ASSET CLASSIFICATION AND NPAs)</w:t>
      </w:r>
    </w:p>
    <w:p w14:paraId="09356CEC" w14:textId="779BEF77" w:rsidR="00FA72F1" w:rsidRDefault="00FA72F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DEFINATION OF ASSET, VARIOUS TYPES OF ASSETS, PERFORMING/</w:t>
      </w:r>
      <w:r w:rsidR="007E65A4">
        <w:rPr>
          <w:rFonts w:asciiTheme="majorHAnsi" w:eastAsiaTheme="majorEastAsia" w:hAnsi="Calibri Light" w:cstheme="majorBidi"/>
          <w:color w:val="000000" w:themeColor="text1"/>
          <w:kern w:val="24"/>
          <w:sz w:val="36"/>
          <w:szCs w:val="36"/>
          <w:lang w:val="en-US"/>
        </w:rPr>
        <w:t>NON-PERFORMING</w:t>
      </w:r>
      <w:r>
        <w:rPr>
          <w:rFonts w:asciiTheme="majorHAnsi" w:eastAsiaTheme="majorEastAsia" w:hAnsi="Calibri Light" w:cstheme="majorBidi"/>
          <w:color w:val="000000" w:themeColor="text1"/>
          <w:kern w:val="24"/>
          <w:sz w:val="36"/>
          <w:szCs w:val="36"/>
          <w:lang w:val="en-US"/>
        </w:rPr>
        <w:t xml:space="preserve"> ASSETS.</w:t>
      </w:r>
    </w:p>
    <w:p w14:paraId="3D132352" w14:textId="636D4FAF" w:rsidR="00FA72F1" w:rsidRDefault="00FA72F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DEFINATION OF SUB-STANDARD, DOUBTFUL AND LOSS ASSETS.</w:t>
      </w:r>
    </w:p>
    <w:p w14:paraId="7B1B589B" w14:textId="52822855" w:rsidR="00FA72F1" w:rsidRDefault="00FA72F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PROVISIONING NORMS OF RBI.</w:t>
      </w:r>
    </w:p>
    <w:p w14:paraId="791D973E" w14:textId="2C83BC9F" w:rsidR="00FA72F1" w:rsidRDefault="00FA72F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SPECIAL MENTION ACCOUNTS (SMA-0, SMA-1 AND SMA-2)-DEFINATION AND PURPOSE OF SUCH CLASSIFICATION.</w:t>
      </w:r>
    </w:p>
    <w:p w14:paraId="5D99B194" w14:textId="156BD2AC" w:rsidR="00FA72F1" w:rsidRDefault="00FA72F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BUCKETING OF LOAN ACCOUNTS.</w:t>
      </w:r>
    </w:p>
    <w:p w14:paraId="3E20DDD8" w14:textId="192A0620" w:rsidR="007E65A4" w:rsidRDefault="007E65A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EXERCISE OF CHAPTER-10</w:t>
      </w:r>
    </w:p>
    <w:p w14:paraId="4A182BEA" w14:textId="77777777" w:rsidR="00FA72F1" w:rsidRDefault="00FA72F1" w:rsidP="00A03319">
      <w:pPr>
        <w:rPr>
          <w:rFonts w:asciiTheme="majorHAnsi" w:eastAsiaTheme="majorEastAsia" w:hAnsi="Calibri Light" w:cstheme="majorBidi"/>
          <w:color w:val="000000" w:themeColor="text1"/>
          <w:kern w:val="24"/>
          <w:sz w:val="36"/>
          <w:szCs w:val="36"/>
          <w:lang w:val="en-US"/>
        </w:rPr>
      </w:pPr>
    </w:p>
    <w:p w14:paraId="33B3885D" w14:textId="02D0B11E" w:rsidR="00FA72F1" w:rsidRPr="007E65A4" w:rsidRDefault="00FA72F1" w:rsidP="00A03319">
      <w:pPr>
        <w:rPr>
          <w:rFonts w:asciiTheme="majorHAnsi" w:eastAsiaTheme="majorEastAsia" w:hAnsi="Calibri Light" w:cstheme="majorBidi"/>
          <w:b/>
          <w:bCs/>
          <w:color w:val="000000" w:themeColor="text1"/>
          <w:kern w:val="24"/>
          <w:sz w:val="36"/>
          <w:szCs w:val="36"/>
          <w:u w:val="single"/>
          <w:lang w:val="en-US"/>
        </w:rPr>
      </w:pPr>
      <w:r w:rsidRPr="007E65A4">
        <w:rPr>
          <w:rFonts w:asciiTheme="majorHAnsi" w:eastAsiaTheme="majorEastAsia" w:hAnsi="Calibri Light" w:cstheme="majorBidi"/>
          <w:b/>
          <w:bCs/>
          <w:color w:val="000000" w:themeColor="text1"/>
          <w:kern w:val="24"/>
          <w:sz w:val="36"/>
          <w:szCs w:val="36"/>
          <w:u w:val="single"/>
          <w:lang w:val="en-US"/>
        </w:rPr>
        <w:t>DAY-8 (</w:t>
      </w:r>
      <w:r w:rsidR="007E65A4">
        <w:rPr>
          <w:rFonts w:asciiTheme="majorHAnsi" w:eastAsiaTheme="majorEastAsia" w:hAnsi="Calibri Light" w:cstheme="majorBidi"/>
          <w:b/>
          <w:bCs/>
          <w:color w:val="000000" w:themeColor="text1"/>
          <w:kern w:val="24"/>
          <w:sz w:val="36"/>
          <w:szCs w:val="36"/>
          <w:u w:val="single"/>
          <w:lang w:val="en-US"/>
        </w:rPr>
        <w:t>CHAPTER 11-</w:t>
      </w:r>
      <w:r w:rsidRPr="007E65A4">
        <w:rPr>
          <w:rFonts w:asciiTheme="majorHAnsi" w:eastAsiaTheme="majorEastAsia" w:hAnsi="Calibri Light" w:cstheme="majorBidi"/>
          <w:b/>
          <w:bCs/>
          <w:color w:val="000000" w:themeColor="text1"/>
          <w:kern w:val="24"/>
          <w:sz w:val="36"/>
          <w:szCs w:val="36"/>
          <w:u w:val="single"/>
          <w:lang w:val="en-US"/>
        </w:rPr>
        <w:t>LEGAL ASPECTS OF LOAN RECOVERY)</w:t>
      </w:r>
    </w:p>
    <w:p w14:paraId="7AB48936" w14:textId="225ED3DA" w:rsidR="00FA72F1" w:rsidRDefault="00FA72F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VARIOUS ASPECTS OF LOAN RECOVERY, PRE-SANCTION FORMALITIES, POST SANCTION FOLLOW UP, TIMELY DETECTION OF WEAK SIGNALS AND FOLLOW UP FOR RECOVERY.</w:t>
      </w:r>
    </w:p>
    <w:p w14:paraId="26A191AD" w14:textId="2326C250" w:rsidR="00FA72F1" w:rsidRDefault="00FA72F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 xml:space="preserve">RECOVERY THROUGH LOK ADALATS, SARFAESAI ACT, LOCAL RECOVERY ACT, FILING OF SUITS IN CIVIL COURTS, RECOVERY </w:t>
      </w:r>
      <w:r>
        <w:rPr>
          <w:rFonts w:asciiTheme="majorHAnsi" w:eastAsiaTheme="majorEastAsia" w:hAnsi="Calibri Light" w:cstheme="majorBidi"/>
          <w:color w:val="000000" w:themeColor="text1"/>
          <w:kern w:val="24"/>
          <w:sz w:val="36"/>
          <w:szCs w:val="36"/>
          <w:lang w:val="en-US"/>
        </w:rPr>
        <w:lastRenderedPageBreak/>
        <w:t>THROUGH DRTs, RECOVERY THROUGH COMPROMISE AND RECOVERY FROM GUARANTOR.</w:t>
      </w:r>
    </w:p>
    <w:p w14:paraId="4ED1AC2A" w14:textId="7D948B43" w:rsidR="007E65A4" w:rsidRDefault="007E65A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EXERCISE OF CHAPTER-11.</w:t>
      </w:r>
    </w:p>
    <w:p w14:paraId="57FA22B5" w14:textId="6640A959" w:rsidR="007E65A4" w:rsidRDefault="007E65A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COMBINED EXERCISE OF CHAPTER 9 TO 11</w:t>
      </w:r>
    </w:p>
    <w:p w14:paraId="11F30108" w14:textId="77777777" w:rsidR="00FA72F1" w:rsidRDefault="00FA72F1" w:rsidP="00A03319">
      <w:pPr>
        <w:rPr>
          <w:rFonts w:asciiTheme="majorHAnsi" w:eastAsiaTheme="majorEastAsia" w:hAnsi="Calibri Light" w:cstheme="majorBidi"/>
          <w:color w:val="000000" w:themeColor="text1"/>
          <w:kern w:val="24"/>
          <w:sz w:val="36"/>
          <w:szCs w:val="36"/>
          <w:lang w:val="en-US"/>
        </w:rPr>
      </w:pPr>
    </w:p>
    <w:p w14:paraId="3FCEC183" w14:textId="56466D67" w:rsidR="00FA72F1" w:rsidRPr="007E65A4" w:rsidRDefault="00FA72F1" w:rsidP="00A03319">
      <w:pPr>
        <w:rPr>
          <w:rFonts w:asciiTheme="majorHAnsi" w:eastAsiaTheme="majorEastAsia" w:hAnsi="Calibri Light" w:cstheme="majorBidi"/>
          <w:b/>
          <w:bCs/>
          <w:color w:val="000000" w:themeColor="text1"/>
          <w:kern w:val="24"/>
          <w:sz w:val="40"/>
          <w:szCs w:val="40"/>
          <w:u w:val="single"/>
          <w:lang w:val="en-US"/>
        </w:rPr>
      </w:pPr>
      <w:r>
        <w:rPr>
          <w:rFonts w:asciiTheme="majorHAnsi" w:eastAsiaTheme="majorEastAsia" w:hAnsi="Calibri Light" w:cstheme="majorBidi"/>
          <w:color w:val="000000" w:themeColor="text1"/>
          <w:kern w:val="24"/>
          <w:sz w:val="36"/>
          <w:szCs w:val="36"/>
          <w:lang w:val="en-US"/>
        </w:rPr>
        <w:tab/>
      </w:r>
      <w:r>
        <w:rPr>
          <w:rFonts w:asciiTheme="majorHAnsi" w:eastAsiaTheme="majorEastAsia" w:hAnsi="Calibri Light" w:cstheme="majorBidi"/>
          <w:color w:val="000000" w:themeColor="text1"/>
          <w:kern w:val="24"/>
          <w:sz w:val="36"/>
          <w:szCs w:val="36"/>
          <w:lang w:val="en-US"/>
        </w:rPr>
        <w:tab/>
      </w:r>
      <w:r>
        <w:rPr>
          <w:rFonts w:asciiTheme="majorHAnsi" w:eastAsiaTheme="majorEastAsia" w:hAnsi="Calibri Light" w:cstheme="majorBidi"/>
          <w:color w:val="000000" w:themeColor="text1"/>
          <w:kern w:val="24"/>
          <w:sz w:val="36"/>
          <w:szCs w:val="36"/>
          <w:lang w:val="en-US"/>
        </w:rPr>
        <w:tab/>
      </w:r>
      <w:r w:rsidRPr="007E65A4">
        <w:rPr>
          <w:rFonts w:asciiTheme="majorHAnsi" w:eastAsiaTheme="majorEastAsia" w:hAnsi="Calibri Light" w:cstheme="majorBidi"/>
          <w:b/>
          <w:bCs/>
          <w:color w:val="000000" w:themeColor="text1"/>
          <w:kern w:val="24"/>
          <w:sz w:val="40"/>
          <w:szCs w:val="40"/>
          <w:u w:val="single"/>
          <w:lang w:val="en-US"/>
        </w:rPr>
        <w:t>MODULE-B (DRA MODULE)</w:t>
      </w:r>
    </w:p>
    <w:p w14:paraId="385EF3F9" w14:textId="45DDA8D5" w:rsidR="00FA72F1" w:rsidRPr="007E65A4" w:rsidRDefault="00FA72F1" w:rsidP="00A03319">
      <w:pPr>
        <w:rPr>
          <w:rFonts w:asciiTheme="majorHAnsi" w:eastAsiaTheme="majorEastAsia" w:hAnsi="Calibri Light" w:cstheme="majorBidi"/>
          <w:b/>
          <w:bCs/>
          <w:color w:val="000000" w:themeColor="text1"/>
          <w:kern w:val="24"/>
          <w:sz w:val="36"/>
          <w:szCs w:val="36"/>
          <w:u w:val="single"/>
          <w:lang w:val="en-US"/>
        </w:rPr>
      </w:pPr>
      <w:r w:rsidRPr="007E65A4">
        <w:rPr>
          <w:rFonts w:asciiTheme="majorHAnsi" w:eastAsiaTheme="majorEastAsia" w:hAnsi="Calibri Light" w:cstheme="majorBidi"/>
          <w:b/>
          <w:bCs/>
          <w:color w:val="000000" w:themeColor="text1"/>
          <w:kern w:val="24"/>
          <w:sz w:val="36"/>
          <w:szCs w:val="36"/>
          <w:u w:val="single"/>
          <w:lang w:val="en-US"/>
        </w:rPr>
        <w:t>DAY-9 (</w:t>
      </w:r>
      <w:r w:rsidR="007E65A4" w:rsidRPr="007E65A4">
        <w:rPr>
          <w:rFonts w:asciiTheme="majorHAnsi" w:eastAsiaTheme="majorEastAsia" w:hAnsi="Calibri Light" w:cstheme="majorBidi"/>
          <w:b/>
          <w:bCs/>
          <w:color w:val="000000" w:themeColor="text1"/>
          <w:kern w:val="24"/>
          <w:sz w:val="36"/>
          <w:szCs w:val="36"/>
          <w:u w:val="single"/>
          <w:lang w:val="en-US"/>
        </w:rPr>
        <w:t xml:space="preserve">CHAPTER 12 </w:t>
      </w:r>
      <w:r w:rsidRPr="007E65A4">
        <w:rPr>
          <w:rFonts w:asciiTheme="majorHAnsi" w:eastAsiaTheme="majorEastAsia" w:hAnsi="Calibri Light" w:cstheme="majorBidi"/>
          <w:b/>
          <w:bCs/>
          <w:color w:val="000000" w:themeColor="text1"/>
          <w:kern w:val="24"/>
          <w:sz w:val="36"/>
          <w:szCs w:val="36"/>
          <w:u w:val="single"/>
          <w:lang w:val="en-US"/>
        </w:rPr>
        <w:t>DRA MEANING, LEGAL AND REGULATORY FRAMEWORK)</w:t>
      </w:r>
    </w:p>
    <w:p w14:paraId="4C8DFBCE" w14:textId="07CCF3CF" w:rsidR="00FA72F1" w:rsidRDefault="00FA72F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DEFINATIION OF DEBT, RECOVERY AND AGENT AND THEN DRA. INDIAN CONTRACT ACT FOR RELATIONSHIP OF PRINCIPLE AND AGENT, ROLE OF RBI AS REGULATOR. FEATURES OF AGENCY AGREEMENT BETWEEN AGENT AND BANK.</w:t>
      </w:r>
    </w:p>
    <w:p w14:paraId="5AC3D127" w14:textId="09A86CFF" w:rsidR="007E65A4" w:rsidRDefault="007E65A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EXERCISE OF CHAPTER 12</w:t>
      </w:r>
    </w:p>
    <w:p w14:paraId="31B35827" w14:textId="77777777" w:rsidR="00FA72F1" w:rsidRDefault="00FA72F1" w:rsidP="00A03319">
      <w:pPr>
        <w:rPr>
          <w:rFonts w:asciiTheme="majorHAnsi" w:eastAsiaTheme="majorEastAsia" w:hAnsi="Calibri Light" w:cstheme="majorBidi"/>
          <w:color w:val="000000" w:themeColor="text1"/>
          <w:kern w:val="24"/>
          <w:sz w:val="36"/>
          <w:szCs w:val="36"/>
          <w:lang w:val="en-US"/>
        </w:rPr>
      </w:pPr>
    </w:p>
    <w:p w14:paraId="4BD28E7F" w14:textId="0FD9AC5E" w:rsidR="00FA72F1" w:rsidRPr="007E65A4" w:rsidRDefault="00FA72F1" w:rsidP="00A03319">
      <w:pPr>
        <w:rPr>
          <w:rFonts w:asciiTheme="majorHAnsi" w:eastAsiaTheme="majorEastAsia" w:hAnsi="Calibri Light" w:cstheme="majorBidi"/>
          <w:b/>
          <w:bCs/>
          <w:color w:val="000000" w:themeColor="text1"/>
          <w:kern w:val="24"/>
          <w:sz w:val="36"/>
          <w:szCs w:val="36"/>
          <w:u w:val="single"/>
          <w:lang w:val="en-US"/>
        </w:rPr>
      </w:pPr>
      <w:r w:rsidRPr="007E65A4">
        <w:rPr>
          <w:rFonts w:asciiTheme="majorHAnsi" w:eastAsiaTheme="majorEastAsia" w:hAnsi="Calibri Light" w:cstheme="majorBidi"/>
          <w:b/>
          <w:bCs/>
          <w:color w:val="000000" w:themeColor="text1"/>
          <w:kern w:val="24"/>
          <w:sz w:val="36"/>
          <w:szCs w:val="36"/>
          <w:u w:val="single"/>
          <w:lang w:val="en-US"/>
        </w:rPr>
        <w:t>DAY-9 (</w:t>
      </w:r>
      <w:r w:rsidR="007E65A4" w:rsidRPr="007E65A4">
        <w:rPr>
          <w:rFonts w:asciiTheme="majorHAnsi" w:eastAsiaTheme="majorEastAsia" w:hAnsi="Calibri Light" w:cstheme="majorBidi"/>
          <w:b/>
          <w:bCs/>
          <w:color w:val="000000" w:themeColor="text1"/>
          <w:kern w:val="24"/>
          <w:sz w:val="36"/>
          <w:szCs w:val="36"/>
          <w:u w:val="single"/>
          <w:lang w:val="en-US"/>
        </w:rPr>
        <w:t xml:space="preserve"> CHAPTER -13-</w:t>
      </w:r>
      <w:r w:rsidRPr="007E65A4">
        <w:rPr>
          <w:rFonts w:asciiTheme="majorHAnsi" w:eastAsiaTheme="majorEastAsia" w:hAnsi="Calibri Light" w:cstheme="majorBidi"/>
          <w:b/>
          <w:bCs/>
          <w:color w:val="000000" w:themeColor="text1"/>
          <w:kern w:val="24"/>
          <w:sz w:val="36"/>
          <w:szCs w:val="36"/>
          <w:u w:val="single"/>
          <w:lang w:val="en-US"/>
        </w:rPr>
        <w:t>FUNCTIONS OF DEBT RECOVERY AGENT)</w:t>
      </w:r>
    </w:p>
    <w:p w14:paraId="41F17E6B" w14:textId="2E91A06C" w:rsidR="00FA72F1" w:rsidRDefault="00FA72F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CORE FUNCTIONS-COLLECTION, REMITTANCE, BOOK KEEPING AND DOCUMENTING AND REPORTING.</w:t>
      </w:r>
    </w:p>
    <w:p w14:paraId="371AF311" w14:textId="7E5AC5AA" w:rsidR="00FA72F1" w:rsidRDefault="00FA72F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SPECIALISED FUNCTIONS: ASSET REPOSSESSION, FILING OF SUITS, TRACING DEBTORS AND COMPILING OF OPINION REPORTS.</w:t>
      </w:r>
    </w:p>
    <w:p w14:paraId="669CE82D" w14:textId="0546BD8B" w:rsidR="007E65A4" w:rsidRDefault="007E65A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EXERCISE OF CHAPTER-13</w:t>
      </w:r>
    </w:p>
    <w:p w14:paraId="50A31BF5" w14:textId="200E4B01" w:rsidR="007E65A4" w:rsidRDefault="007E65A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COMBINED EXERCISE OF CHAPTER 12 AND 13</w:t>
      </w:r>
    </w:p>
    <w:p w14:paraId="60C4CD6D" w14:textId="77777777" w:rsidR="00FA72F1" w:rsidRDefault="00FA72F1" w:rsidP="00A03319">
      <w:pPr>
        <w:rPr>
          <w:rFonts w:asciiTheme="majorHAnsi" w:eastAsiaTheme="majorEastAsia" w:hAnsi="Calibri Light" w:cstheme="majorBidi"/>
          <w:color w:val="000000" w:themeColor="text1"/>
          <w:kern w:val="24"/>
          <w:sz w:val="36"/>
          <w:szCs w:val="36"/>
          <w:lang w:val="en-US"/>
        </w:rPr>
      </w:pPr>
    </w:p>
    <w:p w14:paraId="0483CBDC" w14:textId="16FB8843" w:rsidR="00FA72F1" w:rsidRPr="007E65A4" w:rsidRDefault="00E96F5C" w:rsidP="00A03319">
      <w:pPr>
        <w:rPr>
          <w:rFonts w:asciiTheme="majorHAnsi" w:eastAsiaTheme="majorEastAsia" w:hAnsi="Calibri Light" w:cstheme="majorBidi"/>
          <w:b/>
          <w:bCs/>
          <w:color w:val="000000" w:themeColor="text1"/>
          <w:kern w:val="24"/>
          <w:sz w:val="36"/>
          <w:szCs w:val="36"/>
          <w:u w:val="single"/>
          <w:lang w:val="en-US"/>
        </w:rPr>
      </w:pPr>
      <w:r w:rsidRPr="007E65A4">
        <w:rPr>
          <w:rFonts w:asciiTheme="majorHAnsi" w:eastAsiaTheme="majorEastAsia" w:hAnsi="Calibri Light" w:cstheme="majorBidi"/>
          <w:b/>
          <w:bCs/>
          <w:color w:val="000000" w:themeColor="text1"/>
          <w:kern w:val="24"/>
          <w:sz w:val="36"/>
          <w:szCs w:val="36"/>
          <w:u w:val="single"/>
          <w:lang w:val="en-US"/>
        </w:rPr>
        <w:lastRenderedPageBreak/>
        <w:t>DAY-10 (</w:t>
      </w:r>
      <w:r w:rsidR="007E65A4" w:rsidRPr="007E65A4">
        <w:rPr>
          <w:rFonts w:asciiTheme="majorHAnsi" w:eastAsiaTheme="majorEastAsia" w:hAnsi="Calibri Light" w:cstheme="majorBidi"/>
          <w:b/>
          <w:bCs/>
          <w:color w:val="000000" w:themeColor="text1"/>
          <w:kern w:val="24"/>
          <w:sz w:val="36"/>
          <w:szCs w:val="36"/>
          <w:u w:val="single"/>
          <w:lang w:val="en-US"/>
        </w:rPr>
        <w:t xml:space="preserve">CHAPTER 14- </w:t>
      </w:r>
      <w:r w:rsidRPr="007E65A4">
        <w:rPr>
          <w:rFonts w:asciiTheme="majorHAnsi" w:eastAsiaTheme="majorEastAsia" w:hAnsi="Calibri Light" w:cstheme="majorBidi"/>
          <w:b/>
          <w:bCs/>
          <w:color w:val="000000" w:themeColor="text1"/>
          <w:kern w:val="24"/>
          <w:sz w:val="36"/>
          <w:szCs w:val="36"/>
          <w:u w:val="single"/>
          <w:lang w:val="en-US"/>
        </w:rPr>
        <w:t>POLICY, PROCESS AND PROCEDURE OF DEBT RECOVERY)</w:t>
      </w:r>
    </w:p>
    <w:p w14:paraId="667B1FF3" w14:textId="77777777" w:rsidR="00E96F5C" w:rsidRDefault="00E96F5C"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DEBT RECOVERY POLICY OF BANK, SPECIAL FEATURES, ESSENTIALS OF POLICY, VARIOUS TYPE OF DEBTORS I.E. NORMAL, DIFFICULT AND DOUBTFUL DETORS AND VARIOUS PROCESSES OF RECOVERY-NORMAL, DIFFICULT, ASSET POSSESSION AN LEGAL.</w:t>
      </w:r>
    </w:p>
    <w:p w14:paraId="3FAA4CEE" w14:textId="77777777" w:rsidR="00E96F5C" w:rsidRDefault="00E96F5C"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NORMAL RECOVERY PROCESS-HOW TO DEAL WITH NORMAL CUSTOMERS.</w:t>
      </w:r>
    </w:p>
    <w:p w14:paraId="3C634CA3" w14:textId="77777777" w:rsidR="00E96F5C" w:rsidRDefault="00E96F5C"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RBI GUIDELINES FOR RECRUITMENT OF DRAs, TRAINING AND CERTIFICATION OF DRAs BY IIBF.</w:t>
      </w:r>
    </w:p>
    <w:p w14:paraId="06CDA782" w14:textId="77777777" w:rsidR="001644EE" w:rsidRDefault="00E96F5C"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 xml:space="preserve">IBA MODEL POLICY FOR REPOSSESSION OF SECURITY </w:t>
      </w:r>
      <w:r w:rsidR="001644EE">
        <w:rPr>
          <w:rFonts w:asciiTheme="majorHAnsi" w:eastAsiaTheme="majorEastAsia" w:hAnsi="Calibri Light" w:cstheme="majorBidi"/>
          <w:color w:val="000000" w:themeColor="text1"/>
          <w:kern w:val="24"/>
          <w:sz w:val="36"/>
          <w:szCs w:val="36"/>
          <w:lang w:val="en-US"/>
        </w:rPr>
        <w:t>AND RECOVERY OF DUES BY BANKS.</w:t>
      </w:r>
    </w:p>
    <w:p w14:paraId="76AD045F" w14:textId="66A25491" w:rsidR="001644EE" w:rsidRDefault="001644EE"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BCSBI CODE FOR BANKS.</w:t>
      </w:r>
      <w:r w:rsidR="00757886">
        <w:rPr>
          <w:rFonts w:asciiTheme="majorHAnsi" w:eastAsiaTheme="majorEastAsia" w:hAnsi="Calibri Light" w:cstheme="majorBidi"/>
          <w:color w:val="000000" w:themeColor="text1"/>
          <w:kern w:val="24"/>
          <w:sz w:val="36"/>
          <w:szCs w:val="36"/>
          <w:lang w:val="en-US"/>
        </w:rPr>
        <w:t xml:space="preserve"> COMPLAINT REDRESSAL SYSTEM IN BANKS.</w:t>
      </w:r>
    </w:p>
    <w:p w14:paraId="352E2E73" w14:textId="5105F6A7" w:rsidR="00757886" w:rsidRDefault="00757886"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BANKING OMBUDESMAN SCHEME.</w:t>
      </w:r>
    </w:p>
    <w:p w14:paraId="0CEC0BDD" w14:textId="0493FFE7" w:rsidR="007E65A4" w:rsidRDefault="007E65A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EXERCISE OF CHAPTER 14</w:t>
      </w:r>
    </w:p>
    <w:p w14:paraId="62703C49" w14:textId="5E2688AB" w:rsidR="00757886" w:rsidRPr="007E65A4" w:rsidRDefault="00757886" w:rsidP="00A03319">
      <w:pPr>
        <w:rPr>
          <w:rFonts w:asciiTheme="majorHAnsi" w:eastAsiaTheme="majorEastAsia" w:hAnsi="Calibri Light" w:cstheme="majorBidi"/>
          <w:b/>
          <w:bCs/>
          <w:color w:val="000000" w:themeColor="text1"/>
          <w:kern w:val="24"/>
          <w:sz w:val="36"/>
          <w:szCs w:val="36"/>
          <w:u w:val="single"/>
          <w:lang w:val="en-US"/>
        </w:rPr>
      </w:pPr>
      <w:r w:rsidRPr="007E65A4">
        <w:rPr>
          <w:rFonts w:asciiTheme="majorHAnsi" w:eastAsiaTheme="majorEastAsia" w:hAnsi="Calibri Light" w:cstheme="majorBidi"/>
          <w:b/>
          <w:bCs/>
          <w:color w:val="000000" w:themeColor="text1"/>
          <w:kern w:val="24"/>
          <w:sz w:val="36"/>
          <w:szCs w:val="36"/>
          <w:u w:val="single"/>
          <w:lang w:val="en-US"/>
        </w:rPr>
        <w:t>DAY-11 (</w:t>
      </w:r>
      <w:r w:rsidR="007E65A4">
        <w:rPr>
          <w:rFonts w:asciiTheme="majorHAnsi" w:eastAsiaTheme="majorEastAsia" w:hAnsi="Calibri Light" w:cstheme="majorBidi"/>
          <w:b/>
          <w:bCs/>
          <w:color w:val="000000" w:themeColor="text1"/>
          <w:kern w:val="24"/>
          <w:sz w:val="36"/>
          <w:szCs w:val="36"/>
          <w:u w:val="single"/>
          <w:lang w:val="en-US"/>
        </w:rPr>
        <w:t>CHAPTER 15-</w:t>
      </w:r>
      <w:r w:rsidR="000B1B8B" w:rsidRPr="007E65A4">
        <w:rPr>
          <w:rFonts w:asciiTheme="majorHAnsi" w:eastAsiaTheme="majorEastAsia" w:hAnsi="Calibri Light" w:cstheme="majorBidi"/>
          <w:b/>
          <w:bCs/>
          <w:color w:val="000000" w:themeColor="text1"/>
          <w:kern w:val="24"/>
          <w:sz w:val="36"/>
          <w:szCs w:val="36"/>
          <w:u w:val="single"/>
          <w:lang w:val="en-US"/>
        </w:rPr>
        <w:t>SOFT SKILLS AND STRATEGIES FOR DEBT RECOVERY)</w:t>
      </w:r>
    </w:p>
    <w:p w14:paraId="48E4B4C5" w14:textId="77777777" w:rsidR="000B1B8B" w:rsidRDefault="000B1B8B" w:rsidP="00A03319">
      <w:pPr>
        <w:rPr>
          <w:rFonts w:asciiTheme="majorHAnsi" w:eastAsiaTheme="majorEastAsia" w:hAnsi="Calibri Light" w:cstheme="majorBidi"/>
          <w:color w:val="000000" w:themeColor="text1"/>
          <w:kern w:val="24"/>
          <w:sz w:val="36"/>
          <w:szCs w:val="36"/>
          <w:lang w:val="en-US"/>
        </w:rPr>
      </w:pPr>
    </w:p>
    <w:p w14:paraId="24A2D7DC" w14:textId="18FF38EF" w:rsidR="000B1B8B" w:rsidRDefault="000B1B8B"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COMMUNICATION SKILL, LISTENING SKILL, INTER-PERSONAL SKILL, PERSUSIVE SKILL AND NEGOTIATION SKILLS.</w:t>
      </w:r>
    </w:p>
    <w:p w14:paraId="0344F092" w14:textId="0ED40F0A" w:rsidR="000B1B8B" w:rsidRDefault="000B1B8B"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VARIOUS STRATEGIES FOR DEBT RECOVERY</w:t>
      </w:r>
    </w:p>
    <w:p w14:paraId="6F4A32BF" w14:textId="2BB4DBA8" w:rsidR="000B1B8B" w:rsidRDefault="000B1B8B"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TELEPHONE CALLS BASICS.</w:t>
      </w:r>
    </w:p>
    <w:p w14:paraId="57B127C5" w14:textId="38ABB50F" w:rsidR="000B1B8B" w:rsidRDefault="000B1B8B"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lastRenderedPageBreak/>
        <w:t>DIFFICULT RECOVERY PROCESS-HOW TO DEAL WITH DIFFICULT CUSTOMERS.</w:t>
      </w:r>
    </w:p>
    <w:p w14:paraId="07DB28BD" w14:textId="5D89752A" w:rsidR="007E65A4" w:rsidRDefault="007E65A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EXERCISE OF CHAPTER 15.</w:t>
      </w:r>
    </w:p>
    <w:p w14:paraId="00DF299B" w14:textId="6DB0BE11" w:rsidR="007E65A4" w:rsidRDefault="007E65A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COMBINED EXERCISE FOR CHAPTER 14 AND 15</w:t>
      </w:r>
    </w:p>
    <w:p w14:paraId="40EED36C" w14:textId="7B17D977" w:rsidR="000B1B8B" w:rsidRPr="007E65A4" w:rsidRDefault="000B1B8B" w:rsidP="00A03319">
      <w:pPr>
        <w:rPr>
          <w:rFonts w:asciiTheme="majorHAnsi" w:eastAsiaTheme="majorEastAsia" w:hAnsi="Calibri Light" w:cstheme="majorBidi"/>
          <w:b/>
          <w:bCs/>
          <w:color w:val="000000" w:themeColor="text1"/>
          <w:kern w:val="24"/>
          <w:sz w:val="36"/>
          <w:szCs w:val="36"/>
          <w:u w:val="single"/>
          <w:lang w:val="en-US"/>
        </w:rPr>
      </w:pPr>
      <w:r w:rsidRPr="007E65A4">
        <w:rPr>
          <w:rFonts w:asciiTheme="majorHAnsi" w:eastAsiaTheme="majorEastAsia" w:hAnsi="Calibri Light" w:cstheme="majorBidi"/>
          <w:b/>
          <w:bCs/>
          <w:color w:val="000000" w:themeColor="text1"/>
          <w:kern w:val="24"/>
          <w:sz w:val="36"/>
          <w:szCs w:val="36"/>
          <w:u w:val="single"/>
          <w:lang w:val="en-US"/>
        </w:rPr>
        <w:t>DAY-12 (</w:t>
      </w:r>
      <w:r w:rsidR="007E65A4" w:rsidRPr="007E65A4">
        <w:rPr>
          <w:rFonts w:asciiTheme="majorHAnsi" w:eastAsiaTheme="majorEastAsia" w:hAnsi="Calibri Light" w:cstheme="majorBidi"/>
          <w:b/>
          <w:bCs/>
          <w:color w:val="000000" w:themeColor="text1"/>
          <w:kern w:val="24"/>
          <w:sz w:val="36"/>
          <w:szCs w:val="36"/>
          <w:u w:val="single"/>
          <w:lang w:val="en-US"/>
        </w:rPr>
        <w:t xml:space="preserve">CHAPTER  16- </w:t>
      </w:r>
      <w:r w:rsidRPr="007E65A4">
        <w:rPr>
          <w:rFonts w:asciiTheme="majorHAnsi" w:eastAsiaTheme="majorEastAsia" w:hAnsi="Calibri Light" w:cstheme="majorBidi"/>
          <w:b/>
          <w:bCs/>
          <w:color w:val="000000" w:themeColor="text1"/>
          <w:kern w:val="24"/>
          <w:sz w:val="36"/>
          <w:szCs w:val="36"/>
          <w:u w:val="single"/>
          <w:lang w:val="en-US"/>
        </w:rPr>
        <w:t>RIGHTS AND DUTIES OF DRAs)</w:t>
      </w:r>
    </w:p>
    <w:p w14:paraId="0A1FD808" w14:textId="776EAC4F" w:rsidR="000B1B8B" w:rsidRDefault="000B1B8B"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INDIAN CONTRACT ACT, 1872-SPECIAL REFERENCE TO RIGHT AND DUTIES OF AGENTS.</w:t>
      </w:r>
    </w:p>
    <w:p w14:paraId="6DCF6838" w14:textId="2741FEB5" w:rsidR="000B1B8B" w:rsidRDefault="000B1B8B"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RIGHTS OF AGENTS, RIGHT TO REMUNERATION, RIGHT TO RETAINER, RIGHT TO COMPENSATION AND RIGHT TO INDEMNITY WITH REFERENCE TO INDIAN CONTRACT ACT, 1872</w:t>
      </w:r>
    </w:p>
    <w:p w14:paraId="743204AF" w14:textId="5EC63EA3" w:rsidR="000B1B8B" w:rsidRDefault="000B1B8B"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DUTIES OF AGENTS-DUTY TO FOLLOW INSTRUCTION, DUTY NOT TO EXCEED AUTHORITY, DULY TO REMIT MONEY, DUTY TO RENDER ACCOUNTS, DUTY TO COMMUNICATE AND DUTY NOT TO DELEGATE.</w:t>
      </w:r>
    </w:p>
    <w:p w14:paraId="323EC63D" w14:textId="6C439499" w:rsidR="007E65A4" w:rsidRDefault="007E65A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EXERCISE OF CHAPTER 16</w:t>
      </w:r>
    </w:p>
    <w:p w14:paraId="0A1FC646" w14:textId="5C008F57" w:rsidR="000B1B8B" w:rsidRPr="007E65A4" w:rsidRDefault="000B1B8B" w:rsidP="00A03319">
      <w:pPr>
        <w:rPr>
          <w:rFonts w:asciiTheme="majorHAnsi" w:eastAsiaTheme="majorEastAsia" w:hAnsi="Calibri Light" w:cstheme="majorBidi"/>
          <w:b/>
          <w:bCs/>
          <w:color w:val="000000" w:themeColor="text1"/>
          <w:kern w:val="24"/>
          <w:sz w:val="36"/>
          <w:szCs w:val="36"/>
          <w:u w:val="single"/>
          <w:lang w:val="en-US"/>
        </w:rPr>
      </w:pPr>
      <w:r w:rsidRPr="007E65A4">
        <w:rPr>
          <w:rFonts w:asciiTheme="majorHAnsi" w:eastAsiaTheme="majorEastAsia" w:hAnsi="Calibri Light" w:cstheme="majorBidi"/>
          <w:b/>
          <w:bCs/>
          <w:color w:val="000000" w:themeColor="text1"/>
          <w:kern w:val="24"/>
          <w:sz w:val="36"/>
          <w:szCs w:val="36"/>
          <w:u w:val="single"/>
          <w:lang w:val="en-US"/>
        </w:rPr>
        <w:t>DAY-12 (</w:t>
      </w:r>
      <w:r w:rsidR="007E65A4" w:rsidRPr="007E65A4">
        <w:rPr>
          <w:rFonts w:asciiTheme="majorHAnsi" w:eastAsiaTheme="majorEastAsia" w:hAnsi="Calibri Light" w:cstheme="majorBidi"/>
          <w:b/>
          <w:bCs/>
          <w:color w:val="000000" w:themeColor="text1"/>
          <w:kern w:val="24"/>
          <w:sz w:val="36"/>
          <w:szCs w:val="36"/>
          <w:u w:val="single"/>
          <w:lang w:val="en-US"/>
        </w:rPr>
        <w:t>CHAPTER 17-</w:t>
      </w:r>
      <w:r w:rsidRPr="007E65A4">
        <w:rPr>
          <w:rFonts w:asciiTheme="majorHAnsi" w:eastAsiaTheme="majorEastAsia" w:hAnsi="Calibri Light" w:cstheme="majorBidi"/>
          <w:b/>
          <w:bCs/>
          <w:color w:val="000000" w:themeColor="text1"/>
          <w:kern w:val="24"/>
          <w:sz w:val="36"/>
          <w:szCs w:val="36"/>
          <w:u w:val="single"/>
          <w:lang w:val="en-US"/>
        </w:rPr>
        <w:t>INTERNATION</w:t>
      </w:r>
      <w:r w:rsidR="007E65A4" w:rsidRPr="007E65A4">
        <w:rPr>
          <w:rFonts w:asciiTheme="majorHAnsi" w:eastAsiaTheme="majorEastAsia" w:hAnsi="Calibri Light" w:cstheme="majorBidi"/>
          <w:b/>
          <w:bCs/>
          <w:color w:val="000000" w:themeColor="text1"/>
          <w:kern w:val="24"/>
          <w:sz w:val="36"/>
          <w:szCs w:val="36"/>
          <w:u w:val="single"/>
          <w:lang w:val="en-US"/>
        </w:rPr>
        <w:t>AL</w:t>
      </w:r>
      <w:r w:rsidRPr="007E65A4">
        <w:rPr>
          <w:rFonts w:asciiTheme="majorHAnsi" w:eastAsiaTheme="majorEastAsia" w:hAnsi="Calibri Light" w:cstheme="majorBidi"/>
          <w:b/>
          <w:bCs/>
          <w:color w:val="000000" w:themeColor="text1"/>
          <w:kern w:val="24"/>
          <w:sz w:val="36"/>
          <w:szCs w:val="36"/>
          <w:u w:val="single"/>
          <w:lang w:val="en-US"/>
        </w:rPr>
        <w:t xml:space="preserve"> BEST PRACTICES IN DEBT RECOVERY)</w:t>
      </w:r>
    </w:p>
    <w:p w14:paraId="6BB99761" w14:textId="5F94B221" w:rsidR="000B1B8B" w:rsidRDefault="000B1B8B"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PROCEDURE ADOPTED FOR DEBT RECOVERY IN USA AND UK. Dos AND DONOTs FOR DRA IN UK AND USA. USPDA AND OFT.</w:t>
      </w:r>
    </w:p>
    <w:p w14:paraId="3705EB25" w14:textId="29542D30" w:rsidR="000B1B8B" w:rsidRDefault="000B1B8B"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Dos AND DONOTS FOR DRAs IN DEBT RECOVERY.</w:t>
      </w:r>
      <w:r w:rsidR="007E65A4">
        <w:rPr>
          <w:rFonts w:asciiTheme="majorHAnsi" w:eastAsiaTheme="majorEastAsia" w:hAnsi="Calibri Light" w:cstheme="majorBidi"/>
          <w:color w:val="000000" w:themeColor="text1"/>
          <w:kern w:val="24"/>
          <w:sz w:val="36"/>
          <w:szCs w:val="36"/>
          <w:lang w:val="en-US"/>
        </w:rPr>
        <w:t xml:space="preserve"> </w:t>
      </w:r>
    </w:p>
    <w:p w14:paraId="14D65A8A" w14:textId="6F46FB70" w:rsidR="007E65A4" w:rsidRDefault="007E65A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EXERCISE FOR CHAPTER 17</w:t>
      </w:r>
    </w:p>
    <w:p w14:paraId="222B4511" w14:textId="0E1A6D61" w:rsidR="001777B1" w:rsidRPr="007E65A4" w:rsidRDefault="001777B1" w:rsidP="00A03319">
      <w:pPr>
        <w:rPr>
          <w:rFonts w:asciiTheme="majorHAnsi" w:eastAsiaTheme="majorEastAsia" w:hAnsi="Calibri Light" w:cstheme="majorBidi"/>
          <w:b/>
          <w:bCs/>
          <w:color w:val="000000" w:themeColor="text1"/>
          <w:kern w:val="24"/>
          <w:sz w:val="36"/>
          <w:szCs w:val="36"/>
          <w:u w:val="single"/>
          <w:lang w:val="en-US"/>
        </w:rPr>
      </w:pPr>
      <w:r w:rsidRPr="007E65A4">
        <w:rPr>
          <w:rFonts w:asciiTheme="majorHAnsi" w:eastAsiaTheme="majorEastAsia" w:hAnsi="Calibri Light" w:cstheme="majorBidi"/>
          <w:b/>
          <w:bCs/>
          <w:color w:val="000000" w:themeColor="text1"/>
          <w:kern w:val="24"/>
          <w:sz w:val="36"/>
          <w:szCs w:val="36"/>
          <w:u w:val="single"/>
          <w:lang w:val="en-US"/>
        </w:rPr>
        <w:t>DAY-12 (</w:t>
      </w:r>
      <w:r w:rsidR="007E65A4" w:rsidRPr="007E65A4">
        <w:rPr>
          <w:rFonts w:asciiTheme="majorHAnsi" w:eastAsiaTheme="majorEastAsia" w:hAnsi="Calibri Light" w:cstheme="majorBidi"/>
          <w:b/>
          <w:bCs/>
          <w:color w:val="000000" w:themeColor="text1"/>
          <w:kern w:val="24"/>
          <w:sz w:val="36"/>
          <w:szCs w:val="36"/>
          <w:u w:val="single"/>
          <w:lang w:val="en-US"/>
        </w:rPr>
        <w:t xml:space="preserve">CHAPTER-18 </w:t>
      </w:r>
      <w:r w:rsidRPr="007E65A4">
        <w:rPr>
          <w:rFonts w:asciiTheme="majorHAnsi" w:eastAsiaTheme="majorEastAsia" w:hAnsi="Calibri Light" w:cstheme="majorBidi"/>
          <w:b/>
          <w:bCs/>
          <w:color w:val="000000" w:themeColor="text1"/>
          <w:kern w:val="24"/>
          <w:sz w:val="36"/>
          <w:szCs w:val="36"/>
          <w:u w:val="single"/>
          <w:lang w:val="en-US"/>
        </w:rPr>
        <w:t>FAIR PRACTICES CODE FOR DEBT COLLECTION)</w:t>
      </w:r>
    </w:p>
    <w:p w14:paraId="1B03BC52" w14:textId="7A69C37D" w:rsidR="001777B1" w:rsidRDefault="001777B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LOAN APPLICATION, APPRAISAL AND DISPOSAL.</w:t>
      </w:r>
    </w:p>
    <w:p w14:paraId="5B1ADB05" w14:textId="3E42C69C" w:rsidR="001777B1" w:rsidRDefault="001777B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lastRenderedPageBreak/>
        <w:t>DISBURSAL AND FOLLOW UP OF LOAN</w:t>
      </w:r>
    </w:p>
    <w:p w14:paraId="4072A75F" w14:textId="5F7CBCE4" w:rsidR="001777B1" w:rsidRDefault="001777B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FOLLOW UP FOR RECOVERY.</w:t>
      </w:r>
    </w:p>
    <w:p w14:paraId="066D176A" w14:textId="77777777" w:rsidR="007E65A4" w:rsidRDefault="007E65A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EXERCISE FOR CHAPTER 18</w:t>
      </w:r>
    </w:p>
    <w:p w14:paraId="679DBA1B" w14:textId="093C1936" w:rsidR="007E65A4" w:rsidRDefault="007E65A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 xml:space="preserve">COMBINED EXERCISE FOR CHAPTER 16 TO 18 </w:t>
      </w:r>
    </w:p>
    <w:p w14:paraId="4B2C6F2B" w14:textId="77777777" w:rsidR="001777B1" w:rsidRDefault="001777B1" w:rsidP="00A03319">
      <w:pPr>
        <w:rPr>
          <w:rFonts w:asciiTheme="majorHAnsi" w:eastAsiaTheme="majorEastAsia" w:hAnsi="Calibri Light" w:cstheme="majorBidi"/>
          <w:color w:val="000000" w:themeColor="text1"/>
          <w:kern w:val="24"/>
          <w:sz w:val="36"/>
          <w:szCs w:val="36"/>
          <w:lang w:val="en-US"/>
        </w:rPr>
      </w:pPr>
    </w:p>
    <w:p w14:paraId="76158423" w14:textId="292AFC82" w:rsidR="001777B1" w:rsidRPr="007E65A4" w:rsidRDefault="001777B1" w:rsidP="00A03319">
      <w:pPr>
        <w:rPr>
          <w:rFonts w:asciiTheme="majorHAnsi" w:eastAsiaTheme="majorEastAsia" w:hAnsi="Calibri Light" w:cstheme="majorBidi"/>
          <w:b/>
          <w:bCs/>
          <w:color w:val="000000" w:themeColor="text1"/>
          <w:kern w:val="24"/>
          <w:sz w:val="36"/>
          <w:szCs w:val="36"/>
          <w:u w:val="single"/>
          <w:lang w:val="en-US"/>
        </w:rPr>
      </w:pPr>
      <w:r w:rsidRPr="007E65A4">
        <w:rPr>
          <w:rFonts w:asciiTheme="majorHAnsi" w:eastAsiaTheme="majorEastAsia" w:hAnsi="Calibri Light" w:cstheme="majorBidi"/>
          <w:b/>
          <w:bCs/>
          <w:color w:val="000000" w:themeColor="text1"/>
          <w:kern w:val="24"/>
          <w:sz w:val="36"/>
          <w:szCs w:val="36"/>
          <w:u w:val="single"/>
          <w:lang w:val="en-US"/>
        </w:rPr>
        <w:t>DAY-13- REVISION OF MODULE A (BANKING)</w:t>
      </w:r>
    </w:p>
    <w:p w14:paraId="51BD02F0" w14:textId="04F7B432" w:rsidR="001777B1" w:rsidRDefault="001777B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CHAPTER 1 TO 6 AND CHAPTER 7 TO 11</w:t>
      </w:r>
    </w:p>
    <w:p w14:paraId="006145F0" w14:textId="79C97CF9" w:rsidR="001777B1" w:rsidRDefault="001777B1"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TWO EXERCISES</w:t>
      </w:r>
      <w:r w:rsidR="00FC28B3">
        <w:rPr>
          <w:rFonts w:asciiTheme="majorHAnsi" w:eastAsiaTheme="majorEastAsia" w:hAnsi="Calibri Light" w:cstheme="majorBidi"/>
          <w:color w:val="000000" w:themeColor="text1"/>
          <w:kern w:val="24"/>
          <w:sz w:val="36"/>
          <w:szCs w:val="36"/>
          <w:lang w:val="en-US"/>
        </w:rPr>
        <w:t>.</w:t>
      </w:r>
    </w:p>
    <w:p w14:paraId="375967D6" w14:textId="77777777" w:rsidR="00FC28B3" w:rsidRDefault="00FC28B3" w:rsidP="00A03319">
      <w:pPr>
        <w:rPr>
          <w:rFonts w:asciiTheme="majorHAnsi" w:eastAsiaTheme="majorEastAsia" w:hAnsi="Calibri Light" w:cstheme="majorBidi"/>
          <w:color w:val="000000" w:themeColor="text1"/>
          <w:kern w:val="24"/>
          <w:sz w:val="36"/>
          <w:szCs w:val="36"/>
          <w:lang w:val="en-US"/>
        </w:rPr>
      </w:pPr>
    </w:p>
    <w:p w14:paraId="74FADF24" w14:textId="3E34F11B" w:rsidR="00FC28B3" w:rsidRPr="007E65A4" w:rsidRDefault="00FC28B3" w:rsidP="00A03319">
      <w:pPr>
        <w:rPr>
          <w:rFonts w:asciiTheme="majorHAnsi" w:eastAsiaTheme="majorEastAsia" w:hAnsi="Calibri Light" w:cstheme="majorBidi"/>
          <w:b/>
          <w:bCs/>
          <w:color w:val="000000" w:themeColor="text1"/>
          <w:kern w:val="24"/>
          <w:sz w:val="36"/>
          <w:szCs w:val="36"/>
          <w:u w:val="single"/>
          <w:lang w:val="en-US"/>
        </w:rPr>
      </w:pPr>
      <w:r w:rsidRPr="007E65A4">
        <w:rPr>
          <w:rFonts w:asciiTheme="majorHAnsi" w:eastAsiaTheme="majorEastAsia" w:hAnsi="Calibri Light" w:cstheme="majorBidi"/>
          <w:b/>
          <w:bCs/>
          <w:color w:val="000000" w:themeColor="text1"/>
          <w:kern w:val="24"/>
          <w:sz w:val="36"/>
          <w:szCs w:val="36"/>
          <w:u w:val="single"/>
          <w:lang w:val="en-US"/>
        </w:rPr>
        <w:t>DAY-14 -REVISION OF MODULE -B (DRA MODULE)</w:t>
      </w:r>
    </w:p>
    <w:p w14:paraId="2BE53D16" w14:textId="40546162" w:rsidR="00FC28B3" w:rsidRDefault="00FC28B3"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CHAPTER 12 TO 18 -ONE EXERCISE.</w:t>
      </w:r>
    </w:p>
    <w:p w14:paraId="56E37E63" w14:textId="2BDEF750" w:rsidR="00FC28B3" w:rsidRDefault="00FC28B3"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FINAL MOCK TEST TO BE TAKEN FROM PARTICIPANTS CONTAINING 90 QUESTIONS COVERING ENTIRE SYLLABUS.</w:t>
      </w:r>
    </w:p>
    <w:p w14:paraId="4FBAAF7D" w14:textId="1A071CD2" w:rsidR="007E65A4" w:rsidRDefault="007E65A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IMPORTANT POINTS REGARDING EXAMINATION TO BE FOLLOWED BY CANDIDATES.</w:t>
      </w:r>
    </w:p>
    <w:p w14:paraId="1C5FE5CD" w14:textId="43983864" w:rsidR="007E65A4" w:rsidRDefault="007E65A4"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CONCLUSION AND GOOD BYE</w:t>
      </w:r>
    </w:p>
    <w:p w14:paraId="6AEB98CD" w14:textId="337D1B48" w:rsidR="00E96F5C" w:rsidRDefault="00E96F5C" w:rsidP="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t xml:space="preserve"> </w:t>
      </w:r>
    </w:p>
    <w:p w14:paraId="563ADABD" w14:textId="77777777" w:rsidR="00797CC1" w:rsidRDefault="00797CC1" w:rsidP="00A03319">
      <w:pPr>
        <w:rPr>
          <w:rFonts w:asciiTheme="majorHAnsi" w:eastAsiaTheme="majorEastAsia" w:hAnsi="Calibri Light" w:cstheme="majorBidi"/>
          <w:color w:val="000000" w:themeColor="text1"/>
          <w:kern w:val="24"/>
          <w:sz w:val="36"/>
          <w:szCs w:val="36"/>
          <w:lang w:val="en-US"/>
        </w:rPr>
      </w:pPr>
    </w:p>
    <w:p w14:paraId="21552EFE" w14:textId="77777777" w:rsidR="00112990" w:rsidRDefault="00112990" w:rsidP="00A03319">
      <w:pPr>
        <w:rPr>
          <w:rFonts w:asciiTheme="majorHAnsi" w:eastAsiaTheme="majorEastAsia" w:hAnsi="Calibri Light" w:cstheme="majorBidi"/>
          <w:color w:val="000000" w:themeColor="text1"/>
          <w:kern w:val="24"/>
          <w:sz w:val="36"/>
          <w:szCs w:val="36"/>
          <w:lang w:val="en-US"/>
        </w:rPr>
      </w:pPr>
    </w:p>
    <w:p w14:paraId="6851F62D" w14:textId="77777777" w:rsidR="00112990" w:rsidRDefault="00112990" w:rsidP="00A03319">
      <w:pPr>
        <w:rPr>
          <w:rFonts w:asciiTheme="majorHAnsi" w:eastAsiaTheme="majorEastAsia" w:hAnsi="Calibri Light" w:cstheme="majorBidi"/>
          <w:color w:val="000000" w:themeColor="text1"/>
          <w:kern w:val="24"/>
          <w:sz w:val="36"/>
          <w:szCs w:val="36"/>
          <w:lang w:val="en-US"/>
        </w:rPr>
      </w:pPr>
    </w:p>
    <w:p w14:paraId="0EDBDC5C" w14:textId="77777777" w:rsidR="00D4350A" w:rsidRDefault="00D4350A" w:rsidP="00A03319">
      <w:pPr>
        <w:rPr>
          <w:rFonts w:asciiTheme="majorHAnsi" w:eastAsiaTheme="majorEastAsia" w:hAnsi="Calibri Light" w:cstheme="majorBidi"/>
          <w:color w:val="000000" w:themeColor="text1"/>
          <w:kern w:val="24"/>
          <w:sz w:val="36"/>
          <w:szCs w:val="36"/>
          <w:lang w:val="en-US"/>
        </w:rPr>
      </w:pPr>
    </w:p>
    <w:p w14:paraId="4232A0D3" w14:textId="77777777" w:rsidR="00D120D4" w:rsidRDefault="00D120D4" w:rsidP="00A03319">
      <w:pPr>
        <w:rPr>
          <w:rFonts w:asciiTheme="majorHAnsi" w:eastAsiaTheme="majorEastAsia" w:hAnsi="Calibri Light" w:cstheme="majorBidi"/>
          <w:color w:val="000000" w:themeColor="text1"/>
          <w:kern w:val="24"/>
          <w:sz w:val="36"/>
          <w:szCs w:val="36"/>
          <w:lang w:val="en-US"/>
        </w:rPr>
      </w:pPr>
    </w:p>
    <w:p w14:paraId="2E747FDF" w14:textId="465A5651" w:rsidR="00A03319" w:rsidRDefault="00A03319">
      <w:pPr>
        <w:rPr>
          <w:rFonts w:asciiTheme="majorHAnsi" w:eastAsiaTheme="majorEastAsia" w:hAnsi="Calibri Light" w:cstheme="majorBidi"/>
          <w:color w:val="000000" w:themeColor="text1"/>
          <w:kern w:val="24"/>
          <w:sz w:val="36"/>
          <w:szCs w:val="36"/>
          <w:lang w:val="en-US"/>
        </w:rPr>
      </w:pPr>
      <w:r>
        <w:rPr>
          <w:rFonts w:asciiTheme="majorHAnsi" w:eastAsiaTheme="majorEastAsia" w:hAnsi="Calibri Light" w:cstheme="majorBidi"/>
          <w:color w:val="000000" w:themeColor="text1"/>
          <w:kern w:val="24"/>
          <w:sz w:val="36"/>
          <w:szCs w:val="36"/>
          <w:lang w:val="en-US"/>
        </w:rPr>
        <w:lastRenderedPageBreak/>
        <w:tab/>
      </w:r>
    </w:p>
    <w:sectPr w:rsidR="00A033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66FA6"/>
    <w:multiLevelType w:val="hybridMultilevel"/>
    <w:tmpl w:val="F80A4B86"/>
    <w:lvl w:ilvl="0" w:tplc="C512C88E">
      <w:start w:val="1"/>
      <w:numFmt w:val="bullet"/>
      <w:lvlText w:val=""/>
      <w:lvlJc w:val="left"/>
      <w:pPr>
        <w:tabs>
          <w:tab w:val="num" w:pos="720"/>
        </w:tabs>
        <w:ind w:left="720" w:hanging="360"/>
      </w:pPr>
      <w:rPr>
        <w:rFonts w:ascii="Wingdings" w:hAnsi="Wingdings" w:hint="default"/>
      </w:rPr>
    </w:lvl>
    <w:lvl w:ilvl="1" w:tplc="ACA26626" w:tentative="1">
      <w:start w:val="1"/>
      <w:numFmt w:val="bullet"/>
      <w:lvlText w:val=""/>
      <w:lvlJc w:val="left"/>
      <w:pPr>
        <w:tabs>
          <w:tab w:val="num" w:pos="1440"/>
        </w:tabs>
        <w:ind w:left="1440" w:hanging="360"/>
      </w:pPr>
      <w:rPr>
        <w:rFonts w:ascii="Wingdings" w:hAnsi="Wingdings" w:hint="default"/>
      </w:rPr>
    </w:lvl>
    <w:lvl w:ilvl="2" w:tplc="58D0A866" w:tentative="1">
      <w:start w:val="1"/>
      <w:numFmt w:val="bullet"/>
      <w:lvlText w:val=""/>
      <w:lvlJc w:val="left"/>
      <w:pPr>
        <w:tabs>
          <w:tab w:val="num" w:pos="2160"/>
        </w:tabs>
        <w:ind w:left="2160" w:hanging="360"/>
      </w:pPr>
      <w:rPr>
        <w:rFonts w:ascii="Wingdings" w:hAnsi="Wingdings" w:hint="default"/>
      </w:rPr>
    </w:lvl>
    <w:lvl w:ilvl="3" w:tplc="BFFE1320" w:tentative="1">
      <w:start w:val="1"/>
      <w:numFmt w:val="bullet"/>
      <w:lvlText w:val=""/>
      <w:lvlJc w:val="left"/>
      <w:pPr>
        <w:tabs>
          <w:tab w:val="num" w:pos="2880"/>
        </w:tabs>
        <w:ind w:left="2880" w:hanging="360"/>
      </w:pPr>
      <w:rPr>
        <w:rFonts w:ascii="Wingdings" w:hAnsi="Wingdings" w:hint="default"/>
      </w:rPr>
    </w:lvl>
    <w:lvl w:ilvl="4" w:tplc="04F69CF4" w:tentative="1">
      <w:start w:val="1"/>
      <w:numFmt w:val="bullet"/>
      <w:lvlText w:val=""/>
      <w:lvlJc w:val="left"/>
      <w:pPr>
        <w:tabs>
          <w:tab w:val="num" w:pos="3600"/>
        </w:tabs>
        <w:ind w:left="3600" w:hanging="360"/>
      </w:pPr>
      <w:rPr>
        <w:rFonts w:ascii="Wingdings" w:hAnsi="Wingdings" w:hint="default"/>
      </w:rPr>
    </w:lvl>
    <w:lvl w:ilvl="5" w:tplc="B67054A0" w:tentative="1">
      <w:start w:val="1"/>
      <w:numFmt w:val="bullet"/>
      <w:lvlText w:val=""/>
      <w:lvlJc w:val="left"/>
      <w:pPr>
        <w:tabs>
          <w:tab w:val="num" w:pos="4320"/>
        </w:tabs>
        <w:ind w:left="4320" w:hanging="360"/>
      </w:pPr>
      <w:rPr>
        <w:rFonts w:ascii="Wingdings" w:hAnsi="Wingdings" w:hint="default"/>
      </w:rPr>
    </w:lvl>
    <w:lvl w:ilvl="6" w:tplc="FCE22982" w:tentative="1">
      <w:start w:val="1"/>
      <w:numFmt w:val="bullet"/>
      <w:lvlText w:val=""/>
      <w:lvlJc w:val="left"/>
      <w:pPr>
        <w:tabs>
          <w:tab w:val="num" w:pos="5040"/>
        </w:tabs>
        <w:ind w:left="5040" w:hanging="360"/>
      </w:pPr>
      <w:rPr>
        <w:rFonts w:ascii="Wingdings" w:hAnsi="Wingdings" w:hint="default"/>
      </w:rPr>
    </w:lvl>
    <w:lvl w:ilvl="7" w:tplc="DACE9032" w:tentative="1">
      <w:start w:val="1"/>
      <w:numFmt w:val="bullet"/>
      <w:lvlText w:val=""/>
      <w:lvlJc w:val="left"/>
      <w:pPr>
        <w:tabs>
          <w:tab w:val="num" w:pos="5760"/>
        </w:tabs>
        <w:ind w:left="5760" w:hanging="360"/>
      </w:pPr>
      <w:rPr>
        <w:rFonts w:ascii="Wingdings" w:hAnsi="Wingdings" w:hint="default"/>
      </w:rPr>
    </w:lvl>
    <w:lvl w:ilvl="8" w:tplc="6D0CE612" w:tentative="1">
      <w:start w:val="1"/>
      <w:numFmt w:val="bullet"/>
      <w:lvlText w:val=""/>
      <w:lvlJc w:val="left"/>
      <w:pPr>
        <w:tabs>
          <w:tab w:val="num" w:pos="6480"/>
        </w:tabs>
        <w:ind w:left="6480" w:hanging="360"/>
      </w:pPr>
      <w:rPr>
        <w:rFonts w:ascii="Wingdings" w:hAnsi="Wingdings" w:hint="default"/>
      </w:rPr>
    </w:lvl>
  </w:abstractNum>
  <w:num w:numId="1" w16cid:durableId="1886672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EEB"/>
    <w:rsid w:val="000B1B8B"/>
    <w:rsid w:val="00112990"/>
    <w:rsid w:val="001644EE"/>
    <w:rsid w:val="001777B1"/>
    <w:rsid w:val="001E003C"/>
    <w:rsid w:val="002A1E4A"/>
    <w:rsid w:val="005A75E4"/>
    <w:rsid w:val="005D37A5"/>
    <w:rsid w:val="00757886"/>
    <w:rsid w:val="00797CC1"/>
    <w:rsid w:val="007E65A4"/>
    <w:rsid w:val="00A03319"/>
    <w:rsid w:val="00B3216C"/>
    <w:rsid w:val="00BA5EEB"/>
    <w:rsid w:val="00BB7B64"/>
    <w:rsid w:val="00D120D4"/>
    <w:rsid w:val="00D4350A"/>
    <w:rsid w:val="00E96F5C"/>
    <w:rsid w:val="00FA72F1"/>
    <w:rsid w:val="00FC28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372DB"/>
  <w15:chartTrackingRefBased/>
  <w15:docId w15:val="{D2FA7736-C35B-43D5-9A10-00837B87D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3319"/>
    <w:pPr>
      <w:spacing w:after="0" w:line="240" w:lineRule="auto"/>
      <w:ind w:left="720"/>
      <w:contextualSpacing/>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670917">
      <w:bodyDiv w:val="1"/>
      <w:marLeft w:val="0"/>
      <w:marRight w:val="0"/>
      <w:marTop w:val="0"/>
      <w:marBottom w:val="0"/>
      <w:divBdr>
        <w:top w:val="none" w:sz="0" w:space="0" w:color="auto"/>
        <w:left w:val="none" w:sz="0" w:space="0" w:color="auto"/>
        <w:bottom w:val="none" w:sz="0" w:space="0" w:color="auto"/>
        <w:right w:val="none" w:sz="0" w:space="0" w:color="auto"/>
      </w:divBdr>
      <w:divsChild>
        <w:div w:id="17396904">
          <w:marLeft w:val="1915"/>
          <w:marRight w:val="0"/>
          <w:marTop w:val="274"/>
          <w:marBottom w:val="0"/>
          <w:divBdr>
            <w:top w:val="none" w:sz="0" w:space="0" w:color="auto"/>
            <w:left w:val="none" w:sz="0" w:space="0" w:color="auto"/>
            <w:bottom w:val="none" w:sz="0" w:space="0" w:color="auto"/>
            <w:right w:val="none" w:sz="0" w:space="0" w:color="auto"/>
          </w:divBdr>
        </w:div>
        <w:div w:id="187985290">
          <w:marLeft w:val="1915"/>
          <w:marRight w:val="0"/>
          <w:marTop w:val="274"/>
          <w:marBottom w:val="0"/>
          <w:divBdr>
            <w:top w:val="none" w:sz="0" w:space="0" w:color="auto"/>
            <w:left w:val="none" w:sz="0" w:space="0" w:color="auto"/>
            <w:bottom w:val="none" w:sz="0" w:space="0" w:color="auto"/>
            <w:right w:val="none" w:sz="0" w:space="0" w:color="auto"/>
          </w:divBdr>
        </w:div>
        <w:div w:id="1583903848">
          <w:marLeft w:val="1915"/>
          <w:marRight w:val="0"/>
          <w:marTop w:val="274"/>
          <w:marBottom w:val="0"/>
          <w:divBdr>
            <w:top w:val="none" w:sz="0" w:space="0" w:color="auto"/>
            <w:left w:val="none" w:sz="0" w:space="0" w:color="auto"/>
            <w:bottom w:val="none" w:sz="0" w:space="0" w:color="auto"/>
            <w:right w:val="none" w:sz="0" w:space="0" w:color="auto"/>
          </w:divBdr>
        </w:div>
        <w:div w:id="1542936157">
          <w:marLeft w:val="1915"/>
          <w:marRight w:val="0"/>
          <w:marTop w:val="27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12</Pages>
  <Words>1310</Words>
  <Characters>7471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dcterms:created xsi:type="dcterms:W3CDTF">2023-10-25T11:18:00Z</dcterms:created>
  <dcterms:modified xsi:type="dcterms:W3CDTF">2023-10-25T12:52:00Z</dcterms:modified>
</cp:coreProperties>
</file>