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437E2" w14:textId="77777777" w:rsidR="0035697F" w:rsidRPr="00992C6D" w:rsidRDefault="0035697F" w:rsidP="00993625">
      <w:pPr>
        <w:spacing w:after="0" w:line="360" w:lineRule="auto"/>
        <w:jc w:val="center"/>
        <w:rPr>
          <w:rFonts w:ascii="Times New Roman" w:hAnsi="Times New Roman" w:cs="Times New Roman"/>
          <w:b/>
          <w:bCs/>
          <w:color w:val="000000"/>
        </w:rPr>
      </w:pPr>
    </w:p>
    <w:p w14:paraId="14620255" w14:textId="5EBE16F9" w:rsidR="0050204E" w:rsidRPr="00FE29DD" w:rsidRDefault="0050204E" w:rsidP="00993625">
      <w:pPr>
        <w:spacing w:after="0" w:line="360" w:lineRule="auto"/>
        <w:jc w:val="center"/>
        <w:rPr>
          <w:rFonts w:ascii="Times New Roman" w:hAnsi="Times New Roman" w:cs="Times New Roman"/>
          <w:b/>
          <w:bCs/>
          <w:color w:val="000000"/>
          <w:sz w:val="28"/>
          <w:szCs w:val="28"/>
        </w:rPr>
      </w:pPr>
      <w:r w:rsidRPr="00FE29DD">
        <w:rPr>
          <w:rFonts w:ascii="Times New Roman" w:hAnsi="Times New Roman" w:cs="Times New Roman"/>
          <w:b/>
          <w:bCs/>
          <w:color w:val="000000"/>
          <w:sz w:val="28"/>
          <w:szCs w:val="28"/>
        </w:rPr>
        <w:t>Macro Research Proposal 2023-24</w:t>
      </w:r>
    </w:p>
    <w:p w14:paraId="6E87FE63" w14:textId="77777777" w:rsidR="004A47FA" w:rsidRPr="00FE29DD" w:rsidRDefault="004A47FA" w:rsidP="00993625">
      <w:pPr>
        <w:spacing w:after="0" w:line="360" w:lineRule="auto"/>
        <w:jc w:val="center"/>
        <w:rPr>
          <w:rFonts w:ascii="Times New Roman" w:hAnsi="Times New Roman" w:cs="Times New Roman"/>
          <w:b/>
          <w:bCs/>
          <w:color w:val="000000"/>
          <w:sz w:val="28"/>
          <w:szCs w:val="28"/>
        </w:rPr>
      </w:pPr>
    </w:p>
    <w:p w14:paraId="43FBF4ED" w14:textId="1AF7154F" w:rsidR="004A47FA" w:rsidRPr="00FE29DD" w:rsidRDefault="004A47FA" w:rsidP="00993625">
      <w:pPr>
        <w:spacing w:after="0" w:line="360" w:lineRule="auto"/>
        <w:jc w:val="center"/>
        <w:rPr>
          <w:rFonts w:ascii="Times New Roman" w:hAnsi="Times New Roman" w:cs="Times New Roman"/>
          <w:b/>
          <w:bCs/>
          <w:color w:val="000000"/>
          <w:sz w:val="28"/>
          <w:szCs w:val="28"/>
        </w:rPr>
      </w:pPr>
      <w:r w:rsidRPr="00FE29DD">
        <w:rPr>
          <w:rFonts w:ascii="Times New Roman" w:hAnsi="Times New Roman" w:cs="Times New Roman"/>
          <w:b/>
          <w:bCs/>
          <w:color w:val="000000"/>
          <w:sz w:val="28"/>
          <w:szCs w:val="28"/>
        </w:rPr>
        <w:t>on</w:t>
      </w:r>
    </w:p>
    <w:p w14:paraId="5A58DF3E" w14:textId="77777777" w:rsidR="004A47FA" w:rsidRPr="00992C6D" w:rsidRDefault="004A47FA" w:rsidP="00993625">
      <w:pPr>
        <w:spacing w:after="0" w:line="360" w:lineRule="auto"/>
        <w:jc w:val="center"/>
        <w:rPr>
          <w:rFonts w:ascii="Times New Roman" w:hAnsi="Times New Roman" w:cs="Times New Roman"/>
          <w:b/>
          <w:bCs/>
          <w:color w:val="000000"/>
        </w:rPr>
      </w:pPr>
    </w:p>
    <w:p w14:paraId="38D993B9" w14:textId="4C3B71E1" w:rsidR="004A47FA" w:rsidRPr="00992C6D" w:rsidRDefault="00742C62" w:rsidP="00993625">
      <w:pPr>
        <w:spacing w:after="0" w:line="360" w:lineRule="auto"/>
        <w:jc w:val="center"/>
        <w:rPr>
          <w:rFonts w:ascii="Times New Roman" w:hAnsi="Times New Roman" w:cs="Times New Roman"/>
          <w:b/>
          <w:bCs/>
          <w:color w:val="000000"/>
        </w:rPr>
      </w:pPr>
      <w:r w:rsidRPr="00992C6D">
        <w:rPr>
          <w:rFonts w:ascii="Times New Roman" w:hAnsi="Times New Roman" w:cs="Times New Roman"/>
          <w:b/>
          <w:bCs/>
          <w:color w:val="000000"/>
        </w:rPr>
        <w:t xml:space="preserve">AN EMPIRICAL STUDY TO </w:t>
      </w:r>
      <w:r w:rsidR="00491E30" w:rsidRPr="00992C6D">
        <w:rPr>
          <w:rFonts w:ascii="Times New Roman" w:hAnsi="Times New Roman" w:cs="Times New Roman"/>
          <w:b/>
          <w:bCs/>
          <w:color w:val="000000"/>
        </w:rPr>
        <w:t>EXAMIN</w:t>
      </w:r>
      <w:r w:rsidRPr="00992C6D">
        <w:rPr>
          <w:rFonts w:ascii="Times New Roman" w:hAnsi="Times New Roman" w:cs="Times New Roman"/>
          <w:b/>
          <w:bCs/>
          <w:color w:val="000000"/>
        </w:rPr>
        <w:t>E</w:t>
      </w:r>
      <w:r w:rsidR="00491E30" w:rsidRPr="00992C6D">
        <w:rPr>
          <w:rFonts w:ascii="Times New Roman" w:hAnsi="Times New Roman" w:cs="Times New Roman"/>
          <w:b/>
          <w:bCs/>
          <w:color w:val="000000"/>
        </w:rPr>
        <w:t xml:space="preserve"> THE NEXUS BETWEEN FINANCIAL LITERACY AND FINANCIAL EDUCATION INITIATIVES AMONG HIGHER EDUCATION STUDENTS IN </w:t>
      </w:r>
      <w:r w:rsidR="003826E7" w:rsidRPr="00992C6D">
        <w:rPr>
          <w:rFonts w:ascii="Times New Roman" w:hAnsi="Times New Roman" w:cs="Times New Roman"/>
          <w:b/>
          <w:bCs/>
          <w:color w:val="000000"/>
        </w:rPr>
        <w:t>INDIA’S FINANCIAL CAPITAL</w:t>
      </w:r>
    </w:p>
    <w:p w14:paraId="64AA350A" w14:textId="77777777" w:rsidR="0050204E" w:rsidRPr="00992C6D" w:rsidRDefault="0050204E" w:rsidP="00993625">
      <w:pPr>
        <w:spacing w:after="0" w:line="360" w:lineRule="auto"/>
        <w:jc w:val="center"/>
        <w:rPr>
          <w:rFonts w:ascii="Times New Roman" w:hAnsi="Times New Roman" w:cs="Times New Roman"/>
          <w:b/>
          <w:bCs/>
          <w:color w:val="000000"/>
        </w:rPr>
      </w:pPr>
    </w:p>
    <w:p w14:paraId="46361C78" w14:textId="1C995F9C" w:rsidR="004B54F9" w:rsidRPr="00992C6D" w:rsidRDefault="004B54F9" w:rsidP="00993625">
      <w:pPr>
        <w:spacing w:after="0" w:line="360" w:lineRule="auto"/>
        <w:jc w:val="center"/>
        <w:rPr>
          <w:rFonts w:ascii="Times New Roman" w:hAnsi="Times New Roman" w:cs="Times New Roman"/>
          <w:b/>
          <w:bCs/>
          <w:color w:val="000000"/>
        </w:rPr>
      </w:pPr>
      <w:r w:rsidRPr="00992C6D">
        <w:rPr>
          <w:rFonts w:ascii="Times New Roman" w:hAnsi="Times New Roman" w:cs="Times New Roman"/>
          <w:b/>
          <w:bCs/>
          <w:color w:val="000000"/>
        </w:rPr>
        <w:t>Submitted by:</w:t>
      </w:r>
    </w:p>
    <w:p w14:paraId="33FC7283" w14:textId="07364770" w:rsidR="00432C12" w:rsidRPr="00FE29DD" w:rsidRDefault="004B54F9" w:rsidP="00993625">
      <w:pPr>
        <w:spacing w:after="0" w:line="360" w:lineRule="auto"/>
        <w:jc w:val="center"/>
        <w:rPr>
          <w:rFonts w:ascii="Times New Roman" w:hAnsi="Times New Roman" w:cs="Times New Roman"/>
          <w:b/>
          <w:bCs/>
          <w:color w:val="000000"/>
          <w:sz w:val="28"/>
          <w:szCs w:val="28"/>
        </w:rPr>
      </w:pPr>
      <w:proofErr w:type="spellStart"/>
      <w:r w:rsidRPr="00FE29DD">
        <w:rPr>
          <w:rFonts w:ascii="Times New Roman" w:hAnsi="Times New Roman" w:cs="Times New Roman"/>
          <w:b/>
          <w:bCs/>
          <w:color w:val="000000"/>
          <w:sz w:val="28"/>
          <w:szCs w:val="28"/>
        </w:rPr>
        <w:t>Dr.</w:t>
      </w:r>
      <w:proofErr w:type="spellEnd"/>
      <w:r w:rsidRPr="00FE29DD">
        <w:rPr>
          <w:rFonts w:ascii="Times New Roman" w:hAnsi="Times New Roman" w:cs="Times New Roman"/>
          <w:b/>
          <w:bCs/>
          <w:color w:val="000000"/>
          <w:sz w:val="28"/>
          <w:szCs w:val="28"/>
        </w:rPr>
        <w:t xml:space="preserve"> </w:t>
      </w:r>
      <w:r w:rsidR="00432C12" w:rsidRPr="00FE29DD">
        <w:rPr>
          <w:rFonts w:ascii="Times New Roman" w:hAnsi="Times New Roman" w:cs="Times New Roman"/>
          <w:b/>
          <w:bCs/>
          <w:color w:val="000000"/>
          <w:sz w:val="28"/>
          <w:szCs w:val="28"/>
        </w:rPr>
        <w:t>Anju Motwani</w:t>
      </w:r>
      <w:r w:rsidR="005B269A" w:rsidRPr="00FE29DD">
        <w:rPr>
          <w:rFonts w:ascii="Times New Roman" w:hAnsi="Times New Roman" w:cs="Times New Roman"/>
          <w:b/>
          <w:bCs/>
          <w:color w:val="000000"/>
          <w:sz w:val="28"/>
          <w:szCs w:val="28"/>
          <w:vertAlign w:val="superscript"/>
        </w:rPr>
        <w:t>1</w:t>
      </w:r>
      <w:r w:rsidR="00432C12" w:rsidRPr="00FE29DD">
        <w:rPr>
          <w:rFonts w:ascii="Times New Roman" w:hAnsi="Times New Roman" w:cs="Times New Roman"/>
          <w:b/>
          <w:bCs/>
          <w:color w:val="000000"/>
          <w:sz w:val="28"/>
          <w:szCs w:val="28"/>
        </w:rPr>
        <w:t xml:space="preserve">, </w:t>
      </w:r>
      <w:proofErr w:type="spellStart"/>
      <w:r w:rsidR="00432C12" w:rsidRPr="00FE29DD">
        <w:rPr>
          <w:rFonts w:ascii="Times New Roman" w:hAnsi="Times New Roman" w:cs="Times New Roman"/>
          <w:b/>
          <w:bCs/>
          <w:color w:val="000000"/>
          <w:sz w:val="28"/>
          <w:szCs w:val="28"/>
        </w:rPr>
        <w:t>Dr.</w:t>
      </w:r>
      <w:proofErr w:type="spellEnd"/>
      <w:r w:rsidR="00432C12" w:rsidRPr="00FE29DD">
        <w:rPr>
          <w:rFonts w:ascii="Times New Roman" w:hAnsi="Times New Roman" w:cs="Times New Roman"/>
          <w:b/>
          <w:bCs/>
          <w:color w:val="000000"/>
          <w:sz w:val="28"/>
          <w:szCs w:val="28"/>
        </w:rPr>
        <w:t xml:space="preserve"> Meena Sharma</w:t>
      </w:r>
      <w:r w:rsidR="005B269A" w:rsidRPr="00FE29DD">
        <w:rPr>
          <w:rFonts w:ascii="Times New Roman" w:hAnsi="Times New Roman" w:cs="Times New Roman"/>
          <w:b/>
          <w:bCs/>
          <w:color w:val="000000"/>
          <w:sz w:val="28"/>
          <w:szCs w:val="28"/>
          <w:vertAlign w:val="superscript"/>
        </w:rPr>
        <w:t>2</w:t>
      </w:r>
      <w:r w:rsidR="00432C12" w:rsidRPr="00FE29DD">
        <w:rPr>
          <w:rFonts w:ascii="Times New Roman" w:hAnsi="Times New Roman" w:cs="Times New Roman"/>
          <w:b/>
          <w:bCs/>
          <w:color w:val="000000"/>
          <w:sz w:val="28"/>
          <w:szCs w:val="28"/>
        </w:rPr>
        <w:t xml:space="preserve"> &amp; </w:t>
      </w:r>
      <w:proofErr w:type="spellStart"/>
      <w:r w:rsidR="00432C12" w:rsidRPr="00FE29DD">
        <w:rPr>
          <w:rFonts w:ascii="Times New Roman" w:hAnsi="Times New Roman" w:cs="Times New Roman"/>
          <w:b/>
          <w:bCs/>
          <w:color w:val="000000"/>
          <w:sz w:val="28"/>
          <w:szCs w:val="28"/>
        </w:rPr>
        <w:t>Dr.</w:t>
      </w:r>
      <w:proofErr w:type="spellEnd"/>
      <w:r w:rsidR="00432C12" w:rsidRPr="00FE29DD">
        <w:rPr>
          <w:rFonts w:ascii="Times New Roman" w:hAnsi="Times New Roman" w:cs="Times New Roman"/>
          <w:b/>
          <w:bCs/>
          <w:color w:val="000000"/>
          <w:sz w:val="28"/>
          <w:szCs w:val="28"/>
        </w:rPr>
        <w:t xml:space="preserve"> Anju Vaswani</w:t>
      </w:r>
      <w:r w:rsidR="005B269A" w:rsidRPr="00FE29DD">
        <w:rPr>
          <w:rFonts w:ascii="Times New Roman" w:hAnsi="Times New Roman" w:cs="Times New Roman"/>
          <w:b/>
          <w:bCs/>
          <w:color w:val="000000"/>
          <w:sz w:val="28"/>
          <w:szCs w:val="28"/>
          <w:vertAlign w:val="superscript"/>
        </w:rPr>
        <w:t>3</w:t>
      </w:r>
    </w:p>
    <w:p w14:paraId="62CC29EB" w14:textId="77777777" w:rsidR="00CB1EF2" w:rsidRPr="00992C6D" w:rsidRDefault="00CB1EF2" w:rsidP="00993625">
      <w:pPr>
        <w:spacing w:after="0" w:line="360" w:lineRule="auto"/>
        <w:jc w:val="center"/>
        <w:rPr>
          <w:rFonts w:ascii="Times New Roman" w:hAnsi="Times New Roman" w:cs="Times New Roman"/>
          <w:vertAlign w:val="superscript"/>
        </w:rPr>
      </w:pPr>
    </w:p>
    <w:p w14:paraId="4EC5F834" w14:textId="6451BF7D" w:rsidR="009F5760" w:rsidRPr="00992C6D" w:rsidRDefault="00CB1EF2" w:rsidP="00993625">
      <w:pPr>
        <w:spacing w:after="0" w:line="360" w:lineRule="auto"/>
        <w:jc w:val="center"/>
        <w:rPr>
          <w:rFonts w:ascii="Times New Roman" w:hAnsi="Times New Roman" w:cs="Times New Roman"/>
        </w:rPr>
      </w:pPr>
      <w:r w:rsidRPr="00992C6D">
        <w:rPr>
          <w:rFonts w:ascii="Times New Roman" w:hAnsi="Times New Roman" w:cs="Times New Roman"/>
          <w:vertAlign w:val="superscript"/>
        </w:rPr>
        <w:t>1</w:t>
      </w:r>
      <w:r w:rsidR="009F5760" w:rsidRPr="00992C6D">
        <w:rPr>
          <w:rFonts w:ascii="Times New Roman" w:hAnsi="Times New Roman" w:cs="Times New Roman"/>
        </w:rPr>
        <w:t>Assistant Professor</w:t>
      </w:r>
      <w:r w:rsidR="00B85950" w:rsidRPr="00992C6D">
        <w:rPr>
          <w:rFonts w:ascii="Times New Roman" w:hAnsi="Times New Roman" w:cs="Times New Roman"/>
        </w:rPr>
        <w:t xml:space="preserve"> - Finance</w:t>
      </w:r>
      <w:r w:rsidR="009F5760" w:rsidRPr="00992C6D">
        <w:rPr>
          <w:rFonts w:ascii="Times New Roman" w:hAnsi="Times New Roman" w:cs="Times New Roman"/>
        </w:rPr>
        <w:t xml:space="preserve">, Vivekanand Education Society’s </w:t>
      </w:r>
      <w:r w:rsidR="00F82555" w:rsidRPr="00992C6D">
        <w:rPr>
          <w:rFonts w:ascii="Times New Roman" w:hAnsi="Times New Roman" w:cs="Times New Roman"/>
        </w:rPr>
        <w:t>I</w:t>
      </w:r>
      <w:r w:rsidR="009F5760" w:rsidRPr="00992C6D">
        <w:rPr>
          <w:rFonts w:ascii="Times New Roman" w:hAnsi="Times New Roman" w:cs="Times New Roman"/>
        </w:rPr>
        <w:t xml:space="preserve">nstitute of </w:t>
      </w:r>
      <w:r w:rsidR="00F82555" w:rsidRPr="00992C6D">
        <w:rPr>
          <w:rFonts w:ascii="Times New Roman" w:hAnsi="Times New Roman" w:cs="Times New Roman"/>
        </w:rPr>
        <w:t>M</w:t>
      </w:r>
      <w:r w:rsidR="009F5760" w:rsidRPr="00992C6D">
        <w:rPr>
          <w:rFonts w:ascii="Times New Roman" w:hAnsi="Times New Roman" w:cs="Times New Roman"/>
        </w:rPr>
        <w:t xml:space="preserve">anagement </w:t>
      </w:r>
      <w:r w:rsidR="00F82555" w:rsidRPr="00992C6D">
        <w:rPr>
          <w:rFonts w:ascii="Times New Roman" w:hAnsi="Times New Roman" w:cs="Times New Roman"/>
        </w:rPr>
        <w:t>S</w:t>
      </w:r>
      <w:r w:rsidR="009F5760" w:rsidRPr="00992C6D">
        <w:rPr>
          <w:rFonts w:ascii="Times New Roman" w:hAnsi="Times New Roman" w:cs="Times New Roman"/>
        </w:rPr>
        <w:t>tudies &amp; Research</w:t>
      </w:r>
    </w:p>
    <w:p w14:paraId="1BCFD11D" w14:textId="71B2E36B" w:rsidR="009F5760" w:rsidRPr="00992C6D" w:rsidRDefault="009F5760" w:rsidP="00993625">
      <w:pPr>
        <w:spacing w:after="0" w:line="360" w:lineRule="auto"/>
        <w:jc w:val="center"/>
        <w:rPr>
          <w:rFonts w:ascii="Times New Roman" w:hAnsi="Times New Roman" w:cs="Times New Roman"/>
        </w:rPr>
      </w:pPr>
      <w:r w:rsidRPr="00992C6D">
        <w:rPr>
          <w:rFonts w:ascii="Times New Roman" w:hAnsi="Times New Roman" w:cs="Times New Roman"/>
        </w:rPr>
        <w:t>Email: anju.motwani@ves.ac.in Contact no.: 8879941462</w:t>
      </w:r>
    </w:p>
    <w:p w14:paraId="0AC53844" w14:textId="757AE393" w:rsidR="005B269A" w:rsidRPr="00992C6D" w:rsidRDefault="00F82555" w:rsidP="00993625">
      <w:pPr>
        <w:spacing w:after="0" w:line="360" w:lineRule="auto"/>
        <w:jc w:val="center"/>
        <w:rPr>
          <w:rFonts w:ascii="Times New Roman" w:hAnsi="Times New Roman" w:cs="Times New Roman"/>
        </w:rPr>
      </w:pPr>
      <w:r w:rsidRPr="00992C6D">
        <w:rPr>
          <w:rFonts w:ascii="Times New Roman" w:hAnsi="Times New Roman" w:cs="Times New Roman"/>
          <w:vertAlign w:val="superscript"/>
        </w:rPr>
        <w:t>2</w:t>
      </w:r>
      <w:r w:rsidR="00B85950" w:rsidRPr="00992C6D">
        <w:rPr>
          <w:rFonts w:ascii="Times New Roman" w:hAnsi="Times New Roman" w:cs="Times New Roman"/>
        </w:rPr>
        <w:t>Professor &amp; Associate Dean - Finance</w:t>
      </w:r>
      <w:r w:rsidR="005B269A" w:rsidRPr="00992C6D">
        <w:rPr>
          <w:rFonts w:ascii="Times New Roman" w:hAnsi="Times New Roman" w:cs="Times New Roman"/>
        </w:rPr>
        <w:t>, Vivekanand Education Society’s Business School</w:t>
      </w:r>
    </w:p>
    <w:p w14:paraId="28C812DA" w14:textId="4258314B" w:rsidR="00F75FB1" w:rsidRPr="00992C6D" w:rsidRDefault="00F75FB1" w:rsidP="00993625">
      <w:pPr>
        <w:spacing w:after="0" w:line="360" w:lineRule="auto"/>
        <w:jc w:val="center"/>
        <w:rPr>
          <w:rFonts w:ascii="Times New Roman" w:hAnsi="Times New Roman" w:cs="Times New Roman"/>
        </w:rPr>
      </w:pPr>
      <w:r w:rsidRPr="00992C6D">
        <w:rPr>
          <w:rFonts w:ascii="Times New Roman" w:hAnsi="Times New Roman" w:cs="Times New Roman"/>
        </w:rPr>
        <w:t>Email: meena.sharma@ves.ac.in   Contact no.: 9768730302</w:t>
      </w:r>
    </w:p>
    <w:p w14:paraId="252772BC" w14:textId="5F1B4D3B" w:rsidR="00786A4A" w:rsidRPr="00992C6D" w:rsidRDefault="00786A4A" w:rsidP="00993625">
      <w:pPr>
        <w:spacing w:after="0" w:line="360" w:lineRule="auto"/>
        <w:jc w:val="center"/>
        <w:rPr>
          <w:rFonts w:ascii="Times New Roman" w:hAnsi="Times New Roman" w:cs="Times New Roman"/>
        </w:rPr>
      </w:pPr>
      <w:r w:rsidRPr="00992C6D">
        <w:rPr>
          <w:rFonts w:ascii="Times New Roman" w:hAnsi="Times New Roman" w:cs="Times New Roman"/>
          <w:vertAlign w:val="superscript"/>
        </w:rPr>
        <w:t>3</w:t>
      </w:r>
      <w:r w:rsidRPr="00992C6D">
        <w:rPr>
          <w:rFonts w:ascii="Times New Roman" w:hAnsi="Times New Roman" w:cs="Times New Roman"/>
        </w:rPr>
        <w:t xml:space="preserve">Assistant </w:t>
      </w:r>
      <w:r w:rsidR="00F82555" w:rsidRPr="00992C6D">
        <w:rPr>
          <w:rFonts w:ascii="Times New Roman" w:hAnsi="Times New Roman" w:cs="Times New Roman"/>
        </w:rPr>
        <w:t>Professor -</w:t>
      </w:r>
      <w:r w:rsidRPr="00992C6D">
        <w:rPr>
          <w:rFonts w:ascii="Times New Roman" w:hAnsi="Times New Roman" w:cs="Times New Roman"/>
        </w:rPr>
        <w:t xml:space="preserve"> Finance, Vivekanand Education Society’s Business School</w:t>
      </w:r>
    </w:p>
    <w:p w14:paraId="165168C5" w14:textId="3D9C2B46" w:rsidR="00F82555" w:rsidRPr="00992C6D" w:rsidRDefault="00F82555" w:rsidP="00993625">
      <w:pPr>
        <w:spacing w:after="0" w:line="360" w:lineRule="auto"/>
        <w:jc w:val="center"/>
        <w:rPr>
          <w:rFonts w:ascii="Times New Roman" w:hAnsi="Times New Roman" w:cs="Times New Roman"/>
        </w:rPr>
      </w:pPr>
      <w:r w:rsidRPr="00992C6D">
        <w:rPr>
          <w:rFonts w:ascii="Times New Roman" w:hAnsi="Times New Roman" w:cs="Times New Roman"/>
        </w:rPr>
        <w:t xml:space="preserve">Email: anju.vaswani@ves.ac.in   Contact no.: 9890112512 </w:t>
      </w:r>
    </w:p>
    <w:p w14:paraId="5F1A7D9A" w14:textId="77777777" w:rsidR="00F82555" w:rsidRPr="00992C6D" w:rsidRDefault="00F82555" w:rsidP="00993625">
      <w:pPr>
        <w:spacing w:after="0" w:line="360" w:lineRule="auto"/>
        <w:jc w:val="center"/>
        <w:rPr>
          <w:rFonts w:ascii="Times New Roman" w:hAnsi="Times New Roman" w:cs="Times New Roman"/>
        </w:rPr>
      </w:pPr>
    </w:p>
    <w:p w14:paraId="4E66E498" w14:textId="24EF11C5" w:rsidR="0050204E" w:rsidRPr="00992C6D" w:rsidRDefault="0050204E" w:rsidP="00993625">
      <w:pPr>
        <w:spacing w:after="0" w:line="360" w:lineRule="auto"/>
        <w:jc w:val="center"/>
        <w:rPr>
          <w:rFonts w:ascii="Times New Roman" w:hAnsi="Times New Roman" w:cs="Times New Roman"/>
          <w:b/>
          <w:bCs/>
          <w:color w:val="000000"/>
        </w:rPr>
      </w:pPr>
      <w:r w:rsidRPr="00992C6D">
        <w:rPr>
          <w:rFonts w:ascii="Times New Roman" w:hAnsi="Times New Roman" w:cs="Times New Roman"/>
          <w:b/>
          <w:bCs/>
          <w:color w:val="000000"/>
        </w:rPr>
        <w:t>Submitted to:</w:t>
      </w:r>
    </w:p>
    <w:p w14:paraId="7A5204E6" w14:textId="6FCD56F9" w:rsidR="00D72452" w:rsidRPr="00992C6D" w:rsidRDefault="00D72452" w:rsidP="00993625">
      <w:pPr>
        <w:spacing w:after="0" w:line="360" w:lineRule="auto"/>
        <w:jc w:val="center"/>
        <w:rPr>
          <w:rFonts w:ascii="Times New Roman" w:hAnsi="Times New Roman" w:cs="Times New Roman"/>
          <w:b/>
          <w:bCs/>
          <w:color w:val="000000"/>
        </w:rPr>
      </w:pPr>
      <w:r w:rsidRPr="00992C6D">
        <w:rPr>
          <w:rFonts w:ascii="Times New Roman" w:hAnsi="Times New Roman" w:cs="Times New Roman"/>
          <w:noProof/>
          <w:color w:val="000000"/>
          <w:bdr w:val="none" w:sz="0" w:space="0" w:color="auto" w:frame="1"/>
        </w:rPr>
        <w:drawing>
          <wp:anchor distT="0" distB="0" distL="114300" distR="114300" simplePos="0" relativeHeight="251658240" behindDoc="1" locked="0" layoutInCell="1" allowOverlap="1" wp14:anchorId="4ABB6DD2" wp14:editId="338E92B5">
            <wp:simplePos x="0" y="0"/>
            <wp:positionH relativeFrom="margin">
              <wp:align>center</wp:align>
            </wp:positionH>
            <wp:positionV relativeFrom="paragraph">
              <wp:posOffset>64135</wp:posOffset>
            </wp:positionV>
            <wp:extent cx="279400" cy="457200"/>
            <wp:effectExtent l="0" t="0" r="6350" b="0"/>
            <wp:wrapTight wrapText="bothSides">
              <wp:wrapPolygon edited="0">
                <wp:start x="0" y="0"/>
                <wp:lineTo x="0" y="20700"/>
                <wp:lineTo x="20618" y="20700"/>
                <wp:lineTo x="20618" y="0"/>
                <wp:lineTo x="0" y="0"/>
              </wp:wrapPolygon>
            </wp:wrapTight>
            <wp:docPr id="45747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400" cy="457200"/>
                    </a:xfrm>
                    <a:prstGeom prst="rect">
                      <a:avLst/>
                    </a:prstGeom>
                    <a:noFill/>
                    <a:ln>
                      <a:noFill/>
                    </a:ln>
                  </pic:spPr>
                </pic:pic>
              </a:graphicData>
            </a:graphic>
          </wp:anchor>
        </w:drawing>
      </w:r>
    </w:p>
    <w:p w14:paraId="11C4369E" w14:textId="77777777" w:rsidR="00D72452" w:rsidRPr="00992C6D" w:rsidRDefault="00D72452" w:rsidP="00993625">
      <w:pPr>
        <w:spacing w:after="0" w:line="360" w:lineRule="auto"/>
        <w:jc w:val="center"/>
        <w:rPr>
          <w:rFonts w:ascii="Times New Roman" w:hAnsi="Times New Roman" w:cs="Times New Roman"/>
          <w:b/>
          <w:bCs/>
          <w:color w:val="000000"/>
        </w:rPr>
      </w:pPr>
    </w:p>
    <w:p w14:paraId="1709B42C" w14:textId="7F9EFFB1" w:rsidR="0050204E" w:rsidRPr="00992C6D" w:rsidRDefault="00D72452" w:rsidP="00993625">
      <w:pPr>
        <w:spacing w:after="0" w:line="360" w:lineRule="auto"/>
        <w:jc w:val="center"/>
        <w:rPr>
          <w:rFonts w:ascii="Times New Roman" w:hAnsi="Times New Roman" w:cs="Times New Roman"/>
          <w:b/>
          <w:bCs/>
          <w:color w:val="000000"/>
        </w:rPr>
      </w:pPr>
      <w:r w:rsidRPr="00992C6D">
        <w:rPr>
          <w:rFonts w:ascii="Times New Roman" w:hAnsi="Times New Roman" w:cs="Times New Roman"/>
          <w:b/>
          <w:bCs/>
          <w:color w:val="000000"/>
        </w:rPr>
        <w:t>Indian Institute of Banking &amp; Finance</w:t>
      </w:r>
    </w:p>
    <w:p w14:paraId="5A4255CD" w14:textId="3DE28F43" w:rsidR="0035697F" w:rsidRPr="00992C6D" w:rsidRDefault="0035697F" w:rsidP="00993625">
      <w:pPr>
        <w:spacing w:after="0" w:line="360" w:lineRule="auto"/>
        <w:rPr>
          <w:rFonts w:ascii="Times New Roman" w:hAnsi="Times New Roman" w:cs="Times New Roman"/>
          <w:b/>
          <w:bCs/>
          <w:color w:val="000000"/>
        </w:rPr>
      </w:pPr>
      <w:r w:rsidRPr="00992C6D">
        <w:rPr>
          <w:rFonts w:ascii="Times New Roman" w:hAnsi="Times New Roman" w:cs="Times New Roman"/>
          <w:b/>
          <w:bCs/>
          <w:color w:val="000000"/>
        </w:rPr>
        <w:br w:type="page"/>
      </w:r>
    </w:p>
    <w:p w14:paraId="75D81A45" w14:textId="740D87D5" w:rsidR="00E6701D" w:rsidRPr="00992C6D" w:rsidRDefault="00E6701D" w:rsidP="00993625">
      <w:pPr>
        <w:spacing w:after="0" w:line="360" w:lineRule="auto"/>
        <w:rPr>
          <w:rFonts w:ascii="Times New Roman" w:hAnsi="Times New Roman" w:cs="Times New Roman"/>
          <w:b/>
          <w:bCs/>
        </w:rPr>
      </w:pPr>
      <w:r w:rsidRPr="00992C6D">
        <w:rPr>
          <w:rFonts w:ascii="Times New Roman" w:hAnsi="Times New Roman" w:cs="Times New Roman"/>
          <w:b/>
          <w:bCs/>
        </w:rPr>
        <w:lastRenderedPageBreak/>
        <w:t>(I) Brief Profile of the Authors:</w:t>
      </w:r>
    </w:p>
    <w:p w14:paraId="479F3A88" w14:textId="2AD9D109" w:rsidR="009138AC" w:rsidRPr="00992C6D" w:rsidRDefault="009138AC" w:rsidP="00993625">
      <w:pPr>
        <w:spacing w:after="0" w:line="360" w:lineRule="auto"/>
        <w:rPr>
          <w:rFonts w:ascii="Times New Roman" w:hAnsi="Times New Roman" w:cs="Times New Roman"/>
          <w:b/>
          <w:bCs/>
        </w:rPr>
      </w:pPr>
      <w:r w:rsidRPr="00992C6D">
        <w:rPr>
          <w:rFonts w:ascii="Times New Roman" w:hAnsi="Times New Roman" w:cs="Times New Roman"/>
          <w:b/>
          <w:bCs/>
        </w:rPr>
        <w:t xml:space="preserve">1. </w:t>
      </w:r>
      <w:proofErr w:type="spellStart"/>
      <w:r w:rsidR="00E47633" w:rsidRPr="00992C6D">
        <w:rPr>
          <w:rFonts w:ascii="Times New Roman" w:hAnsi="Times New Roman" w:cs="Times New Roman"/>
          <w:b/>
          <w:bCs/>
        </w:rPr>
        <w:t>Dr.</w:t>
      </w:r>
      <w:proofErr w:type="spellEnd"/>
      <w:r w:rsidR="00E47633" w:rsidRPr="00992C6D">
        <w:rPr>
          <w:rFonts w:ascii="Times New Roman" w:hAnsi="Times New Roman" w:cs="Times New Roman"/>
          <w:b/>
          <w:bCs/>
        </w:rPr>
        <w:t xml:space="preserve"> Anju Motwani</w:t>
      </w:r>
    </w:p>
    <w:p w14:paraId="2B0BC063" w14:textId="77777777" w:rsidR="00E133D3" w:rsidRPr="00992C6D" w:rsidRDefault="00E133D3" w:rsidP="00993625">
      <w:pPr>
        <w:spacing w:after="0" w:line="360" w:lineRule="auto"/>
        <w:rPr>
          <w:rFonts w:ascii="Times New Roman" w:hAnsi="Times New Roman" w:cs="Times New Roman"/>
          <w:b/>
          <w:bCs/>
          <w:i/>
          <w:iCs/>
        </w:rPr>
      </w:pPr>
    </w:p>
    <w:p w14:paraId="4CCAB410" w14:textId="2615BD4B" w:rsidR="00E47633" w:rsidRPr="00992C6D" w:rsidRDefault="00E47633" w:rsidP="00993625">
      <w:pPr>
        <w:spacing w:after="0" w:line="360" w:lineRule="auto"/>
        <w:rPr>
          <w:rFonts w:ascii="Times New Roman" w:hAnsi="Times New Roman" w:cs="Times New Roman"/>
        </w:rPr>
      </w:pPr>
      <w:r w:rsidRPr="00992C6D">
        <w:rPr>
          <w:rFonts w:ascii="Times New Roman" w:hAnsi="Times New Roman" w:cs="Times New Roman"/>
          <w:b/>
          <w:bCs/>
          <w:i/>
          <w:iCs/>
        </w:rPr>
        <w:t>Affiliation:</w:t>
      </w:r>
      <w:r w:rsidRPr="00992C6D">
        <w:rPr>
          <w:rFonts w:ascii="Times New Roman" w:hAnsi="Times New Roman" w:cs="Times New Roman"/>
        </w:rPr>
        <w:t xml:space="preserve"> Assistant Professor - Finance, </w:t>
      </w:r>
    </w:p>
    <w:p w14:paraId="26A2C0C9" w14:textId="176AA9E0" w:rsidR="00E47633" w:rsidRPr="00992C6D" w:rsidRDefault="00E47633" w:rsidP="00993625">
      <w:pPr>
        <w:spacing w:after="0" w:line="360" w:lineRule="auto"/>
        <w:rPr>
          <w:rFonts w:ascii="Times New Roman" w:hAnsi="Times New Roman" w:cs="Times New Roman"/>
        </w:rPr>
      </w:pPr>
      <w:r w:rsidRPr="00992C6D">
        <w:rPr>
          <w:rFonts w:ascii="Times New Roman" w:hAnsi="Times New Roman" w:cs="Times New Roman"/>
        </w:rPr>
        <w:t>Vivekanand Education Society’s Institute of Management Studies &amp; Research</w:t>
      </w:r>
    </w:p>
    <w:p w14:paraId="466243B6" w14:textId="77777777" w:rsidR="00E133D3" w:rsidRPr="00992C6D" w:rsidRDefault="00E133D3" w:rsidP="00993625">
      <w:pPr>
        <w:spacing w:after="0" w:line="360" w:lineRule="auto"/>
        <w:rPr>
          <w:rFonts w:ascii="Times New Roman" w:hAnsi="Times New Roman" w:cs="Times New Roman"/>
          <w:b/>
          <w:bCs/>
          <w:i/>
          <w:iCs/>
        </w:rPr>
      </w:pPr>
    </w:p>
    <w:p w14:paraId="5846AA6D" w14:textId="7CE05D25" w:rsidR="00E47633" w:rsidRPr="00992C6D" w:rsidRDefault="00E47633" w:rsidP="00993625">
      <w:pPr>
        <w:spacing w:after="0" w:line="360" w:lineRule="auto"/>
        <w:rPr>
          <w:rFonts w:ascii="Times New Roman" w:hAnsi="Times New Roman" w:cs="Times New Roman"/>
          <w:b/>
          <w:bCs/>
          <w:i/>
          <w:iCs/>
        </w:rPr>
      </w:pPr>
      <w:r w:rsidRPr="00992C6D">
        <w:rPr>
          <w:rFonts w:ascii="Times New Roman" w:hAnsi="Times New Roman" w:cs="Times New Roman"/>
          <w:b/>
          <w:bCs/>
          <w:i/>
          <w:iCs/>
        </w:rPr>
        <w:t>Profile:</w:t>
      </w:r>
    </w:p>
    <w:p w14:paraId="7EF2DE87" w14:textId="377935E8" w:rsidR="00E47633" w:rsidRPr="00992C6D" w:rsidRDefault="00E47633"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Prof. Anju Motwani is Ph.D., UGC-NET (management), MMS in finance, </w:t>
      </w:r>
      <w:proofErr w:type="gramStart"/>
      <w:r w:rsidRPr="00992C6D">
        <w:rPr>
          <w:rFonts w:ascii="Times New Roman" w:hAnsi="Times New Roman" w:cs="Times New Roman"/>
        </w:rPr>
        <w:t>M.Com</w:t>
      </w:r>
      <w:proofErr w:type="gramEnd"/>
      <w:r w:rsidRPr="00992C6D">
        <w:rPr>
          <w:rFonts w:ascii="Times New Roman" w:hAnsi="Times New Roman" w:cs="Times New Roman"/>
        </w:rPr>
        <w:t>, BMS.</w:t>
      </w:r>
      <w:r w:rsidR="008F66F6" w:rsidRPr="00992C6D">
        <w:rPr>
          <w:rFonts w:ascii="Times New Roman" w:hAnsi="Times New Roman" w:cs="Times New Roman"/>
        </w:rPr>
        <w:t xml:space="preserve"> </w:t>
      </w:r>
      <w:r w:rsidRPr="00992C6D">
        <w:rPr>
          <w:rFonts w:ascii="Times New Roman" w:hAnsi="Times New Roman" w:cs="Times New Roman"/>
        </w:rPr>
        <w:t xml:space="preserve">She has in total 10 years of work experience as an academician and 2 years into industry. She has a rich corporate experience with companies like HSBC Bank, Deutsche </w:t>
      </w:r>
      <w:proofErr w:type="gramStart"/>
      <w:r w:rsidRPr="00992C6D">
        <w:rPr>
          <w:rFonts w:ascii="Times New Roman" w:hAnsi="Times New Roman" w:cs="Times New Roman"/>
        </w:rPr>
        <w:t>Bank ,</w:t>
      </w:r>
      <w:proofErr w:type="gramEnd"/>
      <w:r w:rsidRPr="00992C6D">
        <w:rPr>
          <w:rFonts w:ascii="Times New Roman" w:hAnsi="Times New Roman" w:cs="Times New Roman"/>
        </w:rPr>
        <w:t xml:space="preserve"> J M Financials, L &amp; T Finance to name a few.</w:t>
      </w:r>
    </w:p>
    <w:p w14:paraId="464FD063" w14:textId="77777777" w:rsidR="00E47633" w:rsidRPr="00992C6D" w:rsidRDefault="00E47633" w:rsidP="00993625">
      <w:pPr>
        <w:spacing w:after="0" w:line="360" w:lineRule="auto"/>
        <w:jc w:val="both"/>
        <w:rPr>
          <w:rFonts w:ascii="Times New Roman" w:hAnsi="Times New Roman" w:cs="Times New Roman"/>
        </w:rPr>
      </w:pPr>
      <w:r w:rsidRPr="00992C6D">
        <w:rPr>
          <w:rFonts w:ascii="Times New Roman" w:hAnsi="Times New Roman" w:cs="Times New Roman"/>
        </w:rPr>
        <w:t>She has wide experience as an academician as well. She has worked with premier B-schools like Chetana institute of management, N L Dalmia Institute of management, Thakur Global Business School.</w:t>
      </w:r>
    </w:p>
    <w:p w14:paraId="7EFA3CCE" w14:textId="35BE2B06" w:rsidR="00E47633" w:rsidRPr="00992C6D" w:rsidRDefault="00E47633"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Her area of interest is Portfolio management, Derivatives market, currency market, </w:t>
      </w:r>
      <w:proofErr w:type="gramStart"/>
      <w:r w:rsidRPr="00992C6D">
        <w:rPr>
          <w:rFonts w:ascii="Times New Roman" w:hAnsi="Times New Roman" w:cs="Times New Roman"/>
        </w:rPr>
        <w:t>Financial</w:t>
      </w:r>
      <w:proofErr w:type="gramEnd"/>
      <w:r w:rsidRPr="00992C6D">
        <w:rPr>
          <w:rFonts w:ascii="Times New Roman" w:hAnsi="Times New Roman" w:cs="Times New Roman"/>
        </w:rPr>
        <w:t xml:space="preserve"> management, financial </w:t>
      </w:r>
      <w:r w:rsidR="00FD553D" w:rsidRPr="00992C6D">
        <w:rPr>
          <w:rFonts w:ascii="Times New Roman" w:hAnsi="Times New Roman" w:cs="Times New Roman"/>
        </w:rPr>
        <w:t>modelling</w:t>
      </w:r>
      <w:r w:rsidRPr="00992C6D">
        <w:rPr>
          <w:rFonts w:ascii="Times New Roman" w:hAnsi="Times New Roman" w:cs="Times New Roman"/>
        </w:rPr>
        <w:t>. She believes that real empowerment is through knowledge sharing. She is an ardent researcher and published her papers in various ABDC &amp; Scopus recognized journals.</w:t>
      </w:r>
    </w:p>
    <w:p w14:paraId="60FB98AE" w14:textId="77777777" w:rsidR="00E47633" w:rsidRPr="00992C6D" w:rsidRDefault="00E47633" w:rsidP="00993625">
      <w:pPr>
        <w:spacing w:after="0" w:line="360" w:lineRule="auto"/>
        <w:jc w:val="both"/>
        <w:rPr>
          <w:rFonts w:ascii="Times New Roman" w:hAnsi="Times New Roman" w:cs="Times New Roman"/>
        </w:rPr>
      </w:pPr>
      <w:r w:rsidRPr="00992C6D">
        <w:rPr>
          <w:rFonts w:ascii="Times New Roman" w:hAnsi="Times New Roman" w:cs="Times New Roman"/>
        </w:rPr>
        <w:t>She has Published two Books titled "Changing role of women in Finance" &amp; "Entrepreneurial Finance". She has also presented her papers in National &amp; International conferences.</w:t>
      </w:r>
    </w:p>
    <w:p w14:paraId="1A72CA14" w14:textId="2F1D3024" w:rsidR="00E47633" w:rsidRPr="00992C6D" w:rsidRDefault="00E47633" w:rsidP="00993625">
      <w:pPr>
        <w:spacing w:after="0" w:line="360" w:lineRule="auto"/>
        <w:jc w:val="both"/>
        <w:rPr>
          <w:rFonts w:ascii="Times New Roman" w:hAnsi="Times New Roman" w:cs="Times New Roman"/>
        </w:rPr>
      </w:pPr>
      <w:r w:rsidRPr="00992C6D">
        <w:rPr>
          <w:rFonts w:ascii="Times New Roman" w:hAnsi="Times New Roman" w:cs="Times New Roman"/>
        </w:rPr>
        <w:t>In her previous assignment she has conducted Management Development Programme and Faculty Development Programme on “Wealth Management”.</w:t>
      </w:r>
    </w:p>
    <w:p w14:paraId="7285CAD7" w14:textId="77777777" w:rsidR="00E47633" w:rsidRPr="00992C6D" w:rsidRDefault="00E47633" w:rsidP="00993625">
      <w:pPr>
        <w:spacing w:after="0" w:line="360" w:lineRule="auto"/>
        <w:rPr>
          <w:rFonts w:ascii="Times New Roman" w:hAnsi="Times New Roman" w:cs="Times New Roman"/>
          <w:b/>
          <w:bCs/>
        </w:rPr>
      </w:pPr>
    </w:p>
    <w:p w14:paraId="1948364A" w14:textId="77777777" w:rsidR="00D32A60" w:rsidRPr="00992C6D" w:rsidRDefault="00D32A60" w:rsidP="00993625">
      <w:pPr>
        <w:spacing w:after="0" w:line="360" w:lineRule="auto"/>
        <w:rPr>
          <w:rFonts w:ascii="Times New Roman" w:hAnsi="Times New Roman" w:cs="Times New Roman"/>
          <w:b/>
          <w:bCs/>
        </w:rPr>
      </w:pPr>
      <w:r w:rsidRPr="00992C6D">
        <w:rPr>
          <w:rFonts w:ascii="Times New Roman" w:hAnsi="Times New Roman" w:cs="Times New Roman"/>
          <w:b/>
          <w:bCs/>
        </w:rPr>
        <w:br w:type="page"/>
      </w:r>
    </w:p>
    <w:p w14:paraId="47BBE6BE" w14:textId="54429483" w:rsidR="00FD553D" w:rsidRPr="00992C6D" w:rsidRDefault="00FD553D" w:rsidP="00993625">
      <w:pPr>
        <w:spacing w:after="0" w:line="360" w:lineRule="auto"/>
        <w:rPr>
          <w:rFonts w:ascii="Times New Roman" w:hAnsi="Times New Roman" w:cs="Times New Roman"/>
          <w:b/>
          <w:bCs/>
        </w:rPr>
      </w:pPr>
      <w:r w:rsidRPr="00992C6D">
        <w:rPr>
          <w:rFonts w:ascii="Times New Roman" w:hAnsi="Times New Roman" w:cs="Times New Roman"/>
          <w:b/>
          <w:bCs/>
        </w:rPr>
        <w:lastRenderedPageBreak/>
        <w:t xml:space="preserve">2. </w:t>
      </w:r>
      <w:proofErr w:type="spellStart"/>
      <w:r w:rsidRPr="00992C6D">
        <w:rPr>
          <w:rFonts w:ascii="Times New Roman" w:hAnsi="Times New Roman" w:cs="Times New Roman"/>
          <w:b/>
          <w:bCs/>
        </w:rPr>
        <w:t>Dr.</w:t>
      </w:r>
      <w:proofErr w:type="spellEnd"/>
      <w:r w:rsidRPr="00992C6D">
        <w:rPr>
          <w:rFonts w:ascii="Times New Roman" w:hAnsi="Times New Roman" w:cs="Times New Roman"/>
          <w:b/>
          <w:bCs/>
        </w:rPr>
        <w:t xml:space="preserve"> Meena Sharma</w:t>
      </w:r>
    </w:p>
    <w:p w14:paraId="377B3802" w14:textId="77777777" w:rsidR="00E133D3" w:rsidRPr="00992C6D" w:rsidRDefault="00E133D3" w:rsidP="00993625">
      <w:pPr>
        <w:spacing w:after="0" w:line="360" w:lineRule="auto"/>
        <w:jc w:val="both"/>
        <w:rPr>
          <w:rFonts w:ascii="Times New Roman" w:hAnsi="Times New Roman" w:cs="Times New Roman"/>
          <w:b/>
          <w:bCs/>
          <w:i/>
          <w:iCs/>
        </w:rPr>
      </w:pPr>
    </w:p>
    <w:p w14:paraId="5BC10F45" w14:textId="42CC6CEA" w:rsidR="005E1DD6" w:rsidRPr="00992C6D" w:rsidRDefault="005E1DD6" w:rsidP="00993625">
      <w:pPr>
        <w:spacing w:after="0" w:line="360" w:lineRule="auto"/>
        <w:jc w:val="both"/>
        <w:rPr>
          <w:rFonts w:ascii="Times New Roman" w:hAnsi="Times New Roman" w:cs="Times New Roman"/>
        </w:rPr>
      </w:pPr>
      <w:r w:rsidRPr="00992C6D">
        <w:rPr>
          <w:rFonts w:ascii="Times New Roman" w:hAnsi="Times New Roman" w:cs="Times New Roman"/>
          <w:b/>
          <w:bCs/>
          <w:i/>
          <w:iCs/>
        </w:rPr>
        <w:t xml:space="preserve">Affiliation: </w:t>
      </w:r>
      <w:r w:rsidRPr="00992C6D">
        <w:rPr>
          <w:rFonts w:ascii="Times New Roman" w:hAnsi="Times New Roman" w:cs="Times New Roman"/>
        </w:rPr>
        <w:t xml:space="preserve">Professor &amp; Associate Dean - Finance, </w:t>
      </w:r>
    </w:p>
    <w:p w14:paraId="52803121" w14:textId="1111323D" w:rsidR="005E1DD6" w:rsidRPr="00992C6D" w:rsidRDefault="005E1DD6" w:rsidP="00993625">
      <w:pPr>
        <w:spacing w:after="0" w:line="360" w:lineRule="auto"/>
        <w:jc w:val="both"/>
        <w:rPr>
          <w:rFonts w:ascii="Times New Roman" w:hAnsi="Times New Roman" w:cs="Times New Roman"/>
        </w:rPr>
      </w:pPr>
      <w:r w:rsidRPr="00992C6D">
        <w:rPr>
          <w:rFonts w:ascii="Times New Roman" w:hAnsi="Times New Roman" w:cs="Times New Roman"/>
        </w:rPr>
        <w:t>Vivekanand Education Society’s Business School</w:t>
      </w:r>
    </w:p>
    <w:p w14:paraId="2F17FB37" w14:textId="77777777" w:rsidR="00E133D3" w:rsidRPr="00992C6D" w:rsidRDefault="00E133D3" w:rsidP="00993625">
      <w:pPr>
        <w:spacing w:after="0" w:line="360" w:lineRule="auto"/>
        <w:rPr>
          <w:rFonts w:ascii="Times New Roman" w:hAnsi="Times New Roman" w:cs="Times New Roman"/>
          <w:b/>
          <w:bCs/>
          <w:i/>
          <w:iCs/>
        </w:rPr>
      </w:pPr>
    </w:p>
    <w:p w14:paraId="63EDCCE1" w14:textId="0D2066E4" w:rsidR="008F66F6" w:rsidRPr="00992C6D" w:rsidRDefault="008F66F6" w:rsidP="00993625">
      <w:pPr>
        <w:spacing w:after="0" w:line="360" w:lineRule="auto"/>
        <w:rPr>
          <w:rFonts w:ascii="Times New Roman" w:hAnsi="Times New Roman" w:cs="Times New Roman"/>
          <w:b/>
          <w:bCs/>
          <w:i/>
          <w:iCs/>
        </w:rPr>
      </w:pPr>
      <w:r w:rsidRPr="00992C6D">
        <w:rPr>
          <w:rFonts w:ascii="Times New Roman" w:hAnsi="Times New Roman" w:cs="Times New Roman"/>
          <w:b/>
          <w:bCs/>
          <w:i/>
          <w:iCs/>
        </w:rPr>
        <w:t>Profile:</w:t>
      </w:r>
    </w:p>
    <w:p w14:paraId="70FF3BFD" w14:textId="0F952E7B" w:rsidR="00E133D3" w:rsidRPr="00992C6D" w:rsidRDefault="00E133D3"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Dr Meena Sharma has done her </w:t>
      </w:r>
      <w:proofErr w:type="spellStart"/>
      <w:proofErr w:type="gramStart"/>
      <w:r w:rsidRPr="00992C6D">
        <w:rPr>
          <w:rFonts w:ascii="Times New Roman" w:hAnsi="Times New Roman" w:cs="Times New Roman"/>
        </w:rPr>
        <w:t>Ph.D</w:t>
      </w:r>
      <w:proofErr w:type="spellEnd"/>
      <w:proofErr w:type="gramEnd"/>
      <w:r w:rsidRPr="00992C6D">
        <w:rPr>
          <w:rFonts w:ascii="Times New Roman" w:hAnsi="Times New Roman" w:cs="Times New Roman"/>
        </w:rPr>
        <w:t xml:space="preserve"> is Banking and Business Finance from </w:t>
      </w:r>
      <w:proofErr w:type="spellStart"/>
      <w:r w:rsidRPr="00992C6D">
        <w:rPr>
          <w:rFonts w:ascii="Times New Roman" w:hAnsi="Times New Roman" w:cs="Times New Roman"/>
        </w:rPr>
        <w:t>M.S.University</w:t>
      </w:r>
      <w:proofErr w:type="spellEnd"/>
      <w:r w:rsidRPr="00992C6D">
        <w:rPr>
          <w:rFonts w:ascii="Times New Roman" w:hAnsi="Times New Roman" w:cs="Times New Roman"/>
        </w:rPr>
        <w:t xml:space="preserve">, Baroda and M.Com in Banking and Business finance from the same university. She is a gold medallist in M.com. She has also done MBA and PGDM in Finance specialisation from IGNOU. She has total </w:t>
      </w:r>
      <w:r w:rsidR="00F2093B" w:rsidRPr="00992C6D">
        <w:rPr>
          <w:rFonts w:ascii="Times New Roman" w:hAnsi="Times New Roman" w:cs="Times New Roman"/>
        </w:rPr>
        <w:t>20</w:t>
      </w:r>
      <w:r w:rsidRPr="00992C6D">
        <w:rPr>
          <w:rFonts w:ascii="Times New Roman" w:hAnsi="Times New Roman" w:cs="Times New Roman"/>
        </w:rPr>
        <w:t xml:space="preserve"> years of experience in teaching and corporates. Her area of Interest includes Accounts and Finance, Banking and Insurance and General management.</w:t>
      </w:r>
    </w:p>
    <w:p w14:paraId="3DD71F76" w14:textId="77777777" w:rsidR="00E133D3" w:rsidRPr="00992C6D" w:rsidRDefault="00E133D3"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She believes that teaching is the greatest act of </w:t>
      </w:r>
      <w:proofErr w:type="gramStart"/>
      <w:r w:rsidRPr="00992C6D">
        <w:rPr>
          <w:rFonts w:ascii="Times New Roman" w:hAnsi="Times New Roman" w:cs="Times New Roman"/>
        </w:rPr>
        <w:t>optimism</w:t>
      </w:r>
      <w:proofErr w:type="gramEnd"/>
      <w:r w:rsidRPr="00992C6D">
        <w:rPr>
          <w:rFonts w:ascii="Times New Roman" w:hAnsi="Times New Roman" w:cs="Times New Roman"/>
        </w:rPr>
        <w:t xml:space="preserve"> and a good teacher teaches from the heart not from the book.</w:t>
      </w:r>
    </w:p>
    <w:p w14:paraId="5DDF8ADB" w14:textId="77777777" w:rsidR="00E133D3" w:rsidRPr="00992C6D" w:rsidRDefault="00E133D3" w:rsidP="00993625">
      <w:pPr>
        <w:spacing w:after="0" w:line="360" w:lineRule="auto"/>
        <w:jc w:val="both"/>
        <w:rPr>
          <w:rFonts w:ascii="Times New Roman" w:hAnsi="Times New Roman" w:cs="Times New Roman"/>
        </w:rPr>
      </w:pPr>
    </w:p>
    <w:p w14:paraId="0AAD3A78" w14:textId="77777777" w:rsidR="00E133D3" w:rsidRPr="00992C6D" w:rsidRDefault="00E133D3"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She has presented papers at national and international conferences </w:t>
      </w:r>
      <w:proofErr w:type="gramStart"/>
      <w:r w:rsidRPr="00992C6D">
        <w:rPr>
          <w:rFonts w:ascii="Times New Roman" w:hAnsi="Times New Roman" w:cs="Times New Roman"/>
        </w:rPr>
        <w:t>and also</w:t>
      </w:r>
      <w:proofErr w:type="gramEnd"/>
      <w:r w:rsidRPr="00992C6D">
        <w:rPr>
          <w:rFonts w:ascii="Times New Roman" w:hAnsi="Times New Roman" w:cs="Times New Roman"/>
        </w:rPr>
        <w:t xml:space="preserve"> published papers in various journals. She has received outstanding research paper award for two consecutive years in International Conference organised by Department of commerce, Mumbai University.</w:t>
      </w:r>
    </w:p>
    <w:p w14:paraId="32A8D441" w14:textId="77777777" w:rsidR="00E133D3" w:rsidRPr="00992C6D" w:rsidRDefault="00E133D3"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She has published two books and research papers in various journals. She is </w:t>
      </w:r>
      <w:proofErr w:type="spellStart"/>
      <w:proofErr w:type="gramStart"/>
      <w:r w:rsidRPr="00992C6D">
        <w:rPr>
          <w:rFonts w:ascii="Times New Roman" w:hAnsi="Times New Roman" w:cs="Times New Roman"/>
        </w:rPr>
        <w:t>Ph.D</w:t>
      </w:r>
      <w:proofErr w:type="spellEnd"/>
      <w:proofErr w:type="gramEnd"/>
      <w:r w:rsidRPr="00992C6D">
        <w:rPr>
          <w:rFonts w:ascii="Times New Roman" w:hAnsi="Times New Roman" w:cs="Times New Roman"/>
        </w:rPr>
        <w:t xml:space="preserve"> Guide for Pacific University, Jaipur and Satyabhama University, Chennai. She has also reviewed and evaluated </w:t>
      </w:r>
      <w:proofErr w:type="spellStart"/>
      <w:proofErr w:type="gramStart"/>
      <w:r w:rsidRPr="00992C6D">
        <w:rPr>
          <w:rFonts w:ascii="Times New Roman" w:hAnsi="Times New Roman" w:cs="Times New Roman"/>
        </w:rPr>
        <w:t>Ph.D</w:t>
      </w:r>
      <w:proofErr w:type="spellEnd"/>
      <w:proofErr w:type="gramEnd"/>
      <w:r w:rsidRPr="00992C6D">
        <w:rPr>
          <w:rFonts w:ascii="Times New Roman" w:hAnsi="Times New Roman" w:cs="Times New Roman"/>
        </w:rPr>
        <w:t xml:space="preserve"> Thesis of JJTU students.</w:t>
      </w:r>
    </w:p>
    <w:p w14:paraId="25790180" w14:textId="77777777" w:rsidR="00E133D3" w:rsidRPr="00992C6D" w:rsidRDefault="00E133D3" w:rsidP="00993625">
      <w:pPr>
        <w:spacing w:after="0" w:line="360" w:lineRule="auto"/>
        <w:rPr>
          <w:rFonts w:ascii="Times New Roman" w:hAnsi="Times New Roman" w:cs="Times New Roman"/>
          <w:b/>
          <w:bCs/>
        </w:rPr>
      </w:pPr>
    </w:p>
    <w:p w14:paraId="71E61994" w14:textId="77777777" w:rsidR="00D32A60" w:rsidRPr="00992C6D" w:rsidRDefault="00D32A60" w:rsidP="00993625">
      <w:pPr>
        <w:spacing w:after="0" w:line="360" w:lineRule="auto"/>
        <w:rPr>
          <w:rFonts w:ascii="Times New Roman" w:hAnsi="Times New Roman" w:cs="Times New Roman"/>
          <w:b/>
          <w:bCs/>
        </w:rPr>
      </w:pPr>
      <w:r w:rsidRPr="00992C6D">
        <w:rPr>
          <w:rFonts w:ascii="Times New Roman" w:hAnsi="Times New Roman" w:cs="Times New Roman"/>
          <w:b/>
          <w:bCs/>
        </w:rPr>
        <w:br w:type="page"/>
      </w:r>
    </w:p>
    <w:p w14:paraId="738EE148" w14:textId="0257806A" w:rsidR="00E133D3" w:rsidRPr="00992C6D" w:rsidRDefault="00E133D3" w:rsidP="00993625">
      <w:pPr>
        <w:spacing w:after="0" w:line="360" w:lineRule="auto"/>
        <w:rPr>
          <w:rFonts w:ascii="Times New Roman" w:hAnsi="Times New Roman" w:cs="Times New Roman"/>
          <w:b/>
          <w:bCs/>
        </w:rPr>
      </w:pPr>
      <w:r w:rsidRPr="00992C6D">
        <w:rPr>
          <w:rFonts w:ascii="Times New Roman" w:hAnsi="Times New Roman" w:cs="Times New Roman"/>
          <w:b/>
          <w:bCs/>
        </w:rPr>
        <w:lastRenderedPageBreak/>
        <w:t xml:space="preserve">2. </w:t>
      </w:r>
      <w:proofErr w:type="spellStart"/>
      <w:r w:rsidRPr="00992C6D">
        <w:rPr>
          <w:rFonts w:ascii="Times New Roman" w:hAnsi="Times New Roman" w:cs="Times New Roman"/>
          <w:b/>
          <w:bCs/>
        </w:rPr>
        <w:t>Dr.</w:t>
      </w:r>
      <w:proofErr w:type="spellEnd"/>
      <w:r w:rsidRPr="00992C6D">
        <w:rPr>
          <w:rFonts w:ascii="Times New Roman" w:hAnsi="Times New Roman" w:cs="Times New Roman"/>
          <w:b/>
          <w:bCs/>
        </w:rPr>
        <w:t xml:space="preserve"> Anju Vaswani</w:t>
      </w:r>
    </w:p>
    <w:p w14:paraId="4B6573A7" w14:textId="77777777" w:rsidR="00E133D3" w:rsidRPr="00992C6D" w:rsidRDefault="00E133D3" w:rsidP="00993625">
      <w:pPr>
        <w:spacing w:after="0" w:line="360" w:lineRule="auto"/>
        <w:jc w:val="both"/>
        <w:rPr>
          <w:rFonts w:ascii="Times New Roman" w:hAnsi="Times New Roman" w:cs="Times New Roman"/>
          <w:b/>
          <w:bCs/>
          <w:i/>
          <w:iCs/>
        </w:rPr>
      </w:pPr>
    </w:p>
    <w:p w14:paraId="0E12A81C" w14:textId="5B896762" w:rsidR="00E133D3" w:rsidRPr="00992C6D" w:rsidRDefault="00E133D3" w:rsidP="00993625">
      <w:pPr>
        <w:spacing w:after="0" w:line="360" w:lineRule="auto"/>
        <w:jc w:val="both"/>
        <w:rPr>
          <w:rFonts w:ascii="Times New Roman" w:hAnsi="Times New Roman" w:cs="Times New Roman"/>
        </w:rPr>
      </w:pPr>
      <w:r w:rsidRPr="00992C6D">
        <w:rPr>
          <w:rFonts w:ascii="Times New Roman" w:hAnsi="Times New Roman" w:cs="Times New Roman"/>
          <w:b/>
          <w:bCs/>
          <w:i/>
          <w:iCs/>
        </w:rPr>
        <w:t xml:space="preserve">Affiliation: </w:t>
      </w:r>
      <w:r w:rsidR="0003241C" w:rsidRPr="00992C6D">
        <w:rPr>
          <w:rFonts w:ascii="Times New Roman" w:hAnsi="Times New Roman" w:cs="Times New Roman"/>
        </w:rPr>
        <w:t>Assistant Professor</w:t>
      </w:r>
      <w:r w:rsidRPr="00992C6D">
        <w:rPr>
          <w:rFonts w:ascii="Times New Roman" w:hAnsi="Times New Roman" w:cs="Times New Roman"/>
        </w:rPr>
        <w:t xml:space="preserve"> - Finance, </w:t>
      </w:r>
    </w:p>
    <w:p w14:paraId="7CC7F6DC" w14:textId="77777777" w:rsidR="00E133D3" w:rsidRPr="00992C6D" w:rsidRDefault="00E133D3" w:rsidP="00993625">
      <w:pPr>
        <w:spacing w:after="0" w:line="360" w:lineRule="auto"/>
        <w:jc w:val="both"/>
        <w:rPr>
          <w:rFonts w:ascii="Times New Roman" w:hAnsi="Times New Roman" w:cs="Times New Roman"/>
        </w:rPr>
      </w:pPr>
      <w:r w:rsidRPr="00992C6D">
        <w:rPr>
          <w:rFonts w:ascii="Times New Roman" w:hAnsi="Times New Roman" w:cs="Times New Roman"/>
        </w:rPr>
        <w:t>Vivekanand Education Society’s Business School</w:t>
      </w:r>
    </w:p>
    <w:p w14:paraId="1E565B12" w14:textId="77777777" w:rsidR="00E133D3" w:rsidRPr="00992C6D" w:rsidRDefault="00E133D3" w:rsidP="00993625">
      <w:pPr>
        <w:spacing w:after="0" w:line="360" w:lineRule="auto"/>
        <w:rPr>
          <w:rFonts w:ascii="Times New Roman" w:hAnsi="Times New Roman" w:cs="Times New Roman"/>
          <w:b/>
          <w:bCs/>
          <w:i/>
          <w:iCs/>
        </w:rPr>
      </w:pPr>
    </w:p>
    <w:p w14:paraId="5FFC90A5" w14:textId="77777777" w:rsidR="00146E68" w:rsidRPr="00992C6D" w:rsidRDefault="00E133D3" w:rsidP="00993625">
      <w:pPr>
        <w:spacing w:after="0" w:line="360" w:lineRule="auto"/>
        <w:rPr>
          <w:rFonts w:ascii="Times New Roman" w:hAnsi="Times New Roman" w:cs="Times New Roman"/>
        </w:rPr>
      </w:pPr>
      <w:r w:rsidRPr="00992C6D">
        <w:rPr>
          <w:rFonts w:ascii="Times New Roman" w:hAnsi="Times New Roman" w:cs="Times New Roman"/>
          <w:b/>
          <w:bCs/>
          <w:i/>
          <w:iCs/>
        </w:rPr>
        <w:t>Profile:</w:t>
      </w:r>
      <w:r w:rsidR="00146E68" w:rsidRPr="00992C6D">
        <w:rPr>
          <w:rFonts w:ascii="Times New Roman" w:hAnsi="Times New Roman" w:cs="Times New Roman"/>
        </w:rPr>
        <w:t xml:space="preserve"> </w:t>
      </w:r>
    </w:p>
    <w:p w14:paraId="71F092D5" w14:textId="068CD047" w:rsidR="00E133D3" w:rsidRPr="00992C6D" w:rsidRDefault="00146E68" w:rsidP="00993625">
      <w:pPr>
        <w:spacing w:after="0" w:line="360" w:lineRule="auto"/>
        <w:jc w:val="both"/>
        <w:rPr>
          <w:rFonts w:ascii="Times New Roman" w:hAnsi="Times New Roman" w:cs="Times New Roman"/>
        </w:rPr>
      </w:pPr>
      <w:proofErr w:type="spellStart"/>
      <w:r w:rsidRPr="00992C6D">
        <w:rPr>
          <w:rFonts w:ascii="Times New Roman" w:hAnsi="Times New Roman" w:cs="Times New Roman"/>
        </w:rPr>
        <w:t>Dr.</w:t>
      </w:r>
      <w:proofErr w:type="spellEnd"/>
      <w:r w:rsidRPr="00992C6D">
        <w:rPr>
          <w:rFonts w:ascii="Times New Roman" w:hAnsi="Times New Roman" w:cs="Times New Roman"/>
        </w:rPr>
        <w:t xml:space="preserve"> Anju Vaswani is Ph.D., UGC-NET (management), MMS in finance, </w:t>
      </w:r>
      <w:proofErr w:type="gramStart"/>
      <w:r w:rsidRPr="00992C6D">
        <w:rPr>
          <w:rFonts w:ascii="Times New Roman" w:hAnsi="Times New Roman" w:cs="Times New Roman"/>
        </w:rPr>
        <w:t>M.Com</w:t>
      </w:r>
      <w:proofErr w:type="gramEnd"/>
      <w:r w:rsidRPr="00992C6D">
        <w:rPr>
          <w:rFonts w:ascii="Times New Roman" w:hAnsi="Times New Roman" w:cs="Times New Roman"/>
        </w:rPr>
        <w:t>, BMS.</w:t>
      </w:r>
      <w:r w:rsidR="00F20BD7" w:rsidRPr="00992C6D">
        <w:rPr>
          <w:rFonts w:ascii="Times New Roman" w:hAnsi="Times New Roman" w:cs="Times New Roman"/>
        </w:rPr>
        <w:t xml:space="preserve"> She has an extensive and rich teaching experience of over 14 years with expertise in subjects like Portfolio Management, Financial Markets, Advanced Financial Management, Business Statistics and Business Research Methods</w:t>
      </w:r>
      <w:r w:rsidR="00EA284F" w:rsidRPr="00992C6D">
        <w:rPr>
          <w:rFonts w:ascii="Times New Roman" w:hAnsi="Times New Roman" w:cs="Times New Roman"/>
        </w:rPr>
        <w:t>.</w:t>
      </w:r>
      <w:r w:rsidR="005B15D1" w:rsidRPr="00992C6D">
        <w:rPr>
          <w:rFonts w:ascii="Times New Roman" w:hAnsi="Times New Roman" w:cs="Times New Roman"/>
        </w:rPr>
        <w:t xml:space="preserve"> </w:t>
      </w:r>
    </w:p>
    <w:p w14:paraId="33BAB251" w14:textId="258A6B1E" w:rsidR="005B15D1" w:rsidRPr="00992C6D" w:rsidRDefault="00482D17"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She is a passionate researcher with an unwavering dedication and </w:t>
      </w:r>
      <w:r w:rsidR="00BD6A98" w:rsidRPr="00992C6D">
        <w:rPr>
          <w:rFonts w:ascii="Times New Roman" w:hAnsi="Times New Roman" w:cs="Times New Roman"/>
        </w:rPr>
        <w:t xml:space="preserve">zeal. She has been a principal investigator of a UGC sponsored minor research on Financial Literacy of higher education teachers. She has also published quality research papers in </w:t>
      </w:r>
      <w:proofErr w:type="spellStart"/>
      <w:r w:rsidR="00AE0019" w:rsidRPr="00992C6D">
        <w:rPr>
          <w:rFonts w:ascii="Times New Roman" w:hAnsi="Times New Roman" w:cs="Times New Roman"/>
        </w:rPr>
        <w:t>scopus</w:t>
      </w:r>
      <w:proofErr w:type="spellEnd"/>
      <w:r w:rsidR="00AE0019" w:rsidRPr="00992C6D">
        <w:rPr>
          <w:rFonts w:ascii="Times New Roman" w:hAnsi="Times New Roman" w:cs="Times New Roman"/>
        </w:rPr>
        <w:t xml:space="preserve"> and ABDC indexed journals. She has presented her research works at various national and international conferences and has been awarded ‘Best Research Paper Award’ twice</w:t>
      </w:r>
      <w:r w:rsidR="00EE2FC6" w:rsidRPr="00992C6D">
        <w:rPr>
          <w:rFonts w:ascii="Times New Roman" w:hAnsi="Times New Roman" w:cs="Times New Roman"/>
        </w:rPr>
        <w:t>.</w:t>
      </w:r>
    </w:p>
    <w:p w14:paraId="7545360D" w14:textId="1AE9A950" w:rsidR="00E6701D" w:rsidRPr="00992C6D" w:rsidRDefault="00E6701D" w:rsidP="00993625">
      <w:pPr>
        <w:spacing w:after="0" w:line="360" w:lineRule="auto"/>
        <w:rPr>
          <w:rFonts w:ascii="Times New Roman" w:hAnsi="Times New Roman" w:cs="Times New Roman"/>
          <w:b/>
          <w:bCs/>
        </w:rPr>
      </w:pPr>
    </w:p>
    <w:p w14:paraId="5DE7B571" w14:textId="77777777" w:rsidR="00E6701D" w:rsidRPr="00992C6D" w:rsidRDefault="00E6701D" w:rsidP="00993625">
      <w:pPr>
        <w:spacing w:after="0" w:line="360" w:lineRule="auto"/>
        <w:rPr>
          <w:rFonts w:ascii="Times New Roman" w:hAnsi="Times New Roman" w:cs="Times New Roman"/>
          <w:b/>
          <w:bCs/>
        </w:rPr>
      </w:pPr>
    </w:p>
    <w:p w14:paraId="3B00AB43" w14:textId="77777777" w:rsidR="00A5324F" w:rsidRPr="00992C6D" w:rsidRDefault="00A5324F" w:rsidP="00993625">
      <w:pPr>
        <w:spacing w:after="0" w:line="360" w:lineRule="auto"/>
        <w:rPr>
          <w:rFonts w:ascii="Times New Roman" w:hAnsi="Times New Roman" w:cs="Times New Roman"/>
          <w:b/>
          <w:bCs/>
        </w:rPr>
      </w:pPr>
      <w:r w:rsidRPr="00992C6D">
        <w:rPr>
          <w:rFonts w:ascii="Times New Roman" w:hAnsi="Times New Roman" w:cs="Times New Roman"/>
          <w:b/>
          <w:bCs/>
        </w:rPr>
        <w:br w:type="page"/>
      </w:r>
    </w:p>
    <w:p w14:paraId="379EC57F" w14:textId="38E291EA" w:rsidR="0035697F" w:rsidRPr="00992C6D" w:rsidRDefault="0035697F" w:rsidP="00993625">
      <w:pPr>
        <w:spacing w:after="0" w:line="360" w:lineRule="auto"/>
        <w:rPr>
          <w:rFonts w:ascii="Times New Roman" w:hAnsi="Times New Roman" w:cs="Times New Roman"/>
          <w:b/>
          <w:bCs/>
        </w:rPr>
      </w:pPr>
      <w:r w:rsidRPr="00992C6D">
        <w:rPr>
          <w:rFonts w:ascii="Times New Roman" w:hAnsi="Times New Roman" w:cs="Times New Roman"/>
          <w:b/>
          <w:bCs/>
        </w:rPr>
        <w:lastRenderedPageBreak/>
        <w:t>(I) Introduction</w:t>
      </w:r>
      <w:r w:rsidR="00D32A60" w:rsidRPr="00992C6D">
        <w:rPr>
          <w:rFonts w:ascii="Times New Roman" w:hAnsi="Times New Roman" w:cs="Times New Roman"/>
          <w:b/>
          <w:bCs/>
        </w:rPr>
        <w:t>, Need and Objectives</w:t>
      </w:r>
      <w:r w:rsidR="00C046C5" w:rsidRPr="00992C6D">
        <w:rPr>
          <w:rFonts w:ascii="Times New Roman" w:hAnsi="Times New Roman" w:cs="Times New Roman"/>
          <w:b/>
          <w:bCs/>
        </w:rPr>
        <w:t>:</w:t>
      </w:r>
    </w:p>
    <w:p w14:paraId="77FCC2AC" w14:textId="77777777" w:rsidR="0049654A" w:rsidRPr="00992C6D" w:rsidRDefault="0049654A" w:rsidP="00993625">
      <w:pPr>
        <w:spacing w:after="0" w:line="360" w:lineRule="auto"/>
        <w:jc w:val="both"/>
        <w:rPr>
          <w:rFonts w:ascii="Times New Roman" w:hAnsi="Times New Roman" w:cs="Times New Roman"/>
          <w:b/>
          <w:bCs/>
        </w:rPr>
      </w:pPr>
    </w:p>
    <w:p w14:paraId="5D424DFB" w14:textId="2CE8BF39" w:rsidR="00A845BE" w:rsidRPr="00992C6D" w:rsidRDefault="0049654A" w:rsidP="00993625">
      <w:pPr>
        <w:spacing w:after="0" w:line="360" w:lineRule="auto"/>
        <w:jc w:val="both"/>
        <w:rPr>
          <w:rFonts w:ascii="Times New Roman" w:hAnsi="Times New Roman" w:cs="Times New Roman"/>
          <w:b/>
          <w:bCs/>
        </w:rPr>
      </w:pPr>
      <w:r w:rsidRPr="00992C6D">
        <w:rPr>
          <w:rFonts w:ascii="Times New Roman" w:hAnsi="Times New Roman" w:cs="Times New Roman"/>
          <w:b/>
          <w:bCs/>
        </w:rPr>
        <w:t>Introduction:</w:t>
      </w:r>
    </w:p>
    <w:p w14:paraId="7EEB6088" w14:textId="3ADD451F" w:rsidR="008F2043" w:rsidRPr="00992C6D" w:rsidRDefault="008F2043" w:rsidP="00993625">
      <w:pPr>
        <w:spacing w:after="0" w:line="360" w:lineRule="auto"/>
        <w:rPr>
          <w:rFonts w:ascii="Times New Roman" w:hAnsi="Times New Roman" w:cs="Times New Roman"/>
          <w:i/>
          <w:iCs/>
        </w:rPr>
      </w:pPr>
      <w:r w:rsidRPr="00992C6D">
        <w:rPr>
          <w:rFonts w:ascii="Times New Roman" w:hAnsi="Times New Roman" w:cs="Times New Roman"/>
          <w:i/>
          <w:iCs/>
        </w:rPr>
        <w:t>Financial Literacy</w:t>
      </w:r>
      <w:r w:rsidRPr="00992C6D">
        <w:rPr>
          <w:rFonts w:ascii="Times New Roman" w:hAnsi="Times New Roman" w:cs="Times New Roman"/>
          <w:i/>
          <w:iCs/>
        </w:rPr>
        <w:t>:</w:t>
      </w:r>
    </w:p>
    <w:p w14:paraId="5C4824AE" w14:textId="3CEAA1E9" w:rsidR="00B33696" w:rsidRPr="00992C6D" w:rsidRDefault="00B33696" w:rsidP="00993625">
      <w:pPr>
        <w:spacing w:after="0" w:line="360" w:lineRule="auto"/>
        <w:jc w:val="both"/>
        <w:rPr>
          <w:rFonts w:ascii="Times New Roman" w:hAnsi="Times New Roman" w:cs="Times New Roman"/>
        </w:rPr>
      </w:pPr>
      <w:r w:rsidRPr="00992C6D">
        <w:rPr>
          <w:rFonts w:ascii="Times New Roman" w:hAnsi="Times New Roman" w:cs="Times New Roman"/>
        </w:rPr>
        <w:t>Financial literacy plays a crucial role in driving sustainable economic development and empowering individuals to make informed financial decisions. However, recent surveys paint a</w:t>
      </w:r>
      <w:r w:rsidR="00CE6E18" w:rsidRPr="00992C6D">
        <w:rPr>
          <w:rFonts w:ascii="Times New Roman" w:hAnsi="Times New Roman" w:cs="Times New Roman"/>
        </w:rPr>
        <w:t xml:space="preserve">n alarming </w:t>
      </w:r>
      <w:r w:rsidRPr="00992C6D">
        <w:rPr>
          <w:rFonts w:ascii="Times New Roman" w:hAnsi="Times New Roman" w:cs="Times New Roman"/>
        </w:rPr>
        <w:t xml:space="preserve">picture of India's financial literacy landscape, revealing a significant knowledge gap. The Reserve Bank of India (RBI) survey (2023) highlights a relatively low national financial literacy score, echoing similar findings from the World Bank (2021) and EY India &amp; FICCI (2022) reports. These reports demonstrate that </w:t>
      </w:r>
      <w:r w:rsidR="008F2043" w:rsidRPr="00992C6D">
        <w:rPr>
          <w:rFonts w:ascii="Times New Roman" w:hAnsi="Times New Roman" w:cs="Times New Roman"/>
        </w:rPr>
        <w:t>around 24%</w:t>
      </w:r>
      <w:r w:rsidRPr="00992C6D">
        <w:rPr>
          <w:rFonts w:ascii="Times New Roman" w:hAnsi="Times New Roman" w:cs="Times New Roman"/>
        </w:rPr>
        <w:t xml:space="preserve"> of the population possesses basic financial literacy skills, emphasizing the urgent need for robust financial education initiatives in India.</w:t>
      </w:r>
    </w:p>
    <w:p w14:paraId="56B40326" w14:textId="77777777" w:rsidR="00B33696" w:rsidRPr="00992C6D" w:rsidRDefault="00B33696" w:rsidP="00993625">
      <w:pPr>
        <w:spacing w:after="0" w:line="360" w:lineRule="auto"/>
        <w:rPr>
          <w:rFonts w:ascii="Times New Roman" w:hAnsi="Times New Roman" w:cs="Times New Roman"/>
        </w:rPr>
      </w:pPr>
    </w:p>
    <w:p w14:paraId="52E99DC6" w14:textId="77777777" w:rsidR="00B33696" w:rsidRPr="00992C6D" w:rsidRDefault="00B33696" w:rsidP="00993625">
      <w:pPr>
        <w:spacing w:after="0" w:line="360" w:lineRule="auto"/>
        <w:rPr>
          <w:rFonts w:ascii="Times New Roman" w:hAnsi="Times New Roman" w:cs="Times New Roman"/>
          <w:i/>
          <w:iCs/>
        </w:rPr>
      </w:pPr>
      <w:r w:rsidRPr="00992C6D">
        <w:rPr>
          <w:rFonts w:ascii="Times New Roman" w:hAnsi="Times New Roman" w:cs="Times New Roman"/>
          <w:i/>
          <w:iCs/>
        </w:rPr>
        <w:t>India's Youth Population and Higher Education:</w:t>
      </w:r>
    </w:p>
    <w:p w14:paraId="7E932E87" w14:textId="0A87C656" w:rsidR="00B33696" w:rsidRPr="00992C6D" w:rsidRDefault="00B33696"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India boasts the world's largest youth population, with an estimated 66% under the age of 35 (ILO report, 2022). Alongside rising economic growth and supportive government policies, India has witnessed a significant surge in higher education </w:t>
      </w:r>
      <w:r w:rsidR="006D3EA0" w:rsidRPr="00992C6D">
        <w:rPr>
          <w:rFonts w:ascii="Times New Roman" w:hAnsi="Times New Roman" w:cs="Times New Roman"/>
        </w:rPr>
        <w:t>enrolment</w:t>
      </w:r>
      <w:r w:rsidRPr="00992C6D">
        <w:rPr>
          <w:rFonts w:ascii="Times New Roman" w:hAnsi="Times New Roman" w:cs="Times New Roman"/>
        </w:rPr>
        <w:t xml:space="preserve">. The Gross Enrolment Ratio (GER) has reached </w:t>
      </w:r>
      <w:r w:rsidR="006D3EA0" w:rsidRPr="00992C6D">
        <w:rPr>
          <w:rFonts w:ascii="Times New Roman" w:hAnsi="Times New Roman" w:cs="Times New Roman"/>
        </w:rPr>
        <w:t xml:space="preserve">to </w:t>
      </w:r>
      <w:r w:rsidRPr="00992C6D">
        <w:rPr>
          <w:rFonts w:ascii="Times New Roman" w:hAnsi="Times New Roman" w:cs="Times New Roman"/>
        </w:rPr>
        <w:t xml:space="preserve">51.2% in 2021-22 (MOSPI report on "Youth in India," 2022). Despite the positive advancements in education, research points towards concerning financial </w:t>
      </w:r>
      <w:r w:rsidR="000367AA" w:rsidRPr="00992C6D">
        <w:rPr>
          <w:rFonts w:ascii="Times New Roman" w:hAnsi="Times New Roman" w:cs="Times New Roman"/>
        </w:rPr>
        <w:t>behaviours</w:t>
      </w:r>
      <w:r w:rsidRPr="00992C6D">
        <w:rPr>
          <w:rFonts w:ascii="Times New Roman" w:hAnsi="Times New Roman" w:cs="Times New Roman"/>
        </w:rPr>
        <w:t xml:space="preserve"> among this young demographic. Studies reveal poor saving habits (NCAER-CMCR report, 2020), increased debt exposure (RBI report, 2023), and low equity investment participation (Choice India Study, 2023).</w:t>
      </w:r>
    </w:p>
    <w:p w14:paraId="1EADBDEB" w14:textId="77777777" w:rsidR="0022746F" w:rsidRDefault="0022746F" w:rsidP="00993625">
      <w:pPr>
        <w:spacing w:after="0" w:line="360" w:lineRule="auto"/>
        <w:jc w:val="both"/>
        <w:rPr>
          <w:rFonts w:ascii="Times New Roman" w:hAnsi="Times New Roman" w:cs="Times New Roman"/>
        </w:rPr>
      </w:pPr>
    </w:p>
    <w:p w14:paraId="3C7D62CA" w14:textId="0AC0BA0A" w:rsidR="005764D1" w:rsidRPr="00992C6D" w:rsidRDefault="005764D1"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Thus, the current study is an attempt to study the </w:t>
      </w:r>
      <w:r w:rsidRPr="00992C6D">
        <w:rPr>
          <w:rFonts w:ascii="Times New Roman" w:hAnsi="Times New Roman" w:cs="Times New Roman"/>
        </w:rPr>
        <w:t>financial literacy</w:t>
      </w:r>
      <w:r w:rsidRPr="00992C6D">
        <w:rPr>
          <w:rFonts w:ascii="Times New Roman" w:hAnsi="Times New Roman" w:cs="Times New Roman"/>
        </w:rPr>
        <w:t xml:space="preserve"> among </w:t>
      </w:r>
      <w:r w:rsidRPr="00992C6D">
        <w:rPr>
          <w:rFonts w:ascii="Times New Roman" w:hAnsi="Times New Roman" w:cs="Times New Roman"/>
        </w:rPr>
        <w:t>higher education students</w:t>
      </w:r>
      <w:r w:rsidRPr="00992C6D">
        <w:rPr>
          <w:rFonts w:ascii="Times New Roman" w:hAnsi="Times New Roman" w:cs="Times New Roman"/>
        </w:rPr>
        <w:t xml:space="preserve"> taking a sample size of </w:t>
      </w:r>
      <w:r w:rsidRPr="00992C6D">
        <w:rPr>
          <w:rFonts w:ascii="Times New Roman" w:hAnsi="Times New Roman" w:cs="Times New Roman"/>
        </w:rPr>
        <w:t>1000</w:t>
      </w:r>
      <w:r w:rsidRPr="00992C6D">
        <w:rPr>
          <w:rFonts w:ascii="Times New Roman" w:hAnsi="Times New Roman" w:cs="Times New Roman"/>
        </w:rPr>
        <w:t xml:space="preserve"> </w:t>
      </w:r>
      <w:r w:rsidRPr="00992C6D">
        <w:rPr>
          <w:rFonts w:ascii="Times New Roman" w:hAnsi="Times New Roman" w:cs="Times New Roman"/>
        </w:rPr>
        <w:t>students from different disciplines of higher education in Mumbai</w:t>
      </w:r>
      <w:r w:rsidRPr="00992C6D">
        <w:rPr>
          <w:rFonts w:ascii="Times New Roman" w:hAnsi="Times New Roman" w:cs="Times New Roman"/>
        </w:rPr>
        <w:t xml:space="preserve">. The purpose of the study is to examine </w:t>
      </w:r>
      <w:r w:rsidR="00500C04" w:rsidRPr="00992C6D">
        <w:rPr>
          <w:rFonts w:ascii="Times New Roman" w:hAnsi="Times New Roman" w:cs="Times New Roman"/>
        </w:rPr>
        <w:t>students</w:t>
      </w:r>
      <w:r w:rsidRPr="00992C6D">
        <w:rPr>
          <w:rFonts w:ascii="Times New Roman" w:hAnsi="Times New Roman" w:cs="Times New Roman"/>
        </w:rPr>
        <w:t xml:space="preserve">’ </w:t>
      </w:r>
      <w:r w:rsidR="00500C04" w:rsidRPr="00992C6D">
        <w:rPr>
          <w:rFonts w:ascii="Times New Roman" w:hAnsi="Times New Roman" w:cs="Times New Roman"/>
        </w:rPr>
        <w:t>financial literacy</w:t>
      </w:r>
      <w:r w:rsidRPr="00992C6D">
        <w:rPr>
          <w:rFonts w:ascii="Times New Roman" w:hAnsi="Times New Roman" w:cs="Times New Roman"/>
        </w:rPr>
        <w:t xml:space="preserve"> level </w:t>
      </w:r>
      <w:r w:rsidR="00500C04" w:rsidRPr="00992C6D">
        <w:rPr>
          <w:rFonts w:ascii="Times New Roman" w:hAnsi="Times New Roman" w:cs="Times New Roman"/>
        </w:rPr>
        <w:t>and explore the effectiveness of financial education initiatives.</w:t>
      </w:r>
      <w:r w:rsidRPr="00992C6D">
        <w:rPr>
          <w:rFonts w:ascii="Times New Roman" w:hAnsi="Times New Roman" w:cs="Times New Roman"/>
        </w:rPr>
        <w:t xml:space="preserve"> </w:t>
      </w:r>
    </w:p>
    <w:p w14:paraId="692B5575" w14:textId="77777777" w:rsidR="00500C04" w:rsidRPr="00992C6D" w:rsidRDefault="00500C04" w:rsidP="00993625">
      <w:pPr>
        <w:spacing w:after="0" w:line="360" w:lineRule="auto"/>
        <w:jc w:val="both"/>
        <w:rPr>
          <w:rFonts w:ascii="Times New Roman" w:hAnsi="Times New Roman" w:cs="Times New Roman"/>
          <w:b/>
          <w:bCs/>
        </w:rPr>
      </w:pPr>
    </w:p>
    <w:p w14:paraId="402C0D41" w14:textId="7C0AB423" w:rsidR="00500C04" w:rsidRPr="00992C6D" w:rsidRDefault="00500C04" w:rsidP="00993625">
      <w:pPr>
        <w:spacing w:after="0" w:line="360" w:lineRule="auto"/>
        <w:jc w:val="both"/>
        <w:rPr>
          <w:rFonts w:ascii="Times New Roman" w:hAnsi="Times New Roman" w:cs="Times New Roman"/>
          <w:b/>
          <w:bCs/>
        </w:rPr>
      </w:pPr>
      <w:r w:rsidRPr="00992C6D">
        <w:rPr>
          <w:rFonts w:ascii="Times New Roman" w:hAnsi="Times New Roman" w:cs="Times New Roman"/>
          <w:b/>
          <w:bCs/>
        </w:rPr>
        <w:t>Need</w:t>
      </w:r>
      <w:r w:rsidRPr="00992C6D">
        <w:rPr>
          <w:rFonts w:ascii="Times New Roman" w:hAnsi="Times New Roman" w:cs="Times New Roman"/>
          <w:b/>
          <w:bCs/>
        </w:rPr>
        <w:t>:</w:t>
      </w:r>
    </w:p>
    <w:p w14:paraId="41CBCB7F" w14:textId="785783F6" w:rsidR="00B33696" w:rsidRPr="00992C6D" w:rsidRDefault="00B33696" w:rsidP="00993625">
      <w:pPr>
        <w:spacing w:after="0" w:line="360" w:lineRule="auto"/>
        <w:rPr>
          <w:rFonts w:ascii="Times New Roman" w:hAnsi="Times New Roman" w:cs="Times New Roman"/>
          <w:i/>
          <w:iCs/>
        </w:rPr>
      </w:pPr>
      <w:r w:rsidRPr="00992C6D">
        <w:rPr>
          <w:rFonts w:ascii="Times New Roman" w:hAnsi="Times New Roman" w:cs="Times New Roman"/>
          <w:i/>
          <w:iCs/>
        </w:rPr>
        <w:t>Bridging the Gap: Exploring the Impact of Financial Education</w:t>
      </w:r>
      <w:r w:rsidR="00334693" w:rsidRPr="00992C6D">
        <w:rPr>
          <w:rFonts w:ascii="Times New Roman" w:hAnsi="Times New Roman" w:cs="Times New Roman"/>
          <w:i/>
          <w:iCs/>
        </w:rPr>
        <w:t xml:space="preserve"> on Financial Literacy</w:t>
      </w:r>
      <w:r w:rsidRPr="00992C6D">
        <w:rPr>
          <w:rFonts w:ascii="Times New Roman" w:hAnsi="Times New Roman" w:cs="Times New Roman"/>
          <w:i/>
          <w:iCs/>
        </w:rPr>
        <w:t>:</w:t>
      </w:r>
    </w:p>
    <w:p w14:paraId="13129D51" w14:textId="77777777" w:rsidR="00D06FB7" w:rsidRPr="00992C6D" w:rsidRDefault="00B33696" w:rsidP="00993625">
      <w:pPr>
        <w:spacing w:after="0" w:line="360" w:lineRule="auto"/>
        <w:jc w:val="both"/>
        <w:rPr>
          <w:rFonts w:ascii="Times New Roman" w:hAnsi="Times New Roman" w:cs="Times New Roman"/>
        </w:rPr>
      </w:pPr>
      <w:r w:rsidRPr="00992C6D">
        <w:rPr>
          <w:rFonts w:ascii="Times New Roman" w:hAnsi="Times New Roman" w:cs="Times New Roman"/>
        </w:rPr>
        <w:t xml:space="preserve">Recognizing the crucial link between financial knowledge and sound financial decision-making, this empirical study delves into the relationship between financial literacy and participation in financial education initiatives among higher education students in Mumbai, India's financial capital. </w:t>
      </w:r>
      <w:r w:rsidR="006D3EA0" w:rsidRPr="00992C6D">
        <w:rPr>
          <w:rFonts w:ascii="Times New Roman" w:hAnsi="Times New Roman" w:cs="Times New Roman"/>
          <w:color w:val="000000" w:themeColor="text1"/>
        </w:rPr>
        <w:t xml:space="preserve">Mumbai, as a hub of economic activity and financial markets, serves </w:t>
      </w:r>
      <w:r w:rsidR="006D3EA0" w:rsidRPr="00992C6D">
        <w:rPr>
          <w:rFonts w:ascii="Times New Roman" w:hAnsi="Times New Roman" w:cs="Times New Roman"/>
          <w:color w:val="000000" w:themeColor="text1"/>
        </w:rPr>
        <w:lastRenderedPageBreak/>
        <w:t xml:space="preserve">as a critical </w:t>
      </w:r>
      <w:r w:rsidR="0083796E" w:rsidRPr="00992C6D">
        <w:rPr>
          <w:rFonts w:ascii="Times New Roman" w:hAnsi="Times New Roman" w:cs="Times New Roman"/>
          <w:color w:val="000000" w:themeColor="text1"/>
        </w:rPr>
        <w:t>focal point</w:t>
      </w:r>
      <w:r w:rsidR="006D3EA0" w:rsidRPr="00992C6D">
        <w:rPr>
          <w:rFonts w:ascii="Times New Roman" w:hAnsi="Times New Roman" w:cs="Times New Roman"/>
          <w:color w:val="000000" w:themeColor="text1"/>
        </w:rPr>
        <w:t xml:space="preserve"> for examining the state of financial literacy in India. By understanding </w:t>
      </w:r>
      <w:r w:rsidR="00D06FB7" w:rsidRPr="00992C6D">
        <w:rPr>
          <w:rFonts w:ascii="Times New Roman" w:hAnsi="Times New Roman" w:cs="Times New Roman"/>
          <w:color w:val="000000" w:themeColor="text1"/>
        </w:rPr>
        <w:t xml:space="preserve">financial literacy levels and </w:t>
      </w:r>
      <w:r w:rsidR="006D3EA0" w:rsidRPr="00992C6D">
        <w:rPr>
          <w:rFonts w:ascii="Times New Roman" w:hAnsi="Times New Roman" w:cs="Times New Roman"/>
          <w:color w:val="000000" w:themeColor="text1"/>
        </w:rPr>
        <w:t>the effectiveness of financial education programs on Mumbai's student population, this study has the potential to provide crucial insights for policymakers and educators across India, aimed at shaping a more financially empowered future for the nation.</w:t>
      </w:r>
    </w:p>
    <w:p w14:paraId="4B24FC47" w14:textId="1B6E177D" w:rsidR="00940D58" w:rsidRPr="00992C6D" w:rsidRDefault="00940D58" w:rsidP="00993625">
      <w:pPr>
        <w:spacing w:after="0" w:line="360" w:lineRule="auto"/>
        <w:jc w:val="both"/>
        <w:rPr>
          <w:rFonts w:ascii="Times New Roman" w:hAnsi="Times New Roman" w:cs="Times New Roman"/>
          <w:b/>
          <w:bCs/>
        </w:rPr>
      </w:pPr>
      <w:r w:rsidRPr="00992C6D">
        <w:rPr>
          <w:rFonts w:ascii="Times New Roman" w:hAnsi="Times New Roman" w:cs="Times New Roman"/>
          <w:b/>
          <w:bCs/>
        </w:rPr>
        <w:t>Objectives</w:t>
      </w:r>
      <w:r w:rsidRPr="00992C6D">
        <w:rPr>
          <w:rFonts w:ascii="Times New Roman" w:hAnsi="Times New Roman" w:cs="Times New Roman"/>
          <w:b/>
          <w:bCs/>
        </w:rPr>
        <w:t>:</w:t>
      </w:r>
    </w:p>
    <w:p w14:paraId="42877A15" w14:textId="5F3F1B99" w:rsidR="00B33696" w:rsidRPr="00992C6D" w:rsidRDefault="00B33696" w:rsidP="00993625">
      <w:pPr>
        <w:spacing w:after="0" w:line="360" w:lineRule="auto"/>
        <w:jc w:val="both"/>
        <w:rPr>
          <w:rFonts w:ascii="Times New Roman" w:hAnsi="Times New Roman" w:cs="Times New Roman"/>
        </w:rPr>
      </w:pPr>
      <w:r w:rsidRPr="00992C6D">
        <w:rPr>
          <w:rFonts w:ascii="Times New Roman" w:hAnsi="Times New Roman" w:cs="Times New Roman"/>
        </w:rPr>
        <w:t>This investigation aims to:</w:t>
      </w:r>
    </w:p>
    <w:p w14:paraId="032319EA" w14:textId="5FB9CA8F" w:rsidR="00081803" w:rsidRPr="00992C6D" w:rsidRDefault="00081803" w:rsidP="00993625">
      <w:pPr>
        <w:pStyle w:val="ListParagraph"/>
        <w:numPr>
          <w:ilvl w:val="0"/>
          <w:numId w:val="2"/>
        </w:numPr>
        <w:spacing w:after="0" w:line="360" w:lineRule="auto"/>
        <w:rPr>
          <w:rFonts w:ascii="Times New Roman" w:hAnsi="Times New Roman" w:cs="Times New Roman"/>
        </w:rPr>
      </w:pPr>
      <w:r w:rsidRPr="00992C6D">
        <w:rPr>
          <w:rFonts w:ascii="Times New Roman" w:hAnsi="Times New Roman" w:cs="Times New Roman"/>
        </w:rPr>
        <w:t xml:space="preserve">Assess the current levels of financial literacy among </w:t>
      </w:r>
      <w:r w:rsidR="00D06FB7" w:rsidRPr="00992C6D">
        <w:rPr>
          <w:rFonts w:ascii="Times New Roman" w:hAnsi="Times New Roman" w:cs="Times New Roman"/>
        </w:rPr>
        <w:t xml:space="preserve">higher education </w:t>
      </w:r>
      <w:r w:rsidRPr="00992C6D">
        <w:rPr>
          <w:rFonts w:ascii="Times New Roman" w:hAnsi="Times New Roman" w:cs="Times New Roman"/>
        </w:rPr>
        <w:t>students</w:t>
      </w:r>
      <w:r w:rsidR="00D06FB7" w:rsidRPr="00992C6D">
        <w:rPr>
          <w:rFonts w:ascii="Times New Roman" w:hAnsi="Times New Roman" w:cs="Times New Roman"/>
        </w:rPr>
        <w:t xml:space="preserve"> in Mumbai</w:t>
      </w:r>
      <w:r w:rsidRPr="00992C6D">
        <w:rPr>
          <w:rFonts w:ascii="Times New Roman" w:hAnsi="Times New Roman" w:cs="Times New Roman"/>
        </w:rPr>
        <w:t>.</w:t>
      </w:r>
    </w:p>
    <w:p w14:paraId="74A5D877" w14:textId="77777777" w:rsidR="00081803" w:rsidRPr="00992C6D" w:rsidRDefault="00081803" w:rsidP="00993625">
      <w:pPr>
        <w:pStyle w:val="ListParagraph"/>
        <w:numPr>
          <w:ilvl w:val="0"/>
          <w:numId w:val="2"/>
        </w:numPr>
        <w:spacing w:after="0" w:line="360" w:lineRule="auto"/>
        <w:rPr>
          <w:rFonts w:ascii="Times New Roman" w:hAnsi="Times New Roman" w:cs="Times New Roman"/>
        </w:rPr>
      </w:pPr>
      <w:r w:rsidRPr="00992C6D">
        <w:rPr>
          <w:rFonts w:ascii="Times New Roman" w:hAnsi="Times New Roman" w:cs="Times New Roman"/>
        </w:rPr>
        <w:t>Investigate the impact of participation in financial education initiatives on financial literacy levels.</w:t>
      </w:r>
    </w:p>
    <w:p w14:paraId="196E5679" w14:textId="77777777" w:rsidR="00081803" w:rsidRPr="00992C6D" w:rsidRDefault="00081803" w:rsidP="00993625">
      <w:pPr>
        <w:pStyle w:val="ListParagraph"/>
        <w:numPr>
          <w:ilvl w:val="0"/>
          <w:numId w:val="2"/>
        </w:numPr>
        <w:spacing w:after="0" w:line="360" w:lineRule="auto"/>
        <w:rPr>
          <w:rFonts w:ascii="Times New Roman" w:hAnsi="Times New Roman" w:cs="Times New Roman"/>
        </w:rPr>
      </w:pPr>
      <w:r w:rsidRPr="00992C6D">
        <w:rPr>
          <w:rFonts w:ascii="Times New Roman" w:hAnsi="Times New Roman" w:cs="Times New Roman"/>
        </w:rPr>
        <w:t>Identify key factors influencing the effectiveness of existing programs.</w:t>
      </w:r>
    </w:p>
    <w:p w14:paraId="3256CB7F" w14:textId="77777777" w:rsidR="00081803" w:rsidRPr="00992C6D" w:rsidRDefault="00081803" w:rsidP="00993625">
      <w:pPr>
        <w:pStyle w:val="ListParagraph"/>
        <w:numPr>
          <w:ilvl w:val="0"/>
          <w:numId w:val="2"/>
        </w:numPr>
        <w:spacing w:after="0" w:line="360" w:lineRule="auto"/>
        <w:rPr>
          <w:rFonts w:ascii="Times New Roman" w:hAnsi="Times New Roman" w:cs="Times New Roman"/>
        </w:rPr>
      </w:pPr>
      <w:r w:rsidRPr="00992C6D">
        <w:rPr>
          <w:rFonts w:ascii="Times New Roman" w:hAnsi="Times New Roman" w:cs="Times New Roman"/>
        </w:rPr>
        <w:t>Develop evidence-based recommendations to improve financial education programs for Indian students.</w:t>
      </w:r>
    </w:p>
    <w:p w14:paraId="5598A8FB" w14:textId="532E4D42" w:rsidR="00B33696" w:rsidRPr="00992C6D" w:rsidRDefault="00B33696" w:rsidP="00993625">
      <w:pPr>
        <w:spacing w:after="0" w:line="360" w:lineRule="auto"/>
        <w:jc w:val="both"/>
        <w:rPr>
          <w:rFonts w:ascii="Times New Roman" w:hAnsi="Times New Roman" w:cs="Times New Roman"/>
        </w:rPr>
      </w:pPr>
      <w:r w:rsidRPr="00992C6D">
        <w:rPr>
          <w:rFonts w:ascii="Times New Roman" w:hAnsi="Times New Roman" w:cs="Times New Roman"/>
        </w:rPr>
        <w:t>By building upon existing research and offering fresh insights into the effectiveness of financial education programs for Indian students, this study aims to contribute to evidence-based policy reforms that strengthen the reach and impact of financial literacy initiatives across India's higher education landscape.</w:t>
      </w:r>
    </w:p>
    <w:p w14:paraId="12C99950" w14:textId="77777777" w:rsidR="00E30DAD" w:rsidRDefault="00E30DAD" w:rsidP="00993625">
      <w:pPr>
        <w:pStyle w:val="Default"/>
        <w:spacing w:line="360" w:lineRule="auto"/>
        <w:rPr>
          <w:rFonts w:ascii="Times New Roman" w:hAnsi="Times New Roman" w:cs="Times New Roman"/>
          <w:b/>
          <w:bCs/>
        </w:rPr>
      </w:pPr>
    </w:p>
    <w:p w14:paraId="45206CD6" w14:textId="2B1D015A" w:rsidR="00940D58" w:rsidRPr="00992C6D" w:rsidRDefault="00940D58" w:rsidP="00993625">
      <w:pPr>
        <w:pStyle w:val="Default"/>
        <w:spacing w:line="360" w:lineRule="auto"/>
        <w:rPr>
          <w:rFonts w:ascii="Times New Roman" w:hAnsi="Times New Roman" w:cs="Times New Roman"/>
          <w:b/>
          <w:bCs/>
          <w:u w:val="single"/>
        </w:rPr>
      </w:pPr>
      <w:r w:rsidRPr="00992C6D">
        <w:rPr>
          <w:rFonts w:ascii="Times New Roman" w:hAnsi="Times New Roman" w:cs="Times New Roman"/>
          <w:b/>
          <w:bCs/>
        </w:rPr>
        <w:t xml:space="preserve">(II) </w:t>
      </w:r>
      <w:r w:rsidRPr="00992C6D">
        <w:rPr>
          <w:rFonts w:ascii="Times New Roman" w:hAnsi="Times New Roman" w:cs="Times New Roman"/>
          <w:b/>
          <w:bCs/>
          <w:u w:val="single"/>
        </w:rPr>
        <w:t>Rationale for Taking Up the Proposed Project and Its Interdisciplinary Relevance:</w:t>
      </w:r>
    </w:p>
    <w:p w14:paraId="764E50BD" w14:textId="77777777" w:rsidR="00256E38" w:rsidRPr="00992C6D" w:rsidRDefault="00256E38" w:rsidP="00993625">
      <w:pPr>
        <w:spacing w:after="0" w:line="360" w:lineRule="auto"/>
        <w:jc w:val="both"/>
        <w:rPr>
          <w:rFonts w:ascii="Times New Roman" w:hAnsi="Times New Roman" w:cs="Times New Roman"/>
        </w:rPr>
      </w:pPr>
    </w:p>
    <w:p w14:paraId="6BA28E2B" w14:textId="1ADD8CBB" w:rsidR="003379E5" w:rsidRPr="00992C6D" w:rsidRDefault="00016221" w:rsidP="00993625">
      <w:pPr>
        <w:spacing w:after="0" w:line="360" w:lineRule="auto"/>
        <w:jc w:val="both"/>
        <w:rPr>
          <w:rFonts w:ascii="Times New Roman" w:hAnsi="Times New Roman" w:cs="Times New Roman"/>
        </w:rPr>
      </w:pPr>
      <w:proofErr w:type="spellStart"/>
      <w:r w:rsidRPr="00992C6D">
        <w:rPr>
          <w:rFonts w:ascii="Times New Roman" w:hAnsi="Times New Roman" w:cs="Times New Roman"/>
        </w:rPr>
        <w:t>Inspite</w:t>
      </w:r>
      <w:proofErr w:type="spellEnd"/>
      <w:r w:rsidRPr="00992C6D">
        <w:rPr>
          <w:rFonts w:ascii="Times New Roman" w:hAnsi="Times New Roman" w:cs="Times New Roman"/>
        </w:rPr>
        <w:t xml:space="preserve"> of various investor education programmes by financial regulators like RBI and SEBI, the training </w:t>
      </w:r>
      <w:proofErr w:type="gramStart"/>
      <w:r w:rsidRPr="00992C6D">
        <w:rPr>
          <w:rFonts w:ascii="Times New Roman" w:hAnsi="Times New Roman" w:cs="Times New Roman"/>
        </w:rPr>
        <w:t>in the area of</w:t>
      </w:r>
      <w:proofErr w:type="gramEnd"/>
      <w:r w:rsidRPr="00992C6D">
        <w:rPr>
          <w:rFonts w:ascii="Times New Roman" w:hAnsi="Times New Roman" w:cs="Times New Roman"/>
        </w:rPr>
        <w:t xml:space="preserve"> personal financial planning in India is yet at a nascent stage. Irrespective of one’s specialization domain, personal finance education is an inseparable part of the learning process.  The current project will assess level of financial </w:t>
      </w:r>
      <w:r w:rsidR="00015A86" w:rsidRPr="00992C6D">
        <w:rPr>
          <w:rFonts w:ascii="Times New Roman" w:hAnsi="Times New Roman" w:cs="Times New Roman"/>
        </w:rPr>
        <w:t xml:space="preserve">literacy </w:t>
      </w:r>
      <w:r w:rsidRPr="00992C6D">
        <w:rPr>
          <w:rFonts w:ascii="Times New Roman" w:hAnsi="Times New Roman" w:cs="Times New Roman"/>
        </w:rPr>
        <w:t xml:space="preserve">of </w:t>
      </w:r>
      <w:r w:rsidR="00015A86" w:rsidRPr="00992C6D">
        <w:rPr>
          <w:rFonts w:ascii="Times New Roman" w:hAnsi="Times New Roman" w:cs="Times New Roman"/>
        </w:rPr>
        <w:t xml:space="preserve">higher education students in </w:t>
      </w:r>
      <w:r w:rsidRPr="00992C6D">
        <w:rPr>
          <w:rFonts w:ascii="Times New Roman" w:hAnsi="Times New Roman" w:cs="Times New Roman"/>
        </w:rPr>
        <w:t>Mumbai.</w:t>
      </w:r>
    </w:p>
    <w:p w14:paraId="1D07D31B" w14:textId="77777777" w:rsidR="00876253" w:rsidRPr="00992C6D" w:rsidRDefault="00876253" w:rsidP="00993625">
      <w:pPr>
        <w:pStyle w:val="Default"/>
        <w:spacing w:line="360" w:lineRule="auto"/>
        <w:rPr>
          <w:rFonts w:ascii="Times New Roman" w:hAnsi="Times New Roman" w:cs="Times New Roman"/>
          <w:b/>
          <w:bCs/>
        </w:rPr>
      </w:pPr>
    </w:p>
    <w:p w14:paraId="42695878" w14:textId="77777777" w:rsidR="00876253" w:rsidRPr="00992C6D" w:rsidRDefault="00015A86" w:rsidP="00993625">
      <w:pPr>
        <w:pStyle w:val="Default"/>
        <w:spacing w:line="360" w:lineRule="auto"/>
        <w:rPr>
          <w:rFonts w:ascii="Times New Roman" w:hAnsi="Times New Roman" w:cs="Times New Roman"/>
          <w:b/>
          <w:bCs/>
          <w:color w:val="auto"/>
          <w:u w:val="single"/>
        </w:rPr>
      </w:pPr>
      <w:r w:rsidRPr="00992C6D">
        <w:rPr>
          <w:rFonts w:ascii="Times New Roman" w:hAnsi="Times New Roman" w:cs="Times New Roman"/>
          <w:b/>
          <w:bCs/>
        </w:rPr>
        <w:t>(I</w:t>
      </w:r>
      <w:r w:rsidR="00876253" w:rsidRPr="00992C6D">
        <w:rPr>
          <w:rFonts w:ascii="Times New Roman" w:hAnsi="Times New Roman" w:cs="Times New Roman"/>
          <w:b/>
          <w:bCs/>
        </w:rPr>
        <w:t>I</w:t>
      </w:r>
      <w:r w:rsidRPr="00992C6D">
        <w:rPr>
          <w:rFonts w:ascii="Times New Roman" w:hAnsi="Times New Roman" w:cs="Times New Roman"/>
          <w:b/>
          <w:bCs/>
        </w:rPr>
        <w:t xml:space="preserve">I) </w:t>
      </w:r>
      <w:r w:rsidRPr="00992C6D">
        <w:rPr>
          <w:rFonts w:ascii="Times New Roman" w:hAnsi="Times New Roman" w:cs="Times New Roman"/>
          <w:b/>
          <w:bCs/>
          <w:color w:val="auto"/>
          <w:u w:val="single"/>
        </w:rPr>
        <w:t>Review of Literature</w:t>
      </w:r>
      <w:r w:rsidR="00876253" w:rsidRPr="00992C6D">
        <w:rPr>
          <w:rFonts w:ascii="Times New Roman" w:hAnsi="Times New Roman" w:cs="Times New Roman"/>
          <w:b/>
          <w:bCs/>
          <w:color w:val="auto"/>
          <w:u w:val="single"/>
        </w:rPr>
        <w:t>:</w:t>
      </w:r>
    </w:p>
    <w:p w14:paraId="0A90654C" w14:textId="77777777" w:rsidR="00876253" w:rsidRPr="00992C6D" w:rsidRDefault="00876253" w:rsidP="00993625">
      <w:pPr>
        <w:spacing w:after="0" w:line="360" w:lineRule="auto"/>
        <w:jc w:val="both"/>
        <w:rPr>
          <w:rFonts w:ascii="Times New Roman" w:eastAsia="Times New Roman" w:hAnsi="Times New Roman" w:cs="Times New Roman"/>
          <w:b/>
          <w:bCs/>
          <w:color w:val="000000"/>
          <w:kern w:val="0"/>
          <w:lang w:eastAsia="en-IN"/>
          <w14:ligatures w14:val="none"/>
        </w:rPr>
      </w:pPr>
    </w:p>
    <w:p w14:paraId="458658A5" w14:textId="533DF297" w:rsidR="00876253" w:rsidRPr="00876253" w:rsidRDefault="00876253" w:rsidP="00993625">
      <w:pPr>
        <w:spacing w:after="0" w:line="360" w:lineRule="auto"/>
        <w:jc w:val="both"/>
        <w:rPr>
          <w:rFonts w:ascii="Times New Roman" w:eastAsia="Times New Roman" w:hAnsi="Times New Roman" w:cs="Times New Roman"/>
          <w:i/>
          <w:iCs/>
          <w:kern w:val="0"/>
          <w:lang w:eastAsia="en-IN"/>
          <w14:ligatures w14:val="none"/>
        </w:rPr>
      </w:pPr>
      <w:r w:rsidRPr="00876253">
        <w:rPr>
          <w:rFonts w:ascii="Times New Roman" w:eastAsia="Times New Roman" w:hAnsi="Times New Roman" w:cs="Times New Roman"/>
          <w:i/>
          <w:iCs/>
          <w:color w:val="000000"/>
          <w:kern w:val="0"/>
          <w:lang w:eastAsia="en-IN"/>
          <w14:ligatures w14:val="none"/>
        </w:rPr>
        <w:t>Gender and Financial Literacy:</w:t>
      </w:r>
    </w:p>
    <w:p w14:paraId="4E037DD8" w14:textId="77777777" w:rsidR="00876253" w:rsidRPr="00876253" w:rsidRDefault="00876253" w:rsidP="00993625">
      <w:pPr>
        <w:spacing w:after="0" w:line="360" w:lineRule="auto"/>
        <w:rPr>
          <w:rFonts w:ascii="Times New Roman" w:eastAsia="Times New Roman" w:hAnsi="Times New Roman" w:cs="Times New Roman"/>
          <w:kern w:val="0"/>
          <w:lang w:eastAsia="en-IN"/>
          <w14:ligatures w14:val="none"/>
        </w:rPr>
      </w:pPr>
    </w:p>
    <w:p w14:paraId="47DF053E" w14:textId="522A1659"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 xml:space="preserve">Studies show mixed results regarding gender and financial literacy. Dogra et al. (2023), suggest lower scores for women, others, like </w:t>
      </w:r>
      <w:proofErr w:type="spellStart"/>
      <w:r w:rsidRPr="00876253">
        <w:rPr>
          <w:rFonts w:ascii="Times New Roman" w:eastAsia="Times New Roman" w:hAnsi="Times New Roman" w:cs="Times New Roman"/>
          <w:color w:val="000000"/>
          <w:kern w:val="0"/>
          <w:lang w:eastAsia="en-IN"/>
          <w14:ligatures w14:val="none"/>
        </w:rPr>
        <w:t>Chillar</w:t>
      </w:r>
      <w:proofErr w:type="spellEnd"/>
      <w:r w:rsidRPr="00876253">
        <w:rPr>
          <w:rFonts w:ascii="Times New Roman" w:eastAsia="Times New Roman" w:hAnsi="Times New Roman" w:cs="Times New Roman"/>
          <w:color w:val="000000"/>
          <w:kern w:val="0"/>
          <w:lang w:eastAsia="en-IN"/>
          <w14:ligatures w14:val="none"/>
        </w:rPr>
        <w:t xml:space="preserve"> et al. (2020), find no significant difference.</w:t>
      </w:r>
      <w:r w:rsidR="00993625">
        <w:rPr>
          <w:rFonts w:ascii="Times New Roman" w:eastAsia="Times New Roman" w:hAnsi="Times New Roman" w:cs="Times New Roman"/>
          <w:kern w:val="0"/>
          <w:lang w:eastAsia="en-IN"/>
          <w14:ligatures w14:val="none"/>
        </w:rPr>
        <w:t xml:space="preserve"> </w:t>
      </w:r>
      <w:r w:rsidRPr="00876253">
        <w:rPr>
          <w:rFonts w:ascii="Times New Roman" w:eastAsia="Times New Roman" w:hAnsi="Times New Roman" w:cs="Times New Roman"/>
          <w:color w:val="000000"/>
          <w:kern w:val="0"/>
          <w:lang w:eastAsia="en-IN"/>
          <w14:ligatures w14:val="none"/>
        </w:rPr>
        <w:lastRenderedPageBreak/>
        <w:t xml:space="preserve">Interestingly, Arora (2016) reports that Indian women outperform men in terms of financial attitudes and </w:t>
      </w:r>
      <w:r w:rsidR="00993625" w:rsidRPr="00876253">
        <w:rPr>
          <w:rFonts w:ascii="Times New Roman" w:eastAsia="Times New Roman" w:hAnsi="Times New Roman" w:cs="Times New Roman"/>
          <w:color w:val="000000"/>
          <w:kern w:val="0"/>
          <w:lang w:eastAsia="en-IN"/>
          <w14:ligatures w14:val="none"/>
        </w:rPr>
        <w:t>behaviours</w:t>
      </w:r>
      <w:r w:rsidRPr="00876253">
        <w:rPr>
          <w:rFonts w:ascii="Times New Roman" w:eastAsia="Times New Roman" w:hAnsi="Times New Roman" w:cs="Times New Roman"/>
          <w:color w:val="000000"/>
          <w:kern w:val="0"/>
          <w:lang w:eastAsia="en-IN"/>
          <w14:ligatures w14:val="none"/>
        </w:rPr>
        <w:t>, despite having lower knowledge scores.</w:t>
      </w:r>
    </w:p>
    <w:p w14:paraId="2BF61E4F" w14:textId="77777777" w:rsidR="00E30DAD" w:rsidRDefault="00E30DAD" w:rsidP="00993625">
      <w:pPr>
        <w:spacing w:after="0" w:line="360" w:lineRule="auto"/>
        <w:jc w:val="both"/>
        <w:rPr>
          <w:rFonts w:ascii="Times New Roman" w:eastAsia="Times New Roman" w:hAnsi="Times New Roman" w:cs="Times New Roman"/>
          <w:i/>
          <w:iCs/>
          <w:color w:val="000000"/>
          <w:kern w:val="0"/>
          <w:lang w:eastAsia="en-IN"/>
          <w14:ligatures w14:val="none"/>
        </w:rPr>
      </w:pPr>
    </w:p>
    <w:p w14:paraId="51D8F0DE" w14:textId="5BB0E2B5" w:rsidR="00876253" w:rsidRPr="00876253" w:rsidRDefault="00876253" w:rsidP="00993625">
      <w:pPr>
        <w:spacing w:after="0" w:line="360" w:lineRule="auto"/>
        <w:jc w:val="both"/>
        <w:rPr>
          <w:rFonts w:ascii="Times New Roman" w:eastAsia="Times New Roman" w:hAnsi="Times New Roman" w:cs="Times New Roman"/>
          <w:i/>
          <w:iCs/>
          <w:color w:val="000000"/>
          <w:kern w:val="0"/>
          <w:lang w:eastAsia="en-IN"/>
          <w14:ligatures w14:val="none"/>
        </w:rPr>
      </w:pPr>
      <w:r w:rsidRPr="00876253">
        <w:rPr>
          <w:rFonts w:ascii="Times New Roman" w:eastAsia="Times New Roman" w:hAnsi="Times New Roman" w:cs="Times New Roman"/>
          <w:i/>
          <w:iCs/>
          <w:color w:val="000000"/>
          <w:kern w:val="0"/>
          <w:lang w:eastAsia="en-IN"/>
          <w14:ligatures w14:val="none"/>
        </w:rPr>
        <w:t>Age and Financial Literacy:</w:t>
      </w:r>
    </w:p>
    <w:p w14:paraId="0A9D4A38" w14:textId="4F8F47E0"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Dogra et al. (2023) and Anshika et al. (2021), indicate that younger individuals and those aged 26-30 have higher financial knowledge.</w:t>
      </w:r>
    </w:p>
    <w:p w14:paraId="62C58BC1" w14:textId="77777777" w:rsidR="00D9179B" w:rsidRDefault="00D9179B" w:rsidP="00993625">
      <w:pPr>
        <w:spacing w:after="0" w:line="360" w:lineRule="auto"/>
        <w:jc w:val="both"/>
        <w:rPr>
          <w:rFonts w:ascii="Times New Roman" w:eastAsia="Times New Roman" w:hAnsi="Times New Roman" w:cs="Times New Roman"/>
          <w:i/>
          <w:iCs/>
          <w:color w:val="000000"/>
          <w:kern w:val="0"/>
          <w:lang w:eastAsia="en-IN"/>
          <w14:ligatures w14:val="none"/>
        </w:rPr>
      </w:pPr>
    </w:p>
    <w:p w14:paraId="4F350A74" w14:textId="2642911B" w:rsidR="00876253" w:rsidRPr="00876253" w:rsidRDefault="00876253" w:rsidP="00993625">
      <w:pPr>
        <w:spacing w:after="0" w:line="360" w:lineRule="auto"/>
        <w:jc w:val="both"/>
        <w:rPr>
          <w:rFonts w:ascii="Times New Roman" w:eastAsia="Times New Roman" w:hAnsi="Times New Roman" w:cs="Times New Roman"/>
          <w:i/>
          <w:iCs/>
          <w:color w:val="000000"/>
          <w:kern w:val="0"/>
          <w:lang w:eastAsia="en-IN"/>
          <w14:ligatures w14:val="none"/>
        </w:rPr>
      </w:pPr>
      <w:r w:rsidRPr="00876253">
        <w:rPr>
          <w:rFonts w:ascii="Times New Roman" w:eastAsia="Times New Roman" w:hAnsi="Times New Roman" w:cs="Times New Roman"/>
          <w:i/>
          <w:iCs/>
          <w:color w:val="000000"/>
          <w:kern w:val="0"/>
          <w:lang w:eastAsia="en-IN"/>
          <w14:ligatures w14:val="none"/>
        </w:rPr>
        <w:t>Education and Financial Literacy:</w:t>
      </w:r>
    </w:p>
    <w:p w14:paraId="419A907C" w14:textId="77777777"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 xml:space="preserve">A consistent finding is that higher education levels positively correlate with better financial literacy, as observed in Anshika et al. (2021) and </w:t>
      </w:r>
      <w:proofErr w:type="spellStart"/>
      <w:r w:rsidRPr="00876253">
        <w:rPr>
          <w:rFonts w:ascii="Times New Roman" w:eastAsia="Times New Roman" w:hAnsi="Times New Roman" w:cs="Times New Roman"/>
          <w:color w:val="000000"/>
          <w:kern w:val="0"/>
          <w:lang w:eastAsia="en-IN"/>
          <w14:ligatures w14:val="none"/>
        </w:rPr>
        <w:t>Sobhesh</w:t>
      </w:r>
      <w:proofErr w:type="spellEnd"/>
      <w:r w:rsidRPr="00876253">
        <w:rPr>
          <w:rFonts w:ascii="Times New Roman" w:eastAsia="Times New Roman" w:hAnsi="Times New Roman" w:cs="Times New Roman"/>
          <w:color w:val="000000"/>
          <w:kern w:val="0"/>
          <w:lang w:eastAsia="en-IN"/>
          <w14:ligatures w14:val="none"/>
        </w:rPr>
        <w:t xml:space="preserve"> (2015).</w:t>
      </w:r>
    </w:p>
    <w:p w14:paraId="4B9EC65A" w14:textId="77777777" w:rsidR="00D9179B" w:rsidRDefault="00D9179B" w:rsidP="00993625">
      <w:pPr>
        <w:spacing w:after="0" w:line="360" w:lineRule="auto"/>
        <w:jc w:val="both"/>
        <w:rPr>
          <w:rFonts w:ascii="Times New Roman" w:eastAsia="Times New Roman" w:hAnsi="Times New Roman" w:cs="Times New Roman"/>
          <w:i/>
          <w:iCs/>
          <w:color w:val="000000"/>
          <w:kern w:val="0"/>
          <w:lang w:eastAsia="en-IN"/>
          <w14:ligatures w14:val="none"/>
        </w:rPr>
      </w:pPr>
    </w:p>
    <w:p w14:paraId="61A5B9B7" w14:textId="2E5620CF" w:rsidR="00876253" w:rsidRPr="00876253" w:rsidRDefault="00876253" w:rsidP="00993625">
      <w:pPr>
        <w:spacing w:after="0" w:line="360" w:lineRule="auto"/>
        <w:jc w:val="both"/>
        <w:rPr>
          <w:rFonts w:ascii="Times New Roman" w:eastAsia="Times New Roman" w:hAnsi="Times New Roman" w:cs="Times New Roman"/>
          <w:i/>
          <w:iCs/>
          <w:color w:val="000000"/>
          <w:kern w:val="0"/>
          <w:lang w:eastAsia="en-IN"/>
          <w14:ligatures w14:val="none"/>
        </w:rPr>
      </w:pPr>
      <w:r w:rsidRPr="00876253">
        <w:rPr>
          <w:rFonts w:ascii="Times New Roman" w:eastAsia="Times New Roman" w:hAnsi="Times New Roman" w:cs="Times New Roman"/>
          <w:i/>
          <w:iCs/>
          <w:color w:val="000000"/>
          <w:kern w:val="0"/>
          <w:lang w:eastAsia="en-IN"/>
          <w14:ligatures w14:val="none"/>
        </w:rPr>
        <w:t xml:space="preserve">Financial Literacy and </w:t>
      </w:r>
      <w:r w:rsidR="00D9179B" w:rsidRPr="00876253">
        <w:rPr>
          <w:rFonts w:ascii="Times New Roman" w:eastAsia="Times New Roman" w:hAnsi="Times New Roman" w:cs="Times New Roman"/>
          <w:i/>
          <w:iCs/>
          <w:color w:val="000000"/>
          <w:kern w:val="0"/>
          <w:lang w:eastAsia="en-IN"/>
          <w14:ligatures w14:val="none"/>
        </w:rPr>
        <w:t>Behaviour</w:t>
      </w:r>
      <w:r w:rsidRPr="00876253">
        <w:rPr>
          <w:rFonts w:ascii="Times New Roman" w:eastAsia="Times New Roman" w:hAnsi="Times New Roman" w:cs="Times New Roman"/>
          <w:i/>
          <w:iCs/>
          <w:color w:val="000000"/>
          <w:kern w:val="0"/>
          <w:lang w:eastAsia="en-IN"/>
          <w14:ligatures w14:val="none"/>
        </w:rPr>
        <w:t>:</w:t>
      </w:r>
    </w:p>
    <w:p w14:paraId="004779A7" w14:textId="7EB12037" w:rsidR="00876253" w:rsidRDefault="00876253" w:rsidP="00993625">
      <w:pPr>
        <w:spacing w:after="0" w:line="360" w:lineRule="auto"/>
        <w:jc w:val="both"/>
        <w:rPr>
          <w:rFonts w:ascii="Times New Roman" w:eastAsia="Times New Roman" w:hAnsi="Times New Roman" w:cs="Times New Roman"/>
          <w:color w:val="000000"/>
          <w:kern w:val="0"/>
          <w:lang w:eastAsia="en-IN"/>
          <w14:ligatures w14:val="none"/>
        </w:rPr>
      </w:pPr>
      <w:r w:rsidRPr="00876253">
        <w:rPr>
          <w:rFonts w:ascii="Times New Roman" w:eastAsia="Times New Roman" w:hAnsi="Times New Roman" w:cs="Times New Roman"/>
          <w:color w:val="000000"/>
          <w:kern w:val="0"/>
          <w:lang w:eastAsia="en-IN"/>
          <w14:ligatures w14:val="none"/>
        </w:rPr>
        <w:t xml:space="preserve">Studies like Lahiri et al. (2022) suggest that improved financial literacy can lead to better financial </w:t>
      </w:r>
      <w:r w:rsidR="00BB14A5" w:rsidRPr="00876253">
        <w:rPr>
          <w:rFonts w:ascii="Times New Roman" w:eastAsia="Times New Roman" w:hAnsi="Times New Roman" w:cs="Times New Roman"/>
          <w:color w:val="000000"/>
          <w:kern w:val="0"/>
          <w:lang w:eastAsia="en-IN"/>
          <w14:ligatures w14:val="none"/>
        </w:rPr>
        <w:t>behaviour</w:t>
      </w:r>
      <w:r w:rsidRPr="00876253">
        <w:rPr>
          <w:rFonts w:ascii="Times New Roman" w:eastAsia="Times New Roman" w:hAnsi="Times New Roman" w:cs="Times New Roman"/>
          <w:color w:val="000000"/>
          <w:kern w:val="0"/>
          <w:lang w:eastAsia="en-IN"/>
          <w14:ligatures w14:val="none"/>
        </w:rPr>
        <w:t>, especially for individuals in urban areas and those confident in their financial skills.</w:t>
      </w:r>
    </w:p>
    <w:p w14:paraId="3635E84F" w14:textId="77777777" w:rsidR="00BB14A5" w:rsidRDefault="00BB14A5" w:rsidP="00993625">
      <w:pPr>
        <w:spacing w:after="0" w:line="360" w:lineRule="auto"/>
        <w:jc w:val="both"/>
        <w:rPr>
          <w:rFonts w:ascii="Times New Roman" w:eastAsia="Times New Roman" w:hAnsi="Times New Roman" w:cs="Times New Roman"/>
          <w:kern w:val="0"/>
          <w:lang w:eastAsia="en-IN"/>
          <w14:ligatures w14:val="none"/>
        </w:rPr>
      </w:pPr>
    </w:p>
    <w:p w14:paraId="4E8C93A3" w14:textId="10D112DF" w:rsidR="009A3491" w:rsidRPr="00876253" w:rsidRDefault="009A3491" w:rsidP="009A3491">
      <w:pPr>
        <w:spacing w:after="0" w:line="360" w:lineRule="auto"/>
        <w:jc w:val="both"/>
        <w:rPr>
          <w:rFonts w:ascii="Times New Roman" w:eastAsia="Times New Roman" w:hAnsi="Times New Roman" w:cs="Times New Roman"/>
          <w:i/>
          <w:iCs/>
          <w:color w:val="000000"/>
          <w:kern w:val="0"/>
          <w:lang w:eastAsia="en-IN"/>
          <w14:ligatures w14:val="none"/>
        </w:rPr>
      </w:pPr>
      <w:r w:rsidRPr="00876253">
        <w:rPr>
          <w:rFonts w:ascii="Times New Roman" w:eastAsia="Times New Roman" w:hAnsi="Times New Roman" w:cs="Times New Roman"/>
          <w:i/>
          <w:iCs/>
          <w:color w:val="000000"/>
          <w:kern w:val="0"/>
          <w:lang w:eastAsia="en-IN"/>
          <w14:ligatures w14:val="none"/>
        </w:rPr>
        <w:t xml:space="preserve">Financial Literacy </w:t>
      </w:r>
      <w:r w:rsidR="00354B81">
        <w:rPr>
          <w:rFonts w:ascii="Times New Roman" w:eastAsia="Times New Roman" w:hAnsi="Times New Roman" w:cs="Times New Roman"/>
          <w:i/>
          <w:iCs/>
          <w:color w:val="000000"/>
          <w:kern w:val="0"/>
          <w:lang w:eastAsia="en-IN"/>
          <w14:ligatures w14:val="none"/>
        </w:rPr>
        <w:t>of</w:t>
      </w:r>
      <w:r w:rsidRPr="00876253">
        <w:rPr>
          <w:rFonts w:ascii="Times New Roman" w:eastAsia="Times New Roman" w:hAnsi="Times New Roman" w:cs="Times New Roman"/>
          <w:i/>
          <w:iCs/>
          <w:color w:val="000000"/>
          <w:kern w:val="0"/>
          <w:lang w:eastAsia="en-IN"/>
          <w14:ligatures w14:val="none"/>
        </w:rPr>
        <w:t xml:space="preserve"> </w:t>
      </w:r>
      <w:r>
        <w:rPr>
          <w:rFonts w:ascii="Times New Roman" w:eastAsia="Times New Roman" w:hAnsi="Times New Roman" w:cs="Times New Roman"/>
          <w:i/>
          <w:iCs/>
          <w:color w:val="000000"/>
          <w:kern w:val="0"/>
          <w:lang w:eastAsia="en-IN"/>
          <w14:ligatures w14:val="none"/>
        </w:rPr>
        <w:t>Youth</w:t>
      </w:r>
      <w:r w:rsidR="00354B81">
        <w:rPr>
          <w:rFonts w:ascii="Times New Roman" w:eastAsia="Times New Roman" w:hAnsi="Times New Roman" w:cs="Times New Roman"/>
          <w:i/>
          <w:iCs/>
          <w:color w:val="000000"/>
          <w:kern w:val="0"/>
          <w:lang w:eastAsia="en-IN"/>
          <w14:ligatures w14:val="none"/>
        </w:rPr>
        <w:t xml:space="preserve"> – A Global Perspective</w:t>
      </w:r>
      <w:r w:rsidRPr="00876253">
        <w:rPr>
          <w:rFonts w:ascii="Times New Roman" w:eastAsia="Times New Roman" w:hAnsi="Times New Roman" w:cs="Times New Roman"/>
          <w:i/>
          <w:iCs/>
          <w:color w:val="000000"/>
          <w:kern w:val="0"/>
          <w:lang w:eastAsia="en-IN"/>
          <w14:ligatures w14:val="none"/>
        </w:rPr>
        <w:t>:</w:t>
      </w:r>
    </w:p>
    <w:p w14:paraId="61339626" w14:textId="77777777" w:rsidR="009A3491" w:rsidRPr="00876253" w:rsidRDefault="009A3491" w:rsidP="009A3491">
      <w:pPr>
        <w:spacing w:after="0" w:line="360" w:lineRule="auto"/>
        <w:rPr>
          <w:rFonts w:ascii="Times New Roman" w:eastAsia="Times New Roman" w:hAnsi="Times New Roman" w:cs="Times New Roman"/>
          <w:kern w:val="0"/>
          <w:lang w:eastAsia="en-IN"/>
          <w14:ligatures w14:val="none"/>
        </w:rPr>
      </w:pPr>
    </w:p>
    <w:p w14:paraId="1314242C" w14:textId="77777777" w:rsidR="009A3491" w:rsidRPr="00876253" w:rsidRDefault="009A3491" w:rsidP="009A3491">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Financial illiteracy is widespread, affecting both young and older populations across various countries, as highlighted by Annamaria et al. (2007).</w:t>
      </w:r>
    </w:p>
    <w:p w14:paraId="55842E2C" w14:textId="77777777" w:rsidR="009A3491" w:rsidRPr="00876253" w:rsidRDefault="009A3491" w:rsidP="00993625">
      <w:pPr>
        <w:spacing w:after="0" w:line="360" w:lineRule="auto"/>
        <w:jc w:val="both"/>
        <w:rPr>
          <w:rFonts w:ascii="Times New Roman" w:eastAsia="Times New Roman" w:hAnsi="Times New Roman" w:cs="Times New Roman"/>
          <w:kern w:val="0"/>
          <w:lang w:eastAsia="en-IN"/>
          <w14:ligatures w14:val="none"/>
        </w:rPr>
      </w:pPr>
    </w:p>
    <w:p w14:paraId="5112B00B" w14:textId="04FE4B82"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i/>
          <w:iCs/>
          <w:color w:val="000000"/>
          <w:kern w:val="0"/>
          <w:lang w:eastAsia="en-IN"/>
          <w14:ligatures w14:val="none"/>
        </w:rPr>
        <w:t>Other Influencing Factors</w:t>
      </w:r>
      <w:r w:rsidRPr="00876253">
        <w:rPr>
          <w:rFonts w:ascii="Times New Roman" w:eastAsia="Times New Roman" w:hAnsi="Times New Roman" w:cs="Times New Roman"/>
          <w:color w:val="000000"/>
          <w:kern w:val="0"/>
          <w:lang w:eastAsia="en-IN"/>
          <w14:ligatures w14:val="none"/>
        </w:rPr>
        <w:t>:</w:t>
      </w:r>
    </w:p>
    <w:p w14:paraId="59B666FF" w14:textId="77777777"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Several other factors influence financial literacy, including:</w:t>
      </w:r>
    </w:p>
    <w:p w14:paraId="459A38ED" w14:textId="77777777"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 xml:space="preserve">Financial attitudes and </w:t>
      </w:r>
      <w:proofErr w:type="spellStart"/>
      <w:r w:rsidRPr="00876253">
        <w:rPr>
          <w:rFonts w:ascii="Times New Roman" w:eastAsia="Times New Roman" w:hAnsi="Times New Roman" w:cs="Times New Roman"/>
          <w:color w:val="000000"/>
          <w:kern w:val="0"/>
          <w:lang w:eastAsia="en-IN"/>
          <w14:ligatures w14:val="none"/>
        </w:rPr>
        <w:t>behaviors</w:t>
      </w:r>
      <w:proofErr w:type="spellEnd"/>
      <w:r w:rsidRPr="00876253">
        <w:rPr>
          <w:rFonts w:ascii="Times New Roman" w:eastAsia="Times New Roman" w:hAnsi="Times New Roman" w:cs="Times New Roman"/>
          <w:color w:val="000000"/>
          <w:kern w:val="0"/>
          <w:lang w:eastAsia="en-IN"/>
          <w14:ligatures w14:val="none"/>
        </w:rPr>
        <w:t>: These play a significant role, as emphasized by Bhushan et al. (2014) and Dogra et al. (2023).</w:t>
      </w:r>
    </w:p>
    <w:p w14:paraId="4886B257" w14:textId="77777777"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 xml:space="preserve">Socio-demographic factors: Family structure, parental influence, and discussions about finances can be impactful, as reported by Mahapatra et al. (2017), </w:t>
      </w:r>
      <w:proofErr w:type="spellStart"/>
      <w:r w:rsidRPr="00876253">
        <w:rPr>
          <w:rFonts w:ascii="Times New Roman" w:eastAsia="Times New Roman" w:hAnsi="Times New Roman" w:cs="Times New Roman"/>
          <w:color w:val="000000"/>
          <w:kern w:val="0"/>
          <w:lang w:eastAsia="en-IN"/>
          <w14:ligatures w14:val="none"/>
        </w:rPr>
        <w:t>Amagir</w:t>
      </w:r>
      <w:proofErr w:type="spellEnd"/>
      <w:r w:rsidRPr="00876253">
        <w:rPr>
          <w:rFonts w:ascii="Times New Roman" w:eastAsia="Times New Roman" w:hAnsi="Times New Roman" w:cs="Times New Roman"/>
          <w:color w:val="000000"/>
          <w:kern w:val="0"/>
          <w:lang w:eastAsia="en-IN"/>
          <w14:ligatures w14:val="none"/>
        </w:rPr>
        <w:t xml:space="preserve"> et al. (2020), and </w:t>
      </w:r>
      <w:proofErr w:type="spellStart"/>
      <w:r w:rsidRPr="00876253">
        <w:rPr>
          <w:rFonts w:ascii="Times New Roman" w:eastAsia="Times New Roman" w:hAnsi="Times New Roman" w:cs="Times New Roman"/>
          <w:color w:val="000000"/>
          <w:kern w:val="0"/>
          <w:lang w:eastAsia="en-IN"/>
          <w14:ligatures w14:val="none"/>
        </w:rPr>
        <w:t>Sobhesh</w:t>
      </w:r>
      <w:proofErr w:type="spellEnd"/>
      <w:r w:rsidRPr="00876253">
        <w:rPr>
          <w:rFonts w:ascii="Times New Roman" w:eastAsia="Times New Roman" w:hAnsi="Times New Roman" w:cs="Times New Roman"/>
          <w:color w:val="000000"/>
          <w:kern w:val="0"/>
          <w:lang w:eastAsia="en-IN"/>
          <w14:ligatures w14:val="none"/>
        </w:rPr>
        <w:t xml:space="preserve"> (2015).</w:t>
      </w:r>
    </w:p>
    <w:p w14:paraId="72749010" w14:textId="77777777"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Occupation and income: Some studies suggest potential connections, but findings vary (Bhushan, 2014; Dogra et al., 2023).</w:t>
      </w:r>
    </w:p>
    <w:p w14:paraId="3E918675" w14:textId="77777777" w:rsidR="00354B81" w:rsidRDefault="00354B81" w:rsidP="00993625">
      <w:pPr>
        <w:spacing w:after="0" w:line="360" w:lineRule="auto"/>
        <w:jc w:val="both"/>
        <w:rPr>
          <w:rFonts w:ascii="Times New Roman" w:eastAsia="Times New Roman" w:hAnsi="Times New Roman" w:cs="Times New Roman"/>
          <w:color w:val="000000"/>
          <w:kern w:val="0"/>
          <w:lang w:eastAsia="en-IN"/>
          <w14:ligatures w14:val="none"/>
        </w:rPr>
      </w:pPr>
    </w:p>
    <w:p w14:paraId="363E4D95" w14:textId="77777777" w:rsidR="00E30DAD" w:rsidRDefault="00E30DAD">
      <w:pPr>
        <w:rPr>
          <w:rFonts w:ascii="Times New Roman" w:eastAsia="Times New Roman" w:hAnsi="Times New Roman" w:cs="Times New Roman"/>
          <w:i/>
          <w:iCs/>
          <w:color w:val="000000"/>
          <w:kern w:val="0"/>
          <w:lang w:eastAsia="en-IN"/>
          <w14:ligatures w14:val="none"/>
        </w:rPr>
      </w:pPr>
      <w:r>
        <w:rPr>
          <w:rFonts w:ascii="Times New Roman" w:eastAsia="Times New Roman" w:hAnsi="Times New Roman" w:cs="Times New Roman"/>
          <w:i/>
          <w:iCs/>
          <w:color w:val="000000"/>
          <w:kern w:val="0"/>
          <w:lang w:eastAsia="en-IN"/>
          <w14:ligatures w14:val="none"/>
        </w:rPr>
        <w:br w:type="page"/>
      </w:r>
    </w:p>
    <w:p w14:paraId="63EB6271" w14:textId="1BF58D66" w:rsidR="00876253" w:rsidRPr="00876253" w:rsidRDefault="00876253" w:rsidP="00993625">
      <w:pPr>
        <w:spacing w:after="0" w:line="360" w:lineRule="auto"/>
        <w:jc w:val="both"/>
        <w:rPr>
          <w:rFonts w:ascii="Times New Roman" w:eastAsia="Times New Roman" w:hAnsi="Times New Roman" w:cs="Times New Roman"/>
          <w:i/>
          <w:iCs/>
          <w:kern w:val="0"/>
          <w:lang w:eastAsia="en-IN"/>
          <w14:ligatures w14:val="none"/>
        </w:rPr>
      </w:pPr>
      <w:r w:rsidRPr="00876253">
        <w:rPr>
          <w:rFonts w:ascii="Times New Roman" w:eastAsia="Times New Roman" w:hAnsi="Times New Roman" w:cs="Times New Roman"/>
          <w:i/>
          <w:iCs/>
          <w:color w:val="000000"/>
          <w:kern w:val="0"/>
          <w:lang w:eastAsia="en-IN"/>
          <w14:ligatures w14:val="none"/>
        </w:rPr>
        <w:lastRenderedPageBreak/>
        <w:t>Limitations of Financial Literacy Assessments:</w:t>
      </w:r>
    </w:p>
    <w:p w14:paraId="582C7F5D" w14:textId="77777777" w:rsidR="00876253" w:rsidRPr="00876253" w:rsidRDefault="00876253" w:rsidP="00993625">
      <w:pPr>
        <w:spacing w:after="0" w:line="360" w:lineRule="auto"/>
        <w:rPr>
          <w:rFonts w:ascii="Times New Roman" w:eastAsia="Times New Roman" w:hAnsi="Times New Roman" w:cs="Times New Roman"/>
          <w:kern w:val="0"/>
          <w:lang w:eastAsia="en-IN"/>
          <w14:ligatures w14:val="none"/>
        </w:rPr>
      </w:pPr>
    </w:p>
    <w:p w14:paraId="3E1EF0D2" w14:textId="77777777"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Studies like Abdul et al. (2014) and Sumit et al. (2015) highlight potential overconfidence and limitations in self-reported financial literacy scores.</w:t>
      </w:r>
    </w:p>
    <w:p w14:paraId="039A7DBA" w14:textId="0F332A91" w:rsidR="00354B81" w:rsidRDefault="00354B81">
      <w:pPr>
        <w:rPr>
          <w:rFonts w:ascii="Times New Roman" w:eastAsia="Times New Roman" w:hAnsi="Times New Roman" w:cs="Times New Roman"/>
          <w:b/>
          <w:bCs/>
          <w:color w:val="000000"/>
          <w:kern w:val="0"/>
          <w:lang w:eastAsia="en-IN"/>
          <w14:ligatures w14:val="none"/>
        </w:rPr>
      </w:pPr>
    </w:p>
    <w:p w14:paraId="4409808E" w14:textId="6FE01BE1" w:rsidR="00876253" w:rsidRPr="00876253" w:rsidRDefault="00876253" w:rsidP="00993625">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b/>
          <w:bCs/>
          <w:color w:val="000000"/>
          <w:kern w:val="0"/>
          <w:lang w:eastAsia="en-IN"/>
          <w14:ligatures w14:val="none"/>
        </w:rPr>
        <w:t>Research Gap</w:t>
      </w:r>
    </w:p>
    <w:p w14:paraId="3B95A060" w14:textId="788247B2" w:rsidR="00876253" w:rsidRPr="00876253" w:rsidRDefault="00BA0B31" w:rsidP="00E9096C">
      <w:pPr>
        <w:pStyle w:val="Default"/>
        <w:spacing w:line="360" w:lineRule="auto"/>
        <w:jc w:val="both"/>
        <w:rPr>
          <w:rFonts w:ascii="Times New Roman" w:eastAsia="Times New Roman" w:hAnsi="Times New Roman" w:cs="Times New Roman"/>
          <w:lang w:eastAsia="en-IN"/>
        </w:rPr>
      </w:pPr>
      <w:r w:rsidRPr="00CD47C5">
        <w:rPr>
          <w:rFonts w:ascii="Times New Roman" w:hAnsi="Times New Roman" w:cs="Times New Roman"/>
          <w:color w:val="auto"/>
        </w:rPr>
        <w:t xml:space="preserve">Very few studies were found on </w:t>
      </w:r>
      <w:r>
        <w:rPr>
          <w:rFonts w:ascii="Times New Roman" w:hAnsi="Times New Roman" w:cs="Times New Roman"/>
          <w:color w:val="auto"/>
        </w:rPr>
        <w:t>higher education students</w:t>
      </w:r>
      <w:r w:rsidRPr="00CD47C5">
        <w:rPr>
          <w:rFonts w:ascii="Times New Roman" w:hAnsi="Times New Roman" w:cs="Times New Roman"/>
          <w:color w:val="auto"/>
        </w:rPr>
        <w:t xml:space="preserve"> </w:t>
      </w:r>
      <w:r w:rsidR="00376AB4">
        <w:rPr>
          <w:rFonts w:ascii="Times New Roman" w:hAnsi="Times New Roman" w:cs="Times New Roman"/>
          <w:color w:val="auto"/>
        </w:rPr>
        <w:t>related</w:t>
      </w:r>
      <w:r w:rsidRPr="00CD47C5">
        <w:rPr>
          <w:rFonts w:ascii="Times New Roman" w:hAnsi="Times New Roman" w:cs="Times New Roman"/>
          <w:color w:val="auto"/>
        </w:rPr>
        <w:t xml:space="preserve"> to financial literacy</w:t>
      </w:r>
      <w:r w:rsidR="00376AB4">
        <w:rPr>
          <w:rFonts w:ascii="Times New Roman" w:hAnsi="Times New Roman" w:cs="Times New Roman"/>
          <w:color w:val="auto"/>
        </w:rPr>
        <w:t xml:space="preserve"> in the Indian context</w:t>
      </w:r>
      <w:r w:rsidRPr="00CD47C5">
        <w:rPr>
          <w:rFonts w:ascii="Times New Roman" w:hAnsi="Times New Roman" w:cs="Times New Roman"/>
          <w:color w:val="auto"/>
        </w:rPr>
        <w:t xml:space="preserve">. No studies were found comparing </w:t>
      </w:r>
      <w:r w:rsidR="00376AB4">
        <w:rPr>
          <w:rFonts w:ascii="Times New Roman" w:hAnsi="Times New Roman" w:cs="Times New Roman"/>
          <w:color w:val="auto"/>
        </w:rPr>
        <w:t xml:space="preserve">financial literacy and financial education initiatives. </w:t>
      </w:r>
      <w:r w:rsidR="00E9096C">
        <w:rPr>
          <w:rFonts w:ascii="Times New Roman" w:hAnsi="Times New Roman" w:cs="Times New Roman"/>
          <w:color w:val="auto"/>
        </w:rPr>
        <w:t>A</w:t>
      </w:r>
      <w:r w:rsidR="00876253" w:rsidRPr="00876253">
        <w:rPr>
          <w:rFonts w:ascii="Times New Roman" w:eastAsia="Times New Roman" w:hAnsi="Times New Roman" w:cs="Times New Roman"/>
          <w:lang w:eastAsia="en-IN"/>
        </w:rPr>
        <w:t xml:space="preserve">ddressing </w:t>
      </w:r>
      <w:r w:rsidR="00E9096C">
        <w:rPr>
          <w:rFonts w:ascii="Times New Roman" w:eastAsia="Times New Roman" w:hAnsi="Times New Roman" w:cs="Times New Roman"/>
          <w:lang w:eastAsia="en-IN"/>
        </w:rPr>
        <w:t xml:space="preserve">the </w:t>
      </w:r>
      <w:r w:rsidR="00876253" w:rsidRPr="00876253">
        <w:rPr>
          <w:rFonts w:ascii="Times New Roman" w:eastAsia="Times New Roman" w:hAnsi="Times New Roman" w:cs="Times New Roman"/>
          <w:lang w:eastAsia="en-IN"/>
        </w:rPr>
        <w:t xml:space="preserve">limitations in current </w:t>
      </w:r>
      <w:r w:rsidR="00E9096C">
        <w:rPr>
          <w:rFonts w:ascii="Times New Roman" w:eastAsia="Times New Roman" w:hAnsi="Times New Roman" w:cs="Times New Roman"/>
          <w:lang w:eastAsia="en-IN"/>
        </w:rPr>
        <w:t xml:space="preserve">literature and the self-reported </w:t>
      </w:r>
      <w:r w:rsidR="00876253" w:rsidRPr="00876253">
        <w:rPr>
          <w:rFonts w:ascii="Times New Roman" w:eastAsia="Times New Roman" w:hAnsi="Times New Roman" w:cs="Times New Roman"/>
          <w:lang w:eastAsia="en-IN"/>
        </w:rPr>
        <w:t>assessment methods is crucial for more accurate measurement of financial knowledge.  </w:t>
      </w:r>
    </w:p>
    <w:p w14:paraId="2197F430" w14:textId="77777777" w:rsidR="00E9096C" w:rsidRDefault="00E9096C" w:rsidP="00E9096C">
      <w:pPr>
        <w:spacing w:after="0" w:line="360" w:lineRule="auto"/>
        <w:jc w:val="both"/>
        <w:rPr>
          <w:rFonts w:ascii="Times New Roman" w:eastAsia="Times New Roman" w:hAnsi="Times New Roman" w:cs="Times New Roman"/>
          <w:color w:val="000000"/>
          <w:kern w:val="0"/>
          <w:lang w:eastAsia="en-IN"/>
          <w14:ligatures w14:val="none"/>
        </w:rPr>
      </w:pPr>
    </w:p>
    <w:p w14:paraId="1FF6F9FD" w14:textId="6DF0C5D1" w:rsidR="00876253" w:rsidRPr="00876253" w:rsidRDefault="00876253" w:rsidP="00E9096C">
      <w:pPr>
        <w:spacing w:after="0" w:line="360" w:lineRule="auto"/>
        <w:jc w:val="both"/>
        <w:rPr>
          <w:rFonts w:ascii="Times New Roman" w:eastAsia="Times New Roman" w:hAnsi="Times New Roman" w:cs="Times New Roman"/>
          <w:kern w:val="0"/>
          <w:lang w:eastAsia="en-IN"/>
          <w14:ligatures w14:val="none"/>
        </w:rPr>
      </w:pPr>
      <w:r w:rsidRPr="00876253">
        <w:rPr>
          <w:rFonts w:ascii="Times New Roman" w:eastAsia="Times New Roman" w:hAnsi="Times New Roman" w:cs="Times New Roman"/>
          <w:color w:val="000000"/>
          <w:kern w:val="0"/>
          <w:lang w:eastAsia="en-IN"/>
          <w14:ligatures w14:val="none"/>
        </w:rPr>
        <w:t xml:space="preserve">The review of existing research </w:t>
      </w:r>
      <w:r w:rsidR="00B05EF9">
        <w:rPr>
          <w:rFonts w:ascii="Times New Roman" w:eastAsia="Times New Roman" w:hAnsi="Times New Roman" w:cs="Times New Roman"/>
          <w:color w:val="000000"/>
          <w:kern w:val="0"/>
          <w:lang w:eastAsia="en-IN"/>
          <w14:ligatures w14:val="none"/>
        </w:rPr>
        <w:t xml:space="preserve">also </w:t>
      </w:r>
      <w:r w:rsidRPr="00876253">
        <w:rPr>
          <w:rFonts w:ascii="Times New Roman" w:eastAsia="Times New Roman" w:hAnsi="Times New Roman" w:cs="Times New Roman"/>
          <w:color w:val="000000"/>
          <w:kern w:val="0"/>
          <w:lang w:eastAsia="en-IN"/>
          <w14:ligatures w14:val="none"/>
        </w:rPr>
        <w:t>highlights a critical gap in understanding the financial literacy of higher education students in India. While studies have explored financial literacy across various demographic groups, including young adults, a dedicated focus on students in higher education institutions is largely missing in Indian Context. </w:t>
      </w:r>
    </w:p>
    <w:p w14:paraId="071D2A9F" w14:textId="77777777" w:rsidR="00BA0B31" w:rsidRDefault="00BA0B31" w:rsidP="00993625">
      <w:pPr>
        <w:spacing w:after="0" w:line="360" w:lineRule="auto"/>
        <w:ind w:firstLine="336"/>
        <w:jc w:val="both"/>
        <w:rPr>
          <w:rFonts w:ascii="Times New Roman" w:eastAsia="Times New Roman" w:hAnsi="Times New Roman" w:cs="Times New Roman"/>
          <w:color w:val="000000"/>
          <w:kern w:val="0"/>
          <w:lang w:eastAsia="en-IN"/>
          <w14:ligatures w14:val="none"/>
        </w:rPr>
      </w:pPr>
    </w:p>
    <w:p w14:paraId="609BBC58" w14:textId="77777777" w:rsidR="008B00B0" w:rsidRDefault="00876253" w:rsidP="008B00B0">
      <w:pPr>
        <w:spacing w:after="0" w:line="360" w:lineRule="auto"/>
        <w:jc w:val="both"/>
        <w:rPr>
          <w:rFonts w:ascii="Times New Roman" w:hAnsi="Times New Roman" w:cs="Times New Roman"/>
        </w:rPr>
      </w:pPr>
      <w:r w:rsidRPr="00876253">
        <w:rPr>
          <w:rFonts w:ascii="Times New Roman" w:eastAsia="Times New Roman" w:hAnsi="Times New Roman" w:cs="Times New Roman"/>
          <w:color w:val="000000"/>
          <w:kern w:val="0"/>
          <w:lang w:eastAsia="en-IN"/>
          <w14:ligatures w14:val="none"/>
        </w:rPr>
        <w:t>This gap is concerning because these students will soon become the nation's workforce and future decision-makers. Equipping them with financial literacy is crucial for their economic well-being and responsible financial management in their personal and professional lives.</w:t>
      </w:r>
      <w:r w:rsidR="00B05EF9">
        <w:rPr>
          <w:rFonts w:ascii="Times New Roman" w:eastAsia="Times New Roman" w:hAnsi="Times New Roman" w:cs="Times New Roman"/>
          <w:color w:val="000000"/>
          <w:kern w:val="0"/>
          <w:lang w:eastAsia="en-IN"/>
          <w14:ligatures w14:val="none"/>
        </w:rPr>
        <w:t xml:space="preserve"> </w:t>
      </w:r>
      <w:r w:rsidR="008B00B0" w:rsidRPr="008B00B0">
        <w:rPr>
          <w:rFonts w:ascii="Times New Roman" w:hAnsi="Times New Roman" w:cs="Times New Roman"/>
        </w:rPr>
        <w:t>Equipping students with sound financial literacy empowers them to become fiscally responsible citizens, fostering a more robust and equitable society</w:t>
      </w:r>
      <w:r w:rsidR="008B00B0">
        <w:rPr>
          <w:rFonts w:ascii="Times New Roman" w:hAnsi="Times New Roman" w:cs="Times New Roman"/>
        </w:rPr>
        <w:t>.</w:t>
      </w:r>
    </w:p>
    <w:p w14:paraId="6E39BC1F" w14:textId="77777777" w:rsidR="008B00B0" w:rsidRDefault="008B00B0" w:rsidP="008B00B0">
      <w:pPr>
        <w:spacing w:after="0" w:line="360" w:lineRule="auto"/>
        <w:jc w:val="both"/>
        <w:rPr>
          <w:rFonts w:ascii="Times New Roman" w:hAnsi="Times New Roman" w:cs="Times New Roman"/>
        </w:rPr>
      </w:pPr>
    </w:p>
    <w:p w14:paraId="0D911AFE" w14:textId="3558BCE7" w:rsidR="002730D2" w:rsidRPr="00CD47C5" w:rsidRDefault="002730D2" w:rsidP="008B00B0">
      <w:pPr>
        <w:spacing w:after="0" w:line="360" w:lineRule="auto"/>
        <w:jc w:val="both"/>
        <w:rPr>
          <w:rFonts w:ascii="Times New Roman" w:hAnsi="Times New Roman" w:cs="Times New Roman"/>
        </w:rPr>
      </w:pPr>
      <w:r w:rsidRPr="00CD47C5">
        <w:rPr>
          <w:rFonts w:ascii="Times New Roman" w:hAnsi="Times New Roman" w:cs="Times New Roman"/>
        </w:rPr>
        <w:t xml:space="preserve">Therefore, an attempt is made to study the levels of </w:t>
      </w:r>
      <w:r w:rsidR="008B00B0">
        <w:rPr>
          <w:rFonts w:ascii="Times New Roman" w:hAnsi="Times New Roman" w:cs="Times New Roman"/>
        </w:rPr>
        <w:t xml:space="preserve">financial literacy </w:t>
      </w:r>
      <w:r w:rsidRPr="00CD47C5">
        <w:rPr>
          <w:rFonts w:ascii="Times New Roman" w:hAnsi="Times New Roman" w:cs="Times New Roman"/>
        </w:rPr>
        <w:t xml:space="preserve">and </w:t>
      </w:r>
      <w:r w:rsidR="008B00B0">
        <w:rPr>
          <w:rFonts w:ascii="Times New Roman" w:hAnsi="Times New Roman" w:cs="Times New Roman"/>
        </w:rPr>
        <w:t>the</w:t>
      </w:r>
      <w:r w:rsidRPr="00CD47C5">
        <w:rPr>
          <w:rFonts w:ascii="Times New Roman" w:hAnsi="Times New Roman" w:cs="Times New Roman"/>
        </w:rPr>
        <w:t xml:space="preserve"> impact </w:t>
      </w:r>
      <w:r w:rsidR="008B00B0">
        <w:rPr>
          <w:rFonts w:ascii="Times New Roman" w:hAnsi="Times New Roman" w:cs="Times New Roman"/>
        </w:rPr>
        <w:t>of financial education initiatives</w:t>
      </w:r>
      <w:r w:rsidRPr="00CD47C5">
        <w:rPr>
          <w:rFonts w:ascii="Times New Roman" w:hAnsi="Times New Roman" w:cs="Times New Roman"/>
        </w:rPr>
        <w:t>.</w:t>
      </w:r>
    </w:p>
    <w:p w14:paraId="267FBD62" w14:textId="77777777" w:rsidR="002730D2" w:rsidRPr="00992C6D" w:rsidRDefault="002730D2" w:rsidP="002730D2">
      <w:pPr>
        <w:spacing w:after="0" w:line="360" w:lineRule="auto"/>
        <w:jc w:val="both"/>
        <w:rPr>
          <w:rFonts w:ascii="Times New Roman" w:hAnsi="Times New Roman" w:cs="Times New Roman"/>
        </w:rPr>
      </w:pPr>
    </w:p>
    <w:p w14:paraId="209CEEFF" w14:textId="77777777" w:rsidR="00AA6DFC" w:rsidRDefault="00AA6DFC">
      <w:pPr>
        <w:rPr>
          <w:rFonts w:ascii="Times New Roman" w:hAnsi="Times New Roman" w:cs="Times New Roman"/>
          <w:b/>
          <w:bCs/>
          <w:color w:val="000000"/>
          <w:kern w:val="0"/>
          <w:lang w:val="en-US"/>
          <w14:ligatures w14:val="none"/>
        </w:rPr>
      </w:pPr>
      <w:r>
        <w:rPr>
          <w:rFonts w:ascii="Times New Roman" w:hAnsi="Times New Roman" w:cs="Times New Roman"/>
          <w:b/>
          <w:bCs/>
        </w:rPr>
        <w:br w:type="page"/>
      </w:r>
    </w:p>
    <w:p w14:paraId="4152F54E" w14:textId="333C051D" w:rsidR="00A26B14" w:rsidRPr="00992C6D" w:rsidRDefault="00A26B14" w:rsidP="00A26B14">
      <w:pPr>
        <w:pStyle w:val="Default"/>
        <w:spacing w:line="360" w:lineRule="auto"/>
        <w:rPr>
          <w:rFonts w:ascii="Times New Roman" w:hAnsi="Times New Roman" w:cs="Times New Roman"/>
          <w:b/>
          <w:bCs/>
          <w:color w:val="auto"/>
          <w:u w:val="single"/>
        </w:rPr>
      </w:pPr>
      <w:r w:rsidRPr="00992C6D">
        <w:rPr>
          <w:rFonts w:ascii="Times New Roman" w:hAnsi="Times New Roman" w:cs="Times New Roman"/>
          <w:b/>
          <w:bCs/>
        </w:rPr>
        <w:lastRenderedPageBreak/>
        <w:t>(I</w:t>
      </w:r>
      <w:r w:rsidR="00CF5DAC">
        <w:rPr>
          <w:rFonts w:ascii="Times New Roman" w:hAnsi="Times New Roman" w:cs="Times New Roman"/>
          <w:b/>
          <w:bCs/>
        </w:rPr>
        <w:t>V</w:t>
      </w:r>
      <w:r w:rsidRPr="00992C6D">
        <w:rPr>
          <w:rFonts w:ascii="Times New Roman" w:hAnsi="Times New Roman" w:cs="Times New Roman"/>
          <w:b/>
          <w:bCs/>
        </w:rPr>
        <w:t xml:space="preserve">) </w:t>
      </w:r>
      <w:r>
        <w:rPr>
          <w:rFonts w:ascii="Times New Roman" w:hAnsi="Times New Roman" w:cs="Times New Roman"/>
          <w:b/>
          <w:bCs/>
          <w:color w:val="auto"/>
          <w:u w:val="single"/>
        </w:rPr>
        <w:t>Research Methodology</w:t>
      </w:r>
      <w:r w:rsidRPr="00992C6D">
        <w:rPr>
          <w:rFonts w:ascii="Times New Roman" w:hAnsi="Times New Roman" w:cs="Times New Roman"/>
          <w:b/>
          <w:bCs/>
          <w:color w:val="auto"/>
          <w:u w:val="single"/>
        </w:rPr>
        <w:t>:</w:t>
      </w:r>
    </w:p>
    <w:p w14:paraId="20FF1859" w14:textId="77777777" w:rsidR="00E30DAD" w:rsidRDefault="00E30DAD" w:rsidP="006C6A21">
      <w:pPr>
        <w:spacing w:after="0" w:line="360" w:lineRule="auto"/>
        <w:jc w:val="both"/>
        <w:rPr>
          <w:rFonts w:ascii="Times New Roman" w:hAnsi="Times New Roman" w:cs="Times New Roman"/>
          <w:b/>
          <w:bCs/>
        </w:rPr>
      </w:pPr>
    </w:p>
    <w:p w14:paraId="5FE68B82" w14:textId="38F4C38F" w:rsidR="006C6A21" w:rsidRPr="006C6A21" w:rsidRDefault="006C6A21" w:rsidP="006C6A21">
      <w:pPr>
        <w:spacing w:after="0" w:line="360" w:lineRule="auto"/>
        <w:jc w:val="both"/>
        <w:rPr>
          <w:rFonts w:ascii="Times New Roman" w:hAnsi="Times New Roman" w:cs="Times New Roman"/>
          <w:b/>
          <w:bCs/>
        </w:rPr>
      </w:pPr>
      <w:r w:rsidRPr="006C6A21">
        <w:rPr>
          <w:rFonts w:ascii="Times New Roman" w:hAnsi="Times New Roman" w:cs="Times New Roman"/>
          <w:b/>
          <w:bCs/>
        </w:rPr>
        <w:t>Research Design:</w:t>
      </w:r>
    </w:p>
    <w:p w14:paraId="7B4FFC57" w14:textId="6E95283E" w:rsidR="006C6A21" w:rsidRDefault="006C6A21" w:rsidP="006C6A21">
      <w:pPr>
        <w:spacing w:after="0" w:line="360" w:lineRule="auto"/>
        <w:jc w:val="both"/>
        <w:rPr>
          <w:rFonts w:ascii="Times New Roman" w:hAnsi="Times New Roman" w:cs="Times New Roman"/>
        </w:rPr>
      </w:pPr>
      <w:r w:rsidRPr="006C6A21">
        <w:rPr>
          <w:rFonts w:ascii="Times New Roman" w:hAnsi="Times New Roman" w:cs="Times New Roman"/>
        </w:rPr>
        <w:t xml:space="preserve">This study will employ a quantitative, cross-sectional research design. </w:t>
      </w:r>
      <w:r>
        <w:rPr>
          <w:rFonts w:ascii="Times New Roman" w:hAnsi="Times New Roman" w:cs="Times New Roman"/>
        </w:rPr>
        <w:t xml:space="preserve">The </w:t>
      </w:r>
      <w:r w:rsidR="006C32ED">
        <w:rPr>
          <w:rFonts w:ascii="Times New Roman" w:hAnsi="Times New Roman" w:cs="Times New Roman"/>
        </w:rPr>
        <w:t xml:space="preserve">quantitative </w:t>
      </w:r>
      <w:r>
        <w:rPr>
          <w:rFonts w:ascii="Times New Roman" w:hAnsi="Times New Roman" w:cs="Times New Roman"/>
        </w:rPr>
        <w:t>data will be collected</w:t>
      </w:r>
      <w:r w:rsidRPr="006C6A21">
        <w:rPr>
          <w:rFonts w:ascii="Times New Roman" w:hAnsi="Times New Roman" w:cs="Times New Roman"/>
        </w:rPr>
        <w:t xml:space="preserve"> through surveys </w:t>
      </w:r>
      <w:r w:rsidR="006C32ED">
        <w:rPr>
          <w:rFonts w:ascii="Times New Roman" w:hAnsi="Times New Roman" w:cs="Times New Roman"/>
        </w:rPr>
        <w:t>using structured</w:t>
      </w:r>
      <w:r w:rsidRPr="006C6A21">
        <w:rPr>
          <w:rFonts w:ascii="Times New Roman" w:hAnsi="Times New Roman" w:cs="Times New Roman"/>
        </w:rPr>
        <w:t xml:space="preserve"> questionnaires to measure variables like financial literacy levels and participation in financial education initiatives.</w:t>
      </w:r>
    </w:p>
    <w:p w14:paraId="0A1BA452" w14:textId="77777777" w:rsidR="006C32ED" w:rsidRPr="006C6A21" w:rsidRDefault="006C32ED" w:rsidP="006C6A21">
      <w:pPr>
        <w:spacing w:after="0" w:line="360" w:lineRule="auto"/>
        <w:jc w:val="both"/>
        <w:rPr>
          <w:rFonts w:ascii="Times New Roman" w:hAnsi="Times New Roman" w:cs="Times New Roman"/>
        </w:rPr>
      </w:pPr>
    </w:p>
    <w:p w14:paraId="32DE82CF" w14:textId="6901DBE7" w:rsidR="006C6A21" w:rsidRPr="006C6A21" w:rsidRDefault="006C6A21" w:rsidP="006C6A21">
      <w:pPr>
        <w:spacing w:after="0" w:line="360" w:lineRule="auto"/>
        <w:jc w:val="both"/>
        <w:rPr>
          <w:rFonts w:ascii="Times New Roman" w:hAnsi="Times New Roman" w:cs="Times New Roman"/>
          <w:b/>
          <w:bCs/>
        </w:rPr>
      </w:pPr>
      <w:r w:rsidRPr="006C6A21">
        <w:rPr>
          <w:rFonts w:ascii="Times New Roman" w:hAnsi="Times New Roman" w:cs="Times New Roman"/>
          <w:b/>
          <w:bCs/>
        </w:rPr>
        <w:t>Sampling:</w:t>
      </w:r>
    </w:p>
    <w:p w14:paraId="63D258AF" w14:textId="487DE700" w:rsidR="00CF5590" w:rsidRDefault="00CF5590" w:rsidP="006C6A21">
      <w:pPr>
        <w:spacing w:after="0" w:line="360" w:lineRule="auto"/>
        <w:jc w:val="both"/>
        <w:rPr>
          <w:rFonts w:ascii="Times New Roman" w:hAnsi="Times New Roman" w:cs="Times New Roman"/>
        </w:rPr>
      </w:pPr>
      <w:r w:rsidRPr="00CF5590">
        <w:rPr>
          <w:rFonts w:ascii="Times New Roman" w:hAnsi="Times New Roman" w:cs="Times New Roman"/>
        </w:rPr>
        <w:t>The study will utilize a stratified random sampling method with a target sample size of 1000 students.</w:t>
      </w:r>
      <w:r>
        <w:rPr>
          <w:rFonts w:ascii="Times New Roman" w:hAnsi="Times New Roman" w:cs="Times New Roman"/>
        </w:rPr>
        <w:t xml:space="preserve"> </w:t>
      </w:r>
      <w:r w:rsidR="006C6A21" w:rsidRPr="006C6A21">
        <w:rPr>
          <w:rFonts w:ascii="Times New Roman" w:hAnsi="Times New Roman" w:cs="Times New Roman"/>
        </w:rPr>
        <w:t xml:space="preserve">This method </w:t>
      </w:r>
      <w:r>
        <w:rPr>
          <w:rFonts w:ascii="Times New Roman" w:hAnsi="Times New Roman" w:cs="Times New Roman"/>
        </w:rPr>
        <w:t xml:space="preserve">will </w:t>
      </w:r>
      <w:r w:rsidR="006C6A21" w:rsidRPr="006C6A21">
        <w:rPr>
          <w:rFonts w:ascii="Times New Roman" w:hAnsi="Times New Roman" w:cs="Times New Roman"/>
        </w:rPr>
        <w:t>ensure representation from different disciplines within higher education by</w:t>
      </w:r>
      <w:r w:rsidR="00E75EBF">
        <w:rPr>
          <w:rFonts w:ascii="Times New Roman" w:hAnsi="Times New Roman" w:cs="Times New Roman"/>
        </w:rPr>
        <w:t xml:space="preserve"> s</w:t>
      </w:r>
      <w:r w:rsidR="006C6A21" w:rsidRPr="006C6A21">
        <w:rPr>
          <w:rFonts w:ascii="Times New Roman" w:hAnsi="Times New Roman" w:cs="Times New Roman"/>
        </w:rPr>
        <w:t xml:space="preserve">tratifying the entire population of higher education students in Mumbai based on their disciplines (e.g., Engineering, </w:t>
      </w:r>
      <w:r>
        <w:rPr>
          <w:rFonts w:ascii="Times New Roman" w:hAnsi="Times New Roman" w:cs="Times New Roman"/>
        </w:rPr>
        <w:t>Arts, Science, Commerce, Pharma, Law, Management, etc.)</w:t>
      </w:r>
    </w:p>
    <w:p w14:paraId="106D2705" w14:textId="77777777" w:rsidR="00E75EBF" w:rsidRDefault="00E75EBF" w:rsidP="006C6A21">
      <w:pPr>
        <w:spacing w:after="0" w:line="360" w:lineRule="auto"/>
        <w:jc w:val="both"/>
        <w:rPr>
          <w:rFonts w:ascii="Times New Roman" w:hAnsi="Times New Roman" w:cs="Times New Roman"/>
        </w:rPr>
      </w:pPr>
    </w:p>
    <w:p w14:paraId="05FF8CE0" w14:textId="2113D207" w:rsidR="006C6A21" w:rsidRPr="006C6A21" w:rsidRDefault="006C6A21" w:rsidP="006C6A21">
      <w:pPr>
        <w:spacing w:after="0" w:line="360" w:lineRule="auto"/>
        <w:jc w:val="both"/>
        <w:rPr>
          <w:rFonts w:ascii="Times New Roman" w:hAnsi="Times New Roman" w:cs="Times New Roman"/>
          <w:b/>
          <w:bCs/>
        </w:rPr>
      </w:pPr>
      <w:r w:rsidRPr="006C6A21">
        <w:rPr>
          <w:rFonts w:ascii="Times New Roman" w:hAnsi="Times New Roman" w:cs="Times New Roman"/>
          <w:b/>
          <w:bCs/>
        </w:rPr>
        <w:t>Hypotheses:</w:t>
      </w:r>
    </w:p>
    <w:p w14:paraId="37CC0F65" w14:textId="7F878DEA" w:rsidR="006C6A21" w:rsidRPr="006C6A21" w:rsidRDefault="006C6A21" w:rsidP="006C6A21">
      <w:pPr>
        <w:spacing w:after="0" w:line="360" w:lineRule="auto"/>
        <w:jc w:val="both"/>
        <w:rPr>
          <w:rFonts w:ascii="Times New Roman" w:hAnsi="Times New Roman" w:cs="Times New Roman"/>
        </w:rPr>
      </w:pPr>
      <w:r w:rsidRPr="006C6A21">
        <w:rPr>
          <w:rFonts w:ascii="Times New Roman" w:hAnsi="Times New Roman" w:cs="Times New Roman"/>
        </w:rPr>
        <w:t>H1: There is a positive relationship between participation in financial education initiatives and the level of financial literacy among higher education students in Mumbai.</w:t>
      </w:r>
    </w:p>
    <w:p w14:paraId="2A775B00" w14:textId="28243C6E" w:rsidR="006C6A21" w:rsidRPr="006C6A21" w:rsidRDefault="006C6A21" w:rsidP="006C6A21">
      <w:pPr>
        <w:spacing w:after="0" w:line="360" w:lineRule="auto"/>
        <w:jc w:val="both"/>
        <w:rPr>
          <w:rFonts w:ascii="Times New Roman" w:hAnsi="Times New Roman" w:cs="Times New Roman"/>
        </w:rPr>
      </w:pPr>
      <w:r w:rsidRPr="006C6A21">
        <w:rPr>
          <w:rFonts w:ascii="Times New Roman" w:hAnsi="Times New Roman" w:cs="Times New Roman"/>
        </w:rPr>
        <w:t>H2</w:t>
      </w:r>
      <w:r w:rsidR="004D2EF6">
        <w:rPr>
          <w:rFonts w:ascii="Times New Roman" w:hAnsi="Times New Roman" w:cs="Times New Roman"/>
        </w:rPr>
        <w:t>:</w:t>
      </w:r>
      <w:r w:rsidRPr="006C6A21">
        <w:rPr>
          <w:rFonts w:ascii="Times New Roman" w:hAnsi="Times New Roman" w:cs="Times New Roman"/>
        </w:rPr>
        <w:t xml:space="preserve"> Students with specific academic backgrounds (e.g., </w:t>
      </w:r>
      <w:r w:rsidR="004D2EF6">
        <w:rPr>
          <w:rFonts w:ascii="Times New Roman" w:hAnsi="Times New Roman" w:cs="Times New Roman"/>
        </w:rPr>
        <w:t>Management, Commerce</w:t>
      </w:r>
      <w:r w:rsidRPr="006C6A21">
        <w:rPr>
          <w:rFonts w:ascii="Times New Roman" w:hAnsi="Times New Roman" w:cs="Times New Roman"/>
        </w:rPr>
        <w:t>) will exhibit higher levels of financial literacy compared to students from other disciplines.</w:t>
      </w:r>
    </w:p>
    <w:p w14:paraId="4B1EA74B" w14:textId="77777777" w:rsidR="001458D1" w:rsidRDefault="001458D1" w:rsidP="001458D1">
      <w:pPr>
        <w:spacing w:after="0" w:line="360" w:lineRule="auto"/>
        <w:jc w:val="both"/>
        <w:rPr>
          <w:rFonts w:ascii="Times New Roman" w:hAnsi="Times New Roman" w:cs="Times New Roman"/>
          <w:b/>
          <w:bCs/>
        </w:rPr>
      </w:pPr>
    </w:p>
    <w:p w14:paraId="07E1CF3A" w14:textId="0FE479BB" w:rsidR="001458D1" w:rsidRPr="001458D1" w:rsidRDefault="001458D1" w:rsidP="001458D1">
      <w:pPr>
        <w:spacing w:after="0" w:line="360" w:lineRule="auto"/>
        <w:jc w:val="both"/>
        <w:rPr>
          <w:rFonts w:ascii="Times New Roman" w:hAnsi="Times New Roman" w:cs="Times New Roman"/>
          <w:b/>
          <w:bCs/>
        </w:rPr>
      </w:pPr>
      <w:r w:rsidRPr="001458D1">
        <w:rPr>
          <w:rFonts w:ascii="Times New Roman" w:hAnsi="Times New Roman" w:cs="Times New Roman"/>
          <w:b/>
          <w:bCs/>
        </w:rPr>
        <w:t>Data collection:</w:t>
      </w:r>
    </w:p>
    <w:p w14:paraId="7CD79299" w14:textId="372839F2" w:rsidR="001458D1" w:rsidRPr="001458D1" w:rsidRDefault="001458D1" w:rsidP="001458D1">
      <w:pPr>
        <w:spacing w:after="0" w:line="360" w:lineRule="auto"/>
        <w:jc w:val="both"/>
        <w:rPr>
          <w:rFonts w:ascii="Times New Roman" w:hAnsi="Times New Roman" w:cs="Times New Roman"/>
        </w:rPr>
      </w:pPr>
      <w:r w:rsidRPr="001458D1">
        <w:rPr>
          <w:rFonts w:ascii="Times New Roman" w:hAnsi="Times New Roman" w:cs="Times New Roman"/>
        </w:rPr>
        <w:t xml:space="preserve">Data will be collected </w:t>
      </w:r>
      <w:r w:rsidR="00B27434">
        <w:rPr>
          <w:rFonts w:ascii="Times New Roman" w:hAnsi="Times New Roman" w:cs="Times New Roman"/>
        </w:rPr>
        <w:t>from a sample of 1000 higher education students using</w:t>
      </w:r>
      <w:r w:rsidRPr="001458D1">
        <w:rPr>
          <w:rFonts w:ascii="Times New Roman" w:hAnsi="Times New Roman" w:cs="Times New Roman"/>
        </w:rPr>
        <w:t xml:space="preserve"> a </w:t>
      </w:r>
      <w:r>
        <w:rPr>
          <w:rFonts w:ascii="Times New Roman" w:hAnsi="Times New Roman" w:cs="Times New Roman"/>
        </w:rPr>
        <w:t>structured</w:t>
      </w:r>
      <w:r w:rsidRPr="001458D1">
        <w:rPr>
          <w:rFonts w:ascii="Times New Roman" w:hAnsi="Times New Roman" w:cs="Times New Roman"/>
        </w:rPr>
        <w:t xml:space="preserve"> questionnaire designed to measure:</w:t>
      </w:r>
    </w:p>
    <w:p w14:paraId="751FF010" w14:textId="77777777" w:rsidR="001458D1" w:rsidRPr="001458D1" w:rsidRDefault="001458D1" w:rsidP="001458D1">
      <w:pPr>
        <w:pStyle w:val="ListParagraph"/>
        <w:numPr>
          <w:ilvl w:val="0"/>
          <w:numId w:val="6"/>
        </w:numPr>
        <w:spacing w:after="0" w:line="360" w:lineRule="auto"/>
        <w:jc w:val="both"/>
        <w:rPr>
          <w:rFonts w:ascii="Times New Roman" w:hAnsi="Times New Roman" w:cs="Times New Roman"/>
        </w:rPr>
      </w:pPr>
      <w:r w:rsidRPr="001458D1">
        <w:rPr>
          <w:rFonts w:ascii="Times New Roman" w:hAnsi="Times New Roman" w:cs="Times New Roman"/>
        </w:rPr>
        <w:t>Financial literacy level: This will be assessed using validated financial literacy scales or questionnaires.</w:t>
      </w:r>
    </w:p>
    <w:p w14:paraId="65499903" w14:textId="77777777" w:rsidR="001458D1" w:rsidRPr="001458D1" w:rsidRDefault="001458D1" w:rsidP="001458D1">
      <w:pPr>
        <w:pStyle w:val="ListParagraph"/>
        <w:numPr>
          <w:ilvl w:val="0"/>
          <w:numId w:val="6"/>
        </w:numPr>
        <w:spacing w:after="0" w:line="360" w:lineRule="auto"/>
        <w:jc w:val="both"/>
        <w:rPr>
          <w:rFonts w:ascii="Times New Roman" w:hAnsi="Times New Roman" w:cs="Times New Roman"/>
        </w:rPr>
      </w:pPr>
      <w:r w:rsidRPr="001458D1">
        <w:rPr>
          <w:rFonts w:ascii="Times New Roman" w:hAnsi="Times New Roman" w:cs="Times New Roman"/>
        </w:rPr>
        <w:t>Participation in financial education initiatives: This will be measured through self-reported questions about past and ongoing participation in financial education programs.</w:t>
      </w:r>
    </w:p>
    <w:p w14:paraId="41A17A11" w14:textId="77777777" w:rsidR="00B27434" w:rsidRDefault="00B27434" w:rsidP="001458D1">
      <w:pPr>
        <w:spacing w:after="0" w:line="360" w:lineRule="auto"/>
        <w:jc w:val="both"/>
        <w:rPr>
          <w:rFonts w:ascii="Times New Roman" w:hAnsi="Times New Roman" w:cs="Times New Roman"/>
          <w:b/>
          <w:bCs/>
        </w:rPr>
      </w:pPr>
    </w:p>
    <w:p w14:paraId="537FE407" w14:textId="3876D3A0" w:rsidR="001458D1" w:rsidRPr="001458D1" w:rsidRDefault="001458D1" w:rsidP="001458D1">
      <w:pPr>
        <w:spacing w:after="0" w:line="360" w:lineRule="auto"/>
        <w:jc w:val="both"/>
        <w:rPr>
          <w:rFonts w:ascii="Times New Roman" w:hAnsi="Times New Roman" w:cs="Times New Roman"/>
          <w:b/>
          <w:bCs/>
        </w:rPr>
      </w:pPr>
      <w:r w:rsidRPr="001458D1">
        <w:rPr>
          <w:rFonts w:ascii="Times New Roman" w:hAnsi="Times New Roman" w:cs="Times New Roman"/>
          <w:b/>
          <w:bCs/>
        </w:rPr>
        <w:t>Data analysis:</w:t>
      </w:r>
    </w:p>
    <w:p w14:paraId="6C5BB582" w14:textId="2CE9E709" w:rsidR="001458D1" w:rsidRDefault="001458D1" w:rsidP="001458D1">
      <w:pPr>
        <w:spacing w:after="0" w:line="360" w:lineRule="auto"/>
        <w:jc w:val="both"/>
        <w:rPr>
          <w:rFonts w:ascii="Times New Roman" w:hAnsi="Times New Roman" w:cs="Times New Roman"/>
        </w:rPr>
      </w:pPr>
      <w:r w:rsidRPr="001458D1">
        <w:rPr>
          <w:rFonts w:ascii="Times New Roman" w:hAnsi="Times New Roman" w:cs="Times New Roman"/>
        </w:rPr>
        <w:t xml:space="preserve">Descriptive statistics </w:t>
      </w:r>
      <w:r w:rsidR="002433C2">
        <w:rPr>
          <w:rFonts w:ascii="Times New Roman" w:hAnsi="Times New Roman" w:cs="Times New Roman"/>
        </w:rPr>
        <w:t xml:space="preserve">and Graphical representation </w:t>
      </w:r>
      <w:r w:rsidRPr="001458D1">
        <w:rPr>
          <w:rFonts w:ascii="Times New Roman" w:hAnsi="Times New Roman" w:cs="Times New Roman"/>
        </w:rPr>
        <w:t xml:space="preserve">will be used to summarize the data on financial literacy levels and participation in financial education initiatives. </w:t>
      </w:r>
      <w:r w:rsidR="002433C2">
        <w:rPr>
          <w:rFonts w:ascii="Times New Roman" w:hAnsi="Times New Roman" w:cs="Times New Roman"/>
        </w:rPr>
        <w:t xml:space="preserve">Statistical tools like </w:t>
      </w:r>
      <w:proofErr w:type="spellStart"/>
      <w:r w:rsidR="002433C2">
        <w:rPr>
          <w:rFonts w:ascii="Times New Roman" w:hAnsi="Times New Roman" w:cs="Times New Roman"/>
        </w:rPr>
        <w:t>Anova</w:t>
      </w:r>
      <w:proofErr w:type="spellEnd"/>
      <w:r w:rsidR="002433C2">
        <w:rPr>
          <w:rFonts w:ascii="Times New Roman" w:hAnsi="Times New Roman" w:cs="Times New Roman"/>
        </w:rPr>
        <w:t>, Correlation, Regression Analysis</w:t>
      </w:r>
      <w:r w:rsidR="00530753">
        <w:rPr>
          <w:rFonts w:ascii="Times New Roman" w:hAnsi="Times New Roman" w:cs="Times New Roman"/>
        </w:rPr>
        <w:t>, etc. will be used to test the hypotheses of the study.</w:t>
      </w:r>
    </w:p>
    <w:p w14:paraId="72F41C67" w14:textId="77777777" w:rsidR="00CF5DAC" w:rsidRDefault="00CF5DAC" w:rsidP="00CF5DAC">
      <w:pPr>
        <w:spacing w:after="0" w:line="360" w:lineRule="auto"/>
        <w:jc w:val="both"/>
        <w:rPr>
          <w:rFonts w:ascii="Times New Roman" w:hAnsi="Times New Roman" w:cs="Times New Roman"/>
          <w:b/>
          <w:bCs/>
        </w:rPr>
      </w:pPr>
    </w:p>
    <w:p w14:paraId="416F64F0" w14:textId="03B59B4A" w:rsidR="00CF5DAC" w:rsidRDefault="00CF5DAC" w:rsidP="00CF5DAC">
      <w:pPr>
        <w:spacing w:after="0" w:line="360" w:lineRule="auto"/>
        <w:jc w:val="both"/>
        <w:rPr>
          <w:rFonts w:ascii="Times New Roman" w:hAnsi="Times New Roman" w:cs="Times New Roman"/>
          <w:b/>
          <w:bCs/>
        </w:rPr>
      </w:pPr>
      <w:r>
        <w:rPr>
          <w:rFonts w:ascii="Times New Roman" w:hAnsi="Times New Roman" w:cs="Times New Roman"/>
          <w:b/>
          <w:bCs/>
        </w:rPr>
        <w:lastRenderedPageBreak/>
        <w:t xml:space="preserve">(V) </w:t>
      </w:r>
      <w:r>
        <w:rPr>
          <w:rFonts w:ascii="Times New Roman" w:hAnsi="Times New Roman" w:cs="Times New Roman"/>
          <w:b/>
          <w:bCs/>
        </w:rPr>
        <w:t>SIGNIFICANCE OF THE STUDY</w:t>
      </w:r>
      <w:r w:rsidRPr="00461716">
        <w:rPr>
          <w:rFonts w:ascii="Times New Roman" w:hAnsi="Times New Roman" w:cs="Times New Roman"/>
          <w:b/>
          <w:bCs/>
        </w:rPr>
        <w:t>:</w:t>
      </w:r>
    </w:p>
    <w:p w14:paraId="434CF237" w14:textId="7D53AEFA" w:rsidR="00375E8D" w:rsidRDefault="00053028" w:rsidP="00375E8D">
      <w:pPr>
        <w:spacing w:after="0" w:line="360" w:lineRule="auto"/>
        <w:jc w:val="both"/>
        <w:rPr>
          <w:rFonts w:ascii="Times New Roman" w:hAnsi="Times New Roman" w:cs="Times New Roman"/>
        </w:rPr>
      </w:pPr>
      <w:r w:rsidRPr="00053028">
        <w:rPr>
          <w:rFonts w:ascii="Times New Roman" w:hAnsi="Times New Roman" w:cs="Times New Roman"/>
        </w:rPr>
        <w:t xml:space="preserve">This study </w:t>
      </w:r>
      <w:r w:rsidR="001B679E">
        <w:rPr>
          <w:rFonts w:ascii="Times New Roman" w:hAnsi="Times New Roman" w:cs="Times New Roman"/>
        </w:rPr>
        <w:t xml:space="preserve">will </w:t>
      </w:r>
      <w:r w:rsidRPr="00053028">
        <w:rPr>
          <w:rFonts w:ascii="Times New Roman" w:hAnsi="Times New Roman" w:cs="Times New Roman"/>
        </w:rPr>
        <w:t xml:space="preserve">contribute to bridging the financial literacy gap in India, focusing on higher education students in Mumbai. By understanding the current state and impact of financial education programs, the research can inform policies that empower future generations with sound financial knowledge. This, in turn, can contribute to economic development by fostering a financially responsible workforce and enabling individuals to make informed investment decisions. Additionally, improved financial literacy can lead to social development by promoting responsible financial </w:t>
      </w:r>
      <w:r w:rsidR="001B679E" w:rsidRPr="00053028">
        <w:rPr>
          <w:rFonts w:ascii="Times New Roman" w:hAnsi="Times New Roman" w:cs="Times New Roman"/>
        </w:rPr>
        <w:t>behaviours</w:t>
      </w:r>
      <w:r w:rsidRPr="00053028">
        <w:rPr>
          <w:rFonts w:ascii="Times New Roman" w:hAnsi="Times New Roman" w:cs="Times New Roman"/>
        </w:rPr>
        <w:t>, reducing debt burdens, and fostering greater financial security within communities. This research, therefore, has the potential to impact both individual and societal well-being in India.</w:t>
      </w:r>
    </w:p>
    <w:p w14:paraId="78C7F588" w14:textId="77777777" w:rsidR="00636857" w:rsidRDefault="00636857" w:rsidP="00375E8D">
      <w:pPr>
        <w:spacing w:after="0" w:line="360" w:lineRule="auto"/>
        <w:jc w:val="both"/>
        <w:rPr>
          <w:rFonts w:ascii="Times New Roman" w:hAnsi="Times New Roman" w:cs="Times New Roman"/>
        </w:rPr>
      </w:pPr>
    </w:p>
    <w:p w14:paraId="28C4A0DB" w14:textId="34AF40D4" w:rsidR="00636857" w:rsidRDefault="00636857" w:rsidP="00375E8D">
      <w:pPr>
        <w:spacing w:after="0" w:line="360" w:lineRule="auto"/>
        <w:jc w:val="both"/>
        <w:rPr>
          <w:rFonts w:ascii="Times New Roman" w:hAnsi="Times New Roman" w:cs="Times New Roman"/>
          <w:b/>
          <w:bCs/>
        </w:rPr>
      </w:pPr>
      <w:r>
        <w:rPr>
          <w:rFonts w:ascii="Times New Roman" w:hAnsi="Times New Roman" w:cs="Times New Roman"/>
          <w:b/>
          <w:bCs/>
        </w:rPr>
        <w:t xml:space="preserve">(VI) </w:t>
      </w:r>
      <w:r w:rsidRPr="008D1914">
        <w:rPr>
          <w:rFonts w:ascii="Times New Roman" w:hAnsi="Times New Roman" w:cs="Times New Roman"/>
          <w:b/>
          <w:bCs/>
        </w:rPr>
        <w:t xml:space="preserve">Work </w:t>
      </w:r>
      <w:r w:rsidR="001971AC">
        <w:rPr>
          <w:rFonts w:ascii="Times New Roman" w:hAnsi="Times New Roman" w:cs="Times New Roman"/>
          <w:b/>
          <w:bCs/>
        </w:rPr>
        <w:t xml:space="preserve">Execution </w:t>
      </w:r>
      <w:r w:rsidRPr="008D1914">
        <w:rPr>
          <w:rFonts w:ascii="Times New Roman" w:hAnsi="Times New Roman" w:cs="Times New Roman"/>
          <w:b/>
          <w:bCs/>
        </w:rPr>
        <w:t>Plan</w:t>
      </w:r>
      <w:r>
        <w:rPr>
          <w:rFonts w:ascii="Times New Roman" w:hAnsi="Times New Roman" w:cs="Times New Roman"/>
          <w:b/>
          <w:bCs/>
        </w:rPr>
        <w:t>:</w:t>
      </w:r>
    </w:p>
    <w:p w14:paraId="5B67BE7C" w14:textId="6E521FDD" w:rsidR="001971AC" w:rsidRPr="00992C6D" w:rsidRDefault="001971AC" w:rsidP="001971AC">
      <w:pPr>
        <w:spacing w:after="0" w:line="360" w:lineRule="auto"/>
        <w:jc w:val="both"/>
        <w:rPr>
          <w:rFonts w:ascii="Times New Roman" w:hAnsi="Times New Roman" w:cs="Times New Roman"/>
          <w:b/>
          <w:bCs/>
        </w:rPr>
      </w:pPr>
      <w:r>
        <w:rPr>
          <w:rFonts w:ascii="Times New Roman" w:hAnsi="Times New Roman" w:cs="Times New Roman"/>
          <w:b/>
          <w:bCs/>
        </w:rPr>
        <w:t>Execution Plan:</w:t>
      </w:r>
    </w:p>
    <w:tbl>
      <w:tblPr>
        <w:tblStyle w:val="TableGrid"/>
        <w:tblW w:w="7782" w:type="dxa"/>
        <w:jc w:val="center"/>
        <w:tblLook w:val="04A0" w:firstRow="1" w:lastRow="0" w:firstColumn="1" w:lastColumn="0" w:noHBand="0" w:noVBand="1"/>
      </w:tblPr>
      <w:tblGrid>
        <w:gridCol w:w="6374"/>
        <w:gridCol w:w="1408"/>
      </w:tblGrid>
      <w:tr w:rsidR="00A02883" w:rsidRPr="00992C6D" w14:paraId="54B9A576" w14:textId="1D45C384" w:rsidTr="00801C9F">
        <w:trPr>
          <w:jc w:val="center"/>
        </w:trPr>
        <w:tc>
          <w:tcPr>
            <w:tcW w:w="6374" w:type="dxa"/>
            <w:hideMark/>
          </w:tcPr>
          <w:p w14:paraId="3D1B2079" w14:textId="77777777" w:rsidR="00A02883" w:rsidRPr="00992C6D" w:rsidRDefault="00A02883" w:rsidP="00A02883">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b/>
                <w:bCs/>
                <w:color w:val="1F1F1F"/>
                <w:kern w:val="0"/>
                <w:lang w:eastAsia="en-IN"/>
                <w14:ligatures w14:val="none"/>
              </w:rPr>
              <w:t>Activities</w:t>
            </w:r>
          </w:p>
        </w:tc>
        <w:tc>
          <w:tcPr>
            <w:tcW w:w="1408" w:type="dxa"/>
          </w:tcPr>
          <w:p w14:paraId="4D8084AA" w14:textId="4F058644" w:rsidR="00A02883" w:rsidRPr="00992C6D" w:rsidRDefault="00A02883" w:rsidP="00A02883">
            <w:pPr>
              <w:spacing w:line="360" w:lineRule="auto"/>
              <w:rPr>
                <w:rFonts w:ascii="Times New Roman" w:eastAsia="Times New Roman" w:hAnsi="Times New Roman" w:cs="Times New Roman"/>
                <w:b/>
                <w:bCs/>
                <w:color w:val="1F1F1F"/>
                <w:kern w:val="0"/>
                <w:lang w:eastAsia="en-IN"/>
                <w14:ligatures w14:val="none"/>
              </w:rPr>
            </w:pPr>
            <w:r>
              <w:rPr>
                <w:rFonts w:ascii="Times New Roman" w:eastAsia="Times New Roman" w:hAnsi="Times New Roman" w:cs="Times New Roman"/>
                <w:b/>
                <w:bCs/>
                <w:color w:val="1F1F1F"/>
                <w:kern w:val="0"/>
                <w:lang w:eastAsia="en-IN"/>
                <w14:ligatures w14:val="none"/>
              </w:rPr>
              <w:t>Duration</w:t>
            </w:r>
          </w:p>
        </w:tc>
      </w:tr>
      <w:tr w:rsidR="00A02883" w:rsidRPr="00992C6D" w14:paraId="221D10E5" w14:textId="4167BD74" w:rsidTr="00801C9F">
        <w:trPr>
          <w:jc w:val="center"/>
        </w:trPr>
        <w:tc>
          <w:tcPr>
            <w:tcW w:w="6374" w:type="dxa"/>
            <w:hideMark/>
          </w:tcPr>
          <w:p w14:paraId="2E44D7F1" w14:textId="74A51B70" w:rsidR="00A02883" w:rsidRPr="00992C6D" w:rsidRDefault="00A02883" w:rsidP="00A02883">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Literature review</w:t>
            </w:r>
            <w:r>
              <w:rPr>
                <w:rFonts w:ascii="Times New Roman" w:eastAsia="Times New Roman" w:hAnsi="Times New Roman" w:cs="Times New Roman"/>
                <w:color w:val="1F1F1F"/>
                <w:kern w:val="0"/>
                <w:lang w:eastAsia="en-IN"/>
                <w14:ligatures w14:val="none"/>
              </w:rPr>
              <w:t>, Questionnaire Design,</w:t>
            </w:r>
            <w:r w:rsidRPr="00992C6D">
              <w:rPr>
                <w:rFonts w:ascii="Times New Roman" w:eastAsia="Times New Roman" w:hAnsi="Times New Roman" w:cs="Times New Roman"/>
                <w:color w:val="1F1F1F"/>
                <w:kern w:val="0"/>
                <w:lang w:eastAsia="en-IN"/>
                <w14:ligatures w14:val="none"/>
              </w:rPr>
              <w:t xml:space="preserve"> sample selection</w:t>
            </w:r>
            <w:r>
              <w:rPr>
                <w:rFonts w:ascii="Times New Roman" w:eastAsia="Times New Roman" w:hAnsi="Times New Roman" w:cs="Times New Roman"/>
                <w:color w:val="1F1F1F"/>
                <w:kern w:val="0"/>
                <w:lang w:eastAsia="en-IN"/>
                <w14:ligatures w14:val="none"/>
              </w:rPr>
              <w:t xml:space="preserve"> &amp; Pilot Study</w:t>
            </w:r>
          </w:p>
        </w:tc>
        <w:tc>
          <w:tcPr>
            <w:tcW w:w="1408" w:type="dxa"/>
          </w:tcPr>
          <w:p w14:paraId="62780AD3" w14:textId="60025020" w:rsidR="00A02883" w:rsidRPr="00992C6D" w:rsidRDefault="00A02883" w:rsidP="00A02883">
            <w:pPr>
              <w:spacing w:line="360" w:lineRule="auto"/>
              <w:rPr>
                <w:rFonts w:ascii="Times New Roman" w:eastAsia="Times New Roman" w:hAnsi="Times New Roman" w:cs="Times New Roman"/>
                <w:color w:val="1F1F1F"/>
                <w:kern w:val="0"/>
                <w:lang w:eastAsia="en-IN"/>
                <w14:ligatures w14:val="none"/>
              </w:rPr>
            </w:pPr>
            <w:r>
              <w:rPr>
                <w:rFonts w:ascii="Times New Roman" w:eastAsia="Times New Roman" w:hAnsi="Times New Roman" w:cs="Times New Roman"/>
                <w:color w:val="1F1F1F"/>
                <w:kern w:val="0"/>
                <w:lang w:eastAsia="en-IN"/>
                <w14:ligatures w14:val="none"/>
              </w:rPr>
              <w:t>2 months</w:t>
            </w:r>
          </w:p>
        </w:tc>
      </w:tr>
      <w:tr w:rsidR="00A02883" w:rsidRPr="00992C6D" w14:paraId="4D92737F" w14:textId="64E6AE9F" w:rsidTr="00801C9F">
        <w:trPr>
          <w:jc w:val="center"/>
        </w:trPr>
        <w:tc>
          <w:tcPr>
            <w:tcW w:w="6374" w:type="dxa"/>
            <w:hideMark/>
          </w:tcPr>
          <w:p w14:paraId="24578B94" w14:textId="1AEBFBD4" w:rsidR="00A02883" w:rsidRPr="00992C6D" w:rsidRDefault="00A02883" w:rsidP="00A02883">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Data collection</w:t>
            </w:r>
          </w:p>
        </w:tc>
        <w:tc>
          <w:tcPr>
            <w:tcW w:w="1408" w:type="dxa"/>
          </w:tcPr>
          <w:p w14:paraId="7ECF4ADB" w14:textId="10E8ED30" w:rsidR="00A02883" w:rsidRPr="00992C6D" w:rsidRDefault="00801C9F" w:rsidP="00A02883">
            <w:pPr>
              <w:spacing w:line="360" w:lineRule="auto"/>
              <w:rPr>
                <w:rFonts w:ascii="Times New Roman" w:eastAsia="Times New Roman" w:hAnsi="Times New Roman" w:cs="Times New Roman"/>
                <w:color w:val="1F1F1F"/>
                <w:kern w:val="0"/>
                <w:lang w:eastAsia="en-IN"/>
                <w14:ligatures w14:val="none"/>
              </w:rPr>
            </w:pPr>
            <w:r>
              <w:rPr>
                <w:rFonts w:ascii="Times New Roman" w:eastAsia="Times New Roman" w:hAnsi="Times New Roman" w:cs="Times New Roman"/>
                <w:color w:val="1F1F1F"/>
                <w:kern w:val="0"/>
                <w:lang w:eastAsia="en-IN"/>
                <w14:ligatures w14:val="none"/>
              </w:rPr>
              <w:t>1.5</w:t>
            </w:r>
            <w:r w:rsidR="001379D8">
              <w:rPr>
                <w:rFonts w:ascii="Times New Roman" w:eastAsia="Times New Roman" w:hAnsi="Times New Roman" w:cs="Times New Roman"/>
                <w:color w:val="1F1F1F"/>
                <w:kern w:val="0"/>
                <w:lang w:eastAsia="en-IN"/>
                <w14:ligatures w14:val="none"/>
              </w:rPr>
              <w:t xml:space="preserve"> m</w:t>
            </w:r>
            <w:r>
              <w:rPr>
                <w:rFonts w:ascii="Times New Roman" w:eastAsia="Times New Roman" w:hAnsi="Times New Roman" w:cs="Times New Roman"/>
                <w:color w:val="1F1F1F"/>
                <w:kern w:val="0"/>
                <w:lang w:eastAsia="en-IN"/>
                <w14:ligatures w14:val="none"/>
              </w:rPr>
              <w:t>onth</w:t>
            </w:r>
          </w:p>
        </w:tc>
      </w:tr>
      <w:tr w:rsidR="00A02883" w:rsidRPr="00992C6D" w14:paraId="3FF010EC" w14:textId="471D4A0D" w:rsidTr="00801C9F">
        <w:trPr>
          <w:jc w:val="center"/>
        </w:trPr>
        <w:tc>
          <w:tcPr>
            <w:tcW w:w="6374" w:type="dxa"/>
            <w:hideMark/>
          </w:tcPr>
          <w:p w14:paraId="07C23175" w14:textId="1DFD3FA6" w:rsidR="00A02883" w:rsidRPr="00992C6D" w:rsidRDefault="00801C9F" w:rsidP="00A02883">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 xml:space="preserve">Data </w:t>
            </w:r>
            <w:r w:rsidR="001379D8">
              <w:rPr>
                <w:rFonts w:ascii="Times New Roman" w:eastAsia="Times New Roman" w:hAnsi="Times New Roman" w:cs="Times New Roman"/>
                <w:color w:val="1F1F1F"/>
                <w:kern w:val="0"/>
                <w:lang w:eastAsia="en-IN"/>
                <w14:ligatures w14:val="none"/>
              </w:rPr>
              <w:t xml:space="preserve">Refining and data </w:t>
            </w:r>
            <w:r w:rsidRPr="00992C6D">
              <w:rPr>
                <w:rFonts w:ascii="Times New Roman" w:eastAsia="Times New Roman" w:hAnsi="Times New Roman" w:cs="Times New Roman"/>
                <w:color w:val="1F1F1F"/>
                <w:kern w:val="0"/>
                <w:lang w:eastAsia="en-IN"/>
                <w14:ligatures w14:val="none"/>
              </w:rPr>
              <w:t>analysis</w:t>
            </w:r>
          </w:p>
        </w:tc>
        <w:tc>
          <w:tcPr>
            <w:tcW w:w="1408" w:type="dxa"/>
          </w:tcPr>
          <w:p w14:paraId="1A181C11" w14:textId="1A1A030B" w:rsidR="00A02883" w:rsidRPr="00992C6D" w:rsidRDefault="001379D8" w:rsidP="00A02883">
            <w:pPr>
              <w:spacing w:line="360" w:lineRule="auto"/>
              <w:rPr>
                <w:rFonts w:ascii="Times New Roman" w:eastAsia="Times New Roman" w:hAnsi="Times New Roman" w:cs="Times New Roman"/>
                <w:color w:val="1F1F1F"/>
                <w:kern w:val="0"/>
                <w:lang w:eastAsia="en-IN"/>
                <w14:ligatures w14:val="none"/>
              </w:rPr>
            </w:pPr>
            <w:r>
              <w:rPr>
                <w:rFonts w:ascii="Times New Roman" w:eastAsia="Times New Roman" w:hAnsi="Times New Roman" w:cs="Times New Roman"/>
                <w:color w:val="1F1F1F"/>
                <w:kern w:val="0"/>
                <w:lang w:eastAsia="en-IN"/>
                <w14:ligatures w14:val="none"/>
              </w:rPr>
              <w:t>1 month</w:t>
            </w:r>
          </w:p>
        </w:tc>
      </w:tr>
      <w:tr w:rsidR="00A02883" w:rsidRPr="00992C6D" w14:paraId="255BB613" w14:textId="4D57885A" w:rsidTr="00801C9F">
        <w:trPr>
          <w:jc w:val="center"/>
        </w:trPr>
        <w:tc>
          <w:tcPr>
            <w:tcW w:w="6374" w:type="dxa"/>
            <w:hideMark/>
          </w:tcPr>
          <w:p w14:paraId="0359C15D" w14:textId="7AA1315F" w:rsidR="00A02883" w:rsidRPr="00992C6D" w:rsidRDefault="001379D8" w:rsidP="00A02883">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Drafting report &amp; presentations</w:t>
            </w:r>
          </w:p>
        </w:tc>
        <w:tc>
          <w:tcPr>
            <w:tcW w:w="1408" w:type="dxa"/>
          </w:tcPr>
          <w:p w14:paraId="63051BEC" w14:textId="66C6F9F3" w:rsidR="00A02883" w:rsidRPr="00992C6D" w:rsidRDefault="001379D8" w:rsidP="00A02883">
            <w:pPr>
              <w:spacing w:line="360" w:lineRule="auto"/>
              <w:rPr>
                <w:rFonts w:ascii="Times New Roman" w:eastAsia="Times New Roman" w:hAnsi="Times New Roman" w:cs="Times New Roman"/>
                <w:color w:val="1F1F1F"/>
                <w:kern w:val="0"/>
                <w:lang w:eastAsia="en-IN"/>
                <w14:ligatures w14:val="none"/>
              </w:rPr>
            </w:pPr>
            <w:r>
              <w:rPr>
                <w:rFonts w:ascii="Times New Roman" w:eastAsia="Times New Roman" w:hAnsi="Times New Roman" w:cs="Times New Roman"/>
                <w:color w:val="1F1F1F"/>
                <w:kern w:val="0"/>
                <w:lang w:eastAsia="en-IN"/>
                <w14:ligatures w14:val="none"/>
              </w:rPr>
              <w:t>1 month</w:t>
            </w:r>
          </w:p>
        </w:tc>
      </w:tr>
      <w:tr w:rsidR="00A02883" w:rsidRPr="00992C6D" w14:paraId="19DAB956" w14:textId="30A63C44" w:rsidTr="00801C9F">
        <w:trPr>
          <w:jc w:val="center"/>
        </w:trPr>
        <w:tc>
          <w:tcPr>
            <w:tcW w:w="6374" w:type="dxa"/>
            <w:hideMark/>
          </w:tcPr>
          <w:p w14:paraId="1364B75A" w14:textId="7CFD8705" w:rsidR="00A02883" w:rsidRPr="00992C6D" w:rsidRDefault="001379D8" w:rsidP="00A02883">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Finalize report &amp; dissemination</w:t>
            </w:r>
          </w:p>
        </w:tc>
        <w:tc>
          <w:tcPr>
            <w:tcW w:w="1408" w:type="dxa"/>
          </w:tcPr>
          <w:p w14:paraId="4DFE38D9" w14:textId="524CE341" w:rsidR="00A02883" w:rsidRPr="00992C6D" w:rsidRDefault="00E339E4" w:rsidP="00A02883">
            <w:pPr>
              <w:spacing w:line="360" w:lineRule="auto"/>
              <w:rPr>
                <w:rFonts w:ascii="Times New Roman" w:eastAsia="Times New Roman" w:hAnsi="Times New Roman" w:cs="Times New Roman"/>
                <w:color w:val="1F1F1F"/>
                <w:kern w:val="0"/>
                <w:lang w:eastAsia="en-IN"/>
                <w14:ligatures w14:val="none"/>
              </w:rPr>
            </w:pPr>
            <w:r>
              <w:rPr>
                <w:rFonts w:ascii="Times New Roman" w:eastAsia="Times New Roman" w:hAnsi="Times New Roman" w:cs="Times New Roman"/>
                <w:color w:val="1F1F1F"/>
                <w:kern w:val="0"/>
                <w:lang w:eastAsia="en-IN"/>
                <w14:ligatures w14:val="none"/>
              </w:rPr>
              <w:t>0.</w:t>
            </w:r>
            <w:r w:rsidR="00A02883" w:rsidRPr="00992C6D">
              <w:rPr>
                <w:rFonts w:ascii="Times New Roman" w:eastAsia="Times New Roman" w:hAnsi="Times New Roman" w:cs="Times New Roman"/>
                <w:color w:val="1F1F1F"/>
                <w:kern w:val="0"/>
                <w:lang w:eastAsia="en-IN"/>
                <w14:ligatures w14:val="none"/>
              </w:rPr>
              <w:t>5</w:t>
            </w:r>
            <w:r>
              <w:rPr>
                <w:rFonts w:ascii="Times New Roman" w:eastAsia="Times New Roman" w:hAnsi="Times New Roman" w:cs="Times New Roman"/>
                <w:color w:val="1F1F1F"/>
                <w:kern w:val="0"/>
                <w:lang w:eastAsia="en-IN"/>
                <w14:ligatures w14:val="none"/>
              </w:rPr>
              <w:t xml:space="preserve"> Month</w:t>
            </w:r>
          </w:p>
        </w:tc>
      </w:tr>
      <w:tr w:rsidR="00A02883" w:rsidRPr="00992C6D" w14:paraId="41C829EF" w14:textId="0D7A336F" w:rsidTr="00801C9F">
        <w:trPr>
          <w:jc w:val="center"/>
        </w:trPr>
        <w:tc>
          <w:tcPr>
            <w:tcW w:w="6374" w:type="dxa"/>
            <w:hideMark/>
          </w:tcPr>
          <w:p w14:paraId="0EB49BC2" w14:textId="399608B5" w:rsidR="00A02883" w:rsidRPr="00E339E4" w:rsidRDefault="00E339E4" w:rsidP="00E339E4">
            <w:pPr>
              <w:spacing w:line="360" w:lineRule="auto"/>
              <w:jc w:val="right"/>
              <w:rPr>
                <w:rFonts w:ascii="Times New Roman" w:eastAsia="Times New Roman" w:hAnsi="Times New Roman" w:cs="Times New Roman"/>
                <w:b/>
                <w:bCs/>
                <w:color w:val="1F1F1F"/>
                <w:kern w:val="0"/>
                <w:lang w:eastAsia="en-IN"/>
                <w14:ligatures w14:val="none"/>
              </w:rPr>
            </w:pPr>
            <w:r>
              <w:rPr>
                <w:rFonts w:ascii="Times New Roman" w:eastAsia="Times New Roman" w:hAnsi="Times New Roman" w:cs="Times New Roman"/>
                <w:b/>
                <w:bCs/>
                <w:color w:val="1F1F1F"/>
                <w:kern w:val="0"/>
                <w:lang w:eastAsia="en-IN"/>
                <w14:ligatures w14:val="none"/>
              </w:rPr>
              <w:t>Total</w:t>
            </w:r>
          </w:p>
        </w:tc>
        <w:tc>
          <w:tcPr>
            <w:tcW w:w="1408" w:type="dxa"/>
          </w:tcPr>
          <w:p w14:paraId="6B84AAC6" w14:textId="2DCF4798" w:rsidR="00A02883" w:rsidRPr="00E339E4" w:rsidRDefault="00A02883" w:rsidP="00A02883">
            <w:pPr>
              <w:spacing w:line="360" w:lineRule="auto"/>
              <w:rPr>
                <w:rFonts w:ascii="Times New Roman" w:eastAsia="Times New Roman" w:hAnsi="Times New Roman" w:cs="Times New Roman"/>
                <w:b/>
                <w:bCs/>
                <w:color w:val="1F1F1F"/>
                <w:kern w:val="0"/>
                <w:lang w:eastAsia="en-IN"/>
                <w14:ligatures w14:val="none"/>
              </w:rPr>
            </w:pPr>
            <w:r w:rsidRPr="00E339E4">
              <w:rPr>
                <w:rFonts w:ascii="Times New Roman" w:eastAsia="Times New Roman" w:hAnsi="Times New Roman" w:cs="Times New Roman"/>
                <w:b/>
                <w:bCs/>
                <w:color w:val="1F1F1F"/>
                <w:kern w:val="0"/>
                <w:lang w:eastAsia="en-IN"/>
                <w14:ligatures w14:val="none"/>
              </w:rPr>
              <w:t>6</w:t>
            </w:r>
            <w:r w:rsidR="00E339E4" w:rsidRPr="00E339E4">
              <w:rPr>
                <w:rFonts w:ascii="Times New Roman" w:eastAsia="Times New Roman" w:hAnsi="Times New Roman" w:cs="Times New Roman"/>
                <w:b/>
                <w:bCs/>
                <w:color w:val="1F1F1F"/>
                <w:kern w:val="0"/>
                <w:lang w:eastAsia="en-IN"/>
                <w14:ligatures w14:val="none"/>
              </w:rPr>
              <w:t xml:space="preserve"> months</w:t>
            </w:r>
          </w:p>
        </w:tc>
      </w:tr>
    </w:tbl>
    <w:p w14:paraId="78E29874" w14:textId="77777777" w:rsidR="00B94D3C" w:rsidRDefault="00B94D3C" w:rsidP="001971AC">
      <w:pPr>
        <w:spacing w:after="0" w:line="360" w:lineRule="auto"/>
        <w:rPr>
          <w:rFonts w:ascii="Times New Roman" w:hAnsi="Times New Roman" w:cs="Times New Roman"/>
          <w:b/>
          <w:bCs/>
        </w:rPr>
      </w:pPr>
    </w:p>
    <w:p w14:paraId="5B4AE2E4" w14:textId="44728845" w:rsidR="001971AC" w:rsidRPr="00992C6D" w:rsidRDefault="001971AC" w:rsidP="001971AC">
      <w:pPr>
        <w:spacing w:after="0" w:line="360" w:lineRule="auto"/>
        <w:rPr>
          <w:rFonts w:ascii="Times New Roman" w:hAnsi="Times New Roman" w:cs="Times New Roman"/>
          <w:b/>
          <w:bCs/>
        </w:rPr>
      </w:pPr>
      <w:r w:rsidRPr="00992C6D">
        <w:rPr>
          <w:rFonts w:ascii="Times New Roman" w:hAnsi="Times New Roman" w:cs="Times New Roman"/>
          <w:b/>
          <w:bCs/>
        </w:rPr>
        <w:t>Research Budget:</w:t>
      </w:r>
    </w:p>
    <w:tbl>
      <w:tblPr>
        <w:tblStyle w:val="TableGrid"/>
        <w:tblW w:w="9218" w:type="dxa"/>
        <w:tblLook w:val="04A0" w:firstRow="1" w:lastRow="0" w:firstColumn="1" w:lastColumn="0" w:noHBand="0" w:noVBand="1"/>
      </w:tblPr>
      <w:tblGrid>
        <w:gridCol w:w="2450"/>
        <w:gridCol w:w="1594"/>
        <w:gridCol w:w="5174"/>
      </w:tblGrid>
      <w:tr w:rsidR="001971AC" w:rsidRPr="00992C6D" w14:paraId="5FBF6CF0" w14:textId="77777777" w:rsidTr="00C44832">
        <w:tc>
          <w:tcPr>
            <w:tcW w:w="0" w:type="auto"/>
            <w:hideMark/>
          </w:tcPr>
          <w:p w14:paraId="62EF1EAA"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Category</w:t>
            </w:r>
          </w:p>
        </w:tc>
        <w:tc>
          <w:tcPr>
            <w:tcW w:w="0" w:type="auto"/>
            <w:hideMark/>
          </w:tcPr>
          <w:p w14:paraId="0A7857CC"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Estimated Cost (₹)</w:t>
            </w:r>
          </w:p>
        </w:tc>
        <w:tc>
          <w:tcPr>
            <w:tcW w:w="0" w:type="auto"/>
            <w:hideMark/>
          </w:tcPr>
          <w:p w14:paraId="45CCE023"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Justification</w:t>
            </w:r>
          </w:p>
        </w:tc>
      </w:tr>
      <w:tr w:rsidR="001971AC" w:rsidRPr="00992C6D" w14:paraId="7A84766E" w14:textId="77777777" w:rsidTr="00C44832">
        <w:tc>
          <w:tcPr>
            <w:tcW w:w="0" w:type="auto"/>
            <w:hideMark/>
          </w:tcPr>
          <w:p w14:paraId="4DC3254E"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b/>
                <w:bCs/>
                <w:color w:val="1F1F1F"/>
                <w:kern w:val="0"/>
                <w:lang w:eastAsia="en-IN"/>
                <w14:ligatures w14:val="none"/>
              </w:rPr>
              <w:t>Personnel</w:t>
            </w:r>
          </w:p>
        </w:tc>
        <w:tc>
          <w:tcPr>
            <w:tcW w:w="0" w:type="auto"/>
            <w:hideMark/>
          </w:tcPr>
          <w:p w14:paraId="527AED50"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p>
        </w:tc>
        <w:tc>
          <w:tcPr>
            <w:tcW w:w="0" w:type="auto"/>
            <w:hideMark/>
          </w:tcPr>
          <w:p w14:paraId="50EEF6F2" w14:textId="77777777" w:rsidR="001971AC" w:rsidRPr="00992C6D" w:rsidRDefault="001971AC" w:rsidP="00C44832">
            <w:pPr>
              <w:spacing w:line="360" w:lineRule="auto"/>
              <w:rPr>
                <w:rFonts w:ascii="Times New Roman" w:eastAsia="Times New Roman" w:hAnsi="Times New Roman" w:cs="Times New Roman"/>
                <w:kern w:val="0"/>
                <w:lang w:eastAsia="en-IN"/>
                <w14:ligatures w14:val="none"/>
              </w:rPr>
            </w:pPr>
          </w:p>
        </w:tc>
      </w:tr>
      <w:tr w:rsidR="001971AC" w:rsidRPr="00992C6D" w14:paraId="7C92ACF4" w14:textId="77777777" w:rsidTr="00C44832">
        <w:tc>
          <w:tcPr>
            <w:tcW w:w="0" w:type="auto"/>
            <w:hideMark/>
          </w:tcPr>
          <w:p w14:paraId="46C055F8"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 xml:space="preserve">- Research Investigator </w:t>
            </w:r>
          </w:p>
        </w:tc>
        <w:tc>
          <w:tcPr>
            <w:tcW w:w="0" w:type="auto"/>
            <w:hideMark/>
          </w:tcPr>
          <w:p w14:paraId="5BAED63F"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1,20,000</w:t>
            </w:r>
          </w:p>
        </w:tc>
        <w:tc>
          <w:tcPr>
            <w:tcW w:w="0" w:type="auto"/>
            <w:hideMark/>
          </w:tcPr>
          <w:p w14:paraId="5D5E0FD8"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Honorarium of ₹ 40000 each to research investigators for project leadership and expertise</w:t>
            </w:r>
          </w:p>
        </w:tc>
      </w:tr>
      <w:tr w:rsidR="001971AC" w:rsidRPr="00992C6D" w14:paraId="6231754F" w14:textId="77777777" w:rsidTr="00C44832">
        <w:tc>
          <w:tcPr>
            <w:tcW w:w="0" w:type="auto"/>
          </w:tcPr>
          <w:p w14:paraId="22020487"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b/>
                <w:bCs/>
                <w:color w:val="1F1F1F"/>
                <w:kern w:val="0"/>
                <w:lang w:eastAsia="en-IN"/>
                <w14:ligatures w14:val="none"/>
              </w:rPr>
              <w:t>Literature Review</w:t>
            </w:r>
          </w:p>
        </w:tc>
        <w:tc>
          <w:tcPr>
            <w:tcW w:w="0" w:type="auto"/>
          </w:tcPr>
          <w:p w14:paraId="42747A7F"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p>
        </w:tc>
        <w:tc>
          <w:tcPr>
            <w:tcW w:w="0" w:type="auto"/>
          </w:tcPr>
          <w:p w14:paraId="098C309C"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p>
        </w:tc>
      </w:tr>
      <w:tr w:rsidR="001971AC" w:rsidRPr="00992C6D" w14:paraId="3E45E8A9" w14:textId="77777777" w:rsidTr="00C44832">
        <w:tc>
          <w:tcPr>
            <w:tcW w:w="0" w:type="auto"/>
          </w:tcPr>
          <w:p w14:paraId="1E6E5116"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 Books &amp; Research Data bases</w:t>
            </w:r>
          </w:p>
        </w:tc>
        <w:tc>
          <w:tcPr>
            <w:tcW w:w="0" w:type="auto"/>
          </w:tcPr>
          <w:p w14:paraId="0929765D"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20,000</w:t>
            </w:r>
          </w:p>
        </w:tc>
        <w:tc>
          <w:tcPr>
            <w:tcW w:w="0" w:type="auto"/>
          </w:tcPr>
          <w:p w14:paraId="16AE7833"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Includes cost for purchasing books and databases to conduct extensive literature review</w:t>
            </w:r>
          </w:p>
        </w:tc>
      </w:tr>
      <w:tr w:rsidR="001971AC" w:rsidRPr="00992C6D" w14:paraId="2A0B345B" w14:textId="77777777" w:rsidTr="00C44832">
        <w:tc>
          <w:tcPr>
            <w:tcW w:w="0" w:type="auto"/>
          </w:tcPr>
          <w:p w14:paraId="1AFB74B6" w14:textId="77777777" w:rsidR="001971AC" w:rsidRPr="00992C6D" w:rsidRDefault="001971AC" w:rsidP="00C44832">
            <w:pPr>
              <w:spacing w:line="360" w:lineRule="auto"/>
              <w:rPr>
                <w:rFonts w:ascii="Times New Roman" w:eastAsia="Times New Roman" w:hAnsi="Times New Roman" w:cs="Times New Roman"/>
                <w:b/>
                <w:bCs/>
                <w:color w:val="1F1F1F"/>
                <w:kern w:val="0"/>
                <w:lang w:eastAsia="en-IN"/>
                <w14:ligatures w14:val="none"/>
              </w:rPr>
            </w:pPr>
          </w:p>
        </w:tc>
        <w:tc>
          <w:tcPr>
            <w:tcW w:w="0" w:type="auto"/>
          </w:tcPr>
          <w:p w14:paraId="3BB93160"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p>
        </w:tc>
        <w:tc>
          <w:tcPr>
            <w:tcW w:w="0" w:type="auto"/>
          </w:tcPr>
          <w:p w14:paraId="4AA7FFC0"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p>
        </w:tc>
      </w:tr>
      <w:tr w:rsidR="001971AC" w:rsidRPr="00992C6D" w14:paraId="56509504" w14:textId="77777777" w:rsidTr="00C44832">
        <w:tc>
          <w:tcPr>
            <w:tcW w:w="0" w:type="auto"/>
            <w:hideMark/>
          </w:tcPr>
          <w:p w14:paraId="0AE4451A"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b/>
                <w:bCs/>
                <w:color w:val="1F1F1F"/>
                <w:kern w:val="0"/>
                <w:lang w:eastAsia="en-IN"/>
                <w14:ligatures w14:val="none"/>
              </w:rPr>
              <w:t>Data Collection</w:t>
            </w:r>
          </w:p>
        </w:tc>
        <w:tc>
          <w:tcPr>
            <w:tcW w:w="0" w:type="auto"/>
            <w:hideMark/>
          </w:tcPr>
          <w:p w14:paraId="723BB934"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p>
        </w:tc>
        <w:tc>
          <w:tcPr>
            <w:tcW w:w="0" w:type="auto"/>
            <w:hideMark/>
          </w:tcPr>
          <w:p w14:paraId="783CFA05" w14:textId="77777777" w:rsidR="001971AC" w:rsidRPr="00992C6D" w:rsidRDefault="001971AC" w:rsidP="00C44832">
            <w:pPr>
              <w:spacing w:line="360" w:lineRule="auto"/>
              <w:rPr>
                <w:rFonts w:ascii="Times New Roman" w:eastAsia="Times New Roman" w:hAnsi="Times New Roman" w:cs="Times New Roman"/>
                <w:kern w:val="0"/>
                <w:lang w:eastAsia="en-IN"/>
                <w14:ligatures w14:val="none"/>
              </w:rPr>
            </w:pPr>
          </w:p>
        </w:tc>
      </w:tr>
      <w:tr w:rsidR="001971AC" w:rsidRPr="00992C6D" w14:paraId="4A6F3E7C" w14:textId="77777777" w:rsidTr="00C44832">
        <w:tc>
          <w:tcPr>
            <w:tcW w:w="0" w:type="auto"/>
            <w:hideMark/>
          </w:tcPr>
          <w:p w14:paraId="6C719663"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lastRenderedPageBreak/>
              <w:t xml:space="preserve">- Travel Expenses </w:t>
            </w:r>
          </w:p>
        </w:tc>
        <w:tc>
          <w:tcPr>
            <w:tcW w:w="0" w:type="auto"/>
            <w:hideMark/>
          </w:tcPr>
          <w:p w14:paraId="5CA34F4C"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50,000</w:t>
            </w:r>
          </w:p>
        </w:tc>
        <w:tc>
          <w:tcPr>
            <w:tcW w:w="0" w:type="auto"/>
            <w:hideMark/>
          </w:tcPr>
          <w:p w14:paraId="0025EFDA"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Covers potential travel costs for on-site data collection and survey</w:t>
            </w:r>
          </w:p>
        </w:tc>
      </w:tr>
      <w:tr w:rsidR="001971AC" w:rsidRPr="00992C6D" w14:paraId="6FD7574C" w14:textId="77777777" w:rsidTr="00C44832">
        <w:tc>
          <w:tcPr>
            <w:tcW w:w="0" w:type="auto"/>
          </w:tcPr>
          <w:p w14:paraId="28BCEF0B"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 Software</w:t>
            </w:r>
          </w:p>
        </w:tc>
        <w:tc>
          <w:tcPr>
            <w:tcW w:w="0" w:type="auto"/>
          </w:tcPr>
          <w:p w14:paraId="732B529C"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10,000</w:t>
            </w:r>
          </w:p>
        </w:tc>
        <w:tc>
          <w:tcPr>
            <w:tcW w:w="0" w:type="auto"/>
          </w:tcPr>
          <w:p w14:paraId="600D0DCD"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Includes Licencing Fees for software to conduct statistical analysis</w:t>
            </w:r>
          </w:p>
        </w:tc>
      </w:tr>
      <w:tr w:rsidR="001971AC" w:rsidRPr="00992C6D" w14:paraId="217969D5" w14:textId="77777777" w:rsidTr="00C44832">
        <w:tc>
          <w:tcPr>
            <w:tcW w:w="0" w:type="auto"/>
            <w:hideMark/>
          </w:tcPr>
          <w:p w14:paraId="333CF90B"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b/>
                <w:bCs/>
                <w:color w:val="1F1F1F"/>
                <w:kern w:val="0"/>
                <w:lang w:eastAsia="en-IN"/>
                <w14:ligatures w14:val="none"/>
              </w:rPr>
              <w:t>Miscellaneous</w:t>
            </w:r>
          </w:p>
        </w:tc>
        <w:tc>
          <w:tcPr>
            <w:tcW w:w="0" w:type="auto"/>
            <w:hideMark/>
          </w:tcPr>
          <w:p w14:paraId="452AED58"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p>
        </w:tc>
        <w:tc>
          <w:tcPr>
            <w:tcW w:w="0" w:type="auto"/>
            <w:hideMark/>
          </w:tcPr>
          <w:p w14:paraId="1AE01459" w14:textId="77777777" w:rsidR="001971AC" w:rsidRPr="00992C6D" w:rsidRDefault="001971AC" w:rsidP="00C44832">
            <w:pPr>
              <w:spacing w:line="360" w:lineRule="auto"/>
              <w:rPr>
                <w:rFonts w:ascii="Times New Roman" w:eastAsia="Times New Roman" w:hAnsi="Times New Roman" w:cs="Times New Roman"/>
                <w:kern w:val="0"/>
                <w:lang w:eastAsia="en-IN"/>
                <w14:ligatures w14:val="none"/>
              </w:rPr>
            </w:pPr>
          </w:p>
        </w:tc>
      </w:tr>
      <w:tr w:rsidR="001971AC" w:rsidRPr="00992C6D" w14:paraId="7B05C1B2" w14:textId="77777777" w:rsidTr="00C44832">
        <w:tc>
          <w:tcPr>
            <w:tcW w:w="0" w:type="auto"/>
            <w:hideMark/>
          </w:tcPr>
          <w:p w14:paraId="49DDDF81"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 Printing and Stationary</w:t>
            </w:r>
          </w:p>
        </w:tc>
        <w:tc>
          <w:tcPr>
            <w:tcW w:w="0" w:type="auto"/>
            <w:hideMark/>
          </w:tcPr>
          <w:p w14:paraId="5FD42A82"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5,000</w:t>
            </w:r>
          </w:p>
        </w:tc>
        <w:tc>
          <w:tcPr>
            <w:tcW w:w="0" w:type="auto"/>
            <w:hideMark/>
          </w:tcPr>
          <w:p w14:paraId="696FA47A"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Covers report printing and other basic office supplies</w:t>
            </w:r>
          </w:p>
        </w:tc>
      </w:tr>
      <w:tr w:rsidR="001971AC" w:rsidRPr="00992C6D" w14:paraId="0AAA1400" w14:textId="77777777" w:rsidTr="00C44832">
        <w:tc>
          <w:tcPr>
            <w:tcW w:w="0" w:type="auto"/>
            <w:hideMark/>
          </w:tcPr>
          <w:p w14:paraId="26E4C0A7"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 Dissemination</w:t>
            </w:r>
          </w:p>
        </w:tc>
        <w:tc>
          <w:tcPr>
            <w:tcW w:w="0" w:type="auto"/>
            <w:hideMark/>
          </w:tcPr>
          <w:p w14:paraId="30BF8B3B"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15,000</w:t>
            </w:r>
          </w:p>
        </w:tc>
        <w:tc>
          <w:tcPr>
            <w:tcW w:w="0" w:type="auto"/>
            <w:hideMark/>
          </w:tcPr>
          <w:p w14:paraId="3F4D11A1"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Includes costs for report printing and dissemination</w:t>
            </w:r>
          </w:p>
        </w:tc>
      </w:tr>
      <w:tr w:rsidR="001971AC" w:rsidRPr="00992C6D" w14:paraId="11782914" w14:textId="77777777" w:rsidTr="00C44832">
        <w:tc>
          <w:tcPr>
            <w:tcW w:w="0" w:type="auto"/>
            <w:hideMark/>
          </w:tcPr>
          <w:p w14:paraId="39CDF48E"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b/>
                <w:bCs/>
                <w:color w:val="1F1F1F"/>
                <w:kern w:val="0"/>
                <w:lang w:eastAsia="en-IN"/>
                <w14:ligatures w14:val="none"/>
              </w:rPr>
              <w:t>Contingency</w:t>
            </w:r>
          </w:p>
        </w:tc>
        <w:tc>
          <w:tcPr>
            <w:tcW w:w="0" w:type="auto"/>
            <w:hideMark/>
          </w:tcPr>
          <w:p w14:paraId="2D2BBA0A"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p>
        </w:tc>
        <w:tc>
          <w:tcPr>
            <w:tcW w:w="0" w:type="auto"/>
            <w:hideMark/>
          </w:tcPr>
          <w:p w14:paraId="018CCBEE" w14:textId="77777777" w:rsidR="001971AC" w:rsidRPr="00992C6D" w:rsidRDefault="001971AC" w:rsidP="00C44832">
            <w:pPr>
              <w:spacing w:line="360" w:lineRule="auto"/>
              <w:rPr>
                <w:rFonts w:ascii="Times New Roman" w:eastAsia="Times New Roman" w:hAnsi="Times New Roman" w:cs="Times New Roman"/>
                <w:kern w:val="0"/>
                <w:lang w:eastAsia="en-IN"/>
                <w14:ligatures w14:val="none"/>
              </w:rPr>
            </w:pPr>
          </w:p>
        </w:tc>
      </w:tr>
      <w:tr w:rsidR="001971AC" w:rsidRPr="00992C6D" w14:paraId="1E0AB691" w14:textId="77777777" w:rsidTr="00C44832">
        <w:tc>
          <w:tcPr>
            <w:tcW w:w="0" w:type="auto"/>
            <w:hideMark/>
          </w:tcPr>
          <w:p w14:paraId="49CC9FE9"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 Unforeseen expenses</w:t>
            </w:r>
          </w:p>
        </w:tc>
        <w:tc>
          <w:tcPr>
            <w:tcW w:w="0" w:type="auto"/>
            <w:hideMark/>
          </w:tcPr>
          <w:p w14:paraId="4A1F831A"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30,000</w:t>
            </w:r>
          </w:p>
        </w:tc>
        <w:tc>
          <w:tcPr>
            <w:tcW w:w="0" w:type="auto"/>
            <w:hideMark/>
          </w:tcPr>
          <w:p w14:paraId="35F54953"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color w:val="1F1F1F"/>
                <w:kern w:val="0"/>
                <w:lang w:eastAsia="en-IN"/>
                <w14:ligatures w14:val="none"/>
              </w:rPr>
              <w:t>Provides buffer for unexpected costs during project execution</w:t>
            </w:r>
          </w:p>
        </w:tc>
      </w:tr>
      <w:tr w:rsidR="001971AC" w:rsidRPr="00992C6D" w14:paraId="3E5D3BC6" w14:textId="77777777" w:rsidTr="00C44832">
        <w:tc>
          <w:tcPr>
            <w:tcW w:w="0" w:type="auto"/>
            <w:hideMark/>
          </w:tcPr>
          <w:p w14:paraId="1C0AA21C" w14:textId="77777777" w:rsidR="001971AC" w:rsidRPr="00992C6D" w:rsidRDefault="001971AC" w:rsidP="00C44832">
            <w:pPr>
              <w:spacing w:line="360" w:lineRule="auto"/>
              <w:rPr>
                <w:rFonts w:ascii="Times New Roman" w:eastAsia="Times New Roman" w:hAnsi="Times New Roman" w:cs="Times New Roman"/>
                <w:color w:val="1F1F1F"/>
                <w:kern w:val="0"/>
                <w:lang w:eastAsia="en-IN"/>
                <w14:ligatures w14:val="none"/>
              </w:rPr>
            </w:pPr>
            <w:r w:rsidRPr="00992C6D">
              <w:rPr>
                <w:rFonts w:ascii="Times New Roman" w:eastAsia="Times New Roman" w:hAnsi="Times New Roman" w:cs="Times New Roman"/>
                <w:b/>
                <w:bCs/>
                <w:color w:val="1F1F1F"/>
                <w:kern w:val="0"/>
                <w:lang w:eastAsia="en-IN"/>
                <w14:ligatures w14:val="none"/>
              </w:rPr>
              <w:t>Total</w:t>
            </w:r>
          </w:p>
        </w:tc>
        <w:tc>
          <w:tcPr>
            <w:tcW w:w="0" w:type="auto"/>
          </w:tcPr>
          <w:p w14:paraId="5EF9BFF2" w14:textId="77777777" w:rsidR="001971AC" w:rsidRPr="00992C6D" w:rsidRDefault="001971AC" w:rsidP="00C44832">
            <w:pPr>
              <w:spacing w:line="360" w:lineRule="auto"/>
              <w:rPr>
                <w:rFonts w:ascii="Times New Roman" w:eastAsia="Times New Roman" w:hAnsi="Times New Roman" w:cs="Times New Roman"/>
                <w:b/>
                <w:bCs/>
                <w:color w:val="1F1F1F"/>
                <w:kern w:val="0"/>
                <w:lang w:eastAsia="en-IN"/>
                <w14:ligatures w14:val="none"/>
              </w:rPr>
            </w:pPr>
            <w:r w:rsidRPr="00992C6D">
              <w:rPr>
                <w:rFonts w:ascii="Times New Roman" w:eastAsia="Times New Roman" w:hAnsi="Times New Roman" w:cs="Times New Roman"/>
                <w:b/>
                <w:bCs/>
                <w:color w:val="1F1F1F"/>
                <w:kern w:val="0"/>
                <w:lang w:eastAsia="en-IN"/>
                <w14:ligatures w14:val="none"/>
              </w:rPr>
              <w:t>2,50,000</w:t>
            </w:r>
            <w:r w:rsidRPr="00992C6D">
              <w:rPr>
                <w:rFonts w:ascii="Times New Roman" w:eastAsia="Times New Roman" w:hAnsi="Times New Roman" w:cs="Times New Roman"/>
                <w:b/>
                <w:bCs/>
                <w:color w:val="1F1F1F"/>
                <w:kern w:val="0"/>
                <w:lang w:eastAsia="en-IN"/>
                <w14:ligatures w14:val="none"/>
              </w:rPr>
              <w:fldChar w:fldCharType="begin"/>
            </w:r>
            <w:r w:rsidRPr="00992C6D">
              <w:rPr>
                <w:rFonts w:ascii="Times New Roman" w:eastAsia="Times New Roman" w:hAnsi="Times New Roman" w:cs="Times New Roman"/>
                <w:b/>
                <w:bCs/>
                <w:color w:val="1F1F1F"/>
                <w:kern w:val="0"/>
                <w:lang w:eastAsia="en-IN"/>
                <w14:ligatures w14:val="none"/>
              </w:rPr>
              <w:instrText xml:space="preserve"> =SUM(ABOVE) </w:instrText>
            </w:r>
            <w:r w:rsidRPr="00992C6D">
              <w:rPr>
                <w:rFonts w:ascii="Times New Roman" w:eastAsia="Times New Roman" w:hAnsi="Times New Roman" w:cs="Times New Roman"/>
                <w:b/>
                <w:bCs/>
                <w:color w:val="1F1F1F"/>
                <w:kern w:val="0"/>
                <w:lang w:eastAsia="en-IN"/>
                <w14:ligatures w14:val="none"/>
              </w:rPr>
              <w:fldChar w:fldCharType="separate"/>
            </w:r>
            <w:r w:rsidRPr="00992C6D">
              <w:rPr>
                <w:rFonts w:ascii="Times New Roman" w:eastAsia="Times New Roman" w:hAnsi="Times New Roman" w:cs="Times New Roman"/>
                <w:b/>
                <w:bCs/>
                <w:color w:val="1F1F1F"/>
                <w:kern w:val="0"/>
                <w:lang w:eastAsia="en-IN"/>
                <w14:ligatures w14:val="none"/>
              </w:rPr>
              <w:fldChar w:fldCharType="end"/>
            </w:r>
          </w:p>
        </w:tc>
        <w:tc>
          <w:tcPr>
            <w:tcW w:w="0" w:type="auto"/>
            <w:hideMark/>
          </w:tcPr>
          <w:p w14:paraId="2E459476" w14:textId="77777777" w:rsidR="001971AC" w:rsidRPr="00992C6D" w:rsidRDefault="001971AC" w:rsidP="00C44832">
            <w:pPr>
              <w:spacing w:line="360" w:lineRule="auto"/>
              <w:rPr>
                <w:rFonts w:ascii="Times New Roman" w:eastAsia="Times New Roman" w:hAnsi="Times New Roman" w:cs="Times New Roman"/>
                <w:kern w:val="0"/>
                <w:lang w:eastAsia="en-IN"/>
                <w14:ligatures w14:val="none"/>
              </w:rPr>
            </w:pPr>
          </w:p>
        </w:tc>
      </w:tr>
    </w:tbl>
    <w:p w14:paraId="19CAEAA8" w14:textId="77777777" w:rsidR="001971AC" w:rsidRPr="00992C6D" w:rsidRDefault="001971AC" w:rsidP="001971AC">
      <w:pPr>
        <w:spacing w:after="0" w:line="360" w:lineRule="auto"/>
        <w:rPr>
          <w:rFonts w:ascii="Times New Roman" w:hAnsi="Times New Roman" w:cs="Times New Roman"/>
          <w:b/>
          <w:bCs/>
        </w:rPr>
      </w:pPr>
    </w:p>
    <w:p w14:paraId="5472AD92" w14:textId="27FF8EBB" w:rsidR="00461716" w:rsidRDefault="00D72A74" w:rsidP="001458D1">
      <w:pPr>
        <w:spacing w:after="0" w:line="360" w:lineRule="auto"/>
        <w:jc w:val="both"/>
        <w:rPr>
          <w:rFonts w:ascii="Times New Roman" w:hAnsi="Times New Roman" w:cs="Times New Roman"/>
          <w:b/>
          <w:bCs/>
        </w:rPr>
      </w:pPr>
      <w:r>
        <w:rPr>
          <w:rFonts w:ascii="Times New Roman" w:hAnsi="Times New Roman" w:cs="Times New Roman"/>
          <w:b/>
          <w:bCs/>
        </w:rPr>
        <w:t>(V</w:t>
      </w:r>
      <w:r w:rsidR="00220200">
        <w:rPr>
          <w:rFonts w:ascii="Times New Roman" w:hAnsi="Times New Roman" w:cs="Times New Roman"/>
          <w:b/>
          <w:bCs/>
        </w:rPr>
        <w:t>I</w:t>
      </w:r>
      <w:r w:rsidR="00B94D3C">
        <w:rPr>
          <w:rFonts w:ascii="Times New Roman" w:hAnsi="Times New Roman" w:cs="Times New Roman"/>
          <w:b/>
          <w:bCs/>
        </w:rPr>
        <w:t>I</w:t>
      </w:r>
      <w:r>
        <w:rPr>
          <w:rFonts w:ascii="Times New Roman" w:hAnsi="Times New Roman" w:cs="Times New Roman"/>
          <w:b/>
          <w:bCs/>
        </w:rPr>
        <w:t xml:space="preserve">) </w:t>
      </w:r>
      <w:r w:rsidR="00461716" w:rsidRPr="00461716">
        <w:rPr>
          <w:rFonts w:ascii="Times New Roman" w:hAnsi="Times New Roman" w:cs="Times New Roman"/>
          <w:b/>
          <w:bCs/>
        </w:rPr>
        <w:t>Expected Outcomes</w:t>
      </w:r>
      <w:r w:rsidR="009112BA">
        <w:rPr>
          <w:rFonts w:ascii="Times New Roman" w:hAnsi="Times New Roman" w:cs="Times New Roman"/>
          <w:b/>
          <w:bCs/>
        </w:rPr>
        <w:t xml:space="preserve"> and Future </w:t>
      </w:r>
      <w:r w:rsidR="001B679E">
        <w:rPr>
          <w:rFonts w:ascii="Times New Roman" w:hAnsi="Times New Roman" w:cs="Times New Roman"/>
          <w:b/>
          <w:bCs/>
        </w:rPr>
        <w:t>Plan</w:t>
      </w:r>
      <w:r w:rsidR="00461716" w:rsidRPr="00461716">
        <w:rPr>
          <w:rFonts w:ascii="Times New Roman" w:hAnsi="Times New Roman" w:cs="Times New Roman"/>
          <w:b/>
          <w:bCs/>
        </w:rPr>
        <w:t>:</w:t>
      </w:r>
    </w:p>
    <w:p w14:paraId="2341A6FC" w14:textId="77777777" w:rsidR="00B963AD" w:rsidRDefault="00B963AD" w:rsidP="001458D1">
      <w:pPr>
        <w:spacing w:after="0" w:line="360" w:lineRule="auto"/>
        <w:jc w:val="both"/>
        <w:rPr>
          <w:rFonts w:ascii="Times New Roman" w:hAnsi="Times New Roman" w:cs="Times New Roman"/>
          <w:b/>
          <w:bCs/>
        </w:rPr>
      </w:pPr>
    </w:p>
    <w:p w14:paraId="640728B6" w14:textId="41EFB00C" w:rsidR="00E52CCA" w:rsidRPr="00461716" w:rsidRDefault="00E52CCA" w:rsidP="001458D1">
      <w:pPr>
        <w:spacing w:after="0" w:line="360" w:lineRule="auto"/>
        <w:jc w:val="both"/>
        <w:rPr>
          <w:rFonts w:ascii="Times New Roman" w:hAnsi="Times New Roman" w:cs="Times New Roman"/>
          <w:b/>
          <w:bCs/>
        </w:rPr>
      </w:pPr>
      <w:r w:rsidRPr="00461716">
        <w:rPr>
          <w:rFonts w:ascii="Times New Roman" w:hAnsi="Times New Roman" w:cs="Times New Roman"/>
          <w:b/>
          <w:bCs/>
        </w:rPr>
        <w:t>Expected Outcomes</w:t>
      </w:r>
    </w:p>
    <w:p w14:paraId="01AF4D46" w14:textId="77777777" w:rsidR="00461716" w:rsidRPr="00461716" w:rsidRDefault="00461716" w:rsidP="00461716">
      <w:pPr>
        <w:spacing w:after="0" w:line="360" w:lineRule="auto"/>
        <w:jc w:val="both"/>
        <w:rPr>
          <w:rFonts w:ascii="Times New Roman" w:hAnsi="Times New Roman" w:cs="Times New Roman"/>
        </w:rPr>
      </w:pPr>
      <w:r w:rsidRPr="00461716">
        <w:rPr>
          <w:rFonts w:ascii="Times New Roman" w:hAnsi="Times New Roman" w:cs="Times New Roman"/>
        </w:rPr>
        <w:t>The following outcomes are expected from this study:</w:t>
      </w:r>
    </w:p>
    <w:p w14:paraId="3D3433DF" w14:textId="1606EE7A" w:rsidR="00461716" w:rsidRPr="00461716" w:rsidRDefault="00461716" w:rsidP="001B76EC">
      <w:pPr>
        <w:spacing w:after="0" w:line="360" w:lineRule="auto"/>
        <w:ind w:left="680" w:hanging="340"/>
        <w:jc w:val="both"/>
        <w:rPr>
          <w:rFonts w:ascii="Times New Roman" w:hAnsi="Times New Roman" w:cs="Times New Roman"/>
        </w:rPr>
      </w:pPr>
      <w:r w:rsidRPr="00461716">
        <w:rPr>
          <w:rFonts w:ascii="Times New Roman" w:hAnsi="Times New Roman" w:cs="Times New Roman" w:hint="cs"/>
        </w:rPr>
        <w:t>•</w:t>
      </w:r>
      <w:r w:rsidRPr="00461716">
        <w:rPr>
          <w:rFonts w:ascii="Times New Roman" w:hAnsi="Times New Roman" w:cs="Times New Roman"/>
        </w:rPr>
        <w:t xml:space="preserve"> The status of financial </w:t>
      </w:r>
      <w:r w:rsidR="00AB2CD2">
        <w:rPr>
          <w:rFonts w:ascii="Times New Roman" w:hAnsi="Times New Roman" w:cs="Times New Roman"/>
        </w:rPr>
        <w:t xml:space="preserve">literacy </w:t>
      </w:r>
      <w:r w:rsidRPr="00461716">
        <w:rPr>
          <w:rFonts w:ascii="Times New Roman" w:hAnsi="Times New Roman" w:cs="Times New Roman"/>
        </w:rPr>
        <w:t xml:space="preserve">of </w:t>
      </w:r>
      <w:r w:rsidR="00AB2CD2">
        <w:rPr>
          <w:rFonts w:ascii="Times New Roman" w:hAnsi="Times New Roman" w:cs="Times New Roman"/>
        </w:rPr>
        <w:t>higher education students</w:t>
      </w:r>
      <w:r w:rsidRPr="00461716">
        <w:rPr>
          <w:rFonts w:ascii="Times New Roman" w:hAnsi="Times New Roman" w:cs="Times New Roman"/>
        </w:rPr>
        <w:t xml:space="preserve"> will be assessed.</w:t>
      </w:r>
    </w:p>
    <w:p w14:paraId="16B6C9C2" w14:textId="1632DBAF" w:rsidR="00461716" w:rsidRPr="00461716" w:rsidRDefault="00461716" w:rsidP="001B76EC">
      <w:pPr>
        <w:spacing w:after="0" w:line="360" w:lineRule="auto"/>
        <w:ind w:left="680" w:hanging="340"/>
        <w:jc w:val="both"/>
        <w:rPr>
          <w:rFonts w:ascii="Times New Roman" w:hAnsi="Times New Roman" w:cs="Times New Roman"/>
        </w:rPr>
      </w:pPr>
      <w:r w:rsidRPr="00461716">
        <w:rPr>
          <w:rFonts w:ascii="Times New Roman" w:hAnsi="Times New Roman" w:cs="Times New Roman" w:hint="cs"/>
        </w:rPr>
        <w:t>•</w:t>
      </w:r>
      <w:r w:rsidRPr="00461716">
        <w:rPr>
          <w:rFonts w:ascii="Times New Roman" w:hAnsi="Times New Roman" w:cs="Times New Roman"/>
        </w:rPr>
        <w:t xml:space="preserve"> The impact of </w:t>
      </w:r>
      <w:r w:rsidR="00AB2CD2">
        <w:rPr>
          <w:rFonts w:ascii="Times New Roman" w:hAnsi="Times New Roman" w:cs="Times New Roman"/>
        </w:rPr>
        <w:t>financial education initiatives</w:t>
      </w:r>
      <w:r w:rsidRPr="00461716">
        <w:rPr>
          <w:rFonts w:ascii="Times New Roman" w:hAnsi="Times New Roman" w:cs="Times New Roman"/>
        </w:rPr>
        <w:t xml:space="preserve"> will be </w:t>
      </w:r>
      <w:r w:rsidR="00AB2CD2" w:rsidRPr="00461716">
        <w:rPr>
          <w:rFonts w:ascii="Times New Roman" w:hAnsi="Times New Roman" w:cs="Times New Roman"/>
        </w:rPr>
        <w:t>analysed</w:t>
      </w:r>
      <w:r w:rsidRPr="00461716">
        <w:rPr>
          <w:rFonts w:ascii="Times New Roman" w:hAnsi="Times New Roman" w:cs="Times New Roman"/>
        </w:rPr>
        <w:t>.</w:t>
      </w:r>
    </w:p>
    <w:p w14:paraId="5D339C04" w14:textId="77777777" w:rsidR="00E52CCA" w:rsidRDefault="00461716" w:rsidP="001B76EC">
      <w:pPr>
        <w:spacing w:after="0" w:line="360" w:lineRule="auto"/>
        <w:ind w:left="680" w:hanging="340"/>
        <w:jc w:val="both"/>
        <w:rPr>
          <w:rFonts w:ascii="Times New Roman" w:hAnsi="Times New Roman" w:cs="Times New Roman"/>
        </w:rPr>
      </w:pPr>
      <w:r w:rsidRPr="00461716">
        <w:rPr>
          <w:rFonts w:ascii="Times New Roman" w:hAnsi="Times New Roman" w:cs="Times New Roman" w:hint="cs"/>
        </w:rPr>
        <w:t>•</w:t>
      </w:r>
      <w:r w:rsidRPr="00461716">
        <w:rPr>
          <w:rFonts w:ascii="Times New Roman" w:hAnsi="Times New Roman" w:cs="Times New Roman"/>
        </w:rPr>
        <w:t xml:space="preserve"> The study will </w:t>
      </w:r>
      <w:r w:rsidR="00AB2CD2" w:rsidRPr="00461716">
        <w:rPr>
          <w:rFonts w:ascii="Times New Roman" w:hAnsi="Times New Roman" w:cs="Times New Roman"/>
        </w:rPr>
        <w:t>analyse</w:t>
      </w:r>
      <w:r w:rsidRPr="00461716">
        <w:rPr>
          <w:rFonts w:ascii="Times New Roman" w:hAnsi="Times New Roman" w:cs="Times New Roman"/>
        </w:rPr>
        <w:t xml:space="preserve"> if financial </w:t>
      </w:r>
      <w:r w:rsidR="00AB2CD2">
        <w:rPr>
          <w:rFonts w:ascii="Times New Roman" w:hAnsi="Times New Roman" w:cs="Times New Roman"/>
        </w:rPr>
        <w:t>literacy</w:t>
      </w:r>
      <w:r w:rsidRPr="00461716">
        <w:rPr>
          <w:rFonts w:ascii="Times New Roman" w:hAnsi="Times New Roman" w:cs="Times New Roman"/>
        </w:rPr>
        <w:t xml:space="preserve"> level is different with respect to specialization</w:t>
      </w:r>
    </w:p>
    <w:p w14:paraId="6D3F7065" w14:textId="20C68D01" w:rsidR="00461716" w:rsidRPr="00461716" w:rsidRDefault="00461716" w:rsidP="001B76EC">
      <w:pPr>
        <w:spacing w:after="0" w:line="360" w:lineRule="auto"/>
        <w:ind w:left="680" w:hanging="340"/>
        <w:jc w:val="both"/>
        <w:rPr>
          <w:rFonts w:ascii="Times New Roman" w:hAnsi="Times New Roman" w:cs="Times New Roman"/>
        </w:rPr>
      </w:pPr>
      <w:r w:rsidRPr="00461716">
        <w:rPr>
          <w:rFonts w:ascii="Times New Roman" w:hAnsi="Times New Roman" w:cs="Times New Roman"/>
        </w:rPr>
        <w:t xml:space="preserve">domain of </w:t>
      </w:r>
      <w:r w:rsidR="00E52CCA">
        <w:rPr>
          <w:rFonts w:ascii="Times New Roman" w:hAnsi="Times New Roman" w:cs="Times New Roman"/>
        </w:rPr>
        <w:t>students.</w:t>
      </w:r>
    </w:p>
    <w:p w14:paraId="35C7BD9D" w14:textId="6338D557" w:rsidR="00461716" w:rsidRPr="00461716" w:rsidRDefault="00461716" w:rsidP="001B76EC">
      <w:pPr>
        <w:spacing w:after="0" w:line="360" w:lineRule="auto"/>
        <w:ind w:left="680" w:hanging="340"/>
        <w:jc w:val="both"/>
        <w:rPr>
          <w:rFonts w:ascii="Times New Roman" w:hAnsi="Times New Roman" w:cs="Times New Roman"/>
        </w:rPr>
      </w:pPr>
      <w:r w:rsidRPr="00461716">
        <w:rPr>
          <w:rFonts w:ascii="Times New Roman" w:hAnsi="Times New Roman" w:cs="Times New Roman" w:hint="cs"/>
        </w:rPr>
        <w:t>•</w:t>
      </w:r>
      <w:r w:rsidRPr="00461716">
        <w:rPr>
          <w:rFonts w:ascii="Times New Roman" w:hAnsi="Times New Roman" w:cs="Times New Roman"/>
        </w:rPr>
        <w:t xml:space="preserve"> The study will assess the training</w:t>
      </w:r>
      <w:r w:rsidR="00E52CCA">
        <w:rPr>
          <w:rFonts w:ascii="Times New Roman" w:hAnsi="Times New Roman" w:cs="Times New Roman"/>
        </w:rPr>
        <w:t xml:space="preserve"> and education</w:t>
      </w:r>
      <w:r w:rsidRPr="00461716">
        <w:rPr>
          <w:rFonts w:ascii="Times New Roman" w:hAnsi="Times New Roman" w:cs="Times New Roman"/>
        </w:rPr>
        <w:t xml:space="preserve"> needs in this area</w:t>
      </w:r>
      <w:r w:rsidR="00E52CCA">
        <w:rPr>
          <w:rFonts w:ascii="Times New Roman" w:hAnsi="Times New Roman" w:cs="Times New Roman"/>
        </w:rPr>
        <w:t>.</w:t>
      </w:r>
    </w:p>
    <w:p w14:paraId="1B03A7F2" w14:textId="77777777" w:rsidR="00461716" w:rsidRDefault="00461716" w:rsidP="00461716">
      <w:pPr>
        <w:autoSpaceDE w:val="0"/>
        <w:autoSpaceDN w:val="0"/>
        <w:adjustRightInd w:val="0"/>
        <w:spacing w:after="0" w:line="240" w:lineRule="auto"/>
        <w:rPr>
          <w:rFonts w:ascii="SegoeUI" w:cs="SegoeUI"/>
          <w:color w:val="212529"/>
          <w:kern w:val="0"/>
        </w:rPr>
      </w:pPr>
    </w:p>
    <w:p w14:paraId="6162B5D9" w14:textId="77777777" w:rsidR="00E52CCA" w:rsidRDefault="00461716" w:rsidP="00461716">
      <w:pPr>
        <w:autoSpaceDE w:val="0"/>
        <w:autoSpaceDN w:val="0"/>
        <w:adjustRightInd w:val="0"/>
        <w:spacing w:after="0" w:line="240" w:lineRule="auto"/>
        <w:rPr>
          <w:rFonts w:ascii="SegoeUI" w:cs="SegoeUI"/>
          <w:color w:val="212529"/>
          <w:kern w:val="0"/>
        </w:rPr>
      </w:pPr>
      <w:proofErr w:type="gramStart"/>
      <w:r w:rsidRPr="00D72A74">
        <w:rPr>
          <w:rFonts w:ascii="Times New Roman" w:hAnsi="Times New Roman" w:cs="Times New Roman"/>
          <w:b/>
          <w:bCs/>
        </w:rPr>
        <w:t>Future Plans</w:t>
      </w:r>
      <w:proofErr w:type="gramEnd"/>
      <w:r w:rsidRPr="00D72A74">
        <w:rPr>
          <w:rFonts w:ascii="Times New Roman" w:hAnsi="Times New Roman" w:cs="Times New Roman"/>
          <w:b/>
          <w:bCs/>
        </w:rPr>
        <w:t>:</w:t>
      </w:r>
      <w:r>
        <w:rPr>
          <w:rFonts w:ascii="SegoeUI" w:cs="SegoeUI"/>
          <w:color w:val="212529"/>
          <w:kern w:val="0"/>
        </w:rPr>
        <w:t xml:space="preserve"> </w:t>
      </w:r>
    </w:p>
    <w:p w14:paraId="74D246B6" w14:textId="77777777" w:rsidR="00B963AD" w:rsidRDefault="00B963AD" w:rsidP="00461716">
      <w:pPr>
        <w:autoSpaceDE w:val="0"/>
        <w:autoSpaceDN w:val="0"/>
        <w:adjustRightInd w:val="0"/>
        <w:spacing w:after="0" w:line="240" w:lineRule="auto"/>
        <w:rPr>
          <w:rFonts w:ascii="SegoeUI" w:cs="SegoeUI"/>
          <w:color w:val="212529"/>
          <w:kern w:val="0"/>
        </w:rPr>
      </w:pPr>
    </w:p>
    <w:p w14:paraId="5B01CE89" w14:textId="77777777" w:rsidR="00B963AD" w:rsidRPr="008D1914" w:rsidRDefault="00B963AD" w:rsidP="00B963AD">
      <w:pPr>
        <w:pStyle w:val="Default"/>
        <w:numPr>
          <w:ilvl w:val="1"/>
          <w:numId w:val="9"/>
        </w:numPr>
        <w:spacing w:line="360" w:lineRule="auto"/>
        <w:ind w:left="567"/>
        <w:jc w:val="both"/>
        <w:rPr>
          <w:rFonts w:ascii="Times New Roman" w:hAnsi="Times New Roman" w:cs="Times New Roman"/>
          <w:color w:val="auto"/>
        </w:rPr>
      </w:pPr>
      <w:r w:rsidRPr="008D1914">
        <w:rPr>
          <w:rFonts w:ascii="Times New Roman" w:hAnsi="Times New Roman" w:cs="Times New Roman"/>
          <w:color w:val="auto"/>
        </w:rPr>
        <w:t>If this study is conducted successfully, further analysis with respect to the impact of socio-economic factors on financial literacy levels can be done.</w:t>
      </w:r>
    </w:p>
    <w:p w14:paraId="6F5D50EF" w14:textId="6DE28B5D" w:rsidR="00B963AD" w:rsidRPr="008D1914" w:rsidRDefault="00B963AD" w:rsidP="00B963AD">
      <w:pPr>
        <w:pStyle w:val="Default"/>
        <w:numPr>
          <w:ilvl w:val="1"/>
          <w:numId w:val="9"/>
        </w:numPr>
        <w:spacing w:line="360" w:lineRule="auto"/>
        <w:ind w:left="567"/>
        <w:jc w:val="both"/>
        <w:rPr>
          <w:rFonts w:ascii="Times New Roman" w:hAnsi="Times New Roman" w:cs="Times New Roman"/>
          <w:color w:val="auto"/>
        </w:rPr>
      </w:pPr>
      <w:r w:rsidRPr="008D1914">
        <w:rPr>
          <w:rFonts w:ascii="Times New Roman" w:hAnsi="Times New Roman" w:cs="Times New Roman"/>
          <w:color w:val="auto"/>
        </w:rPr>
        <w:t xml:space="preserve">A comprehensive study </w:t>
      </w:r>
      <w:r>
        <w:rPr>
          <w:rFonts w:ascii="Times New Roman" w:hAnsi="Times New Roman" w:cs="Times New Roman"/>
          <w:color w:val="auto"/>
        </w:rPr>
        <w:t>on how</w:t>
      </w:r>
      <w:r w:rsidRPr="008D1914">
        <w:rPr>
          <w:rFonts w:ascii="Times New Roman" w:hAnsi="Times New Roman" w:cs="Times New Roman"/>
          <w:color w:val="auto"/>
        </w:rPr>
        <w:t xml:space="preserve"> financial education programs affect students' financial behaviors over time can also be done.</w:t>
      </w:r>
    </w:p>
    <w:p w14:paraId="69F6C1A1" w14:textId="5C8CCC54" w:rsidR="00B963AD" w:rsidRDefault="00B963AD" w:rsidP="00B963AD">
      <w:pPr>
        <w:pStyle w:val="Default"/>
        <w:numPr>
          <w:ilvl w:val="1"/>
          <w:numId w:val="9"/>
        </w:numPr>
        <w:spacing w:line="360" w:lineRule="auto"/>
        <w:ind w:left="567"/>
        <w:jc w:val="both"/>
        <w:rPr>
          <w:rFonts w:ascii="Times New Roman" w:hAnsi="Times New Roman" w:cs="Times New Roman"/>
          <w:color w:val="auto"/>
        </w:rPr>
      </w:pPr>
      <w:r>
        <w:rPr>
          <w:rFonts w:ascii="Times New Roman" w:hAnsi="Times New Roman" w:cs="Times New Roman"/>
          <w:color w:val="auto"/>
        </w:rPr>
        <w:t>It will be crucial to d</w:t>
      </w:r>
      <w:r w:rsidRPr="008D1914">
        <w:rPr>
          <w:rFonts w:ascii="Times New Roman" w:hAnsi="Times New Roman" w:cs="Times New Roman"/>
          <w:color w:val="auto"/>
        </w:rPr>
        <w:t>isseminat</w:t>
      </w:r>
      <w:r>
        <w:rPr>
          <w:rFonts w:ascii="Times New Roman" w:hAnsi="Times New Roman" w:cs="Times New Roman"/>
          <w:color w:val="auto"/>
        </w:rPr>
        <w:t>e</w:t>
      </w:r>
      <w:r w:rsidRPr="008D1914">
        <w:rPr>
          <w:rFonts w:ascii="Times New Roman" w:hAnsi="Times New Roman" w:cs="Times New Roman"/>
          <w:color w:val="auto"/>
        </w:rPr>
        <w:t xml:space="preserve"> findings to policymakers, educators, and students to foster wider implementation of effective programs</w:t>
      </w:r>
      <w:r w:rsidR="00636857">
        <w:rPr>
          <w:rFonts w:ascii="Times New Roman" w:hAnsi="Times New Roman" w:cs="Times New Roman"/>
          <w:color w:val="auto"/>
        </w:rPr>
        <w:t xml:space="preserve"> and thus paving the way for </w:t>
      </w:r>
      <w:r w:rsidR="00636857" w:rsidRPr="00636857">
        <w:rPr>
          <w:rFonts w:ascii="Times New Roman" w:hAnsi="Times New Roman" w:cs="Times New Roman"/>
          <w:color w:val="auto"/>
        </w:rPr>
        <w:t>financially empowered and prosperous future</w:t>
      </w:r>
      <w:r w:rsidR="00636857">
        <w:rPr>
          <w:rFonts w:ascii="Times New Roman" w:hAnsi="Times New Roman" w:cs="Times New Roman"/>
          <w:color w:val="auto"/>
        </w:rPr>
        <w:t>.</w:t>
      </w:r>
    </w:p>
    <w:p w14:paraId="3334C6E2" w14:textId="77777777" w:rsidR="00B47FBA" w:rsidRDefault="00B47FBA" w:rsidP="00B47FBA">
      <w:pPr>
        <w:pStyle w:val="Default"/>
        <w:spacing w:line="360" w:lineRule="auto"/>
        <w:ind w:left="207"/>
        <w:jc w:val="both"/>
        <w:rPr>
          <w:rFonts w:ascii="Times New Roman" w:hAnsi="Times New Roman" w:cs="Times New Roman"/>
          <w:color w:val="auto"/>
        </w:rPr>
      </w:pPr>
    </w:p>
    <w:p w14:paraId="66B7D8AC" w14:textId="77777777" w:rsidR="00B47FBA" w:rsidRDefault="00B47FBA">
      <w:pPr>
        <w:rPr>
          <w:rFonts w:ascii="Times New Roman" w:hAnsi="Times New Roman" w:cs="Times New Roman"/>
          <w:b/>
          <w:bCs/>
          <w:color w:val="000000"/>
          <w:kern w:val="0"/>
          <w:lang w:val="en-US"/>
          <w14:ligatures w14:val="none"/>
        </w:rPr>
      </w:pPr>
      <w:r>
        <w:rPr>
          <w:rFonts w:ascii="Times New Roman" w:hAnsi="Times New Roman" w:cs="Times New Roman"/>
          <w:b/>
          <w:bCs/>
        </w:rPr>
        <w:br w:type="page"/>
      </w:r>
    </w:p>
    <w:p w14:paraId="4FCE3644" w14:textId="47B64EBD" w:rsidR="00B47FBA" w:rsidRDefault="00B47FBA" w:rsidP="00B47FBA">
      <w:pPr>
        <w:pStyle w:val="Default"/>
        <w:spacing w:line="360" w:lineRule="auto"/>
        <w:ind w:left="207"/>
        <w:jc w:val="both"/>
        <w:rPr>
          <w:rFonts w:ascii="Times New Roman" w:hAnsi="Times New Roman" w:cs="Times New Roman"/>
          <w:b/>
          <w:bCs/>
        </w:rPr>
      </w:pPr>
      <w:r>
        <w:rPr>
          <w:rFonts w:ascii="Times New Roman" w:hAnsi="Times New Roman" w:cs="Times New Roman"/>
          <w:b/>
          <w:bCs/>
        </w:rPr>
        <w:lastRenderedPageBreak/>
        <w:t>(VII</w:t>
      </w:r>
      <w:r>
        <w:rPr>
          <w:rFonts w:ascii="Times New Roman" w:hAnsi="Times New Roman" w:cs="Times New Roman"/>
          <w:b/>
          <w:bCs/>
        </w:rPr>
        <w:t>I</w:t>
      </w:r>
      <w:r>
        <w:rPr>
          <w:rFonts w:ascii="Times New Roman" w:hAnsi="Times New Roman" w:cs="Times New Roman"/>
          <w:b/>
          <w:bCs/>
        </w:rPr>
        <w:t>)</w:t>
      </w:r>
      <w:r>
        <w:rPr>
          <w:rFonts w:ascii="Times New Roman" w:hAnsi="Times New Roman" w:cs="Times New Roman"/>
          <w:b/>
          <w:bCs/>
        </w:rPr>
        <w:t xml:space="preserve"> References:</w:t>
      </w:r>
    </w:p>
    <w:p w14:paraId="36AFA817" w14:textId="177F9C06" w:rsidR="00434866" w:rsidRPr="00434866" w:rsidRDefault="00434866" w:rsidP="00B47FBA">
      <w:pPr>
        <w:pStyle w:val="Default"/>
        <w:spacing w:line="360" w:lineRule="auto"/>
        <w:ind w:left="207"/>
        <w:jc w:val="both"/>
        <w:rPr>
          <w:rFonts w:ascii="Times New Roman" w:hAnsi="Times New Roman" w:cs="Times New Roman"/>
          <w:i/>
          <w:iCs/>
          <w:u w:val="single"/>
        </w:rPr>
      </w:pPr>
      <w:r w:rsidRPr="00434866">
        <w:rPr>
          <w:rFonts w:ascii="Times New Roman" w:hAnsi="Times New Roman" w:cs="Times New Roman"/>
          <w:i/>
          <w:iCs/>
          <w:u w:val="single"/>
        </w:rPr>
        <w:t>Global Research Reports:</w:t>
      </w:r>
    </w:p>
    <w:p w14:paraId="530EA243" w14:textId="44061550" w:rsidR="00434866" w:rsidRPr="00434866" w:rsidRDefault="00434866" w:rsidP="00434866">
      <w:pPr>
        <w:numPr>
          <w:ilvl w:val="0"/>
          <w:numId w:val="12"/>
        </w:numPr>
        <w:shd w:val="clear" w:color="auto" w:fill="FFFFFF"/>
        <w:spacing w:after="0" w:line="360" w:lineRule="auto"/>
        <w:ind w:left="714" w:hanging="357"/>
        <w:rPr>
          <w:rFonts w:ascii="Times New Roman" w:eastAsia="Times New Roman" w:hAnsi="Times New Roman" w:cs="Times New Roman"/>
          <w:color w:val="1F1F1F"/>
          <w:kern w:val="0"/>
          <w:lang w:eastAsia="en-IN"/>
          <w14:ligatures w14:val="none"/>
        </w:rPr>
      </w:pPr>
      <w:r w:rsidRPr="00434866">
        <w:rPr>
          <w:rFonts w:ascii="Times New Roman" w:eastAsia="Times New Roman" w:hAnsi="Times New Roman" w:cs="Times New Roman"/>
          <w:color w:val="1F1F1F"/>
          <w:kern w:val="0"/>
          <w:lang w:eastAsia="en-IN"/>
          <w14:ligatures w14:val="none"/>
        </w:rPr>
        <w:t>EY India &amp; FICCI. (2022). Bridging the financial literacy gap: A roadmap for India's financial well-being.</w:t>
      </w:r>
      <w:r w:rsidRPr="00434866">
        <w:rPr>
          <w:rFonts w:ascii="Times New Roman" w:eastAsia="Times New Roman" w:hAnsi="Times New Roman" w:cs="Times New Roman"/>
          <w:color w:val="1F1F1F"/>
          <w:kern w:val="0"/>
          <w:lang w:eastAsia="en-IN"/>
          <w14:ligatures w14:val="none"/>
        </w:rPr>
        <w:t xml:space="preserve"> </w:t>
      </w:r>
    </w:p>
    <w:p w14:paraId="7373CCF0" w14:textId="05EC09DB" w:rsidR="00434866" w:rsidRPr="00434866" w:rsidRDefault="00434866" w:rsidP="00434866">
      <w:pPr>
        <w:numPr>
          <w:ilvl w:val="0"/>
          <w:numId w:val="12"/>
        </w:numPr>
        <w:shd w:val="clear" w:color="auto" w:fill="FFFFFF"/>
        <w:spacing w:after="0" w:line="360" w:lineRule="auto"/>
        <w:ind w:left="714" w:hanging="357"/>
        <w:rPr>
          <w:rFonts w:ascii="Times New Roman" w:eastAsia="Times New Roman" w:hAnsi="Times New Roman" w:cs="Times New Roman"/>
          <w:color w:val="1F1F1F"/>
          <w:kern w:val="0"/>
          <w:lang w:eastAsia="en-IN"/>
          <w14:ligatures w14:val="none"/>
        </w:rPr>
      </w:pPr>
      <w:r w:rsidRPr="00434866">
        <w:rPr>
          <w:rFonts w:ascii="Times New Roman" w:eastAsia="Times New Roman" w:hAnsi="Times New Roman" w:cs="Times New Roman"/>
          <w:color w:val="1F1F1F"/>
          <w:kern w:val="0"/>
          <w:lang w:eastAsia="en-IN"/>
          <w14:ligatures w14:val="none"/>
        </w:rPr>
        <w:t>International Labour Organization (ILO). (2022). World youth report 2022: Transforming education for future generations. </w:t>
      </w:r>
      <w:r w:rsidRPr="00434866">
        <w:rPr>
          <w:rFonts w:ascii="Times New Roman" w:eastAsia="Times New Roman" w:hAnsi="Times New Roman" w:cs="Times New Roman"/>
          <w:color w:val="1F1F1F"/>
          <w:kern w:val="0"/>
          <w:lang w:eastAsia="en-IN"/>
          <w14:ligatures w14:val="none"/>
        </w:rPr>
        <w:t xml:space="preserve"> </w:t>
      </w:r>
    </w:p>
    <w:p w14:paraId="3C8A02E8" w14:textId="646D85EC" w:rsidR="00434866" w:rsidRPr="00434866" w:rsidRDefault="00434866" w:rsidP="00434866">
      <w:pPr>
        <w:numPr>
          <w:ilvl w:val="0"/>
          <w:numId w:val="12"/>
        </w:numPr>
        <w:shd w:val="clear" w:color="auto" w:fill="FFFFFF"/>
        <w:spacing w:after="0" w:line="360" w:lineRule="auto"/>
        <w:ind w:left="714" w:hanging="357"/>
        <w:rPr>
          <w:rFonts w:ascii="Times New Roman" w:eastAsia="Times New Roman" w:hAnsi="Times New Roman" w:cs="Times New Roman"/>
          <w:color w:val="1F1F1F"/>
          <w:kern w:val="0"/>
          <w:lang w:eastAsia="en-IN"/>
          <w14:ligatures w14:val="none"/>
        </w:rPr>
      </w:pPr>
      <w:r w:rsidRPr="00434866">
        <w:rPr>
          <w:rFonts w:ascii="Times New Roman" w:eastAsia="Times New Roman" w:hAnsi="Times New Roman" w:cs="Times New Roman"/>
          <w:color w:val="1F1F1F"/>
          <w:kern w:val="0"/>
          <w:lang w:eastAsia="en-IN"/>
          <w14:ligatures w14:val="none"/>
        </w:rPr>
        <w:t>Ministry of Statistics and Programme Implementation (MOSPI). (2022). Youth in India 2022. </w:t>
      </w:r>
      <w:r w:rsidRPr="00434866">
        <w:rPr>
          <w:rFonts w:ascii="Times New Roman" w:eastAsia="Times New Roman" w:hAnsi="Times New Roman" w:cs="Times New Roman"/>
          <w:color w:val="1F1F1F"/>
          <w:kern w:val="0"/>
          <w:lang w:eastAsia="en-IN"/>
          <w14:ligatures w14:val="none"/>
        </w:rPr>
        <w:t xml:space="preserve"> </w:t>
      </w:r>
    </w:p>
    <w:p w14:paraId="159E5188" w14:textId="15CB2C63" w:rsidR="00434866" w:rsidRPr="00434866" w:rsidRDefault="00434866" w:rsidP="00434866">
      <w:pPr>
        <w:numPr>
          <w:ilvl w:val="0"/>
          <w:numId w:val="12"/>
        </w:numPr>
        <w:shd w:val="clear" w:color="auto" w:fill="FFFFFF"/>
        <w:spacing w:after="0" w:line="360" w:lineRule="auto"/>
        <w:ind w:left="714" w:hanging="357"/>
        <w:rPr>
          <w:rFonts w:ascii="Times New Roman" w:eastAsia="Times New Roman" w:hAnsi="Times New Roman" w:cs="Times New Roman"/>
          <w:color w:val="1F1F1F"/>
          <w:kern w:val="0"/>
          <w:lang w:eastAsia="en-IN"/>
          <w14:ligatures w14:val="none"/>
        </w:rPr>
      </w:pPr>
      <w:r w:rsidRPr="00434866">
        <w:rPr>
          <w:rFonts w:ascii="Times New Roman" w:eastAsia="Times New Roman" w:hAnsi="Times New Roman" w:cs="Times New Roman"/>
          <w:color w:val="1F1F1F"/>
          <w:kern w:val="0"/>
          <w:lang w:eastAsia="en-IN"/>
          <w14:ligatures w14:val="none"/>
        </w:rPr>
        <w:t>National Council of Applied Economic Research (NCAER) &amp; Centre for Monitoring Indian Economy (CMIE). (2020). Financial inclusion report 2020. </w:t>
      </w:r>
      <w:r w:rsidRPr="00434866">
        <w:rPr>
          <w:rFonts w:ascii="Times New Roman" w:eastAsia="Times New Roman" w:hAnsi="Times New Roman" w:cs="Times New Roman"/>
          <w:color w:val="1F1F1F"/>
          <w:kern w:val="0"/>
          <w:lang w:eastAsia="en-IN"/>
          <w14:ligatures w14:val="none"/>
        </w:rPr>
        <w:t xml:space="preserve"> </w:t>
      </w:r>
    </w:p>
    <w:p w14:paraId="75AA7A50" w14:textId="56E5A70D" w:rsidR="00434866" w:rsidRPr="00434866" w:rsidRDefault="00434866" w:rsidP="00434866">
      <w:pPr>
        <w:numPr>
          <w:ilvl w:val="0"/>
          <w:numId w:val="12"/>
        </w:numPr>
        <w:shd w:val="clear" w:color="auto" w:fill="FFFFFF"/>
        <w:spacing w:after="0" w:line="360" w:lineRule="auto"/>
        <w:ind w:left="714" w:hanging="357"/>
        <w:rPr>
          <w:rFonts w:ascii="Times New Roman" w:eastAsia="Times New Roman" w:hAnsi="Times New Roman" w:cs="Times New Roman"/>
          <w:color w:val="1F1F1F"/>
          <w:kern w:val="0"/>
          <w:lang w:eastAsia="en-IN"/>
          <w14:ligatures w14:val="none"/>
        </w:rPr>
      </w:pPr>
      <w:r w:rsidRPr="00434866">
        <w:rPr>
          <w:rFonts w:ascii="Times New Roman" w:eastAsia="Times New Roman" w:hAnsi="Times New Roman" w:cs="Times New Roman"/>
          <w:color w:val="1F1F1F"/>
          <w:kern w:val="0"/>
          <w:lang w:eastAsia="en-IN"/>
          <w14:ligatures w14:val="none"/>
        </w:rPr>
        <w:t>Reserve Bank of India (RBI). (2023). Financial inclusion survey 2023. </w:t>
      </w:r>
      <w:r w:rsidRPr="00434866">
        <w:rPr>
          <w:rFonts w:ascii="Times New Roman" w:eastAsia="Times New Roman" w:hAnsi="Times New Roman" w:cs="Times New Roman"/>
          <w:color w:val="1F1F1F"/>
          <w:kern w:val="0"/>
          <w:lang w:eastAsia="en-IN"/>
          <w14:ligatures w14:val="none"/>
        </w:rPr>
        <w:t xml:space="preserve"> </w:t>
      </w:r>
    </w:p>
    <w:p w14:paraId="282339D6" w14:textId="041781F3" w:rsidR="00434866" w:rsidRPr="00434866" w:rsidRDefault="00434866" w:rsidP="00434866">
      <w:pPr>
        <w:numPr>
          <w:ilvl w:val="0"/>
          <w:numId w:val="12"/>
        </w:numPr>
        <w:shd w:val="clear" w:color="auto" w:fill="FFFFFF"/>
        <w:spacing w:after="0" w:line="360" w:lineRule="auto"/>
        <w:ind w:left="714" w:hanging="357"/>
        <w:rPr>
          <w:rFonts w:ascii="Times New Roman" w:eastAsia="Times New Roman" w:hAnsi="Times New Roman" w:cs="Times New Roman"/>
          <w:color w:val="1F1F1F"/>
          <w:kern w:val="0"/>
          <w:lang w:eastAsia="en-IN"/>
          <w14:ligatures w14:val="none"/>
        </w:rPr>
      </w:pPr>
      <w:r w:rsidRPr="00434866">
        <w:rPr>
          <w:rFonts w:ascii="Times New Roman" w:eastAsia="Times New Roman" w:hAnsi="Times New Roman" w:cs="Times New Roman"/>
          <w:color w:val="1F1F1F"/>
          <w:kern w:val="0"/>
          <w:lang w:eastAsia="en-IN"/>
          <w14:ligatures w14:val="none"/>
        </w:rPr>
        <w:t>World Bank. (2021). Global Findex database 2021. </w:t>
      </w:r>
      <w:r w:rsidRPr="00434866">
        <w:rPr>
          <w:rFonts w:ascii="Times New Roman" w:eastAsia="Times New Roman" w:hAnsi="Times New Roman" w:cs="Times New Roman"/>
          <w:color w:val="1F1F1F"/>
          <w:kern w:val="0"/>
          <w:lang w:eastAsia="en-IN"/>
          <w14:ligatures w14:val="none"/>
        </w:rPr>
        <w:t xml:space="preserve"> </w:t>
      </w:r>
    </w:p>
    <w:p w14:paraId="00BCE020" w14:textId="5F1822C7" w:rsidR="00434866" w:rsidRDefault="00434866" w:rsidP="00B47FBA">
      <w:pPr>
        <w:pStyle w:val="Default"/>
        <w:spacing w:line="360" w:lineRule="auto"/>
        <w:ind w:left="207"/>
        <w:jc w:val="both"/>
        <w:rPr>
          <w:rFonts w:ascii="Times New Roman" w:hAnsi="Times New Roman" w:cs="Times New Roman"/>
          <w:b/>
          <w:bCs/>
        </w:rPr>
      </w:pPr>
      <w:r>
        <w:rPr>
          <w:rFonts w:ascii="Times New Roman" w:hAnsi="Times New Roman" w:cs="Times New Roman"/>
          <w:i/>
          <w:iCs/>
          <w:u w:val="single"/>
        </w:rPr>
        <w:t>Academic</w:t>
      </w:r>
      <w:r w:rsidRPr="00434866">
        <w:rPr>
          <w:rFonts w:ascii="Times New Roman" w:hAnsi="Times New Roman" w:cs="Times New Roman"/>
          <w:i/>
          <w:iCs/>
          <w:u w:val="single"/>
        </w:rPr>
        <w:t xml:space="preserve"> Research </w:t>
      </w:r>
      <w:r w:rsidR="006077D6">
        <w:rPr>
          <w:rFonts w:ascii="Times New Roman" w:hAnsi="Times New Roman" w:cs="Times New Roman"/>
          <w:i/>
          <w:iCs/>
          <w:u w:val="single"/>
        </w:rPr>
        <w:t>Papers:</w:t>
      </w:r>
    </w:p>
    <w:p w14:paraId="75248833" w14:textId="0A05699F"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t xml:space="preserve">Abdul, M. T., Hassan, H., &amp; Hussin, N. H. (2014). The relationship between financial literacy, financial </w:t>
      </w:r>
      <w:proofErr w:type="gramStart"/>
      <w:r w:rsidRPr="006077D6">
        <w:rPr>
          <w:rFonts w:ascii="Times New Roman" w:eastAsia="Times New Roman" w:hAnsi="Times New Roman" w:cs="Times New Roman"/>
          <w:color w:val="1F1F1F"/>
          <w:kern w:val="0"/>
          <w:lang w:eastAsia="en-IN"/>
          <w14:ligatures w14:val="none"/>
        </w:rPr>
        <w:t>planning</w:t>
      </w:r>
      <w:proofErr w:type="gramEnd"/>
      <w:r w:rsidRPr="006077D6">
        <w:rPr>
          <w:rFonts w:ascii="Times New Roman" w:eastAsia="Times New Roman" w:hAnsi="Times New Roman" w:cs="Times New Roman"/>
          <w:color w:val="1F1F1F"/>
          <w:kern w:val="0"/>
          <w:lang w:eastAsia="en-IN"/>
          <w14:ligatures w14:val="none"/>
        </w:rPr>
        <w:t xml:space="preserve"> and investment </w:t>
      </w:r>
      <w:proofErr w:type="spellStart"/>
      <w:r w:rsidRPr="006077D6">
        <w:rPr>
          <w:rFonts w:ascii="Times New Roman" w:eastAsia="Times New Roman" w:hAnsi="Times New Roman" w:cs="Times New Roman"/>
          <w:color w:val="1F1F1F"/>
          <w:kern w:val="0"/>
          <w:lang w:eastAsia="en-IN"/>
          <w14:ligatures w14:val="none"/>
        </w:rPr>
        <w:t>behavior</w:t>
      </w:r>
      <w:proofErr w:type="spellEnd"/>
      <w:r w:rsidRPr="006077D6">
        <w:rPr>
          <w:rFonts w:ascii="Times New Roman" w:eastAsia="Times New Roman" w:hAnsi="Times New Roman" w:cs="Times New Roman"/>
          <w:color w:val="1F1F1F"/>
          <w:kern w:val="0"/>
          <w:lang w:eastAsia="en-IN"/>
          <w14:ligatures w14:val="none"/>
        </w:rPr>
        <w:t xml:space="preserve"> in Malaysia. International Journal of Economics and Finance, 6(5), 117-126.</w:t>
      </w:r>
      <w:r w:rsidRPr="006077D6">
        <w:rPr>
          <w:rFonts w:ascii="Times New Roman" w:eastAsia="Times New Roman" w:hAnsi="Times New Roman" w:cs="Times New Roman"/>
          <w:color w:val="1F1F1F"/>
          <w:kern w:val="0"/>
          <w:lang w:eastAsia="en-IN"/>
          <w14:ligatures w14:val="none"/>
        </w:rPr>
        <w:t xml:space="preserve"> </w:t>
      </w:r>
    </w:p>
    <w:p w14:paraId="381183F5" w14:textId="77777777" w:rsidR="000809A8" w:rsidRPr="006077D6" w:rsidRDefault="000809A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proofErr w:type="spellStart"/>
      <w:r w:rsidRPr="006077D6">
        <w:rPr>
          <w:rFonts w:ascii="Times New Roman" w:eastAsia="Times New Roman" w:hAnsi="Times New Roman" w:cs="Times New Roman"/>
          <w:color w:val="1F1F1F"/>
          <w:kern w:val="0"/>
          <w:lang w:eastAsia="en-IN"/>
          <w14:ligatures w14:val="none"/>
        </w:rPr>
        <w:t>Agarwalla</w:t>
      </w:r>
      <w:proofErr w:type="spellEnd"/>
      <w:r w:rsidRPr="006077D6">
        <w:rPr>
          <w:rFonts w:ascii="Times New Roman" w:eastAsia="Times New Roman" w:hAnsi="Times New Roman" w:cs="Times New Roman"/>
          <w:color w:val="1F1F1F"/>
          <w:kern w:val="0"/>
          <w:lang w:eastAsia="en-IN"/>
          <w14:ligatures w14:val="none"/>
        </w:rPr>
        <w:t xml:space="preserve">, S. K., Barua, S. K., Jacob, J., &amp; </w:t>
      </w:r>
      <w:proofErr w:type="spellStart"/>
      <w:r w:rsidRPr="006077D6">
        <w:rPr>
          <w:rFonts w:ascii="Times New Roman" w:eastAsia="Times New Roman" w:hAnsi="Times New Roman" w:cs="Times New Roman"/>
          <w:color w:val="1F1F1F"/>
          <w:kern w:val="0"/>
          <w:lang w:eastAsia="en-IN"/>
          <w14:ligatures w14:val="none"/>
        </w:rPr>
        <w:t>verma</w:t>
      </w:r>
      <w:proofErr w:type="spellEnd"/>
      <w:r w:rsidRPr="006077D6">
        <w:rPr>
          <w:rFonts w:ascii="Times New Roman" w:eastAsia="Times New Roman" w:hAnsi="Times New Roman" w:cs="Times New Roman"/>
          <w:color w:val="1F1F1F"/>
          <w:kern w:val="0"/>
          <w:lang w:eastAsia="en-IN"/>
          <w14:ligatures w14:val="none"/>
        </w:rPr>
        <w:t>, &amp;. j. (2013). Financial Literacy among Working Young in Urban India. Indian Institute of management Ahmedabad.</w:t>
      </w:r>
    </w:p>
    <w:p w14:paraId="158A01F1" w14:textId="55183AC4"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proofErr w:type="spellStart"/>
      <w:r w:rsidRPr="006077D6">
        <w:rPr>
          <w:rFonts w:ascii="Times New Roman" w:eastAsia="Times New Roman" w:hAnsi="Times New Roman" w:cs="Times New Roman"/>
          <w:color w:val="1F1F1F"/>
          <w:kern w:val="0"/>
          <w:lang w:eastAsia="en-IN"/>
          <w14:ligatures w14:val="none"/>
        </w:rPr>
        <w:t>Amagir</w:t>
      </w:r>
      <w:proofErr w:type="spellEnd"/>
      <w:r w:rsidRPr="006077D6">
        <w:rPr>
          <w:rFonts w:ascii="Times New Roman" w:eastAsia="Times New Roman" w:hAnsi="Times New Roman" w:cs="Times New Roman"/>
          <w:color w:val="1F1F1F"/>
          <w:kern w:val="0"/>
          <w:lang w:eastAsia="en-IN"/>
          <w14:ligatures w14:val="none"/>
        </w:rPr>
        <w:t xml:space="preserve">, D., Hassan, H., &amp; Ariff, M. S. (2020). Financial Literacy and Financial </w:t>
      </w:r>
      <w:proofErr w:type="spellStart"/>
      <w:r w:rsidRPr="006077D6">
        <w:rPr>
          <w:rFonts w:ascii="Times New Roman" w:eastAsia="Times New Roman" w:hAnsi="Times New Roman" w:cs="Times New Roman"/>
          <w:color w:val="1F1F1F"/>
          <w:kern w:val="0"/>
          <w:lang w:eastAsia="en-IN"/>
          <w14:ligatures w14:val="none"/>
        </w:rPr>
        <w:t>Behaviors</w:t>
      </w:r>
      <w:proofErr w:type="spellEnd"/>
      <w:r w:rsidRPr="006077D6">
        <w:rPr>
          <w:rFonts w:ascii="Times New Roman" w:eastAsia="Times New Roman" w:hAnsi="Times New Roman" w:cs="Times New Roman"/>
          <w:color w:val="1F1F1F"/>
          <w:kern w:val="0"/>
          <w:lang w:eastAsia="en-IN"/>
          <w14:ligatures w14:val="none"/>
        </w:rPr>
        <w:t xml:space="preserve"> of Young Adults in Malaysia. Management Science and Engineering, 14(3), 102-114. </w:t>
      </w:r>
      <w:r w:rsidRPr="006077D6">
        <w:rPr>
          <w:rFonts w:ascii="Times New Roman" w:eastAsia="Times New Roman" w:hAnsi="Times New Roman" w:cs="Times New Roman"/>
          <w:color w:val="1F1F1F"/>
          <w:kern w:val="0"/>
          <w:lang w:eastAsia="en-IN"/>
          <w14:ligatures w14:val="none"/>
        </w:rPr>
        <w:t xml:space="preserve"> </w:t>
      </w:r>
    </w:p>
    <w:p w14:paraId="6A79464D" w14:textId="0E037678"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t>Anshika, S., &amp; Aggarwal, R. (2021). Financial Literacy of Young Adults in India: A Survey-Based Analysis. IOSR Journal of Business and Management (IOSR-JBM), 23(4), 8-13. </w:t>
      </w:r>
      <w:r w:rsidRPr="006077D6">
        <w:rPr>
          <w:rFonts w:ascii="Times New Roman" w:eastAsia="Times New Roman" w:hAnsi="Times New Roman" w:cs="Times New Roman"/>
          <w:color w:val="1F1F1F"/>
          <w:kern w:val="0"/>
          <w:lang w:eastAsia="en-IN"/>
          <w14:ligatures w14:val="none"/>
        </w:rPr>
        <w:t xml:space="preserve"> </w:t>
      </w:r>
    </w:p>
    <w:p w14:paraId="498AEA50" w14:textId="2BBED90D"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t>Arora, N. (2016). Gender Differences in Financial Literacy: An Empirical Investigation. International Journal of Research, 4(1), 78-84. </w:t>
      </w:r>
      <w:r w:rsidRPr="006077D6">
        <w:rPr>
          <w:rFonts w:ascii="Times New Roman" w:eastAsia="Times New Roman" w:hAnsi="Times New Roman" w:cs="Times New Roman"/>
          <w:color w:val="1F1F1F"/>
          <w:kern w:val="0"/>
          <w:lang w:eastAsia="en-IN"/>
          <w14:ligatures w14:val="none"/>
        </w:rPr>
        <w:t xml:space="preserve"> </w:t>
      </w:r>
    </w:p>
    <w:p w14:paraId="714BDFF1" w14:textId="296AD660"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t>Bhushan, R. (2014). Financial Literacy and Financial Inclusion in India: A Review of Literature. Journal of Management and Organization, 20(1), 127-142. </w:t>
      </w:r>
      <w:r w:rsidRPr="006077D6">
        <w:rPr>
          <w:rFonts w:ascii="Times New Roman" w:eastAsia="Times New Roman" w:hAnsi="Times New Roman" w:cs="Times New Roman"/>
          <w:color w:val="1F1F1F"/>
          <w:kern w:val="0"/>
          <w:lang w:eastAsia="en-IN"/>
          <w14:ligatures w14:val="none"/>
        </w:rPr>
        <w:t xml:space="preserve"> </w:t>
      </w:r>
    </w:p>
    <w:p w14:paraId="06DB1B70" w14:textId="20AB467E"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proofErr w:type="spellStart"/>
      <w:r w:rsidRPr="006077D6">
        <w:rPr>
          <w:rFonts w:ascii="Times New Roman" w:eastAsia="Times New Roman" w:hAnsi="Times New Roman" w:cs="Times New Roman"/>
          <w:color w:val="1F1F1F"/>
          <w:kern w:val="0"/>
          <w:lang w:eastAsia="en-IN"/>
          <w14:ligatures w14:val="none"/>
        </w:rPr>
        <w:t>Chillar</w:t>
      </w:r>
      <w:proofErr w:type="spellEnd"/>
      <w:r w:rsidRPr="006077D6">
        <w:rPr>
          <w:rFonts w:ascii="Times New Roman" w:eastAsia="Times New Roman" w:hAnsi="Times New Roman" w:cs="Times New Roman"/>
          <w:color w:val="1F1F1F"/>
          <w:kern w:val="0"/>
          <w:lang w:eastAsia="en-IN"/>
          <w14:ligatures w14:val="none"/>
        </w:rPr>
        <w:t>, R., Jain, N., &amp; Dhamija, S. (2020). An assessment of financial literacy level among rural and urban youth in India: A comparative study. Journal of Research in Economics and International Finance, 10(1), 51-61. </w:t>
      </w:r>
      <w:r w:rsidRPr="006077D6">
        <w:rPr>
          <w:rFonts w:ascii="Times New Roman" w:eastAsia="Times New Roman" w:hAnsi="Times New Roman" w:cs="Times New Roman"/>
          <w:color w:val="1F1F1F"/>
          <w:kern w:val="0"/>
          <w:lang w:eastAsia="en-IN"/>
          <w14:ligatures w14:val="none"/>
        </w:rPr>
        <w:t xml:space="preserve"> </w:t>
      </w:r>
    </w:p>
    <w:p w14:paraId="1EB846F8" w14:textId="397EDD21"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lastRenderedPageBreak/>
        <w:t>Dogra, S., Gupta, R., &amp; Kumari, A. (2023). Gender Differences in Financial Literacy of Young Adults in India: A Study of Students in Professional Courses. Journal of Education and Practice, 14(2), 339-352. </w:t>
      </w:r>
      <w:r w:rsidRPr="006077D6">
        <w:rPr>
          <w:rFonts w:ascii="Times New Roman" w:eastAsia="Times New Roman" w:hAnsi="Times New Roman" w:cs="Times New Roman"/>
          <w:color w:val="1F1F1F"/>
          <w:kern w:val="0"/>
          <w:lang w:eastAsia="en-IN"/>
          <w14:ligatures w14:val="none"/>
        </w:rPr>
        <w:t xml:space="preserve"> </w:t>
      </w:r>
    </w:p>
    <w:p w14:paraId="64C02B9A" w14:textId="77777777" w:rsidR="000809A8" w:rsidRPr="006077D6" w:rsidRDefault="000809A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proofErr w:type="spellStart"/>
      <w:r w:rsidRPr="006077D6">
        <w:rPr>
          <w:rFonts w:ascii="Times New Roman" w:eastAsia="Times New Roman" w:hAnsi="Times New Roman" w:cs="Times New Roman"/>
          <w:color w:val="1F1F1F"/>
          <w:kern w:val="0"/>
          <w:lang w:eastAsia="en-IN"/>
          <w14:ligatures w14:val="none"/>
        </w:rPr>
        <w:t>Kiliyanni</w:t>
      </w:r>
      <w:proofErr w:type="spellEnd"/>
      <w:r w:rsidRPr="006077D6">
        <w:rPr>
          <w:rFonts w:ascii="Times New Roman" w:eastAsia="Times New Roman" w:hAnsi="Times New Roman" w:cs="Times New Roman"/>
          <w:color w:val="1F1F1F"/>
          <w:kern w:val="0"/>
          <w:lang w:eastAsia="en-IN"/>
          <w14:ligatures w14:val="none"/>
        </w:rPr>
        <w:t>, A. L., &amp; Sivaraman, S. (2016). The perception-reality gap in financial literacy: Evidence from the most literate state in India. International Review of Economics Education, 23, 47-64.</w:t>
      </w:r>
    </w:p>
    <w:p w14:paraId="041AD8B5" w14:textId="77777777" w:rsidR="000809A8" w:rsidRDefault="000809A8" w:rsidP="006077D6">
      <w:p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p>
    <w:p w14:paraId="1E87632D" w14:textId="278DC066"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t>Lahiri, S., Nath, D., &amp; Murthy, S. R. (2022). Impact of Financial Literacy on Financial Behaviour: Evidence from India. Economic Analysis and Policy, 71, 435-452. </w:t>
      </w:r>
      <w:r w:rsidRPr="006077D6">
        <w:rPr>
          <w:rFonts w:ascii="Times New Roman" w:eastAsia="Times New Roman" w:hAnsi="Times New Roman" w:cs="Times New Roman"/>
          <w:color w:val="1F1F1F"/>
          <w:kern w:val="0"/>
          <w:lang w:eastAsia="en-IN"/>
          <w14:ligatures w14:val="none"/>
        </w:rPr>
        <w:t xml:space="preserve"> </w:t>
      </w:r>
    </w:p>
    <w:p w14:paraId="4AF468F9" w14:textId="4AF2D223"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t>Lusardi, A., Mitchell, D., &amp; Rutledge, D. B. (2007). Learning About Money: Financial Literacy and Education for Adults. OECD Publ</w:t>
      </w:r>
      <w:r w:rsidR="00F85AF1" w:rsidRPr="006077D6">
        <w:rPr>
          <w:rFonts w:ascii="Times New Roman" w:eastAsia="Times New Roman" w:hAnsi="Times New Roman" w:cs="Times New Roman"/>
          <w:color w:val="1F1F1F"/>
          <w:kern w:val="0"/>
          <w:lang w:eastAsia="en-IN"/>
          <w14:ligatures w14:val="none"/>
        </w:rPr>
        <w:t>ication</w:t>
      </w:r>
      <w:r w:rsidRPr="006077D6">
        <w:rPr>
          <w:rFonts w:ascii="Times New Roman" w:eastAsia="Times New Roman" w:hAnsi="Times New Roman" w:cs="Times New Roman"/>
          <w:color w:val="1F1F1F"/>
          <w:kern w:val="0"/>
          <w:lang w:eastAsia="en-IN"/>
          <w14:ligatures w14:val="none"/>
        </w:rPr>
        <w:t>. </w:t>
      </w:r>
      <w:r w:rsidR="00F85AF1" w:rsidRPr="006077D6">
        <w:rPr>
          <w:rFonts w:ascii="Times New Roman" w:eastAsia="Times New Roman" w:hAnsi="Times New Roman" w:cs="Times New Roman"/>
          <w:color w:val="1F1F1F"/>
          <w:kern w:val="0"/>
          <w:lang w:eastAsia="en-IN"/>
          <w14:ligatures w14:val="none"/>
        </w:rPr>
        <w:t xml:space="preserve"> </w:t>
      </w:r>
    </w:p>
    <w:p w14:paraId="1D6BF811" w14:textId="6B717934" w:rsidR="00993118" w:rsidRPr="006077D6" w:rsidRDefault="00993118"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t xml:space="preserve">Mahapatra, B., Panda, S. K., &amp; Sahoo, P. K. (2017). Financial literacy: </w:t>
      </w:r>
      <w:proofErr w:type="spellStart"/>
      <w:r w:rsidRPr="006077D6">
        <w:rPr>
          <w:rFonts w:ascii="Times New Roman" w:eastAsia="Times New Roman" w:hAnsi="Times New Roman" w:cs="Times New Roman"/>
          <w:color w:val="1F1F1F"/>
          <w:kern w:val="0"/>
          <w:lang w:eastAsia="en-IN"/>
          <w14:ligatures w14:val="none"/>
        </w:rPr>
        <w:t>Analyzing</w:t>
      </w:r>
      <w:proofErr w:type="spellEnd"/>
      <w:r w:rsidRPr="006077D6">
        <w:rPr>
          <w:rFonts w:ascii="Times New Roman" w:eastAsia="Times New Roman" w:hAnsi="Times New Roman" w:cs="Times New Roman"/>
          <w:color w:val="1F1F1F"/>
          <w:kern w:val="0"/>
          <w:lang w:eastAsia="en-IN"/>
          <w14:ligatures w14:val="none"/>
        </w:rPr>
        <w:t xml:space="preserve"> its determinants and consequences. International Journal of Accounting and Financial Management, 7(1), 54-67.</w:t>
      </w:r>
      <w:r w:rsidR="00F85AF1" w:rsidRPr="006077D6">
        <w:rPr>
          <w:rFonts w:ascii="Times New Roman" w:eastAsia="Times New Roman" w:hAnsi="Times New Roman" w:cs="Times New Roman"/>
          <w:color w:val="1F1F1F"/>
          <w:kern w:val="0"/>
          <w:lang w:eastAsia="en-IN"/>
          <w14:ligatures w14:val="none"/>
        </w:rPr>
        <w:t xml:space="preserve"> </w:t>
      </w:r>
    </w:p>
    <w:p w14:paraId="59876F1A" w14:textId="77777777" w:rsidR="00EF666B" w:rsidRPr="006077D6" w:rsidRDefault="00EF666B"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proofErr w:type="spellStart"/>
      <w:r w:rsidRPr="006077D6">
        <w:rPr>
          <w:rFonts w:ascii="Times New Roman" w:eastAsia="Times New Roman" w:hAnsi="Times New Roman" w:cs="Times New Roman"/>
          <w:color w:val="1F1F1F"/>
          <w:kern w:val="0"/>
          <w:lang w:eastAsia="en-IN"/>
          <w14:ligatures w14:val="none"/>
        </w:rPr>
        <w:t>Mitchelli</w:t>
      </w:r>
      <w:proofErr w:type="spellEnd"/>
      <w:r w:rsidRPr="006077D6">
        <w:rPr>
          <w:rFonts w:ascii="Times New Roman" w:eastAsia="Times New Roman" w:hAnsi="Times New Roman" w:cs="Times New Roman"/>
          <w:color w:val="1F1F1F"/>
          <w:kern w:val="0"/>
          <w:lang w:eastAsia="en-IN"/>
          <w14:ligatures w14:val="none"/>
        </w:rPr>
        <w:t>, A. L. (2007). Financial Literacy and Retirement Preparedness: Evidence and Implications for Financial Education. Business Economics, 35–44.</w:t>
      </w:r>
    </w:p>
    <w:p w14:paraId="3BBE1F53" w14:textId="77777777" w:rsidR="00EF666B" w:rsidRPr="006077D6" w:rsidRDefault="00EF666B"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t>P, A. (2018). Financial Literacy and Financial Education in India: An Assessment. International Research Journal of Commerce Arts and Science (CASIRJ), 9(3).</w:t>
      </w:r>
    </w:p>
    <w:p w14:paraId="07C475B1" w14:textId="77777777" w:rsidR="00EF666B" w:rsidRPr="006077D6" w:rsidRDefault="00EF666B" w:rsidP="006077D6">
      <w:pPr>
        <w:pStyle w:val="ListParagraph"/>
        <w:numPr>
          <w:ilvl w:val="0"/>
          <w:numId w:val="13"/>
        </w:numPr>
        <w:shd w:val="clear" w:color="auto" w:fill="FFFFFF"/>
        <w:spacing w:after="0" w:line="360" w:lineRule="auto"/>
        <w:ind w:left="709"/>
        <w:jc w:val="both"/>
        <w:rPr>
          <w:rFonts w:ascii="Times New Roman" w:eastAsia="Times New Roman" w:hAnsi="Times New Roman" w:cs="Times New Roman"/>
          <w:color w:val="1F1F1F"/>
          <w:kern w:val="0"/>
          <w:lang w:eastAsia="en-IN"/>
          <w14:ligatures w14:val="none"/>
        </w:rPr>
      </w:pPr>
      <w:r w:rsidRPr="006077D6">
        <w:rPr>
          <w:rFonts w:ascii="Times New Roman" w:eastAsia="Times New Roman" w:hAnsi="Times New Roman" w:cs="Times New Roman"/>
          <w:color w:val="1F1F1F"/>
          <w:kern w:val="0"/>
          <w:lang w:eastAsia="en-IN"/>
          <w14:ligatures w14:val="none"/>
        </w:rPr>
        <w:t xml:space="preserve">Rani, M., &amp; </w:t>
      </w:r>
      <w:proofErr w:type="spellStart"/>
      <w:r w:rsidRPr="006077D6">
        <w:rPr>
          <w:rFonts w:ascii="Times New Roman" w:eastAsia="Times New Roman" w:hAnsi="Times New Roman" w:cs="Times New Roman"/>
          <w:color w:val="1F1F1F"/>
          <w:kern w:val="0"/>
          <w:lang w:eastAsia="en-IN"/>
          <w14:ligatures w14:val="none"/>
        </w:rPr>
        <w:t>Siwach</w:t>
      </w:r>
      <w:proofErr w:type="spellEnd"/>
      <w:r w:rsidRPr="006077D6">
        <w:rPr>
          <w:rFonts w:ascii="Times New Roman" w:eastAsia="Times New Roman" w:hAnsi="Times New Roman" w:cs="Times New Roman"/>
          <w:color w:val="1F1F1F"/>
          <w:kern w:val="0"/>
          <w:lang w:eastAsia="en-IN"/>
          <w14:ligatures w14:val="none"/>
        </w:rPr>
        <w:t>, M. (2023). FINANCIAL LITERACY IN INDIA: A REVIEW OF LITERATURE. ECONOMIC AND REGIONAL STUDIES, 16(3).</w:t>
      </w:r>
    </w:p>
    <w:p w14:paraId="6BD24CA6" w14:textId="77777777" w:rsidR="00066ED1" w:rsidRDefault="00066ED1" w:rsidP="006077D6">
      <w:pPr>
        <w:pStyle w:val="Default"/>
        <w:spacing w:line="360" w:lineRule="auto"/>
        <w:ind w:left="709"/>
        <w:jc w:val="both"/>
        <w:rPr>
          <w:rFonts w:ascii="Times New Roman" w:hAnsi="Times New Roman" w:cs="Times New Roman"/>
        </w:rPr>
      </w:pPr>
    </w:p>
    <w:p w14:paraId="30195A5C" w14:textId="634BBE59" w:rsidR="00B47FBA" w:rsidRPr="00066ED1" w:rsidRDefault="00F85AF1" w:rsidP="006077D6">
      <w:pPr>
        <w:pStyle w:val="Default"/>
        <w:numPr>
          <w:ilvl w:val="0"/>
          <w:numId w:val="13"/>
        </w:numPr>
        <w:spacing w:line="360" w:lineRule="auto"/>
        <w:ind w:left="709"/>
        <w:jc w:val="both"/>
        <w:rPr>
          <w:rFonts w:ascii="Times New Roman" w:hAnsi="Times New Roman" w:cs="Times New Roman"/>
          <w:color w:val="auto"/>
        </w:rPr>
      </w:pPr>
      <w:proofErr w:type="spellStart"/>
      <w:r w:rsidRPr="00066ED1">
        <w:rPr>
          <w:rFonts w:ascii="Times New Roman" w:hAnsi="Times New Roman" w:cs="Times New Roman"/>
        </w:rPr>
        <w:t>Sobhesh</w:t>
      </w:r>
      <w:proofErr w:type="spellEnd"/>
      <w:r w:rsidRPr="00066ED1">
        <w:rPr>
          <w:rFonts w:ascii="Times New Roman" w:hAnsi="Times New Roman" w:cs="Times New Roman"/>
        </w:rPr>
        <w:t xml:space="preserve"> Kumar </w:t>
      </w:r>
      <w:proofErr w:type="spellStart"/>
      <w:r w:rsidRPr="00066ED1">
        <w:rPr>
          <w:rFonts w:ascii="Times New Roman" w:hAnsi="Times New Roman" w:cs="Times New Roman"/>
        </w:rPr>
        <w:t>Agarwalla</w:t>
      </w:r>
      <w:proofErr w:type="spellEnd"/>
      <w:r w:rsidRPr="00066ED1">
        <w:rPr>
          <w:rFonts w:ascii="Times New Roman" w:hAnsi="Times New Roman" w:cs="Times New Roman"/>
        </w:rPr>
        <w:t>, S. K. (2015). Financial Literacy among Working Young in Urban India. world development, 67, 101-109.</w:t>
      </w:r>
    </w:p>
    <w:sectPr w:rsidR="00B47FBA" w:rsidRPr="00066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w:altName w:val="Palatino Linotype"/>
    <w:panose1 w:val="00000000000000000000"/>
    <w:charset w:val="00"/>
    <w:family w:val="roman"/>
    <w:notTrueType/>
    <w:pitch w:val="default"/>
    <w:sig w:usb0="00000003" w:usb1="00000000" w:usb2="00000000" w:usb3="00000000" w:csb0="00000001" w:csb1="00000000"/>
  </w:font>
  <w:font w:name="SegoeUI">
    <w:altName w:val="Arial"/>
    <w:panose1 w:val="00000000000000000000"/>
    <w:charset w:val="B2"/>
    <w:family w:val="auto"/>
    <w:notTrueType/>
    <w:pitch w:val="default"/>
    <w:sig w:usb0="00002001" w:usb1="00000000" w:usb2="00000000"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43C8"/>
    <w:multiLevelType w:val="hybridMultilevel"/>
    <w:tmpl w:val="17BCC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43151D"/>
    <w:multiLevelType w:val="hybridMultilevel"/>
    <w:tmpl w:val="39583352"/>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1D841AAA"/>
    <w:multiLevelType w:val="hybridMultilevel"/>
    <w:tmpl w:val="3D18507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56402C"/>
    <w:multiLevelType w:val="multilevel"/>
    <w:tmpl w:val="46B0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91A9F"/>
    <w:multiLevelType w:val="hybridMultilevel"/>
    <w:tmpl w:val="5B60E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E979CE"/>
    <w:multiLevelType w:val="hybridMultilevel"/>
    <w:tmpl w:val="0C8482E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468562E"/>
    <w:multiLevelType w:val="multilevel"/>
    <w:tmpl w:val="CEF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71865"/>
    <w:multiLevelType w:val="multilevel"/>
    <w:tmpl w:val="0EF6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8E6389"/>
    <w:multiLevelType w:val="multilevel"/>
    <w:tmpl w:val="A580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2029F"/>
    <w:multiLevelType w:val="multilevel"/>
    <w:tmpl w:val="6B28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94CD2"/>
    <w:multiLevelType w:val="hybridMultilevel"/>
    <w:tmpl w:val="9EBC3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787765"/>
    <w:multiLevelType w:val="hybridMultilevel"/>
    <w:tmpl w:val="6214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590D6D"/>
    <w:multiLevelType w:val="hybridMultilevel"/>
    <w:tmpl w:val="9670D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5903513">
    <w:abstractNumId w:val="12"/>
  </w:num>
  <w:num w:numId="2" w16cid:durableId="423304373">
    <w:abstractNumId w:val="0"/>
  </w:num>
  <w:num w:numId="3" w16cid:durableId="1563170885">
    <w:abstractNumId w:val="8"/>
  </w:num>
  <w:num w:numId="4" w16cid:durableId="611742479">
    <w:abstractNumId w:val="7"/>
  </w:num>
  <w:num w:numId="5" w16cid:durableId="535655703">
    <w:abstractNumId w:val="6"/>
  </w:num>
  <w:num w:numId="6" w16cid:durableId="464010562">
    <w:abstractNumId w:val="4"/>
  </w:num>
  <w:num w:numId="7" w16cid:durableId="1914319058">
    <w:abstractNumId w:val="2"/>
  </w:num>
  <w:num w:numId="8" w16cid:durableId="2061514084">
    <w:abstractNumId w:val="11"/>
  </w:num>
  <w:num w:numId="9" w16cid:durableId="407965489">
    <w:abstractNumId w:val="5"/>
  </w:num>
  <w:num w:numId="10" w16cid:durableId="2083213698">
    <w:abstractNumId w:val="9"/>
  </w:num>
  <w:num w:numId="11" w16cid:durableId="1428232516">
    <w:abstractNumId w:val="10"/>
  </w:num>
  <w:num w:numId="12" w16cid:durableId="1042435589">
    <w:abstractNumId w:val="3"/>
  </w:num>
  <w:num w:numId="13" w16cid:durableId="728579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4E"/>
    <w:rsid w:val="000106DE"/>
    <w:rsid w:val="00015A86"/>
    <w:rsid w:val="00016221"/>
    <w:rsid w:val="00023F79"/>
    <w:rsid w:val="0003241C"/>
    <w:rsid w:val="000332EF"/>
    <w:rsid w:val="000367AA"/>
    <w:rsid w:val="00053028"/>
    <w:rsid w:val="00060A85"/>
    <w:rsid w:val="00066ED1"/>
    <w:rsid w:val="000809A8"/>
    <w:rsid w:val="00081803"/>
    <w:rsid w:val="00133A03"/>
    <w:rsid w:val="001379D8"/>
    <w:rsid w:val="001458D1"/>
    <w:rsid w:val="00146E68"/>
    <w:rsid w:val="001971AC"/>
    <w:rsid w:val="001B679E"/>
    <w:rsid w:val="001B76EC"/>
    <w:rsid w:val="001F15E8"/>
    <w:rsid w:val="00220200"/>
    <w:rsid w:val="0022746F"/>
    <w:rsid w:val="00231132"/>
    <w:rsid w:val="002433C2"/>
    <w:rsid w:val="00256E38"/>
    <w:rsid w:val="002730D2"/>
    <w:rsid w:val="00334693"/>
    <w:rsid w:val="00335129"/>
    <w:rsid w:val="003379E5"/>
    <w:rsid w:val="00354B81"/>
    <w:rsid w:val="0035697F"/>
    <w:rsid w:val="00367F68"/>
    <w:rsid w:val="00375E8D"/>
    <w:rsid w:val="00376AB4"/>
    <w:rsid w:val="003826E7"/>
    <w:rsid w:val="003F0207"/>
    <w:rsid w:val="00432C12"/>
    <w:rsid w:val="00434866"/>
    <w:rsid w:val="004367B2"/>
    <w:rsid w:val="004506F6"/>
    <w:rsid w:val="00461716"/>
    <w:rsid w:val="00473B0F"/>
    <w:rsid w:val="00482D17"/>
    <w:rsid w:val="00491E30"/>
    <w:rsid w:val="0049654A"/>
    <w:rsid w:val="004A47FA"/>
    <w:rsid w:val="004B54F9"/>
    <w:rsid w:val="004B5AAD"/>
    <w:rsid w:val="004D2EF6"/>
    <w:rsid w:val="00500C04"/>
    <w:rsid w:val="00501FE0"/>
    <w:rsid w:val="0050204E"/>
    <w:rsid w:val="00530753"/>
    <w:rsid w:val="00555FF4"/>
    <w:rsid w:val="005631BE"/>
    <w:rsid w:val="005764D1"/>
    <w:rsid w:val="005B15D1"/>
    <w:rsid w:val="005B269A"/>
    <w:rsid w:val="005B7E37"/>
    <w:rsid w:val="005E1DD6"/>
    <w:rsid w:val="006077D6"/>
    <w:rsid w:val="006320B9"/>
    <w:rsid w:val="00636857"/>
    <w:rsid w:val="006371B0"/>
    <w:rsid w:val="006B5D7C"/>
    <w:rsid w:val="006C32ED"/>
    <w:rsid w:val="006C6A21"/>
    <w:rsid w:val="006D3EA0"/>
    <w:rsid w:val="00715F8E"/>
    <w:rsid w:val="0071684D"/>
    <w:rsid w:val="00742C62"/>
    <w:rsid w:val="0075039F"/>
    <w:rsid w:val="00773D39"/>
    <w:rsid w:val="00786A4A"/>
    <w:rsid w:val="007D1D62"/>
    <w:rsid w:val="00801C9F"/>
    <w:rsid w:val="0081237D"/>
    <w:rsid w:val="0083796E"/>
    <w:rsid w:val="00844AA5"/>
    <w:rsid w:val="00876253"/>
    <w:rsid w:val="00893223"/>
    <w:rsid w:val="008B00B0"/>
    <w:rsid w:val="008F2043"/>
    <w:rsid w:val="008F66F6"/>
    <w:rsid w:val="009112BA"/>
    <w:rsid w:val="009138AC"/>
    <w:rsid w:val="0091777E"/>
    <w:rsid w:val="00940D58"/>
    <w:rsid w:val="0098272E"/>
    <w:rsid w:val="00987D67"/>
    <w:rsid w:val="00992C6D"/>
    <w:rsid w:val="00993118"/>
    <w:rsid w:val="00993625"/>
    <w:rsid w:val="009A3491"/>
    <w:rsid w:val="009E0F1F"/>
    <w:rsid w:val="009F5760"/>
    <w:rsid w:val="00A02883"/>
    <w:rsid w:val="00A05A07"/>
    <w:rsid w:val="00A264EC"/>
    <w:rsid w:val="00A26B14"/>
    <w:rsid w:val="00A5324F"/>
    <w:rsid w:val="00A759DD"/>
    <w:rsid w:val="00A845BE"/>
    <w:rsid w:val="00AA6DFC"/>
    <w:rsid w:val="00AB2CD2"/>
    <w:rsid w:val="00AB5F48"/>
    <w:rsid w:val="00AC696D"/>
    <w:rsid w:val="00AE0019"/>
    <w:rsid w:val="00B05EF9"/>
    <w:rsid w:val="00B27434"/>
    <w:rsid w:val="00B33696"/>
    <w:rsid w:val="00B47FBA"/>
    <w:rsid w:val="00B85950"/>
    <w:rsid w:val="00B94D3C"/>
    <w:rsid w:val="00B963AD"/>
    <w:rsid w:val="00BA0B31"/>
    <w:rsid w:val="00BA421E"/>
    <w:rsid w:val="00BB14A5"/>
    <w:rsid w:val="00BD6A98"/>
    <w:rsid w:val="00C046C5"/>
    <w:rsid w:val="00CB1EF2"/>
    <w:rsid w:val="00CE6E18"/>
    <w:rsid w:val="00CF0B50"/>
    <w:rsid w:val="00CF5590"/>
    <w:rsid w:val="00CF5DAC"/>
    <w:rsid w:val="00D06FB7"/>
    <w:rsid w:val="00D32A60"/>
    <w:rsid w:val="00D72452"/>
    <w:rsid w:val="00D72A74"/>
    <w:rsid w:val="00D9009C"/>
    <w:rsid w:val="00D9179B"/>
    <w:rsid w:val="00DC185A"/>
    <w:rsid w:val="00DF6CE6"/>
    <w:rsid w:val="00E03A23"/>
    <w:rsid w:val="00E133D3"/>
    <w:rsid w:val="00E30DAD"/>
    <w:rsid w:val="00E3330D"/>
    <w:rsid w:val="00E339E4"/>
    <w:rsid w:val="00E3534D"/>
    <w:rsid w:val="00E47633"/>
    <w:rsid w:val="00E52CCA"/>
    <w:rsid w:val="00E65B0E"/>
    <w:rsid w:val="00E6701D"/>
    <w:rsid w:val="00E729F8"/>
    <w:rsid w:val="00E75EBF"/>
    <w:rsid w:val="00E83086"/>
    <w:rsid w:val="00E9096C"/>
    <w:rsid w:val="00EA284F"/>
    <w:rsid w:val="00EC4CA1"/>
    <w:rsid w:val="00EE2FC6"/>
    <w:rsid w:val="00EF4A90"/>
    <w:rsid w:val="00EF666B"/>
    <w:rsid w:val="00F2093B"/>
    <w:rsid w:val="00F20BD7"/>
    <w:rsid w:val="00F75FB1"/>
    <w:rsid w:val="00F82555"/>
    <w:rsid w:val="00F85AF1"/>
    <w:rsid w:val="00FB1859"/>
    <w:rsid w:val="00FD553D"/>
    <w:rsid w:val="00FE2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D7645"/>
  <w15:chartTrackingRefBased/>
  <w15:docId w15:val="{1B02F3D8-6396-4152-9C31-B7B8B531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04E"/>
    <w:rPr>
      <w:rFonts w:eastAsiaTheme="majorEastAsia" w:cstheme="majorBidi"/>
      <w:color w:val="272727" w:themeColor="text1" w:themeTint="D8"/>
    </w:rPr>
  </w:style>
  <w:style w:type="paragraph" w:styleId="Title">
    <w:name w:val="Title"/>
    <w:basedOn w:val="Normal"/>
    <w:next w:val="Normal"/>
    <w:link w:val="TitleChar"/>
    <w:uiPriority w:val="10"/>
    <w:qFormat/>
    <w:rsid w:val="00502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04E"/>
    <w:pPr>
      <w:spacing w:before="160"/>
      <w:jc w:val="center"/>
    </w:pPr>
    <w:rPr>
      <w:i/>
      <w:iCs/>
      <w:color w:val="404040" w:themeColor="text1" w:themeTint="BF"/>
    </w:rPr>
  </w:style>
  <w:style w:type="character" w:customStyle="1" w:styleId="QuoteChar">
    <w:name w:val="Quote Char"/>
    <w:basedOn w:val="DefaultParagraphFont"/>
    <w:link w:val="Quote"/>
    <w:uiPriority w:val="29"/>
    <w:rsid w:val="0050204E"/>
    <w:rPr>
      <w:i/>
      <w:iCs/>
      <w:color w:val="404040" w:themeColor="text1" w:themeTint="BF"/>
    </w:rPr>
  </w:style>
  <w:style w:type="paragraph" w:styleId="ListParagraph">
    <w:name w:val="List Paragraph"/>
    <w:basedOn w:val="Normal"/>
    <w:uiPriority w:val="34"/>
    <w:qFormat/>
    <w:rsid w:val="0050204E"/>
    <w:pPr>
      <w:ind w:left="720"/>
      <w:contextualSpacing/>
    </w:pPr>
  </w:style>
  <w:style w:type="character" w:styleId="IntenseEmphasis">
    <w:name w:val="Intense Emphasis"/>
    <w:basedOn w:val="DefaultParagraphFont"/>
    <w:uiPriority w:val="21"/>
    <w:qFormat/>
    <w:rsid w:val="0050204E"/>
    <w:rPr>
      <w:i/>
      <w:iCs/>
      <w:color w:val="0F4761" w:themeColor="accent1" w:themeShade="BF"/>
    </w:rPr>
  </w:style>
  <w:style w:type="paragraph" w:styleId="IntenseQuote">
    <w:name w:val="Intense Quote"/>
    <w:basedOn w:val="Normal"/>
    <w:next w:val="Normal"/>
    <w:link w:val="IntenseQuoteChar"/>
    <w:uiPriority w:val="30"/>
    <w:qFormat/>
    <w:rsid w:val="00502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04E"/>
    <w:rPr>
      <w:i/>
      <w:iCs/>
      <w:color w:val="0F4761" w:themeColor="accent1" w:themeShade="BF"/>
    </w:rPr>
  </w:style>
  <w:style w:type="character" w:styleId="IntenseReference">
    <w:name w:val="Intense Reference"/>
    <w:basedOn w:val="DefaultParagraphFont"/>
    <w:uiPriority w:val="32"/>
    <w:qFormat/>
    <w:rsid w:val="0050204E"/>
    <w:rPr>
      <w:b/>
      <w:bCs/>
      <w:smallCaps/>
      <w:color w:val="0F4761" w:themeColor="accent1" w:themeShade="BF"/>
      <w:spacing w:val="5"/>
    </w:rPr>
  </w:style>
  <w:style w:type="table" w:styleId="TableGrid">
    <w:name w:val="Table Grid"/>
    <w:basedOn w:val="TableNormal"/>
    <w:uiPriority w:val="39"/>
    <w:rsid w:val="00E67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33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046C5"/>
    <w:rPr>
      <w:b/>
      <w:bCs/>
    </w:rPr>
  </w:style>
  <w:style w:type="paragraph" w:customStyle="1" w:styleId="Default">
    <w:name w:val="Default"/>
    <w:rsid w:val="005764D1"/>
    <w:pPr>
      <w:autoSpaceDE w:val="0"/>
      <w:autoSpaceDN w:val="0"/>
      <w:adjustRightInd w:val="0"/>
      <w:spacing w:after="0" w:line="240" w:lineRule="auto"/>
    </w:pPr>
    <w:rPr>
      <w:rFonts w:ascii="Palatino" w:hAnsi="Palatino" w:cs="Palatino"/>
      <w:color w:val="000000"/>
      <w:kern w:val="0"/>
      <w:lang w:val="en-US"/>
      <w14:ligatures w14:val="none"/>
    </w:rPr>
  </w:style>
  <w:style w:type="character" w:styleId="Hyperlink">
    <w:name w:val="Hyperlink"/>
    <w:basedOn w:val="DefaultParagraphFont"/>
    <w:uiPriority w:val="99"/>
    <w:semiHidden/>
    <w:unhideWhenUsed/>
    <w:rsid w:val="009931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35021">
      <w:bodyDiv w:val="1"/>
      <w:marLeft w:val="0"/>
      <w:marRight w:val="0"/>
      <w:marTop w:val="0"/>
      <w:marBottom w:val="0"/>
      <w:divBdr>
        <w:top w:val="none" w:sz="0" w:space="0" w:color="auto"/>
        <w:left w:val="none" w:sz="0" w:space="0" w:color="auto"/>
        <w:bottom w:val="none" w:sz="0" w:space="0" w:color="auto"/>
        <w:right w:val="none" w:sz="0" w:space="0" w:color="auto"/>
      </w:divBdr>
    </w:div>
    <w:div w:id="238948305">
      <w:bodyDiv w:val="1"/>
      <w:marLeft w:val="0"/>
      <w:marRight w:val="0"/>
      <w:marTop w:val="0"/>
      <w:marBottom w:val="0"/>
      <w:divBdr>
        <w:top w:val="none" w:sz="0" w:space="0" w:color="auto"/>
        <w:left w:val="none" w:sz="0" w:space="0" w:color="auto"/>
        <w:bottom w:val="none" w:sz="0" w:space="0" w:color="auto"/>
        <w:right w:val="none" w:sz="0" w:space="0" w:color="auto"/>
      </w:divBdr>
    </w:div>
    <w:div w:id="563493234">
      <w:bodyDiv w:val="1"/>
      <w:marLeft w:val="0"/>
      <w:marRight w:val="0"/>
      <w:marTop w:val="0"/>
      <w:marBottom w:val="0"/>
      <w:divBdr>
        <w:top w:val="none" w:sz="0" w:space="0" w:color="auto"/>
        <w:left w:val="none" w:sz="0" w:space="0" w:color="auto"/>
        <w:bottom w:val="none" w:sz="0" w:space="0" w:color="auto"/>
        <w:right w:val="none" w:sz="0" w:space="0" w:color="auto"/>
      </w:divBdr>
    </w:div>
    <w:div w:id="610433320">
      <w:bodyDiv w:val="1"/>
      <w:marLeft w:val="0"/>
      <w:marRight w:val="0"/>
      <w:marTop w:val="0"/>
      <w:marBottom w:val="0"/>
      <w:divBdr>
        <w:top w:val="none" w:sz="0" w:space="0" w:color="auto"/>
        <w:left w:val="none" w:sz="0" w:space="0" w:color="auto"/>
        <w:bottom w:val="none" w:sz="0" w:space="0" w:color="auto"/>
        <w:right w:val="none" w:sz="0" w:space="0" w:color="auto"/>
      </w:divBdr>
    </w:div>
    <w:div w:id="631135829">
      <w:bodyDiv w:val="1"/>
      <w:marLeft w:val="0"/>
      <w:marRight w:val="0"/>
      <w:marTop w:val="0"/>
      <w:marBottom w:val="0"/>
      <w:divBdr>
        <w:top w:val="none" w:sz="0" w:space="0" w:color="auto"/>
        <w:left w:val="none" w:sz="0" w:space="0" w:color="auto"/>
        <w:bottom w:val="none" w:sz="0" w:space="0" w:color="auto"/>
        <w:right w:val="none" w:sz="0" w:space="0" w:color="auto"/>
      </w:divBdr>
    </w:div>
    <w:div w:id="1199854950">
      <w:bodyDiv w:val="1"/>
      <w:marLeft w:val="0"/>
      <w:marRight w:val="0"/>
      <w:marTop w:val="0"/>
      <w:marBottom w:val="0"/>
      <w:divBdr>
        <w:top w:val="none" w:sz="0" w:space="0" w:color="auto"/>
        <w:left w:val="none" w:sz="0" w:space="0" w:color="auto"/>
        <w:bottom w:val="none" w:sz="0" w:space="0" w:color="auto"/>
        <w:right w:val="none" w:sz="0" w:space="0" w:color="auto"/>
      </w:divBdr>
    </w:div>
    <w:div w:id="1236478568">
      <w:bodyDiv w:val="1"/>
      <w:marLeft w:val="0"/>
      <w:marRight w:val="0"/>
      <w:marTop w:val="0"/>
      <w:marBottom w:val="0"/>
      <w:divBdr>
        <w:top w:val="none" w:sz="0" w:space="0" w:color="auto"/>
        <w:left w:val="none" w:sz="0" w:space="0" w:color="auto"/>
        <w:bottom w:val="none" w:sz="0" w:space="0" w:color="auto"/>
        <w:right w:val="none" w:sz="0" w:space="0" w:color="auto"/>
      </w:divBdr>
    </w:div>
    <w:div w:id="1262102916">
      <w:bodyDiv w:val="1"/>
      <w:marLeft w:val="0"/>
      <w:marRight w:val="0"/>
      <w:marTop w:val="0"/>
      <w:marBottom w:val="0"/>
      <w:divBdr>
        <w:top w:val="none" w:sz="0" w:space="0" w:color="auto"/>
        <w:left w:val="none" w:sz="0" w:space="0" w:color="auto"/>
        <w:bottom w:val="none" w:sz="0" w:space="0" w:color="auto"/>
        <w:right w:val="none" w:sz="0" w:space="0" w:color="auto"/>
      </w:divBdr>
    </w:div>
    <w:div w:id="1329671178">
      <w:bodyDiv w:val="1"/>
      <w:marLeft w:val="0"/>
      <w:marRight w:val="0"/>
      <w:marTop w:val="0"/>
      <w:marBottom w:val="0"/>
      <w:divBdr>
        <w:top w:val="none" w:sz="0" w:space="0" w:color="auto"/>
        <w:left w:val="none" w:sz="0" w:space="0" w:color="auto"/>
        <w:bottom w:val="none" w:sz="0" w:space="0" w:color="auto"/>
        <w:right w:val="none" w:sz="0" w:space="0" w:color="auto"/>
      </w:divBdr>
    </w:div>
    <w:div w:id="1475177746">
      <w:bodyDiv w:val="1"/>
      <w:marLeft w:val="0"/>
      <w:marRight w:val="0"/>
      <w:marTop w:val="0"/>
      <w:marBottom w:val="0"/>
      <w:divBdr>
        <w:top w:val="none" w:sz="0" w:space="0" w:color="auto"/>
        <w:left w:val="none" w:sz="0" w:space="0" w:color="auto"/>
        <w:bottom w:val="none" w:sz="0" w:space="0" w:color="auto"/>
        <w:right w:val="none" w:sz="0" w:space="0" w:color="auto"/>
      </w:divBdr>
    </w:div>
    <w:div w:id="1543446544">
      <w:bodyDiv w:val="1"/>
      <w:marLeft w:val="0"/>
      <w:marRight w:val="0"/>
      <w:marTop w:val="0"/>
      <w:marBottom w:val="0"/>
      <w:divBdr>
        <w:top w:val="none" w:sz="0" w:space="0" w:color="auto"/>
        <w:left w:val="none" w:sz="0" w:space="0" w:color="auto"/>
        <w:bottom w:val="none" w:sz="0" w:space="0" w:color="auto"/>
        <w:right w:val="none" w:sz="0" w:space="0" w:color="auto"/>
      </w:divBdr>
    </w:div>
    <w:div w:id="1781140800">
      <w:bodyDiv w:val="1"/>
      <w:marLeft w:val="0"/>
      <w:marRight w:val="0"/>
      <w:marTop w:val="0"/>
      <w:marBottom w:val="0"/>
      <w:divBdr>
        <w:top w:val="none" w:sz="0" w:space="0" w:color="auto"/>
        <w:left w:val="none" w:sz="0" w:space="0" w:color="auto"/>
        <w:bottom w:val="none" w:sz="0" w:space="0" w:color="auto"/>
        <w:right w:val="none" w:sz="0" w:space="0" w:color="auto"/>
      </w:divBdr>
    </w:div>
    <w:div w:id="1912696574">
      <w:bodyDiv w:val="1"/>
      <w:marLeft w:val="0"/>
      <w:marRight w:val="0"/>
      <w:marTop w:val="0"/>
      <w:marBottom w:val="0"/>
      <w:divBdr>
        <w:top w:val="none" w:sz="0" w:space="0" w:color="auto"/>
        <w:left w:val="none" w:sz="0" w:space="0" w:color="auto"/>
        <w:bottom w:val="none" w:sz="0" w:space="0" w:color="auto"/>
        <w:right w:val="none" w:sz="0" w:space="0" w:color="auto"/>
      </w:divBdr>
    </w:div>
    <w:div w:id="2119064199">
      <w:bodyDiv w:val="1"/>
      <w:marLeft w:val="0"/>
      <w:marRight w:val="0"/>
      <w:marTop w:val="0"/>
      <w:marBottom w:val="0"/>
      <w:divBdr>
        <w:top w:val="none" w:sz="0" w:space="0" w:color="auto"/>
        <w:left w:val="none" w:sz="0" w:space="0" w:color="auto"/>
        <w:bottom w:val="none" w:sz="0" w:space="0" w:color="auto"/>
        <w:right w:val="none" w:sz="0" w:space="0" w:color="auto"/>
      </w:divBdr>
    </w:div>
    <w:div w:id="213748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13</Pages>
  <Words>2871</Words>
  <Characters>16368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VESIM</dc:creator>
  <cp:keywords/>
  <dc:description/>
  <cp:lastModifiedBy>VESIM</cp:lastModifiedBy>
  <cp:revision>24</cp:revision>
  <dcterms:created xsi:type="dcterms:W3CDTF">2024-02-27T08:50:00Z</dcterms:created>
  <dcterms:modified xsi:type="dcterms:W3CDTF">2024-02-28T12:00:00Z</dcterms:modified>
</cp:coreProperties>
</file>