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E1295" w14:textId="41EAF10D" w:rsidR="00C11B81" w:rsidRPr="00C11B81" w:rsidRDefault="00C11B81" w:rsidP="00C11B8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AvenirNext" w:eastAsia="Times New Roman" w:hAnsi="AvenirNext" w:cs="Times New Roman"/>
          <w:b/>
          <w:bCs/>
          <w:color w:val="303030"/>
          <w:lang w:val="en-US" w:eastAsia="en-GB"/>
        </w:rPr>
        <w:t xml:space="preserve">THE MAJMUDARS </w:t>
      </w:r>
      <w:r w:rsidRPr="00C11B81">
        <w:rPr>
          <w:rFonts w:ascii="AvenirNext" w:eastAsia="Times New Roman" w:hAnsi="AvenirNext" w:cs="Times New Roman"/>
          <w:b/>
          <w:bCs/>
          <w:color w:val="303030"/>
          <w:lang w:eastAsia="en-GB"/>
        </w:rPr>
        <w:t xml:space="preserve">REAL ASSET TOKEN CONTRACT </w:t>
      </w:r>
    </w:p>
    <w:p w14:paraId="242BAEC1" w14:textId="77777777" w:rsidR="00C11B81" w:rsidRPr="00C11B81" w:rsidRDefault="00C11B81" w:rsidP="00C11B8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1B81">
        <w:rPr>
          <w:rFonts w:ascii="AvenirNext" w:eastAsia="Times New Roman" w:hAnsi="AvenirNext" w:cs="Times New Roman"/>
          <w:b/>
          <w:bCs/>
          <w:color w:val="303030"/>
          <w:sz w:val="20"/>
          <w:szCs w:val="20"/>
          <w:lang w:eastAsia="en-GB"/>
        </w:rPr>
        <w:t xml:space="preserve">Description Reference information </w:t>
      </w:r>
    </w:p>
    <w:p w14:paraId="3ADBE6AC" w14:textId="181DE9FC" w:rsidR="00C11B81" w:rsidRDefault="00C11B81" w:rsidP="00C11B81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>
        <w:rPr>
          <w:noProof/>
          <w:lang w:val="en-US"/>
        </w:rPr>
        <w:drawing>
          <wp:inline distT="0" distB="0" distL="0" distR="0" wp14:anchorId="54DF9C6E" wp14:editId="21810D0B">
            <wp:extent cx="3191664" cy="2393748"/>
            <wp:effectExtent l="0" t="0" r="0" b="0"/>
            <wp:docPr id="23" name="Picture 2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8838A5-73D0-44E6-8280-F2F3BCA25D49_1_105_c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445" cy="242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3739" w14:textId="77777777" w:rsidR="00C11B81" w:rsidRPr="00C11B81" w:rsidRDefault="00C11B81" w:rsidP="00C11B81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3747"/>
        <w:gridCol w:w="3145"/>
      </w:tblGrid>
      <w:tr w:rsidR="00C11B81" w:rsidRPr="00C11B81" w14:paraId="2E5D401C" w14:textId="77777777" w:rsidTr="00C11B81">
        <w:tc>
          <w:tcPr>
            <w:tcW w:w="0" w:type="auto"/>
            <w:tcBorders>
              <w:top w:val="single" w:sz="8" w:space="0" w:color="919191"/>
              <w:left w:val="single" w:sz="2" w:space="0" w:color="000000"/>
              <w:bottom w:val="single" w:sz="6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212D360B" w14:textId="1EBE9E64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"/var/folders/jv/9b9t43fj64vdh08g48n1qrd00000gn/T/com.microsoft.Word/WebArchiveCopyPasteTempFiles/page1image6508400"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BEDA58D" wp14:editId="03A9A8D5">
                  <wp:extent cx="215265" cy="215265"/>
                  <wp:effectExtent l="0" t="0" r="0" b="635"/>
                  <wp:docPr id="21" name="Picture 21" descr="page1image6508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1image6508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919191"/>
              <w:left w:val="single" w:sz="6" w:space="0" w:color="ADADAD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7F0A81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Rental property, 4 bedroom house </w:t>
            </w:r>
          </w:p>
        </w:tc>
        <w:tc>
          <w:tcPr>
            <w:tcW w:w="0" w:type="auto"/>
            <w:tcBorders>
              <w:top w:val="single" w:sz="8" w:space="0" w:color="919191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C2CDC8" w14:textId="2E75D6B5" w:rsidR="00C11B81" w:rsidRPr="00C11B81" w:rsidRDefault="00C14319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Mantri Flora</w:t>
            </w:r>
            <w:r w:rsidR="00C11B81"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C11B81" w:rsidRPr="00C11B81" w14:paraId="2BBF2A4C" w14:textId="77777777" w:rsidTr="00C11B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4A712C77" w14:textId="7EE68973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"/var/folders/jv/9b9t43fj64vdh08g48n1qrd00000gn/T/com.microsoft.Word/WebArchiveCopyPasteTempFiles/page1image6507776"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06F4D357" wp14:editId="76DC5CF1">
                  <wp:extent cx="215265" cy="215265"/>
                  <wp:effectExtent l="0" t="0" r="0" b="635"/>
                  <wp:docPr id="20" name="Picture 20" descr="page1image6507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1image6507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DADAD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C3B735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Address of property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584E42" w14:textId="64A2B23B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Bangalore</w:t>
            </w: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India</w:t>
            </w: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C11B81" w:rsidRPr="00C11B81" w14:paraId="7768F606" w14:textId="77777777" w:rsidTr="00C11B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5FC663CC" w14:textId="3D255543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"/var/folders/jv/9b9t43fj64vdh08g48n1qrd00000gn/T/com.microsoft.Word/WebArchiveCopyPasteTempFiles/page1image6506944"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795C5E29" wp14:editId="7BA9D38A">
                  <wp:extent cx="215265" cy="215265"/>
                  <wp:effectExtent l="0" t="0" r="0" b="635"/>
                  <wp:docPr id="19" name="Picture 19" descr="page1image6506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6506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DADAD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EF802B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Net Annual Income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14E382" w14:textId="4C2F8A24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INR 2,500</w:t>
            </w: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>,000</w:t>
            </w:r>
          </w:p>
        </w:tc>
      </w:tr>
      <w:tr w:rsidR="00C11B81" w:rsidRPr="00C11B81" w14:paraId="5B07984E" w14:textId="77777777" w:rsidTr="00C11B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10B33181" w14:textId="716FB4C0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"/var/folders/jv/9b9t43fj64vdh08g48n1qrd00000gn/T/com.microsoft.Word/WebArchiveCopyPasteTempFiles/page1image6506736"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67953584" wp14:editId="53334876">
                  <wp:extent cx="215265" cy="215265"/>
                  <wp:effectExtent l="0" t="0" r="0" b="635"/>
                  <wp:docPr id="18" name="Picture 18" descr="page1image6506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6506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DADAD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7ED5F0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Proof of Title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E23B3E" w14:textId="67F0C076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Deed registration # </w:t>
            </w:r>
            <w:r w:rsidR="00C14319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>000</w:t>
            </w:r>
            <w:r w:rsidR="00C14319"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2008</w:t>
            </w: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 (link) </w:t>
            </w:r>
          </w:p>
        </w:tc>
      </w:tr>
      <w:tr w:rsidR="00C11B81" w:rsidRPr="00C11B81" w14:paraId="05658EFB" w14:textId="77777777" w:rsidTr="00C11B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4D6ADFEC" w14:textId="59760C10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"/var/folders/jv/9b9t43fj64vdh08g48n1qrd00000gn/T/com.microsoft.Word/WebArchiveCopyPasteTempFiles/page1image6509024"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6232F513" wp14:editId="5555D916">
                  <wp:extent cx="215265" cy="215265"/>
                  <wp:effectExtent l="0" t="0" r="0" b="635"/>
                  <wp:docPr id="17" name="Picture 17" descr="page1image6509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1image6509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DADAD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1D36AE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Insurance certificate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C771CD" w14:textId="7723F893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RM</w:t>
            </w: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 Insurance #0002018 (link) </w:t>
            </w:r>
          </w:p>
        </w:tc>
      </w:tr>
      <w:tr w:rsidR="00C11B81" w:rsidRPr="00C11B81" w14:paraId="586D2891" w14:textId="77777777" w:rsidTr="00C11B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242AEDEE" w14:textId="08900043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"/var/folders/jv/9b9t43fj64vdh08g48n1qrd00000gn/T/com.microsoft.Word/WebArchiveCopyPasteTempFiles/page1image6505488"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57F0B7DC" wp14:editId="3AE89B06">
                  <wp:extent cx="215265" cy="215265"/>
                  <wp:effectExtent l="0" t="0" r="0" b="635"/>
                  <wp:docPr id="16" name="Picture 16" descr="page1image6505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ge1image6505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DADAD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F68686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Owner(s)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5938BF6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Names and address's </w:t>
            </w:r>
          </w:p>
        </w:tc>
      </w:tr>
      <w:tr w:rsidR="00C11B81" w:rsidRPr="00C11B81" w14:paraId="6516A5C1" w14:textId="77777777" w:rsidTr="00C11B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6EBA3876" w14:textId="247BCAFC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"/var/folders/jv/9b9t43fj64vdh08g48n1qrd00000gn/T/com.microsoft.Word/WebArchiveCopyPasteTempFiles/page1image6506112"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48CA6A95" wp14:editId="4D6B3277">
                  <wp:extent cx="215265" cy="215265"/>
                  <wp:effectExtent l="0" t="0" r="0" b="635"/>
                  <wp:docPr id="15" name="Picture 15" descr="page1image6506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ge1image6506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DADAD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14F562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Purchase price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16ADCF" w14:textId="5072449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INR 10,000,000</w:t>
            </w: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C11B81" w:rsidRPr="00C11B81" w14:paraId="70DF4ED3" w14:textId="77777777" w:rsidTr="00C11B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30E1C8DD" w14:textId="7992A4F2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"/var/folders/jv/9b9t43fj64vdh08g48n1qrd00000gn/T/com.microsoft.Word/WebArchiveCopyPasteTempFiles/page1image6506528"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867B30B" wp14:editId="24AF7119">
                  <wp:extent cx="215265" cy="215265"/>
                  <wp:effectExtent l="0" t="0" r="0" b="635"/>
                  <wp:docPr id="14" name="Picture 14" descr="page1image6506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ge1image6506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DADAD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E38167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Date of purchase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E83253" w14:textId="0B3BC53D" w:rsidR="00C11B81" w:rsidRPr="00C11B81" w:rsidRDefault="00C14319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February</w:t>
            </w:r>
            <w:r w:rsidR="00C11B81"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 1</w:t>
            </w:r>
            <w:proofErr w:type="spellStart"/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st</w:t>
            </w:r>
            <w:proofErr w:type="spellEnd"/>
            <w:r w:rsidR="00C11B81"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, </w:t>
            </w:r>
            <w:r w:rsidR="00C11B81"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20</w:t>
            </w:r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08</w:t>
            </w:r>
            <w:bookmarkStart w:id="0" w:name="_GoBack"/>
            <w:bookmarkEnd w:id="0"/>
          </w:p>
        </w:tc>
      </w:tr>
      <w:tr w:rsidR="00C11B81" w:rsidRPr="00C11B81" w14:paraId="0218BFD4" w14:textId="77777777" w:rsidTr="00C11B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41DFE917" w14:textId="3027BCFE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"/var/folders/jv/9b9t43fj64vdh08g48n1qrd00000gn/T/com.microsoft.Word/WebArchiveCopyPasteTempFiles/page1image6509856"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5D4C6976" wp14:editId="37897A5B">
                  <wp:extent cx="215265" cy="215265"/>
                  <wp:effectExtent l="0" t="0" r="0" b="635"/>
                  <wp:docPr id="13" name="Picture 13" descr="page1image6509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age1image6509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DADAD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FDFBAF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Current Value (as of November 1st 2018)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AD4ABB" w14:textId="36B9457F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 xml:space="preserve">INR </w:t>
            </w:r>
            <w:r w:rsidR="00C14319"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14</w:t>
            </w: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>,000,000</w:t>
            </w:r>
          </w:p>
        </w:tc>
      </w:tr>
      <w:tr w:rsidR="00C11B81" w:rsidRPr="00C11B81" w14:paraId="4F5D681D" w14:textId="77777777" w:rsidTr="00C11B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0A83DDF8" w14:textId="0BDA2999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"/var/folders/jv/9b9t43fj64vdh08g48n1qrd00000gn/T/com.microsoft.Word/WebArchiveCopyPasteTempFiles/page1image6509232"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5776C41C" wp14:editId="0DE1006E">
                  <wp:extent cx="215265" cy="215265"/>
                  <wp:effectExtent l="0" t="0" r="0" b="635"/>
                  <wp:docPr id="12" name="Picture 12" descr="page1image6509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age1image6509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DADAD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E71E2D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Property appraisal certificate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7DA630" w14:textId="68D45A0B" w:rsidR="00C11B81" w:rsidRPr="00C11B81" w:rsidRDefault="00C14319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FloraCertifiers</w:t>
            </w:r>
            <w:proofErr w:type="spellEnd"/>
            <w:r w:rsidR="00C11B81"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C11B81" w:rsidRPr="00C11B81" w14:paraId="0F3C55BA" w14:textId="77777777" w:rsidTr="00C11B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4D6FF0DC" w14:textId="250E1012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"/var/folders/jv/9b9t43fj64vdh08g48n1qrd00000gn/T/com.microsoft.Word/WebArchiveCopyPasteTempFiles/page1image6505280"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024E43C3" wp14:editId="250AA94F">
                  <wp:extent cx="215265" cy="215265"/>
                  <wp:effectExtent l="0" t="0" r="0" b="635"/>
                  <wp:docPr id="11" name="Picture 11" descr="page1image6505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age1image6505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DADAD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77F6F8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Owners social media profile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4A7A22" w14:textId="13A9B7F4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>LinkedIn</w:t>
            </w:r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_</w:t>
            </w:r>
            <w:proofErr w:type="spellStart"/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Majmudars</w:t>
            </w:r>
            <w:proofErr w:type="spellEnd"/>
          </w:p>
        </w:tc>
      </w:tr>
      <w:tr w:rsidR="00C11B81" w:rsidRPr="00C11B81" w14:paraId="159C8E33" w14:textId="77777777" w:rsidTr="00C11B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18B17F37" w14:textId="3D9F6D9F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"/var/folders/jv/9b9t43fj64vdh08g48n1qrd00000gn/T/com.microsoft.Word/WebArchiveCopyPasteTempFiles/page1image6509648"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0F8A3E4C" wp14:editId="130B8FFC">
                  <wp:extent cx="215265" cy="215265"/>
                  <wp:effectExtent l="0" t="0" r="0" b="635"/>
                  <wp:docPr id="10" name="Picture 10" descr="page1image6509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ge1image6509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DADAD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6A0EC2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Notarization certificate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C52801" w14:textId="4D8E2D12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Notary_At_Bangalore</w:t>
            </w:r>
            <w:proofErr w:type="spellEnd"/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C11B81" w:rsidRPr="00C11B81" w14:paraId="52AFBAAB" w14:textId="77777777" w:rsidTr="00C11B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3207FA38" w14:textId="3D89493B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"/var/folders/jv/9b9t43fj64vdh08g48n1qrd00000gn/T/com.microsoft.Word/WebArchiveCopyPasteTempFiles/page1image6504448"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4584B4C4" wp14:editId="1A43FE8E">
                  <wp:extent cx="215265" cy="215265"/>
                  <wp:effectExtent l="0" t="0" r="0" b="635"/>
                  <wp:docPr id="9" name="Picture 9" descr="page1image6504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age1image6504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DADAD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16F8F4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Token 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5994D6" w14:textId="14C6ABB6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>M</w:t>
            </w:r>
            <w:proofErr w:type="spellStart"/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ajmudar</w:t>
            </w:r>
            <w:proofErr w:type="spellEnd"/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Token </w:t>
            </w:r>
          </w:p>
        </w:tc>
      </w:tr>
      <w:tr w:rsidR="00C11B81" w:rsidRPr="00C11B81" w14:paraId="5B841CF4" w14:textId="77777777" w:rsidTr="00C11B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3A9925A9" w14:textId="6C53A87A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"/var/folders/jv/9b9t43fj64vdh08g48n1qrd00000gn/T/com.microsoft.Word/WebArchiveCopyPasteTempFiles/page1image6505696"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0F1794CE" wp14:editId="565DECD6">
                  <wp:extent cx="215265" cy="215265"/>
                  <wp:effectExtent l="0" t="0" r="0" b="635"/>
                  <wp:docPr id="8" name="Picture 8" descr="page1image6505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age1image6505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DADAD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46A1AF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Token value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B56F85" w14:textId="5F502953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>Each token represents 1</w:t>
            </w:r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INR</w:t>
            </w: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C11B81" w:rsidRPr="00C11B81" w14:paraId="5632A314" w14:textId="77777777" w:rsidTr="00C11B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76579C19" w14:textId="5F2D1E70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"/var/folders/jv/9b9t43fj64vdh08g48n1qrd00000gn/T/com.microsoft.Word/WebArchiveCopyPasteTempFiles/page1image6509440"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6B44EE6" wp14:editId="503A1464">
                  <wp:extent cx="215265" cy="215265"/>
                  <wp:effectExtent l="0" t="0" r="0" b="635"/>
                  <wp:docPr id="7" name="Picture 7" descr="page1image6509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age1image6509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DADAD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0C54A9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Initial token price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188852" w14:textId="0B99F2FD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1</w:t>
            </w: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>0</w:t>
            </w:r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,</w:t>
            </w: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>0</w:t>
            </w:r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00</w:t>
            </w: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Majmudar</w:t>
            </w:r>
            <w:proofErr w:type="spellEnd"/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Tokens = 1ETH </w:t>
            </w:r>
          </w:p>
        </w:tc>
      </w:tr>
      <w:tr w:rsidR="00C11B81" w:rsidRPr="00C11B81" w14:paraId="4D132673" w14:textId="77777777" w:rsidTr="00C11B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6FA728AE" w14:textId="72156940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"/var/folders/jv/9b9t43fj64vdh08g48n1qrd00000gn/T/com.microsoft.Word/WebArchiveCopyPasteTempFiles/page1image6510064"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E43798A" wp14:editId="5C98EEFE">
                  <wp:extent cx="215265" cy="215265"/>
                  <wp:effectExtent l="0" t="0" r="0" b="635"/>
                  <wp:docPr id="6" name="Picture 6" descr="page1image6510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age1image6510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DADAD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D0830F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Total token distribution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40CD5D" w14:textId="54744E03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>1</w:t>
            </w:r>
            <w:r w:rsidR="00C14319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>4</w:t>
            </w: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,000,000 </w:t>
            </w:r>
          </w:p>
        </w:tc>
      </w:tr>
      <w:tr w:rsidR="00C11B81" w:rsidRPr="00C11B81" w14:paraId="34A2A087" w14:textId="77777777" w:rsidTr="00C11B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72B6F66C" w14:textId="761B751E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"/var/folders/jv/9b9t43fj64vdh08g48n1qrd00000gn/T/com.microsoft.Word/WebArchiveCopyPasteTempFiles/page1image6510272"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D9A6E83" wp14:editId="013C01BE">
                  <wp:extent cx="215265" cy="215265"/>
                  <wp:effectExtent l="0" t="0" r="0" b="635"/>
                  <wp:docPr id="5" name="Picture 5" descr="page1image6510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age1image6510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DADAD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18759B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Dividends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64BC8F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Not applicable </w:t>
            </w:r>
          </w:p>
        </w:tc>
      </w:tr>
      <w:tr w:rsidR="00C11B81" w:rsidRPr="00C11B81" w14:paraId="3AE0918B" w14:textId="77777777" w:rsidTr="00C11B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5DF52825" w14:textId="1F715E9F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"/var/folders/jv/9b9t43fj64vdh08g48n1qrd00000gn/T/com.microsoft.Word/WebArchiveCopyPasteTempFiles/page1image6510480"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488E6717" wp14:editId="6C4EA087">
                  <wp:extent cx="215265" cy="215265"/>
                  <wp:effectExtent l="0" t="0" r="0" b="635"/>
                  <wp:docPr id="4" name="Picture 4" descr="page1image6510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ge1image6510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DADAD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11E9C3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Voting Rights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419AE8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Not applicable </w:t>
            </w:r>
          </w:p>
        </w:tc>
      </w:tr>
      <w:tr w:rsidR="00C11B81" w:rsidRPr="00C11B81" w14:paraId="04F66D05" w14:textId="77777777" w:rsidTr="00C11B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543C647A" w14:textId="04C18C3F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"/var/folders/jv/9b9t43fj64vdh08g48n1qrd00000gn/T/com.microsoft.Word/WebArchiveCopyPasteTempFiles/page1image6510688"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A15AC7B" wp14:editId="2C744D2D">
                  <wp:extent cx="215265" cy="215265"/>
                  <wp:effectExtent l="0" t="0" r="0" b="635"/>
                  <wp:docPr id="3" name="Picture 3" descr="page1image6510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age1image6510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DADAD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E77423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Date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95F380E" w14:textId="60DF36A8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February 8</w:t>
            </w:r>
            <w:r w:rsidRPr="00C11B81">
              <w:rPr>
                <w:rFonts w:ascii="AvenirNext" w:eastAsia="Times New Roman" w:hAnsi="AvenirNext" w:cs="Times New Roman"/>
                <w:sz w:val="20"/>
                <w:szCs w:val="20"/>
                <w:vertAlign w:val="superscript"/>
                <w:lang w:val="en-US" w:eastAsia="en-GB"/>
              </w:rPr>
              <w:t>th</w:t>
            </w:r>
            <w:r>
              <w:rPr>
                <w:rFonts w:ascii="AvenirNext" w:eastAsia="Times New Roman" w:hAnsi="AvenirNext" w:cs="Times New Roman"/>
                <w:sz w:val="20"/>
                <w:szCs w:val="20"/>
                <w:lang w:val="en-US" w:eastAsia="en-GB"/>
              </w:rPr>
              <w:t>, 2020</w:t>
            </w: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C11B81" w:rsidRPr="00C11B81" w14:paraId="198B9E15" w14:textId="77777777" w:rsidTr="00C11B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ADADAD"/>
            </w:tcBorders>
            <w:shd w:val="clear" w:color="auto" w:fill="FFFFFF"/>
            <w:vAlign w:val="center"/>
            <w:hideMark/>
          </w:tcPr>
          <w:p w14:paraId="7CC11CEC" w14:textId="000802AB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"/var/folders/jv/9b9t43fj64vdh08g48n1qrd00000gn/T/com.microsoft.Word/WebArchiveCopyPasteTempFiles/page1image6510896" \* MERGEFORMATINET </w:instrText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C11B8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4C86BD54" wp14:editId="19BCEE20">
                  <wp:extent cx="215265" cy="215265"/>
                  <wp:effectExtent l="0" t="0" r="0" b="635"/>
                  <wp:docPr id="2" name="Picture 2" descr="page1image6510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ge1image6510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1B81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DADAD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7F8E36" w14:textId="77777777" w:rsidR="00C11B81" w:rsidRPr="00C11B81" w:rsidRDefault="00C11B81" w:rsidP="00C11B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1B81">
              <w:rPr>
                <w:rFonts w:ascii="AvenirNext" w:eastAsia="Times New Roman" w:hAnsi="AvenirNext" w:cs="Times New Roman"/>
                <w:sz w:val="20"/>
                <w:szCs w:val="20"/>
                <w:lang w:eastAsia="en-GB"/>
              </w:rPr>
              <w:t xml:space="preserve">Owner(s) signature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7F667E" w14:textId="3A776BE3" w:rsidR="00C11B81" w:rsidRPr="00C11B81" w:rsidRDefault="00C11B81" w:rsidP="00C11B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1272AFD2" wp14:editId="54CFC249">
                  <wp:extent cx="1514475" cy="4953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1602A" w14:textId="77777777" w:rsidR="00C11B81" w:rsidRDefault="00C11B81"/>
    <w:sectPr w:rsidR="00C11B81" w:rsidSect="001039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81"/>
    <w:rsid w:val="001039EB"/>
    <w:rsid w:val="00AC05F8"/>
    <w:rsid w:val="00C11B81"/>
    <w:rsid w:val="00C1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C6E38"/>
  <w15:chartTrackingRefBased/>
  <w15:docId w15:val="{96C2069C-EDE0-D447-8F33-C3A44338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B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1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1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2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2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7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0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6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5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1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9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1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5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8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0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0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1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1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6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4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Majmudar</dc:creator>
  <cp:keywords/>
  <dc:description/>
  <cp:lastModifiedBy>Rupal Majmudar</cp:lastModifiedBy>
  <cp:revision>1</cp:revision>
  <dcterms:created xsi:type="dcterms:W3CDTF">2020-02-08T19:20:00Z</dcterms:created>
  <dcterms:modified xsi:type="dcterms:W3CDTF">2020-02-09T10:28:00Z</dcterms:modified>
</cp:coreProperties>
</file>