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EDB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3CA7D9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3FC41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B53A5B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08354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CF053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ACDF6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A8265E0" w14:textId="0F41ED0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F2FF90A" w14:textId="1516455C" w:rsidR="00C5301D" w:rsidRDefault="00C5301D" w:rsidP="00C5301D">
      <w:pPr>
        <w:pStyle w:val="ListParagraph"/>
        <w:numPr>
          <w:ilvl w:val="0"/>
          <w:numId w:val="6"/>
        </w:numPr>
        <w:spacing w:after="120"/>
        <w:rPr>
          <w:color w:val="FF0000"/>
          <w:szCs w:val="21"/>
        </w:rPr>
      </w:pPr>
      <w:r w:rsidRPr="00C5301D">
        <w:rPr>
          <w:color w:val="FF0000"/>
          <w:szCs w:val="21"/>
        </w:rPr>
        <w:t>probability that the service manager cannot meet his commitment</w:t>
      </w:r>
      <w:r w:rsidRPr="00C5301D">
        <w:rPr>
          <w:color w:val="FF0000"/>
          <w:szCs w:val="21"/>
        </w:rPr>
        <w:t xml:space="preserve">  : 0.2676</w:t>
      </w:r>
    </w:p>
    <w:p w14:paraId="126F86DC" w14:textId="579A0A14" w:rsidR="00C5301D" w:rsidRPr="00C5301D" w:rsidRDefault="00C5301D" w:rsidP="00C5301D">
      <w:pPr>
        <w:pStyle w:val="ListParagraph"/>
        <w:numPr>
          <w:ilvl w:val="0"/>
          <w:numId w:val="6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>Refer ‘A 2] set 2.ipynb’ for calculations.</w:t>
      </w:r>
    </w:p>
    <w:p w14:paraId="078B13D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844A2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71CFB4D" w14:textId="65B9AE6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5E669BB" w14:textId="305FB4D2" w:rsidR="00FD7E9C" w:rsidRDefault="00FD7E9C" w:rsidP="00FD7E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>False</w:t>
      </w:r>
    </w:p>
    <w:p w14:paraId="1050AD1F" w14:textId="40B85290" w:rsidR="00FD7E9C" w:rsidRDefault="00FD7E9C" w:rsidP="00FD7E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Since P(age &gt; 44) is less than P(38 &lt; age &lt; 44) , it implies more </w:t>
      </w:r>
    </w:p>
    <w:p w14:paraId="7A443E5E" w14:textId="68DBB680" w:rsidR="00FD7E9C" w:rsidRDefault="00FD7E9C" w:rsidP="00FD7E9C">
      <w:pPr>
        <w:pStyle w:val="ListParagraph"/>
        <w:autoSpaceDE w:val="0"/>
        <w:autoSpaceDN w:val="0"/>
        <w:adjustRightInd w:val="0"/>
        <w:spacing w:after="120"/>
        <w:ind w:left="1800"/>
        <w:rPr>
          <w:color w:val="FF0000"/>
          <w:szCs w:val="21"/>
        </w:rPr>
      </w:pPr>
      <w:r>
        <w:rPr>
          <w:color w:val="FF0000"/>
          <w:szCs w:val="21"/>
        </w:rPr>
        <w:t xml:space="preserve">Employees between age of 38 and 44 are there than employees with age </w:t>
      </w:r>
    </w:p>
    <w:p w14:paraId="43F4A8F2" w14:textId="772B40D5" w:rsidR="00FD7E9C" w:rsidRDefault="00FD7E9C" w:rsidP="00FD7E9C">
      <w:pPr>
        <w:pStyle w:val="ListParagraph"/>
        <w:autoSpaceDE w:val="0"/>
        <w:autoSpaceDN w:val="0"/>
        <w:adjustRightInd w:val="0"/>
        <w:spacing w:after="120"/>
        <w:ind w:left="1800"/>
        <w:rPr>
          <w:color w:val="FF0000"/>
          <w:szCs w:val="21"/>
        </w:rPr>
      </w:pPr>
      <w:r>
        <w:rPr>
          <w:color w:val="FF0000"/>
          <w:szCs w:val="21"/>
        </w:rPr>
        <w:t xml:space="preserve">More than 44 </w:t>
      </w:r>
    </w:p>
    <w:p w14:paraId="516315DA" w14:textId="688E8A63" w:rsidR="00FD7E9C" w:rsidRPr="00FD7E9C" w:rsidRDefault="00FD7E9C" w:rsidP="00FD7E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Refer </w:t>
      </w:r>
      <w:r>
        <w:rPr>
          <w:color w:val="FF0000"/>
          <w:szCs w:val="21"/>
        </w:rPr>
        <w:t>‘A 2] set 2.ipynb’ for calculations</w:t>
      </w:r>
      <w:r>
        <w:rPr>
          <w:color w:val="FF0000"/>
          <w:szCs w:val="21"/>
        </w:rPr>
        <w:t>.</w:t>
      </w:r>
    </w:p>
    <w:p w14:paraId="0DE1AA0B" w14:textId="31BD5B6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868F8E7" w14:textId="0AB50E1F" w:rsidR="005005AA" w:rsidRDefault="005005AA" w:rsidP="005005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>True</w:t>
      </w:r>
    </w:p>
    <w:p w14:paraId="5EEB8404" w14:textId="048D4F7B" w:rsidR="005005AA" w:rsidRPr="005005AA" w:rsidRDefault="005005AA" w:rsidP="005005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>Refer ‘A 2] set 2.ipynb’ for calculations</w:t>
      </w:r>
      <w:r>
        <w:rPr>
          <w:color w:val="FF0000"/>
          <w:szCs w:val="21"/>
        </w:rPr>
        <w:t xml:space="preserve"> and explaination.</w:t>
      </w:r>
    </w:p>
    <w:p w14:paraId="25451F2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C89C4A" w14:textId="40F333E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C1CB8A9" w14:textId="64B643B5" w:rsidR="00105E43" w:rsidRDefault="00105E43" w:rsidP="00105E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>‘ 2 X</w:t>
      </w:r>
      <w:r>
        <w:rPr>
          <w:color w:val="FF0000"/>
          <w:szCs w:val="21"/>
          <w:vertAlign w:val="subscript"/>
        </w:rPr>
        <w:t>1</w:t>
      </w:r>
      <w:r>
        <w:rPr>
          <w:color w:val="FF0000"/>
          <w:szCs w:val="21"/>
        </w:rPr>
        <w:t xml:space="preserve"> ‘  will have Mean of  ‘ 2 </w:t>
      </w:r>
      <w:r w:rsidRPr="00105E43">
        <w:rPr>
          <w:color w:val="FF0000"/>
          <w:szCs w:val="21"/>
        </w:rPr>
        <w:t>μ</w:t>
      </w:r>
      <w:r>
        <w:rPr>
          <w:color w:val="FF0000"/>
          <w:szCs w:val="21"/>
        </w:rPr>
        <w:t xml:space="preserve"> ’ and Variance of ‘ 4 </w:t>
      </w:r>
      <w:r w:rsidRPr="00105E43">
        <w:rPr>
          <w:color w:val="FF0000"/>
          <w:szCs w:val="21"/>
        </w:rPr>
        <w:t>σ</w:t>
      </w:r>
      <w:r w:rsidRPr="00105E43">
        <w:rPr>
          <w:color w:val="FF0000"/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color w:val="FF0000"/>
          <w:szCs w:val="21"/>
        </w:rPr>
        <w:t xml:space="preserve"> ’ while </w:t>
      </w:r>
    </w:p>
    <w:p w14:paraId="3F50699F" w14:textId="4C2923CA" w:rsidR="00105E43" w:rsidRDefault="00105E43" w:rsidP="00105E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>‘ X</w:t>
      </w:r>
      <w:r>
        <w:rPr>
          <w:color w:val="FF0000"/>
          <w:szCs w:val="21"/>
          <w:vertAlign w:val="subscript"/>
        </w:rPr>
        <w:t>1</w:t>
      </w:r>
      <w:r>
        <w:rPr>
          <w:color w:val="FF0000"/>
          <w:szCs w:val="21"/>
        </w:rPr>
        <w:t xml:space="preserve"> + X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’ will have Mean of  ‘ 2 </w:t>
      </w:r>
      <w:r w:rsidRPr="00105E43">
        <w:rPr>
          <w:color w:val="FF0000"/>
          <w:szCs w:val="21"/>
        </w:rPr>
        <w:t>μ</w:t>
      </w:r>
      <w:r>
        <w:rPr>
          <w:color w:val="FF0000"/>
          <w:szCs w:val="21"/>
        </w:rPr>
        <w:t xml:space="preserve"> ’ and variance of  ‘ 2 </w:t>
      </w:r>
      <w:r w:rsidRPr="00105E43">
        <w:rPr>
          <w:color w:val="FF0000"/>
          <w:szCs w:val="21"/>
        </w:rPr>
        <w:t>σ</w:t>
      </w:r>
      <w:r w:rsidRPr="00105E43">
        <w:rPr>
          <w:color w:val="FF0000"/>
          <w:szCs w:val="21"/>
          <w:vertAlign w:val="superscript"/>
        </w:rPr>
        <w:t>2</w:t>
      </w:r>
      <w:r>
        <w:rPr>
          <w:color w:val="FF0000"/>
          <w:szCs w:val="21"/>
        </w:rPr>
        <w:t xml:space="preserve">  ’</w:t>
      </w:r>
    </w:p>
    <w:p w14:paraId="614ECDAE" w14:textId="42D166C5" w:rsidR="00E42539" w:rsidRDefault="00E42539" w:rsidP="00105E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So both distributions will be normal distributions. With same Means. But </w:t>
      </w:r>
    </w:p>
    <w:p w14:paraId="76607C03" w14:textId="5B191927" w:rsidR="00E42539" w:rsidRPr="00105E43" w:rsidRDefault="00E42539" w:rsidP="00E42539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Cs w:val="21"/>
        </w:rPr>
      </w:pPr>
      <w:r>
        <w:rPr>
          <w:color w:val="FF0000"/>
          <w:szCs w:val="21"/>
        </w:rPr>
        <w:t>‘ 2 X</w:t>
      </w:r>
      <w:r>
        <w:rPr>
          <w:color w:val="FF0000"/>
          <w:szCs w:val="21"/>
          <w:vertAlign w:val="subscript"/>
        </w:rPr>
        <w:t>1</w:t>
      </w:r>
      <w:r>
        <w:rPr>
          <w:color w:val="FF0000"/>
          <w:szCs w:val="21"/>
        </w:rPr>
        <w:t xml:space="preserve"> ‘  </w:t>
      </w:r>
      <w:r>
        <w:rPr>
          <w:color w:val="FF0000"/>
          <w:szCs w:val="21"/>
        </w:rPr>
        <w:t xml:space="preserve">will have variance twice that of  </w:t>
      </w:r>
      <w:r>
        <w:rPr>
          <w:color w:val="FF0000"/>
          <w:szCs w:val="21"/>
        </w:rPr>
        <w:t>‘ X</w:t>
      </w:r>
      <w:r>
        <w:rPr>
          <w:color w:val="FF0000"/>
          <w:szCs w:val="21"/>
          <w:vertAlign w:val="subscript"/>
        </w:rPr>
        <w:t>1</w:t>
      </w:r>
      <w:r>
        <w:rPr>
          <w:color w:val="FF0000"/>
          <w:szCs w:val="21"/>
        </w:rPr>
        <w:t xml:space="preserve"> + X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 xml:space="preserve"> ’</w:t>
      </w:r>
      <w:r>
        <w:rPr>
          <w:color w:val="FF0000"/>
          <w:szCs w:val="21"/>
        </w:rPr>
        <w:t>.</w:t>
      </w:r>
    </w:p>
    <w:p w14:paraId="1620B88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053A6E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436A49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F540E7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36BADD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9BDC5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578A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96DE0FB" w14:textId="0007980C" w:rsidR="00155575" w:rsidRPr="00A22CD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E60B49D" w14:textId="238A7AFC" w:rsidR="00A22CD7" w:rsidRDefault="00A22CD7" w:rsidP="00A22CD7">
      <w:pPr>
        <w:pStyle w:val="ListParagraph"/>
        <w:numPr>
          <w:ilvl w:val="0"/>
          <w:numId w:val="8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Refer </w:t>
      </w:r>
      <w:r>
        <w:rPr>
          <w:color w:val="FF0000"/>
          <w:szCs w:val="21"/>
        </w:rPr>
        <w:t>‘A 2] set 2.ipynb’ for calculations</w:t>
      </w:r>
      <w:r>
        <w:rPr>
          <w:color w:val="FF0000"/>
          <w:szCs w:val="21"/>
        </w:rPr>
        <w:t>.</w:t>
      </w:r>
    </w:p>
    <w:p w14:paraId="129CDE75" w14:textId="57F11F2E" w:rsidR="00EF4C3C" w:rsidRPr="00A22CD7" w:rsidRDefault="00EF4C3C" w:rsidP="00A22CD7">
      <w:pPr>
        <w:pStyle w:val="ListParagraph"/>
        <w:numPr>
          <w:ilvl w:val="0"/>
          <w:numId w:val="8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>Option D. 48.5, 151.5</w:t>
      </w:r>
      <w:r w:rsidR="00E26183">
        <w:rPr>
          <w:color w:val="FF0000"/>
          <w:szCs w:val="21"/>
        </w:rPr>
        <w:t xml:space="preserve"> is correct</w:t>
      </w:r>
    </w:p>
    <w:p w14:paraId="075CFA9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507359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2D46AC9" w14:textId="749DBA77" w:rsidR="00C03679" w:rsidRPr="00C03679" w:rsidRDefault="00155575" w:rsidP="00C0367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20752C0" w14:textId="552B55F4" w:rsidR="00C03679" w:rsidRDefault="00C03679" w:rsidP="00C03679">
      <w:pPr>
        <w:pStyle w:val="ListParagraph"/>
        <w:numPr>
          <w:ilvl w:val="0"/>
          <w:numId w:val="10"/>
        </w:numPr>
        <w:spacing w:after="120"/>
        <w:rPr>
          <w:color w:val="FF0000"/>
          <w:szCs w:val="21"/>
        </w:rPr>
      </w:pPr>
      <w:r w:rsidRPr="00C03679">
        <w:rPr>
          <w:color w:val="FF0000"/>
          <w:szCs w:val="21"/>
        </w:rPr>
        <w:t>Rupee range</w:t>
      </w:r>
      <w:r w:rsidRPr="00C03679">
        <w:rPr>
          <w:color w:val="FF0000"/>
          <w:szCs w:val="21"/>
        </w:rPr>
        <w:t xml:space="preserve"> that contains 95% probability </w:t>
      </w:r>
      <w:r w:rsidRPr="00C03679">
        <w:rPr>
          <w:color w:val="FF0000"/>
          <w:szCs w:val="21"/>
        </w:rPr>
        <w:t>for the annual profit of the company</w:t>
      </w:r>
      <w:r w:rsidRPr="00C03679">
        <w:rPr>
          <w:color w:val="FF0000"/>
          <w:szCs w:val="21"/>
        </w:rPr>
        <w:t xml:space="preserve"> is </w:t>
      </w:r>
      <w:r>
        <w:rPr>
          <w:color w:val="FF0000"/>
          <w:szCs w:val="21"/>
        </w:rPr>
        <w:t xml:space="preserve"> (306.65, 773.35) in million rupees.</w:t>
      </w:r>
    </w:p>
    <w:p w14:paraId="7A8D519F" w14:textId="67599C2F" w:rsidR="00496D37" w:rsidRPr="00496D37" w:rsidRDefault="00496D37" w:rsidP="00496D37">
      <w:pPr>
        <w:pStyle w:val="ListParagraph"/>
        <w:numPr>
          <w:ilvl w:val="0"/>
          <w:numId w:val="10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>Refer ‘A 2] set 2.ipynb’ for calculations.</w:t>
      </w:r>
    </w:p>
    <w:p w14:paraId="0011C2D1" w14:textId="438FFC1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5C6639C" w14:textId="6289BB22" w:rsidR="00751136" w:rsidRDefault="006B1B59" w:rsidP="00751136">
      <w:pPr>
        <w:pStyle w:val="ListParagraph"/>
        <w:numPr>
          <w:ilvl w:val="0"/>
          <w:numId w:val="11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>5</w:t>
      </w:r>
      <w:r w:rsidRPr="006B1B59">
        <w:rPr>
          <w:color w:val="FF0000"/>
          <w:szCs w:val="21"/>
          <w:vertAlign w:val="superscript"/>
        </w:rPr>
        <w:t>th</w:t>
      </w:r>
      <w:r>
        <w:rPr>
          <w:color w:val="FF0000"/>
          <w:szCs w:val="21"/>
        </w:rPr>
        <w:t xml:space="preserve"> percentile of profit for the company is 344.17 million rupees.</w:t>
      </w:r>
    </w:p>
    <w:p w14:paraId="58DCF74B" w14:textId="39358F18" w:rsidR="00F90B1C" w:rsidRPr="00DC47E3" w:rsidRDefault="00F90B1C" w:rsidP="00751136">
      <w:pPr>
        <w:pStyle w:val="ListParagraph"/>
        <w:numPr>
          <w:ilvl w:val="0"/>
          <w:numId w:val="11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>Refer ‘A 2] set 2.ipynb’ for calculations.</w:t>
      </w:r>
    </w:p>
    <w:p w14:paraId="446B8146" w14:textId="7AF2CC8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F9E2273" w14:textId="5F19922C" w:rsidR="008C4C6D" w:rsidRDefault="00367C14" w:rsidP="008C4C6D">
      <w:pPr>
        <w:pStyle w:val="ListParagraph"/>
        <w:numPr>
          <w:ilvl w:val="0"/>
          <w:numId w:val="11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>‘</w:t>
      </w:r>
      <w:r w:rsidR="008C4C6D">
        <w:rPr>
          <w:color w:val="FF0000"/>
          <w:szCs w:val="21"/>
        </w:rPr>
        <w:t>First Division</w:t>
      </w:r>
      <w:r>
        <w:rPr>
          <w:color w:val="FF0000"/>
          <w:szCs w:val="21"/>
        </w:rPr>
        <w:t>’</w:t>
      </w:r>
      <w:r w:rsidR="008C4C6D">
        <w:rPr>
          <w:color w:val="FF0000"/>
          <w:szCs w:val="21"/>
        </w:rPr>
        <w:t xml:space="preserve"> have larger probability of making a loss in a given year . it is around  0.19 %</w:t>
      </w:r>
    </w:p>
    <w:p w14:paraId="3844023A" w14:textId="018D1C4B" w:rsidR="008C4C6D" w:rsidRPr="008C4C6D" w:rsidRDefault="008C4C6D" w:rsidP="008C4C6D">
      <w:pPr>
        <w:pStyle w:val="ListParagraph"/>
        <w:numPr>
          <w:ilvl w:val="0"/>
          <w:numId w:val="11"/>
        </w:numPr>
        <w:spacing w:after="120"/>
        <w:rPr>
          <w:color w:val="FF0000"/>
          <w:szCs w:val="21"/>
        </w:rPr>
      </w:pPr>
      <w:r>
        <w:rPr>
          <w:color w:val="FF0000"/>
          <w:szCs w:val="21"/>
        </w:rPr>
        <w:t>Refer ‘A 2] set 2.ipynb’ for calculations.</w:t>
      </w:r>
    </w:p>
    <w:sectPr w:rsidR="008C4C6D" w:rsidRPr="008C4C6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A4C"/>
    <w:multiLevelType w:val="hybridMultilevel"/>
    <w:tmpl w:val="53A430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A24DA5"/>
    <w:multiLevelType w:val="hybridMultilevel"/>
    <w:tmpl w:val="F1D045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D465A9"/>
    <w:multiLevelType w:val="hybridMultilevel"/>
    <w:tmpl w:val="F20AEB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9B71D1"/>
    <w:multiLevelType w:val="hybridMultilevel"/>
    <w:tmpl w:val="828A66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C7C11"/>
    <w:multiLevelType w:val="hybridMultilevel"/>
    <w:tmpl w:val="E968EA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425FB9"/>
    <w:multiLevelType w:val="hybridMultilevel"/>
    <w:tmpl w:val="822E9F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423FE2"/>
    <w:multiLevelType w:val="hybridMultilevel"/>
    <w:tmpl w:val="FEFEDD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69606332">
    <w:abstractNumId w:val="0"/>
  </w:num>
  <w:num w:numId="2" w16cid:durableId="1436633301">
    <w:abstractNumId w:val="4"/>
  </w:num>
  <w:num w:numId="3" w16cid:durableId="1645968072">
    <w:abstractNumId w:val="8"/>
  </w:num>
  <w:num w:numId="4" w16cid:durableId="1600984887">
    <w:abstractNumId w:val="3"/>
  </w:num>
  <w:num w:numId="5" w16cid:durableId="882445364">
    <w:abstractNumId w:val="2"/>
  </w:num>
  <w:num w:numId="6" w16cid:durableId="1163163392">
    <w:abstractNumId w:val="1"/>
  </w:num>
  <w:num w:numId="7" w16cid:durableId="1175916950">
    <w:abstractNumId w:val="6"/>
  </w:num>
  <w:num w:numId="8" w16cid:durableId="834347312">
    <w:abstractNumId w:val="11"/>
  </w:num>
  <w:num w:numId="9" w16cid:durableId="477305676">
    <w:abstractNumId w:val="7"/>
  </w:num>
  <w:num w:numId="10" w16cid:durableId="1419669413">
    <w:abstractNumId w:val="5"/>
  </w:num>
  <w:num w:numId="11" w16cid:durableId="455755082">
    <w:abstractNumId w:val="10"/>
  </w:num>
  <w:num w:numId="12" w16cid:durableId="1865050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5E43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3"/>
    <w:rsid w:val="00351BEB"/>
    <w:rsid w:val="0036114B"/>
    <w:rsid w:val="00367C14"/>
    <w:rsid w:val="00384E64"/>
    <w:rsid w:val="003A055B"/>
    <w:rsid w:val="003D64CA"/>
    <w:rsid w:val="003E44E3"/>
    <w:rsid w:val="003F2BA7"/>
    <w:rsid w:val="003F705D"/>
    <w:rsid w:val="00402726"/>
    <w:rsid w:val="004157BA"/>
    <w:rsid w:val="00472376"/>
    <w:rsid w:val="00484423"/>
    <w:rsid w:val="00496D37"/>
    <w:rsid w:val="004A6C05"/>
    <w:rsid w:val="004B5F11"/>
    <w:rsid w:val="004E36BD"/>
    <w:rsid w:val="005005AA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3D86"/>
    <w:rsid w:val="006B1B59"/>
    <w:rsid w:val="007033C7"/>
    <w:rsid w:val="007342C8"/>
    <w:rsid w:val="0075113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4C6D"/>
    <w:rsid w:val="008E11E0"/>
    <w:rsid w:val="008E443A"/>
    <w:rsid w:val="00945B84"/>
    <w:rsid w:val="009601CB"/>
    <w:rsid w:val="009637E5"/>
    <w:rsid w:val="00974092"/>
    <w:rsid w:val="009F547E"/>
    <w:rsid w:val="00A05708"/>
    <w:rsid w:val="00A22CD7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3679"/>
    <w:rsid w:val="00C151B3"/>
    <w:rsid w:val="00C21F7F"/>
    <w:rsid w:val="00C31DA0"/>
    <w:rsid w:val="00C43114"/>
    <w:rsid w:val="00C50492"/>
    <w:rsid w:val="00C5301D"/>
    <w:rsid w:val="00C6422F"/>
    <w:rsid w:val="00C6452E"/>
    <w:rsid w:val="00C81186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C47E3"/>
    <w:rsid w:val="00E26183"/>
    <w:rsid w:val="00E269E7"/>
    <w:rsid w:val="00E42539"/>
    <w:rsid w:val="00E558F5"/>
    <w:rsid w:val="00EC2106"/>
    <w:rsid w:val="00EF374A"/>
    <w:rsid w:val="00EF4C3C"/>
    <w:rsid w:val="00F35EB9"/>
    <w:rsid w:val="00F836A1"/>
    <w:rsid w:val="00F90B1C"/>
    <w:rsid w:val="00F914EF"/>
    <w:rsid w:val="00F916C0"/>
    <w:rsid w:val="00F91A00"/>
    <w:rsid w:val="00F93678"/>
    <w:rsid w:val="00FB3C53"/>
    <w:rsid w:val="00FC084E"/>
    <w:rsid w:val="00FD5AD4"/>
    <w:rsid w:val="00FD62CF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04A6"/>
  <w15:docId w15:val="{12D51720-F246-44DF-BE0F-66B917CE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3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67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Rupam Kolhe</cp:lastModifiedBy>
  <cp:revision>30</cp:revision>
  <dcterms:created xsi:type="dcterms:W3CDTF">2013-09-25T17:43:00Z</dcterms:created>
  <dcterms:modified xsi:type="dcterms:W3CDTF">2022-10-31T18:13:00Z</dcterms:modified>
</cp:coreProperties>
</file>