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0B2E4F"/>
          <w:sz w:val="52"/>
        </w:rPr>
        <w:t>Exercise Workbook</w:t>
      </w:r>
    </w:p>
    <w:p>
      <w:pPr>
        <w:jc w:val="center"/>
      </w:pPr>
      <w:r>
        <w:rPr>
          <w:color w:val="0E7C7B"/>
          <w:sz w:val="30"/>
        </w:rPr>
        <w:t>10 exercises with datasets</w:t>
      </w:r>
    </w:p>
    <w:p>
      <w:pPr>
        <w:jc w:val="center"/>
      </w:pPr>
      <w:r>
        <w:rPr>
          <w:i/>
          <w:color w:val="555555"/>
        </w:rPr>
        <w:t>Module 1 — Generative AI for Banking: Foundations</w:t>
      </w:r>
    </w:p>
    <w:p/>
    <w:p>
      <w:pPr>
        <w:jc w:val="center"/>
      </w:pPr>
      <w:r>
        <w:rPr>
          <w:color w:val="A83232"/>
          <w:sz w:val="18"/>
        </w:rPr>
        <w:t>All datasets are fictional or masked. No real customer, staff or bank data is used. Do not paste real data into any AI tool during these exercises.</w:t>
      </w:r>
    </w:p>
    <w:p/>
    <w:p>
      <w:pPr>
        <w:jc w:val="center"/>
      </w:pPr>
      <w:r>
        <w:rPr>
          <w:sz w:val="20"/>
        </w:rPr>
        <w:t>Name: ______________________________    Department: ____________________    Date: ______________</w:t>
      </w:r>
    </w:p>
    <w:p>
      <w:r>
        <w:br w:type="page"/>
      </w:r>
    </w:p>
    <w:p>
      <w:pPr>
        <w:pStyle w:val="Heading1"/>
      </w:pPr>
      <w:r>
        <w:t>Exercise Index</w:t>
      </w:r>
    </w:p>
    <w:tbl>
      <w:tblPr>
        <w:tblStyle w:val="TableGrid"/>
        <w:tblW w:type="auto" w:w="0"/>
        <w:tblLook w:firstColumn="1" w:firstRow="1" w:lastColumn="0" w:lastRow="0" w:noHBand="0" w:noVBand="1" w:val="04A0"/>
      </w:tblPr>
      <w:tblGrid>
        <w:gridCol w:w="2493"/>
        <w:gridCol w:w="2493"/>
        <w:gridCol w:w="2493"/>
        <w:gridCol w:w="2493"/>
      </w:tblGrid>
      <w:tr>
        <w:tc>
          <w:tcPr>
            <w:tcW w:type="dxa" w:w="510"/>
            <w:shd w:val="clear" w:color="auto" w:fill="0B2E4F"/>
          </w:tcPr>
          <w:p>
            <w:r>
              <w:rPr>
                <w:b/>
                <w:color w:val="FFFFFF"/>
              </w:rPr>
              <w:t>#</w:t>
            </w:r>
          </w:p>
        </w:tc>
        <w:tc>
          <w:tcPr>
            <w:tcW w:type="dxa" w:w="2948"/>
            <w:shd w:val="clear" w:color="auto" w:fill="0B2E4F"/>
          </w:tcPr>
          <w:p>
            <w:r>
              <w:rPr>
                <w:b/>
                <w:color w:val="FFFFFF"/>
              </w:rPr>
              <w:t>Exercise</w:t>
            </w:r>
          </w:p>
        </w:tc>
        <w:tc>
          <w:tcPr>
            <w:tcW w:type="dxa" w:w="5216"/>
            <w:shd w:val="clear" w:color="auto" w:fill="0B2E4F"/>
          </w:tcPr>
          <w:p>
            <w:r>
              <w:rPr>
                <w:b/>
                <w:color w:val="FFFFFF"/>
              </w:rPr>
              <w:t>Objective</w:t>
            </w:r>
          </w:p>
        </w:tc>
        <w:tc>
          <w:tcPr>
            <w:tcW w:type="dxa" w:w="964"/>
            <w:shd w:val="clear" w:color="auto" w:fill="0B2E4F"/>
          </w:tcPr>
          <w:p>
            <w:r>
              <w:rPr>
                <w:b/>
                <w:color w:val="FFFFFF"/>
              </w:rPr>
              <w:t>Time</w:t>
            </w:r>
          </w:p>
        </w:tc>
      </w:tr>
      <w:tr>
        <w:tc>
          <w:tcPr>
            <w:tcW w:type="dxa" w:w="510"/>
          </w:tcPr>
          <w:p>
            <w:r>
              <w:t>1</w:t>
            </w:r>
          </w:p>
        </w:tc>
        <w:tc>
          <w:tcPr>
            <w:tcW w:type="dxa" w:w="2948"/>
          </w:tcPr>
          <w:p>
            <w:r>
              <w:rPr>
                <w:b/>
              </w:rPr>
              <w:t>Generative or Traditional AI?</w:t>
            </w:r>
          </w:p>
        </w:tc>
        <w:tc>
          <w:tcPr>
            <w:tcW w:type="dxa" w:w="5216"/>
          </w:tcPr>
          <w:p>
            <w:r>
              <w:t>Distinguish predictive (traditional) AI from generative AI in real bank scenarios.</w:t>
            </w:r>
          </w:p>
        </w:tc>
        <w:tc>
          <w:tcPr>
            <w:tcW w:type="dxa" w:w="964"/>
          </w:tcPr>
          <w:p>
            <w:r>
              <w:t>10 min</w:t>
            </w:r>
          </w:p>
        </w:tc>
      </w:tr>
      <w:tr>
        <w:tc>
          <w:tcPr>
            <w:tcW w:type="dxa" w:w="510"/>
          </w:tcPr>
          <w:p>
            <w:r>
              <w:t>2</w:t>
            </w:r>
          </w:p>
        </w:tc>
        <w:tc>
          <w:tcPr>
            <w:tcW w:type="dxa" w:w="2948"/>
          </w:tcPr>
          <w:p>
            <w:r>
              <w:rPr>
                <w:b/>
              </w:rPr>
              <w:t>Spot the Hallucinations</w:t>
            </w:r>
          </w:p>
        </w:tc>
        <w:tc>
          <w:tcPr>
            <w:tcW w:type="dxa" w:w="5216"/>
          </w:tcPr>
          <w:p>
            <w:r>
              <w:t>Detect fabricated or unsupported content in an AI-generated summary.</w:t>
            </w:r>
          </w:p>
        </w:tc>
        <w:tc>
          <w:tcPr>
            <w:tcW w:type="dxa" w:w="964"/>
          </w:tcPr>
          <w:p>
            <w:r>
              <w:t>15 min</w:t>
            </w:r>
          </w:p>
        </w:tc>
      </w:tr>
      <w:tr>
        <w:tc>
          <w:tcPr>
            <w:tcW w:type="dxa" w:w="510"/>
          </w:tcPr>
          <w:p>
            <w:r>
              <w:t>3</w:t>
            </w:r>
          </w:p>
        </w:tc>
        <w:tc>
          <w:tcPr>
            <w:tcW w:type="dxa" w:w="2948"/>
          </w:tcPr>
          <w:p>
            <w:r>
              <w:rPr>
                <w:b/>
              </w:rPr>
              <w:t>Identify the PII</w:t>
            </w:r>
          </w:p>
        </w:tc>
        <w:tc>
          <w:tcPr>
            <w:tcW w:type="dxa" w:w="5216"/>
          </w:tcPr>
          <w:p>
            <w:r>
              <w:t>Recognise direct PII, sensitive data and quasi-identifiers in ordinary bank correspondence.</w:t>
            </w:r>
          </w:p>
        </w:tc>
        <w:tc>
          <w:tcPr>
            <w:tcW w:type="dxa" w:w="964"/>
          </w:tcPr>
          <w:p>
            <w:r>
              <w:t>10 min</w:t>
            </w:r>
          </w:p>
        </w:tc>
      </w:tr>
      <w:tr>
        <w:tc>
          <w:tcPr>
            <w:tcW w:type="dxa" w:w="510"/>
          </w:tcPr>
          <w:p>
            <w:r>
              <w:t>4</w:t>
            </w:r>
          </w:p>
        </w:tc>
        <w:tc>
          <w:tcPr>
            <w:tcW w:type="dxa" w:w="2948"/>
          </w:tcPr>
          <w:p>
            <w:r>
              <w:rPr>
                <w:b/>
              </w:rPr>
              <w:t>Apply Data Masking</w:t>
            </w:r>
          </w:p>
        </w:tc>
        <w:tc>
          <w:tcPr>
            <w:tcW w:type="dxa" w:w="5216"/>
          </w:tcPr>
          <w:p>
            <w:r>
              <w:t>Apply redaction, pseudonymisation, partial masking, generalisation and tokenisation appropriately.</w:t>
            </w:r>
          </w:p>
        </w:tc>
        <w:tc>
          <w:tcPr>
            <w:tcW w:type="dxa" w:w="964"/>
          </w:tcPr>
          <w:p>
            <w:r>
              <w:t>15 min</w:t>
            </w:r>
          </w:p>
        </w:tc>
      </w:tr>
      <w:tr>
        <w:tc>
          <w:tcPr>
            <w:tcW w:type="dxa" w:w="510"/>
          </w:tcPr>
          <w:p>
            <w:r>
              <w:t>5</w:t>
            </w:r>
          </w:p>
        </w:tc>
        <w:tc>
          <w:tcPr>
            <w:tcW w:type="dxa" w:w="2948"/>
          </w:tcPr>
          <w:p>
            <w:r>
              <w:rPr>
                <w:b/>
              </w:rPr>
              <w:t>Risk-Tier the Use Cases</w:t>
            </w:r>
          </w:p>
        </w:tc>
        <w:tc>
          <w:tcPr>
            <w:tcW w:type="dxa" w:w="5216"/>
          </w:tcPr>
          <w:p>
            <w:r>
              <w:t>Classify proposed GenAI use cases by risk and identify the controls each needs.</w:t>
            </w:r>
          </w:p>
        </w:tc>
        <w:tc>
          <w:tcPr>
            <w:tcW w:type="dxa" w:w="964"/>
          </w:tcPr>
          <w:p>
            <w:r>
              <w:t>15 min</w:t>
            </w:r>
          </w:p>
        </w:tc>
      </w:tr>
      <w:tr>
        <w:tc>
          <w:tcPr>
            <w:tcW w:type="dxa" w:w="510"/>
          </w:tcPr>
          <w:p>
            <w:r>
              <w:t>6</w:t>
            </w:r>
          </w:p>
        </w:tc>
        <w:tc>
          <w:tcPr>
            <w:tcW w:type="dxa" w:w="2948"/>
          </w:tcPr>
          <w:p>
            <w:r>
              <w:rPr>
                <w:b/>
              </w:rPr>
              <w:t>Unsafe → Safe Prompt Rewrite</w:t>
            </w:r>
          </w:p>
        </w:tc>
        <w:tc>
          <w:tcPr>
            <w:tcW w:type="dxa" w:w="5216"/>
          </w:tcPr>
          <w:p>
            <w:r>
              <w:t>Remove confidential data from prompts while keeping them useful.</w:t>
            </w:r>
          </w:p>
        </w:tc>
        <w:tc>
          <w:tcPr>
            <w:tcW w:type="dxa" w:w="964"/>
          </w:tcPr>
          <w:p>
            <w:r>
              <w:t>15 min</w:t>
            </w:r>
          </w:p>
        </w:tc>
      </w:tr>
      <w:tr>
        <w:tc>
          <w:tcPr>
            <w:tcW w:type="dxa" w:w="510"/>
          </w:tcPr>
          <w:p>
            <w:r>
              <w:t>7</w:t>
            </w:r>
          </w:p>
        </w:tc>
        <w:tc>
          <w:tcPr>
            <w:tcW w:type="dxa" w:w="2948"/>
          </w:tcPr>
          <w:p>
            <w:r>
              <w:rPr>
                <w:b/>
              </w:rPr>
              <w:t>Can an LLM Do This Reliably?</w:t>
            </w:r>
          </w:p>
        </w:tc>
        <w:tc>
          <w:tcPr>
            <w:tcW w:type="dxa" w:w="5216"/>
          </w:tcPr>
          <w:p>
            <w:r>
              <w:t>Match tasks to LLM strengths and limitations.</w:t>
            </w:r>
          </w:p>
        </w:tc>
        <w:tc>
          <w:tcPr>
            <w:tcW w:type="dxa" w:w="964"/>
          </w:tcPr>
          <w:p>
            <w:r>
              <w:t>10 min</w:t>
            </w:r>
          </w:p>
        </w:tc>
      </w:tr>
      <w:tr>
        <w:tc>
          <w:tcPr>
            <w:tcW w:type="dxa" w:w="510"/>
          </w:tcPr>
          <w:p>
            <w:r>
              <w:t>8</w:t>
            </w:r>
          </w:p>
        </w:tc>
        <w:tc>
          <w:tcPr>
            <w:tcW w:type="dxa" w:w="2948"/>
          </w:tcPr>
          <w:p>
            <w:r>
              <w:rPr>
                <w:b/>
              </w:rPr>
              <w:t>Build a Verification Plan</w:t>
            </w:r>
          </w:p>
        </w:tc>
        <w:tc>
          <w:tcPr>
            <w:tcW w:type="dxa" w:w="5216"/>
          </w:tcPr>
          <w:p>
            <w:r>
              <w:t>Design concrete verification steps for an AI output before it is used.</w:t>
            </w:r>
          </w:p>
        </w:tc>
        <w:tc>
          <w:tcPr>
            <w:tcW w:type="dxa" w:w="964"/>
          </w:tcPr>
          <w:p>
            <w:r>
              <w:t>15 min</w:t>
            </w:r>
          </w:p>
        </w:tc>
      </w:tr>
      <w:tr>
        <w:tc>
          <w:tcPr>
            <w:tcW w:type="dxa" w:w="510"/>
          </w:tcPr>
          <w:p>
            <w:r>
              <w:t>9</w:t>
            </w:r>
          </w:p>
        </w:tc>
        <w:tc>
          <w:tcPr>
            <w:tcW w:type="dxa" w:w="2948"/>
          </w:tcPr>
          <w:p>
            <w:r>
              <w:rPr>
                <w:b/>
              </w:rPr>
              <w:t>Responsible AI — Which Principle Was Breached?</w:t>
            </w:r>
          </w:p>
        </w:tc>
        <w:tc>
          <w:tcPr>
            <w:tcW w:type="dxa" w:w="5216"/>
          </w:tcPr>
          <w:p>
            <w:r>
              <w:t>Map real incidents to Responsible AI principles and controls.</w:t>
            </w:r>
          </w:p>
        </w:tc>
        <w:tc>
          <w:tcPr>
            <w:tcW w:type="dxa" w:w="964"/>
          </w:tcPr>
          <w:p>
            <w:r>
              <w:t>10 min</w:t>
            </w:r>
          </w:p>
        </w:tc>
      </w:tr>
      <w:tr>
        <w:tc>
          <w:tcPr>
            <w:tcW w:type="dxa" w:w="510"/>
          </w:tcPr>
          <w:p>
            <w:r>
              <w:t>10</w:t>
            </w:r>
          </w:p>
        </w:tc>
        <w:tc>
          <w:tcPr>
            <w:tcW w:type="dxa" w:w="2948"/>
          </w:tcPr>
          <w:p>
            <w:r>
              <w:rPr>
                <w:b/>
              </w:rPr>
              <w:t>Re-identification Risk in 'Anonymised' Data</w:t>
            </w:r>
          </w:p>
        </w:tc>
        <w:tc>
          <w:tcPr>
            <w:tcW w:type="dxa" w:w="5216"/>
          </w:tcPr>
          <w:p>
            <w:r>
              <w:t>Understand quasi-identifiers and fix an inadequately masked dataset.</w:t>
            </w:r>
          </w:p>
        </w:tc>
        <w:tc>
          <w:tcPr>
            <w:tcW w:type="dxa" w:w="964"/>
          </w:tcPr>
          <w:p>
            <w:r>
              <w:t>15 min</w:t>
            </w:r>
          </w:p>
        </w:tc>
      </w:tr>
    </w:tbl>
    <w:p/>
    <w:p>
      <w:r>
        <w:br w:type="page"/>
      </w:r>
    </w:p>
    <w:p>
      <w:pPr>
        <w:pStyle w:val="Heading1"/>
      </w:pPr>
      <w:r>
        <w:t>Exercise 1: Generative or Traditional AI?</w:t>
      </w:r>
    </w:p>
    <w:p>
      <w:r>
        <w:rPr>
          <w:b/>
        </w:rPr>
        <w:t xml:space="preserve">Objective: </w:t>
      </w:r>
      <w:r>
        <w:t>Distinguish predictive (traditional) AI from generative AI in real bank scenarios.</w:t>
      </w:r>
      <w:r>
        <w:rPr>
          <w:i/>
          <w:color w:val="555555"/>
        </w:rPr>
        <w:t xml:space="preserve">   ·   Suggested time: 10 min</w:t>
      </w:r>
    </w:p>
    <w:p>
      <w:r>
        <w:rPr>
          <w:b/>
          <w:color w:val="0E7C7B"/>
        </w:rPr>
        <w:t xml:space="preserve">Task: </w:t>
      </w:r>
      <w:r>
        <w:t>For each scenario, state whether it is Traditional/Predictive AI, Generative AI, or Both (a combination). Give a one-line reason.</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1. A model assigns each new credit-card application a probability of default.</w:t>
            </w:r>
          </w:p>
          <w:p>
            <w:r>
              <w:rPr>
                <w:rFonts w:ascii="Consolas" w:hAnsi="Consolas"/>
                <w:sz w:val="19"/>
              </w:rPr>
              <w:t>2. A tool drafts the credit officer's memo explaining why an application was declined.</w:t>
            </w:r>
          </w:p>
          <w:p>
            <w:r>
              <w:rPr>
                <w:rFonts w:ascii="Consolas" w:hAnsi="Consolas"/>
                <w:sz w:val="19"/>
              </w:rPr>
              <w:t>3. The transaction-monitoring system flags 40 accounts for possible structuring.</w:t>
            </w:r>
          </w:p>
          <w:p>
            <w:r>
              <w:rPr>
                <w:rFonts w:ascii="Consolas" w:hAnsi="Consolas"/>
                <w:sz w:val="19"/>
              </w:rPr>
              <w:t>4. An assistant writes the STR narrative for one of the flagged accounts using case data.</w:t>
            </w:r>
          </w:p>
          <w:p>
            <w:r>
              <w:rPr>
                <w:rFonts w:ascii="Consolas" w:hAnsi="Consolas"/>
                <w:sz w:val="19"/>
              </w:rPr>
              <w:t>5. A chatbot answers customers' questions about how to reset their mobile-app PIN.</w:t>
            </w:r>
          </w:p>
          <w:p>
            <w:r>
              <w:rPr>
                <w:rFonts w:ascii="Consolas" w:hAnsi="Consolas"/>
                <w:sz w:val="19"/>
              </w:rPr>
              <w:t>6. A forecasting model predicts next quarter's branch cash demand.</w:t>
            </w:r>
          </w:p>
          <w:p>
            <w:r>
              <w:rPr>
                <w:rFonts w:ascii="Consolas" w:hAnsi="Consolas"/>
                <w:sz w:val="19"/>
              </w:rPr>
              <w:t>7. A tool summarises a 60-page SBP circular into a one-page brief.</w:t>
            </w:r>
          </w:p>
          <w:p>
            <w:r>
              <w:rPr>
                <w:rFonts w:ascii="Consolas" w:hAnsi="Consolas"/>
                <w:sz w:val="19"/>
              </w:rPr>
              <w:t>8. OCR software extracts the CNIC number from a scanned image.</w:t>
            </w:r>
          </w:p>
          <w:p>
            <w:r>
              <w:rPr>
                <w:rFonts w:ascii="Consolas" w:hAnsi="Consolas"/>
                <w:sz w:val="19"/>
              </w:rPr>
              <w:t>9. A system recommends the next best product to offer each customer, and a tool writes the personalised message.</w:t>
            </w:r>
          </w:p>
          <w:p>
            <w:r>
              <w:rPr>
                <w:rFonts w:ascii="Consolas" w:hAnsi="Consolas"/>
                <w:sz w:val="19"/>
              </w:rPr>
              <w:t>10. A model classifies incoming emails as Complaint / Query / Request.</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2: Spot the Hallucinations</w:t>
      </w:r>
    </w:p>
    <w:p>
      <w:r>
        <w:rPr>
          <w:b/>
        </w:rPr>
        <w:t xml:space="preserve">Objective: </w:t>
      </w:r>
      <w:r>
        <w:t>Detect fabricated or unsupported content in an AI-generated summary.</w:t>
      </w:r>
      <w:r>
        <w:rPr>
          <w:i/>
          <w:color w:val="555555"/>
        </w:rPr>
        <w:t xml:space="preserve">   ·   Suggested time: 15 min</w:t>
      </w:r>
    </w:p>
    <w:p>
      <w:r>
        <w:rPr>
          <w:b/>
          <w:color w:val="0E7C7B"/>
        </w:rPr>
        <w:t xml:space="preserve">Task: </w:t>
      </w:r>
      <w:r>
        <w:t>Compare the AI summary with the source text. List every statement in the summary that is not supported by the source, and classify each as: Invented fact, Wrong figure/date, Wrong reference, or Over-generalisation.</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SOURCE (fictional internal circular OPS/2026/14, dated 3 Sep 2026):</w:t>
            </w:r>
          </w:p>
          <w:p>
            <w:r>
              <w:rPr>
                <w:rFonts w:ascii="Consolas" w:hAnsi="Consolas"/>
                <w:sz w:val="19"/>
              </w:rPr>
              <w:t>"With effect from 1 October 2026, teller cash limits are revised as follows: Grade I tellers Rs 500,000; Grade II tellers Rs 1,000,000. Any transaction above the limit requires supervisor approval recorded in the CBS override log. Branches must display the revised limits on the internal notice board. Existing dual-custody rules for the vault remain unchanged. Queries may be directed to Branch Operations Division."</w:t>
            </w:r>
          </w:p>
          <w:p>
            <w:r>
              <w:rPr>
                <w:rFonts w:ascii="Consolas" w:hAnsi="Consolas"/>
                <w:sz w:val="19"/>
              </w:rPr>
            </w:r>
          </w:p>
          <w:p>
            <w:r>
              <w:rPr>
                <w:rFonts w:ascii="Consolas" w:hAnsi="Consolas"/>
                <w:sz w:val="19"/>
              </w:rPr>
              <w:t>AI SUMMARY:</w:t>
            </w:r>
          </w:p>
          <w:p>
            <w:r>
              <w:rPr>
                <w:rFonts w:ascii="Consolas" w:hAnsi="Consolas"/>
                <w:sz w:val="19"/>
              </w:rPr>
              <w:t xml:space="preserve">"Circular OPS/2026/14 dated 3 August 2026 revises teller limits from 15 October 2026. Grade I tellers may handle up to Rs 500,000 and Grade II up to Rs 1,500,000, in line with SBP BPRD Circular No. 9 of 2026. Above-limit transactions need approval from the Branch Manager, logged in the CBS. Branches must inform all customers of the new limits and update vault dual-custody procedures accordingly. Queries go to Branch Operations Division."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3: Identify the PII</w:t>
      </w:r>
    </w:p>
    <w:p>
      <w:r>
        <w:rPr>
          <w:b/>
        </w:rPr>
        <w:t xml:space="preserve">Objective: </w:t>
      </w:r>
      <w:r>
        <w:t>Recognise direct PII, sensitive data and quasi-identifiers in ordinary bank correspondence.</w:t>
      </w:r>
      <w:r>
        <w:rPr>
          <w:i/>
          <w:color w:val="555555"/>
        </w:rPr>
        <w:t xml:space="preserve">   ·   Suggested time: 10 min</w:t>
      </w:r>
    </w:p>
    <w:p>
      <w:r>
        <w:rPr>
          <w:b/>
          <w:color w:val="0E7C7B"/>
        </w:rPr>
        <w:t xml:space="preserve">Task: </w:t>
      </w:r>
      <w:r>
        <w:t>Underline/list every data element in the email that is (a) direct PII, (b) sensitive/special-category data, or (c) a quasi-identifier. Then state whether the email could be pasted into a public AI tool as-is.</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From: rm.clifton@bank.example</w:t>
            </w:r>
          </w:p>
          <w:p>
            <w:r>
              <w:rPr>
                <w:rFonts w:ascii="Consolas" w:hAnsi="Consolas"/>
                <w:sz w:val="19"/>
              </w:rPr>
              <w:t>To: credit.team@bank.example</w:t>
            </w:r>
          </w:p>
          <w:p>
            <w:r>
              <w:rPr>
                <w:rFonts w:ascii="Consolas" w:hAnsi="Consolas"/>
                <w:sz w:val="19"/>
              </w:rPr>
              <w:t>Subject: Top-up request — Mrs. Farah Siddiqui</w:t>
            </w:r>
          </w:p>
          <w:p>
            <w:r>
              <w:rPr>
                <w:rFonts w:ascii="Consolas" w:hAnsi="Consolas"/>
                <w:sz w:val="19"/>
              </w:rPr>
            </w:r>
          </w:p>
          <w:p>
            <w:r>
              <w:rPr>
                <w:rFonts w:ascii="Consolas" w:hAnsi="Consolas"/>
                <w:sz w:val="19"/>
              </w:rPr>
              <w:t>Team, Mrs. Farah Siddiqui (CNIC 42301-5566778-9, DOB 14-02-1979) of House 12, Street 4, DHA Phase 6, Karachi, holds account PK21XXXX0000112233445566 with us since 2011. She is a senior doctor at a private hospital earning approx. Rs 850,000/month and has an existing personal loan of Rs 3.2M with 14 EMIs remaining. Her credit bureau score is 712. She wants a Rs 2M top-up; she mentioned it is for her husband's cancer treatment. Mobile 0300-1234567. Please advise eligibility. — Ahmed (RM, Clifton Branch)</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4: Apply Data Masking</w:t>
      </w:r>
    </w:p>
    <w:p>
      <w:r>
        <w:rPr>
          <w:b/>
        </w:rPr>
        <w:t xml:space="preserve">Objective: </w:t>
      </w:r>
      <w:r>
        <w:t>Apply redaction, pseudonymisation, partial masking, generalisation and tokenisation appropriately.</w:t>
      </w:r>
      <w:r>
        <w:rPr>
          <w:i/>
          <w:color w:val="555555"/>
        </w:rPr>
        <w:t xml:space="preserve">   ·   Suggested time: 15 min</w:t>
      </w:r>
    </w:p>
    <w:p>
      <w:r>
        <w:rPr>
          <w:b/>
          <w:color w:val="0E7C7B"/>
        </w:rPr>
        <w:t xml:space="preserve">Task: </w:t>
      </w:r>
      <w:r>
        <w:t>Produce a masked version of each record suitable for use in an approved AI tool for the stated purpose. Name the technique used for each field and justify why that level of masking is sufficient for the purpose.</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Purpose A — Draft a generic overdue-payment reminder letter template.</w:t>
            </w:r>
          </w:p>
          <w:p>
            <w:r>
              <w:rPr>
                <w:rFonts w:ascii="Consolas" w:hAnsi="Consolas"/>
                <w:sz w:val="19"/>
              </w:rPr>
              <w:t>Record A: Name: Bilal Ahmed | CNIC: 35202-1234567-1 | Card: 5123 4567 8901 2345 | Overdue: Rs 48,250 | Days past due: 37 | Branch: Gulberg</w:t>
            </w:r>
          </w:p>
          <w:p>
            <w:r>
              <w:rPr>
                <w:rFonts w:ascii="Consolas" w:hAnsi="Consolas"/>
                <w:sz w:val="19"/>
              </w:rPr>
            </w:r>
          </w:p>
          <w:p>
            <w:r>
              <w:rPr>
                <w:rFonts w:ascii="Consolas" w:hAnsi="Consolas"/>
                <w:sz w:val="19"/>
              </w:rPr>
              <w:t>Purpose B — Analyse complaint themes across customers.</w:t>
            </w:r>
          </w:p>
          <w:p>
            <w:r>
              <w:rPr>
                <w:rFonts w:ascii="Consolas" w:hAnsi="Consolas"/>
                <w:sz w:val="19"/>
              </w:rPr>
              <w:t>Record B: Name: Sana Malik | Age: 34 | Account: PK36XXXX0009876543210 | Salary: Rs 180,000 | Complaint: "ATM at Tariq Road swallowed my card on 12 Sep and nobody called me back for 5 days" | Mobile: 0321-7654321</w:t>
            </w:r>
          </w:p>
          <w:p>
            <w:r>
              <w:rPr>
                <w:rFonts w:ascii="Consolas" w:hAnsi="Consolas"/>
                <w:sz w:val="19"/>
              </w:rPr>
            </w:r>
          </w:p>
          <w:p>
            <w:r>
              <w:rPr>
                <w:rFonts w:ascii="Consolas" w:hAnsi="Consolas"/>
                <w:sz w:val="19"/>
              </w:rPr>
              <w:t>Purpose C — Test a KYC-extraction prompt with realistic data.</w:t>
            </w:r>
          </w:p>
          <w:p>
            <w:r>
              <w:rPr>
                <w:rFonts w:ascii="Consolas" w:hAnsi="Consolas"/>
                <w:sz w:val="19"/>
              </w:rPr>
              <w:t>Record C: Name: Rizwan Qureshi | Passport: AB1234567 | DOB: 03-07-1988 | Occupation: Import/export trader | Source of funds: Business income | PEP: No</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5: Risk-Tier the Use Cases</w:t>
      </w:r>
    </w:p>
    <w:p>
      <w:r>
        <w:rPr>
          <w:b/>
        </w:rPr>
        <w:t xml:space="preserve">Objective: </w:t>
      </w:r>
      <w:r>
        <w:t>Classify proposed GenAI use cases by risk and identify the controls each needs.</w:t>
      </w:r>
      <w:r>
        <w:rPr>
          <w:i/>
          <w:color w:val="555555"/>
        </w:rPr>
        <w:t xml:space="preserve">   ·   Suggested time: 15 min</w:t>
      </w:r>
    </w:p>
    <w:p>
      <w:r>
        <w:rPr>
          <w:b/>
          <w:color w:val="0E7C7B"/>
        </w:rPr>
        <w:t xml:space="preserve">Task: </w:t>
      </w:r>
      <w:r>
        <w:t>Assign each use case a risk tier (Low / Medium / High) using the criteria: customer-facing? influences a decision about a person? uses confidential data? regulatory exposure? For each, name the minimum control required before go-live.</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1. Summarising internal SOPs into a staff FAQ (approved tool, human review).</w:t>
            </w:r>
          </w:p>
          <w:p>
            <w:r>
              <w:rPr>
                <w:rFonts w:ascii="Consolas" w:hAnsi="Consolas"/>
                <w:sz w:val="19"/>
              </w:rPr>
              <w:t>2. Customer-facing chatbot answering product questions on the public website.</w:t>
            </w:r>
          </w:p>
          <w:p>
            <w:r>
              <w:rPr>
                <w:rFonts w:ascii="Consolas" w:hAnsi="Consolas"/>
                <w:sz w:val="19"/>
              </w:rPr>
              <w:t>3. Drafting first-cut credit memos from financial statements for analyst review.</w:t>
            </w:r>
          </w:p>
          <w:p>
            <w:r>
              <w:rPr>
                <w:rFonts w:ascii="Consolas" w:hAnsi="Consolas"/>
                <w:sz w:val="19"/>
              </w:rPr>
              <w:t>4. Auto-generating and sending complaint responses to customers with no human review.</w:t>
            </w:r>
          </w:p>
          <w:p>
            <w:r>
              <w:rPr>
                <w:rFonts w:ascii="Consolas" w:hAnsi="Consolas"/>
                <w:sz w:val="19"/>
              </w:rPr>
              <w:t>5. Generating SQL queries for MIS analysts from natural-language questions.</w:t>
            </w:r>
          </w:p>
          <w:p>
            <w:r>
              <w:rPr>
                <w:rFonts w:ascii="Consolas" w:hAnsi="Consolas"/>
                <w:sz w:val="19"/>
              </w:rPr>
              <w:t>6. Screening CVs and ranking candidates for interview shortlisting.</w:t>
            </w:r>
          </w:p>
          <w:p>
            <w:r>
              <w:rPr>
                <w:rFonts w:ascii="Consolas" w:hAnsi="Consolas"/>
                <w:sz w:val="19"/>
              </w:rPr>
              <w:t>7. Translating approved marketing copy from English to Urdu, reviewed by marketing.</w:t>
            </w:r>
          </w:p>
          <w:p>
            <w:r>
              <w:rPr>
                <w:rFonts w:ascii="Consolas" w:hAnsi="Consolas"/>
                <w:sz w:val="19"/>
              </w:rPr>
              <w:t>8. Summarising adverse-media search results on corporate borrowers for the risk team.</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6: Unsafe → Safe Prompt Rewrite</w:t>
      </w:r>
    </w:p>
    <w:p>
      <w:r>
        <w:rPr>
          <w:b/>
        </w:rPr>
        <w:t xml:space="preserve">Objective: </w:t>
      </w:r>
      <w:r>
        <w:t>Remove confidential data from prompts while keeping them useful.</w:t>
      </w:r>
      <w:r>
        <w:rPr>
          <w:i/>
          <w:color w:val="555555"/>
        </w:rPr>
        <w:t xml:space="preserve">   ·   Suggested time: 15 min</w:t>
      </w:r>
    </w:p>
    <w:p>
      <w:r>
        <w:rPr>
          <w:b/>
          <w:color w:val="0E7C7B"/>
        </w:rPr>
        <w:t xml:space="preserve">Task: </w:t>
      </w:r>
      <w:r>
        <w:t>Rewrite each prompt so it contains no PII or confidential information but still allows the model to do useful work. State what was removed and what was replaced with a placeholder or generalisation.</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1. "Write an email to Mr. Kamran Ali (account 0011-22334455) telling him his cheque for Rs 250,000 bounced due to insufficient funds."</w:t>
            </w:r>
          </w:p>
          <w:p>
            <w:r>
              <w:rPr>
                <w:rFonts w:ascii="Consolas" w:hAnsi="Consolas"/>
                <w:sz w:val="19"/>
              </w:rPr>
              <w:t>2. "Here is our Q3 board pack draft with unpublished profit figures — improve the executive summary."</w:t>
            </w:r>
          </w:p>
          <w:p>
            <w:r>
              <w:rPr>
                <w:rFonts w:ascii="Consolas" w:hAnsi="Consolas"/>
                <w:sz w:val="19"/>
              </w:rPr>
              <w:t>3. "Summarise this customer's last 12 months of transactions and tell me if they look suspicious: [transaction list with names and amounts]."</w:t>
            </w:r>
          </w:p>
          <w:p>
            <w:r>
              <w:rPr>
                <w:rFonts w:ascii="Consolas" w:hAnsi="Consolas"/>
                <w:sz w:val="19"/>
              </w:rPr>
              <w:t>4. "Draft interview feedback for candidate Ayesha Noor, CNIC 42201-9988776-5, who scored 6/10 in the technical round."</w:t>
            </w:r>
          </w:p>
          <w:p>
            <w:r>
              <w:rPr>
                <w:rFonts w:ascii="Consolas" w:hAnsi="Consolas"/>
                <w:sz w:val="19"/>
              </w:rPr>
              <w:t xml:space="preserve">5. "Our fraud detection rules are: [full rule set]. Suggest how to improve them."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7: Can an LLM Do This Reliably?</w:t>
      </w:r>
    </w:p>
    <w:p>
      <w:r>
        <w:rPr>
          <w:b/>
        </w:rPr>
        <w:t xml:space="preserve">Objective: </w:t>
      </w:r>
      <w:r>
        <w:t>Match tasks to LLM strengths and limitations.</w:t>
      </w:r>
      <w:r>
        <w:rPr>
          <w:i/>
          <w:color w:val="555555"/>
        </w:rPr>
        <w:t xml:space="preserve">   ·   Suggested time: 10 min</w:t>
      </w:r>
    </w:p>
    <w:p>
      <w:r>
        <w:rPr>
          <w:b/>
          <w:color w:val="0E7C7B"/>
        </w:rPr>
        <w:t xml:space="preserve">Task: </w:t>
      </w:r>
      <w:r>
        <w:t>For each task, mark Suitable / Suitable with controls / Unsuitable, referencing a specific strength or limitation.</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1. Rewrite a policy paragraph in plain English.</w:t>
            </w:r>
          </w:p>
          <w:p>
            <w:r>
              <w:rPr>
                <w:rFonts w:ascii="Consolas" w:hAnsi="Consolas"/>
                <w:sz w:val="19"/>
              </w:rPr>
              <w:t>2. Calculate the EMI for a Rs 5M loan at 18% over 60 months.</w:t>
            </w:r>
          </w:p>
          <w:p>
            <w:r>
              <w:rPr>
                <w:rFonts w:ascii="Consolas" w:hAnsi="Consolas"/>
                <w:sz w:val="19"/>
              </w:rPr>
              <w:t>3. Tell me the current SBP policy rate.</w:t>
            </w:r>
          </w:p>
          <w:p>
            <w:r>
              <w:rPr>
                <w:rFonts w:ascii="Consolas" w:hAnsi="Consolas"/>
                <w:sz w:val="19"/>
              </w:rPr>
              <w:t>4. Extract borrower name, facility amount and tenor from a scanned sanction letter (text provided).</w:t>
            </w:r>
          </w:p>
          <w:p>
            <w:r>
              <w:rPr>
                <w:rFonts w:ascii="Consolas" w:hAnsi="Consolas"/>
                <w:sz w:val="19"/>
              </w:rPr>
              <w:t>5. Decide whether to approve a Rs 50M facility.</w:t>
            </w:r>
          </w:p>
          <w:p>
            <w:r>
              <w:rPr>
                <w:rFonts w:ascii="Consolas" w:hAnsi="Consolas"/>
                <w:sz w:val="19"/>
              </w:rPr>
              <w:t>6. Translate a customer notice into Urdu.</w:t>
            </w:r>
          </w:p>
          <w:p>
            <w:r>
              <w:rPr>
                <w:rFonts w:ascii="Consolas" w:hAnsi="Consolas"/>
                <w:sz w:val="19"/>
              </w:rPr>
              <w:t>7. Produce 10 possible names for a new youth savings product.</w:t>
            </w:r>
          </w:p>
          <w:p>
            <w:r>
              <w:rPr>
                <w:rFonts w:ascii="Consolas" w:hAnsi="Consolas"/>
                <w:sz w:val="19"/>
              </w:rPr>
              <w:t>8. Confirm whether Clause 7.2 of our loan agreement complies with the latest SBP consumer-finance regulations.</w:t>
            </w:r>
          </w:p>
          <w:p>
            <w:r>
              <w:rPr>
                <w:rFonts w:ascii="Consolas" w:hAnsi="Consolas"/>
                <w:sz w:val="19"/>
              </w:rPr>
              <w:t>9. Summarise 200 free-text survey comments into themes.</w:t>
            </w:r>
          </w:p>
          <w:p>
            <w:r>
              <w:rPr>
                <w:rFonts w:ascii="Consolas" w:hAnsi="Consolas"/>
                <w:sz w:val="19"/>
              </w:rPr>
              <w:t>10. Generate an Excel formula that flags transactions above Rs 1M made after 6 pm.</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8: Build a Verification Plan</w:t>
      </w:r>
    </w:p>
    <w:p>
      <w:r>
        <w:rPr>
          <w:b/>
        </w:rPr>
        <w:t xml:space="preserve">Objective: </w:t>
      </w:r>
      <w:r>
        <w:t>Design concrete verification steps for an AI output before it is used.</w:t>
      </w:r>
      <w:r>
        <w:rPr>
          <w:i/>
          <w:color w:val="555555"/>
        </w:rPr>
        <w:t xml:space="preserve">   ·   Suggested time: 15 min</w:t>
      </w:r>
    </w:p>
    <w:p>
      <w:r>
        <w:rPr>
          <w:b/>
          <w:color w:val="0E7C7B"/>
        </w:rPr>
        <w:t xml:space="preserve">Task: </w:t>
      </w:r>
      <w:r>
        <w:t>The AI output below will be included in a compliance note. Write a verification checklist specifying, for each claim, what you would check, against which source, and who signs off.</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AI OUTPUT (from a prompt asking for 'key obligations for customer complaint handling'):</w:t>
            </w:r>
          </w:p>
          <w:p>
            <w:r>
              <w:rPr>
                <w:rFonts w:ascii="Consolas" w:hAnsi="Consolas"/>
                <w:sz w:val="19"/>
              </w:rPr>
              <w:t xml:space="preserve">"Under SBP's Consumer Grievance Handling Mechanism guidelines, banks must acknowledge complaints within 48 hours and resolve them within 10 working days, extendable to 30 days for complex cases with written notice to the customer. Complaints escalated to the Banking Mohtasib must be responded to within 15 days. Banks must publish quarterly complaint statistics on their websites and maintain a dedicated complaint cell headed by an officer of at least SVP grade." </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9: Responsible AI — Which Principle Was Breached?</w:t>
      </w:r>
    </w:p>
    <w:p>
      <w:r>
        <w:rPr>
          <w:b/>
        </w:rPr>
        <w:t xml:space="preserve">Objective: </w:t>
      </w:r>
      <w:r>
        <w:t>Map real incidents to Responsible AI principles and controls.</w:t>
      </w:r>
      <w:r>
        <w:rPr>
          <w:i/>
          <w:color w:val="555555"/>
        </w:rPr>
        <w:t xml:space="preserve">   ·   Suggested time: 10 min</w:t>
      </w:r>
    </w:p>
    <w:p>
      <w:r>
        <w:rPr>
          <w:b/>
          <w:color w:val="0E7C7B"/>
        </w:rPr>
        <w:t xml:space="preserve">Task: </w:t>
      </w:r>
      <w:r>
        <w:t>For each incident, identify the Responsible AI principle(s) breached (Fairness, Transparency, Accountability, Privacy &amp; Security, Human Oversight, Robustness) and one control that would have prevented it.</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1. An RM pasted a customer's full statement into a free public chatbot to summarise spending.</w:t>
            </w:r>
          </w:p>
          <w:p>
            <w:r>
              <w:rPr>
                <w:rFonts w:ascii="Consolas" w:hAnsi="Consolas"/>
                <w:sz w:val="19"/>
              </w:rPr>
              <w:t>2. A CV-screening assistant consistently ranked candidates from two universities lower; nobody had tested for this.</w:t>
            </w:r>
          </w:p>
          <w:p>
            <w:r>
              <w:rPr>
                <w:rFonts w:ascii="Consolas" w:hAnsi="Consolas"/>
                <w:sz w:val="19"/>
              </w:rPr>
              <w:t>3. A chatbot told customers a savings product was 'guaranteed 15% return'; the disclosure line was never added.</w:t>
            </w:r>
          </w:p>
          <w:p>
            <w:r>
              <w:rPr>
                <w:rFonts w:ascii="Consolas" w:hAnsi="Consolas"/>
                <w:sz w:val="19"/>
              </w:rPr>
              <w:t>4. Nobody could say who owned the GenAI complaint-classification tool when it started mislabelling fraud claims as 'general query'.</w:t>
            </w:r>
          </w:p>
          <w:p>
            <w:r>
              <w:rPr>
                <w:rFonts w:ascii="Consolas" w:hAnsi="Consolas"/>
                <w:sz w:val="19"/>
              </w:rPr>
              <w:t>5. Complaint responses were auto-sent for two weeks before anyone noticed the tone had become curt after a model update.</w:t>
            </w:r>
          </w:p>
          <w:p>
            <w:r>
              <w:rPr>
                <w:rFonts w:ascii="Consolas" w:hAnsi="Consolas"/>
                <w:sz w:val="19"/>
              </w:rPr>
              <w:t>6. Customers were not told that the 'agent' answering their in-app chat was an AI.</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p>
      <w:pPr>
        <w:pStyle w:val="Heading1"/>
      </w:pPr>
      <w:r>
        <w:t>Exercise 10: Re-identification Risk in 'Anonymised' Data</w:t>
      </w:r>
    </w:p>
    <w:p>
      <w:r>
        <w:rPr>
          <w:b/>
        </w:rPr>
        <w:t xml:space="preserve">Objective: </w:t>
      </w:r>
      <w:r>
        <w:t>Understand quasi-identifiers and fix an inadequately masked dataset.</w:t>
      </w:r>
      <w:r>
        <w:rPr>
          <w:i/>
          <w:color w:val="555555"/>
        </w:rPr>
        <w:t xml:space="preserve">   ·   Suggested time: 15 min</w:t>
      </w:r>
    </w:p>
    <w:p>
      <w:r>
        <w:rPr>
          <w:b/>
          <w:color w:val="0E7C7B"/>
        </w:rPr>
        <w:t xml:space="preserve">Task: </w:t>
      </w:r>
      <w:r>
        <w:t>The table below was 'anonymised' by removing names and account numbers before being sent to an AI tool for churn analysis. (a) Explain how at least two rows could be re-identified by a branch employee. (b) Produce a properly masked version suitable for the analysis.</w:t>
      </w:r>
    </w:p>
    <w:tbl>
      <w:tblPr>
        <w:tblStyle w:val="TableGrid"/>
        <w:tblW w:type="auto" w:w="0"/>
        <w:jc w:val="center"/>
        <w:tblLook w:firstColumn="1" w:firstRow="1" w:lastColumn="0" w:lastRow="0" w:noHBand="0" w:noVBand="1" w:val="04A0"/>
      </w:tblPr>
      <w:tblGrid>
        <w:gridCol w:w="9972"/>
      </w:tblGrid>
      <w:tr>
        <w:tc>
          <w:tcPr>
            <w:tcW w:type="dxa" w:w="9972"/>
            <w:shd w:val="clear" w:color="auto" w:fill="F6F1E7"/>
          </w:tcPr>
          <w:p>
            <w:r>
              <w:rPr>
                <w:b/>
                <w:color w:val="0B2E4F"/>
                <w:sz w:val="20"/>
              </w:rPr>
              <w:t>Dataset / Material</w:t>
            </w:r>
          </w:p>
          <w:p>
            <w:r>
              <w:rPr>
                <w:rFonts w:ascii="Consolas" w:hAnsi="Consolas"/>
                <w:sz w:val="19"/>
              </w:rPr>
              <w:t>Row | Branch | Age | Occupation | Customer since | Avg balance (Rs) | Products | Churn flag</w:t>
            </w:r>
          </w:p>
          <w:p>
            <w:r>
              <w:rPr>
                <w:rFonts w:ascii="Consolas" w:hAnsi="Consolas"/>
                <w:sz w:val="19"/>
              </w:rPr>
              <w:t>1 | Clifton | 67 | Retired judge | 1994 | 48,500,000 | 5 | N</w:t>
            </w:r>
          </w:p>
          <w:p>
            <w:r>
              <w:rPr>
                <w:rFonts w:ascii="Consolas" w:hAnsi="Consolas"/>
                <w:sz w:val="19"/>
              </w:rPr>
              <w:t>2 | Saddar | 29 | Nurse | 2023 | 85,000 | 1 | Y</w:t>
            </w:r>
          </w:p>
          <w:p>
            <w:r>
              <w:rPr>
                <w:rFonts w:ascii="Consolas" w:hAnsi="Consolas"/>
                <w:sz w:val="19"/>
              </w:rPr>
              <w:t>3 | Clifton | 41 | TV news anchor | 2015 | 6,200,000 | 3 | N</w:t>
            </w:r>
          </w:p>
          <w:p>
            <w:r>
              <w:rPr>
                <w:rFonts w:ascii="Consolas" w:hAnsi="Consolas"/>
                <w:sz w:val="19"/>
              </w:rPr>
              <w:t>4 | Saddar | 33 | Nurse | 2022 | 92,000 | 1 | Y</w:t>
            </w:r>
          </w:p>
          <w:p>
            <w:r>
              <w:rPr>
                <w:rFonts w:ascii="Consolas" w:hAnsi="Consolas"/>
                <w:sz w:val="19"/>
              </w:rPr>
              <w:t>5 | Gulberg | 52 | Owner, textile mill | 2001 | 120,000,000 | 6 | N</w:t>
            </w:r>
          </w:p>
          <w:p>
            <w:r>
              <w:rPr>
                <w:rFonts w:ascii="Consolas" w:hAnsi="Consolas"/>
                <w:sz w:val="19"/>
              </w:rPr>
              <w:t>6 | Saddar | 31 | Nurse | 2021 | 78,000 | 2 | Y</w:t>
            </w:r>
          </w:p>
        </w:tc>
      </w:tr>
    </w:tbl>
    <w:p/>
    <w:p>
      <w:r>
        <w:rPr>
          <w:b/>
          <w:color w:val="555555"/>
        </w:rPr>
        <w:t>Your answer:</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rPr>
          <w:color w:val="BBBBBB"/>
        </w:rPr>
        <w:t>____________________________________________________________________________________________________</w:t>
      </w:r>
    </w:p>
    <w:p>
      <w:r>
        <w:br w:type="page"/>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Module 1 — Generative AI for Banking: Foundations — Exercise Workbook | Internal training material | Fictional data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E7C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