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D63308" w14:textId="31EDE82B">
      <w:pPr>
        <w:pStyle w:val="814"/>
        <w:pBdr/>
        <w:spacing/>
        <w:ind/>
        <w:jc w:val="center"/>
        <w:rPr>
          <w:rFonts w:ascii="Arial" w:hAnsi="Arial" w:cs="Arial"/>
          <w:sz w:val="24"/>
          <w:szCs w:val="24"/>
        </w:rPr>
      </w:pPr>
      <w:r>
        <w:rPr>
          <w:rFonts w:ascii="Arial" w:hAnsi="Arial" w:eastAsia="Times New Roman" w:cs="Arial"/>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59264" behindDoc="1" locked="0" layoutInCell="1" allowOverlap="1">
                <wp:simplePos x="0" y="0"/>
                <wp:positionH relativeFrom="page">
                  <wp:align>right</wp:align>
                </wp:positionH>
                <wp:positionV relativeFrom="page">
                  <wp:posOffset>-43815</wp:posOffset>
                </wp:positionV>
                <wp:extent cx="7762875" cy="8772525"/>
                <wp:effectExtent l="0" t="0" r="9525" b="952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1"/>
                        <a:stretch/>
                      </pic:blipFill>
                      <pic:spPr bwMode="auto">
                        <a:xfrm>
                          <a:off x="0" y="0"/>
                          <a:ext cx="7762875" cy="87725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so-position-horizontal:right;mso-position-vertical-relative:page;margin-top:-3.45pt;mso-position-vertical:absolute;width:611.25pt;height:690.75pt;mso-wrap-distance-left:0.00pt;mso-wrap-distance-top:0.00pt;mso-wrap-distance-right:0.00pt;mso-wrap-distance-bottom:0.00pt;z-index:1;">
                <v:imagedata r:id="rId11" o:title=""/>
                <o:lock v:ext="edit" rotation="t"/>
              </v:shape>
            </w:pict>
          </mc:Fallback>
        </mc:AlternateContent>
      </w:r>
      <w:r>
        <w:rPr>
          <w:rFonts w:ascii="Arial" w:hAnsi="Arial" w:cs="Arial"/>
          <w:sz w:val="24"/>
          <w:szCs w:val="24"/>
        </w:rPr>
        <w:t xml:space="preserve">UNIVERSIDAD PRIVADA “FRANZ TAMAYO”</w:t>
      </w:r>
      <w:r>
        <w:rPr>
          <w:rFonts w:ascii="Arial" w:hAnsi="Arial" w:cs="Arial"/>
          <w:sz w:val="24"/>
          <w:szCs w:val="24"/>
        </w:rPr>
      </w:r>
    </w:p>
    <w:p w14:paraId="6130EC76" w14:textId="6B008A2E">
      <w:pPr>
        <w:pBdr/>
        <w:spacing/>
        <w:ind/>
        <w:jc w:val="center"/>
        <w:rPr/>
      </w:pPr>
      <w:r>
        <w:t xml:space="preserve">FACULTAD DE INGENIERÍA</w:t>
      </w:r>
      <w:r/>
    </w:p>
    <w:p w14:paraId="7559415C" w14:textId="3614BBB7">
      <w:pPr>
        <w:pBdr/>
        <w:spacing/>
        <w:ind/>
        <w:jc w:val="center"/>
        <w:rPr/>
      </w:pPr>
      <w:r>
        <w:t xml:space="preserve">INGENIERÍA DE SISTEMAS</w:t>
      </w:r>
      <w:r/>
    </w:p>
    <w:p w14:paraId="0F44E80C" w14:textId="73BAAE46">
      <w:pPr>
        <w:pBdr/>
        <w:spacing/>
        <w:ind/>
        <w:jc w:val="center"/>
        <w:rPr/>
      </w:pPr>
      <w:r/>
      <w:r/>
    </w:p>
    <w:p w14:paraId="09EC9715" w14:textId="588CF05C">
      <w:pPr>
        <w:pBdr/>
        <w:spacing/>
        <w:ind/>
        <w:jc w:val="center"/>
        <w:rPr/>
      </w:pPr>
      <w:r/>
      <w:r/>
    </w:p>
    <w:p w14:paraId="6A575531" w14:textId="2430228B">
      <w:pPr>
        <w:pBdr/>
        <w:spacing/>
        <w:ind/>
        <w:jc w:val="center"/>
        <w:rPr/>
      </w:pPr>
      <w:r/>
      <w:r/>
    </w:p>
    <w:p w14:paraId="58949B64" w14:textId="6250D0FD">
      <w:pPr>
        <w:pBdr/>
        <w:spacing/>
        <w:ind/>
        <w:jc w:val="center"/>
        <w:rPr/>
      </w:pPr>
      <w:r/>
      <w:r/>
    </w:p>
    <w:p w14:paraId="7D8F5A1C" w14:textId="0AB661F0">
      <w:pPr>
        <w:pBdr/>
        <w:spacing/>
        <w:ind/>
        <w:jc w:val="center"/>
        <w:rPr/>
      </w:pPr>
      <w:r/>
      <w:r/>
    </w:p>
    <w:p w14:paraId="0DC07452" w14:textId="14EB7B17">
      <w:pPr>
        <w:pBdr/>
        <w:spacing/>
        <w:ind/>
        <w:jc w:val="center"/>
        <w:rPr/>
      </w:pPr>
      <w:r/>
      <w:r/>
    </w:p>
    <w:p w14:paraId="151F0EE6" w14:textId="58ACCBAF">
      <w:pPr>
        <w:pBdr/>
        <w:spacing/>
        <w:ind/>
        <w:jc w:val="center"/>
        <w:rPr/>
      </w:pPr>
      <w:r/>
      <w:r/>
    </w:p>
    <w:p w14:paraId="6F986998" w14:textId="625935B9">
      <w:pPr>
        <w:pBdr/>
        <w:spacing/>
        <w:ind/>
        <w:jc w:val="center"/>
        <w:rPr/>
      </w:pPr>
      <w:r/>
      <w:r/>
    </w:p>
    <w:p w14:paraId="2242F133" w14:textId="2D5EEE08">
      <w:pPr>
        <w:pBdr/>
        <w:spacing/>
        <w:ind/>
        <w:rPr/>
      </w:pPr>
      <w:r/>
      <w:r/>
    </w:p>
    <w:p w14:paraId="6C0F54D8" w14:textId="42992402">
      <w:pPr>
        <w:pStyle w:val="814"/>
        <w:pBdr/>
        <w:spacing/>
        <w:ind/>
        <w:jc w:val="center"/>
        <w:rPr>
          <w:rFonts w:ascii="Arial" w:hAnsi="Arial" w:cs="Arial"/>
          <w:sz w:val="24"/>
          <w:szCs w:val="24"/>
        </w:rPr>
      </w:pPr>
      <w:r>
        <w:rPr>
          <w:rFonts w:ascii="Arial" w:hAnsi="Arial" w:cs="Arial"/>
          <w:sz w:val="24"/>
          <w:szCs w:val="24"/>
        </w:rPr>
        <w:t xml:space="preserve">SISTEMA INTELIGENTE DE</w:t>
      </w:r>
      <w:r>
        <w:rPr>
          <w:rFonts w:ascii="Arial" w:hAnsi="Arial" w:cs="Arial"/>
          <w:sz w:val="24"/>
          <w:szCs w:val="24"/>
        </w:rPr>
        <w:t xml:space="preserve"> OPTIMIZACIÓN, RECOLECCIÓN Y</w:t>
      </w:r>
      <w:r>
        <w:rPr>
          <w:rFonts w:ascii="Arial" w:hAnsi="Arial" w:cs="Arial"/>
          <w:sz w:val="24"/>
          <w:szCs w:val="24"/>
        </w:rPr>
        <w:t xml:space="preserve"> PREDICCIÓN DE AGUA MEDIANTE </w:t>
      </w:r>
      <w:r>
        <w:rPr>
          <w:rFonts w:ascii="Arial" w:hAnsi="Arial" w:cs="Arial"/>
          <w:sz w:val="24"/>
          <w:szCs w:val="24"/>
        </w:rPr>
        <w:t xml:space="preserve">MACHINE LEARNING Y </w:t>
      </w:r>
      <w:r>
        <w:rPr>
          <w:rFonts w:ascii="Arial" w:hAnsi="Arial" w:cs="Arial"/>
          <w:sz w:val="24"/>
          <w:szCs w:val="24"/>
        </w:rPr>
        <w:t xml:space="preserve">ATRAPANIEBLAS</w:t>
      </w:r>
      <w:r>
        <w:rPr>
          <w:rFonts w:ascii="Arial" w:hAnsi="Arial" w:cs="Arial"/>
          <w:sz w:val="24"/>
          <w:szCs w:val="24"/>
        </w:rPr>
      </w:r>
    </w:p>
    <w:p w14:paraId="61410092" w14:textId="7B4047CC">
      <w:pPr>
        <w:pStyle w:val="814"/>
        <w:pBdr/>
        <w:spacing/>
        <w:ind/>
        <w:jc w:val="center"/>
        <w:rPr>
          <w:rFonts w:ascii="Arial" w:hAnsi="Arial" w:cs="Arial"/>
          <w:sz w:val="24"/>
          <w:szCs w:val="24"/>
        </w:rPr>
      </w:pPr>
      <w:r>
        <w:rPr>
          <w:rFonts w:ascii="Arial" w:hAnsi="Arial" w:cs="Arial"/>
          <w:sz w:val="24"/>
          <w:szCs w:val="24"/>
        </w:rPr>
        <w:t xml:space="preserve"> </w:t>
      </w:r>
      <w:r>
        <w:rPr>
          <w:rFonts w:ascii="Arial" w:hAnsi="Arial" w:cs="Arial"/>
          <w:sz w:val="24"/>
          <w:szCs w:val="24"/>
        </w:rPr>
      </w:r>
    </w:p>
    <w:p w14:paraId="341A05D0" w14:textId="080748A8">
      <w:pPr>
        <w:pStyle w:val="814"/>
        <w:pBdr/>
        <w:spacing/>
        <w:ind/>
        <w:jc w:val="center"/>
        <w:rPr>
          <w:rFonts w:ascii="Arial" w:hAnsi="Arial" w:cs="Arial"/>
          <w:sz w:val="24"/>
          <w:szCs w:val="24"/>
        </w:rPr>
      </w:pPr>
      <w:r>
        <w:rPr>
          <w:rFonts w:ascii="Arial" w:hAnsi="Arial" w:cs="Arial"/>
          <w:sz w:val="24"/>
          <w:szCs w:val="24"/>
        </w:rPr>
        <w:t xml:space="preserve">CASO: </w:t>
      </w:r>
      <w:r>
        <w:rPr>
          <w:rFonts w:ascii="Arial" w:hAnsi="Arial" w:cs="Arial"/>
          <w:sz w:val="24"/>
          <w:szCs w:val="24"/>
        </w:rPr>
        <w:t xml:space="preserve">CENTRO DE EDUCACIÓN ALTERNATIVA “ILDEFONSO DE LAS MUÑECAS” </w:t>
      </w:r>
      <w:r>
        <w:rPr>
          <w:rFonts w:ascii="Arial" w:hAnsi="Arial" w:cs="Arial"/>
          <w:sz w:val="24"/>
          <w:szCs w:val="24"/>
        </w:rPr>
      </w:r>
    </w:p>
    <w:p w14:paraId="428C73EE" w14:textId="77777777">
      <w:pPr>
        <w:pBdr/>
        <w:spacing/>
        <w:ind/>
        <w:rPr/>
      </w:pPr>
      <w:r/>
      <w:r/>
    </w:p>
    <w:p w14:paraId="6E60B06D" w14:textId="29305D2E">
      <w:pPr>
        <w:pBdr/>
        <w:spacing/>
        <w:ind/>
        <w:rPr/>
      </w:pPr>
      <w:r>
        <w:t xml:space="preserve">ASIGNATURAS:</w:t>
      </w:r>
      <w:r/>
    </w:p>
    <w:p w14:paraId="4C861084" w14:textId="67B8D6AB">
      <w:pPr>
        <w:pStyle w:val="820"/>
        <w:numPr>
          <w:ilvl w:val="0"/>
          <w:numId w:val="3"/>
        </w:numPr>
        <w:pBdr/>
        <w:spacing/>
        <w:ind w:firstLine="0"/>
        <w:rPr/>
      </w:pPr>
      <w:r>
        <w:t xml:space="preserve">P</w:t>
      </w:r>
      <w:r>
        <w:t xml:space="preserve">ROYECTO INTEGRADOR INTERMEDIO I</w:t>
      </w:r>
      <w:r/>
    </w:p>
    <w:p w14:paraId="507912F0" w14:textId="624FCE21">
      <w:pPr>
        <w:pStyle w:val="820"/>
        <w:numPr>
          <w:ilvl w:val="0"/>
          <w:numId w:val="3"/>
        </w:numPr>
        <w:pBdr/>
        <w:spacing/>
        <w:ind w:firstLine="0"/>
        <w:rPr/>
      </w:pPr>
      <w:r>
        <w:t xml:space="preserve">INGENIERÍA DE SOFTWARE I</w:t>
      </w:r>
      <w:r>
        <w:tab/>
      </w:r>
      <w:r/>
    </w:p>
    <w:p w14:paraId="50609894" w14:textId="24CA4959">
      <w:pPr>
        <w:pBdr/>
        <w:spacing/>
        <w:ind/>
        <w:rPr/>
      </w:pPr>
      <w:r>
        <w:t xml:space="preserve">ESTUDIANTE:</w:t>
      </w:r>
      <w:r/>
    </w:p>
    <w:p w14:paraId="6D761A3E" w14:textId="659192CD">
      <w:pPr>
        <w:pStyle w:val="820"/>
        <w:numPr>
          <w:ilvl w:val="0"/>
          <w:numId w:val="6"/>
        </w:numPr>
        <w:pBdr/>
        <w:spacing/>
        <w:ind w:firstLine="0"/>
        <w:rPr/>
      </w:pPr>
      <w:r>
        <w:t xml:space="preserve">ROMERO URRELO LIMBER IGNACIO</w:t>
      </w:r>
      <w:r/>
    </w:p>
    <w:p w14:paraId="7CA3592A" w14:textId="77777777">
      <w:pPr>
        <w:pBdr/>
        <w:spacing/>
        <w:ind/>
        <w:jc w:val="center"/>
        <w:rPr/>
      </w:pPr>
      <w:r/>
      <w:r/>
    </w:p>
    <w:p w14:paraId="27899F73" w14:textId="77777777">
      <w:pPr>
        <w:pBdr/>
        <w:spacing/>
        <w:ind/>
        <w:jc w:val="center"/>
        <w:rPr/>
      </w:pPr>
      <w:r/>
      <w:r/>
    </w:p>
    <w:p w14:paraId="3D2543B2" w14:textId="77777777">
      <w:pPr>
        <w:pBdr/>
        <w:spacing/>
        <w:ind/>
        <w:jc w:val="center"/>
        <w:rPr/>
      </w:pPr>
      <w:r/>
      <w:r/>
    </w:p>
    <w:p w14:paraId="5AF9BE37" w14:textId="77777777">
      <w:pPr>
        <w:pBdr/>
        <w:spacing/>
        <w:ind/>
        <w:jc w:val="center"/>
        <w:rPr/>
      </w:pPr>
      <w:r/>
      <w:r/>
    </w:p>
    <w:p w14:paraId="7042E1CF" w14:textId="70753185">
      <w:pPr>
        <w:pBdr/>
        <w:spacing/>
        <w:ind/>
        <w:jc w:val="center"/>
        <w:rPr/>
      </w:pPr>
      <w:r>
        <w:t xml:space="preserve">LA PAZ – BOLIVIA</w:t>
      </w:r>
      <w:r/>
    </w:p>
    <w:p w14:paraId="2E57E0A8" w14:textId="67750464">
      <w:pPr>
        <w:pBdr/>
        <w:spacing/>
        <w:ind/>
        <w:jc w:val="center"/>
        <w:rPr/>
      </w:pPr>
      <w:r>
        <w:t xml:space="preserve">2026</w:t>
      </w:r>
      <w:r/>
    </w:p>
    <w:sdt>
      <w:sdtPr>
        <w15:appearance w15:val="boundingBox"/>
        <w:id w:val="628202592"/>
        <w:docPartObj>
          <w:docPartGallery w:val="Table of Contents"/>
          <w:docPartUnique w:val="true"/>
        </w:docPartObj>
        <w:rPr>
          <w:rFonts w:ascii="Arial" w:hAnsi="Arial" w:cs="Arial" w:eastAsiaTheme="minorHAnsi"/>
          <w:color w:val="auto"/>
          <w:sz w:val="24"/>
          <w:szCs w:val="24"/>
          <w:lang w:val="es-ES" w:eastAsia="en-US"/>
          <w14:ligatures w14:val="standardContextual"/>
        </w:rPr>
      </w:sdtPr>
      <w:sdtContent>
        <w:p w14:paraId="45262EE0" w14:textId="7B37C81E">
          <w:pPr>
            <w:pStyle w:val="835"/>
            <w:pBdr/>
            <w:spacing/>
            <w:ind/>
            <w:jc w:val="center"/>
            <w:rPr>
              <w:rFonts w:ascii="Arial" w:hAnsi="Arial" w:cs="Arial"/>
              <w:color w:val="auto"/>
              <w:sz w:val="24"/>
              <w:szCs w:val="24"/>
            </w:rPr>
          </w:pPr>
          <w:r>
            <w:rPr>
              <w:rFonts w:ascii="Arial" w:hAnsi="Arial" w:cs="Arial"/>
              <w:color w:val="auto"/>
              <w:sz w:val="24"/>
              <w:szCs w:val="24"/>
              <w:lang w:val="es-ES"/>
            </w:rPr>
            <w:t xml:space="preserve">ÍNDICE</w:t>
          </w:r>
          <w:r>
            <w:rPr>
              <w:rFonts w:ascii="Arial" w:hAnsi="Arial" w:cs="Arial"/>
              <w:color w:val="auto"/>
              <w:sz w:val="24"/>
              <w:szCs w:val="24"/>
              <w:lang w:val="es-ES"/>
            </w:rPr>
            <w:t xml:space="preserve"> GENERAL</w:t>
          </w:r>
          <w:r>
            <w:rPr>
              <w:rFonts w:ascii="Arial" w:hAnsi="Arial" w:cs="Arial"/>
              <w:color w:val="auto"/>
              <w:sz w:val="24"/>
              <w:szCs w:val="24"/>
            </w:rPr>
          </w:r>
        </w:p>
        <w:p w14:paraId="2F198B76" w14:textId="53C425C0">
          <w:pPr>
            <w:pStyle w:val="836"/>
            <w:pBdr/>
            <w:tabs>
              <w:tab w:val="left" w:leader="none" w:pos="480"/>
            </w:tabs>
            <w:spacing/>
            <w:ind/>
            <w:rPr>
              <w:rFonts w:asciiTheme="minorHAnsi" w:hAnsiTheme="minorHAnsi" w:eastAsiaTheme="minorEastAsia" w:cstheme="minorBidi"/>
              <w:lang w:eastAsia="es-BO"/>
            </w:rPr>
          </w:pPr>
          <w:r>
            <w:fldChar w:fldCharType="begin"/>
          </w:r>
          <w:r>
            <w:instrText xml:space="preserve"> TOC \o "1-3" \h \z \u </w:instrText>
          </w:r>
          <w:r>
            <w:fldChar w:fldCharType="separate"/>
          </w:r>
          <w:hyperlink w:tooltip="#_Toc231500134" w:anchor="_Toc231500134" w:history="1">
            <w:r>
              <w:rPr>
                <w:rStyle w:val="838"/>
              </w:rPr>
              <w:t xml:space="preserve">I.</w:t>
            </w:r>
            <w:r>
              <w:rPr>
                <w:rFonts w:asciiTheme="minorHAnsi" w:hAnsiTheme="minorHAnsi" w:eastAsiaTheme="minorEastAsia" w:cstheme="minorBidi"/>
                <w:lang w:eastAsia="es-BO"/>
              </w:rPr>
              <w:tab/>
            </w:r>
            <w:r>
              <w:rPr>
                <w:rStyle w:val="838"/>
              </w:rPr>
              <w:t xml:space="preserve">INTRODUCCIÓN</w:t>
            </w:r>
            <w:r>
              <w:tab/>
            </w:r>
            <w:r>
              <w:fldChar w:fldCharType="begin"/>
            </w:r>
            <w:r>
              <w:instrText xml:space="preserve"> PAGEREF _Toc231500134 \h </w:instrText>
            </w:r>
            <w:r/>
            <w:r>
              <w:fldChar w:fldCharType="separate"/>
            </w:r>
            <w:r>
              <w:t xml:space="preserve">3</w:t>
            </w:r>
            <w:r>
              <w:fldChar w:fldCharType="end"/>
            </w:r>
          </w:hyperlink>
          <w:r/>
          <w:r>
            <w:rPr>
              <w:rFonts w:asciiTheme="minorHAnsi" w:hAnsiTheme="minorHAnsi" w:eastAsiaTheme="minorEastAsia" w:cstheme="minorBidi"/>
              <w:lang w:eastAsia="es-BO"/>
            </w:rPr>
          </w:r>
        </w:p>
        <w:p w14:paraId="0207F700" w14:textId="69818799">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35" w:anchor="_Toc231500135" w:history="1">
            <w:r>
              <w:rPr>
                <w:rStyle w:val="838"/>
              </w:rPr>
              <w:t xml:space="preserve">1.1.</w:t>
            </w:r>
            <w:r>
              <w:rPr>
                <w:rFonts w:asciiTheme="minorHAnsi" w:hAnsiTheme="minorHAnsi" w:eastAsiaTheme="minorEastAsia" w:cstheme="minorBidi"/>
                <w:lang w:eastAsia="es-BO"/>
              </w:rPr>
              <w:tab/>
            </w:r>
            <w:r>
              <w:rPr>
                <w:rStyle w:val="838"/>
              </w:rPr>
              <w:t xml:space="preserve">Presentación del problema de investigación</w:t>
            </w:r>
            <w:r>
              <w:tab/>
            </w:r>
            <w:r>
              <w:fldChar w:fldCharType="begin"/>
            </w:r>
            <w:r>
              <w:instrText xml:space="preserve"> PAGEREF _Toc231500135 \h </w:instrText>
            </w:r>
            <w:r/>
            <w:r>
              <w:fldChar w:fldCharType="separate"/>
            </w:r>
            <w:r>
              <w:t xml:space="preserve">3</w:t>
            </w:r>
            <w:r>
              <w:fldChar w:fldCharType="end"/>
            </w:r>
          </w:hyperlink>
          <w:r/>
          <w:r>
            <w:rPr>
              <w:rFonts w:asciiTheme="minorHAnsi" w:hAnsiTheme="minorHAnsi" w:eastAsiaTheme="minorEastAsia" w:cstheme="minorBidi"/>
              <w:lang w:eastAsia="es-BO"/>
            </w:rPr>
          </w:r>
        </w:p>
        <w:p w14:paraId="069B7945" w14:textId="77B3A304">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36" w:anchor="_Toc231500136" w:history="1">
            <w:r>
              <w:rPr>
                <w:rStyle w:val="838"/>
              </w:rPr>
              <w:t xml:space="preserve">1.2.</w:t>
            </w:r>
            <w:r>
              <w:rPr>
                <w:rFonts w:asciiTheme="minorHAnsi" w:hAnsiTheme="minorHAnsi" w:eastAsiaTheme="minorEastAsia" w:cstheme="minorBidi"/>
                <w:lang w:eastAsia="es-BO"/>
              </w:rPr>
              <w:tab/>
            </w:r>
            <w:r>
              <w:rPr>
                <w:rStyle w:val="838"/>
              </w:rPr>
              <w:t xml:space="preserve">Antecedentes</w:t>
            </w:r>
            <w:r>
              <w:tab/>
            </w:r>
            <w:r>
              <w:fldChar w:fldCharType="begin"/>
            </w:r>
            <w:r>
              <w:instrText xml:space="preserve"> PAGEREF _Toc231500136 \h </w:instrText>
            </w:r>
            <w:r/>
            <w:r>
              <w:fldChar w:fldCharType="separate"/>
            </w:r>
            <w:r>
              <w:t xml:space="preserve">4</w:t>
            </w:r>
            <w:r>
              <w:fldChar w:fldCharType="end"/>
            </w:r>
          </w:hyperlink>
          <w:r/>
          <w:r>
            <w:rPr>
              <w:rFonts w:asciiTheme="minorHAnsi" w:hAnsiTheme="minorHAnsi" w:eastAsiaTheme="minorEastAsia" w:cstheme="minorBidi"/>
              <w:lang w:eastAsia="es-BO"/>
            </w:rPr>
          </w:r>
        </w:p>
        <w:p w14:paraId="1587FD60" w14:textId="28EFD43B">
          <w:pPr>
            <w:pStyle w:val="839"/>
            <w:pBdr/>
            <w:tabs>
              <w:tab w:val="left" w:leader="none" w:pos="1440"/>
              <w:tab w:val="right" w:leader="dot" w:pos="9394"/>
            </w:tabs>
            <w:spacing/>
            <w:ind/>
            <w:rPr>
              <w:rFonts w:asciiTheme="minorHAnsi" w:hAnsiTheme="minorHAnsi" w:eastAsiaTheme="minorEastAsia" w:cstheme="minorBidi"/>
              <w:lang w:eastAsia="es-BO"/>
            </w:rPr>
          </w:pPr>
          <w:r/>
          <w:hyperlink w:tooltip="#_Toc231500137" w:anchor="_Toc231500137" w:history="1">
            <w:r>
              <w:rPr>
                <w:rStyle w:val="838"/>
              </w:rPr>
              <w:t xml:space="preserve">1.2.1.</w:t>
            </w:r>
            <w:r>
              <w:rPr>
                <w:rFonts w:asciiTheme="minorHAnsi" w:hAnsiTheme="minorHAnsi" w:eastAsiaTheme="minorEastAsia" w:cstheme="minorBidi"/>
                <w:lang w:eastAsia="es-BO"/>
              </w:rPr>
              <w:tab/>
            </w:r>
            <w:r>
              <w:rPr>
                <w:rStyle w:val="838"/>
              </w:rPr>
              <w:t xml:space="preserve">Antecedentes de la institución</w:t>
            </w:r>
            <w:r>
              <w:tab/>
            </w:r>
            <w:r>
              <w:fldChar w:fldCharType="begin"/>
            </w:r>
            <w:r>
              <w:instrText xml:space="preserve"> PAGEREF _Toc231500137 \h </w:instrText>
            </w:r>
            <w:r/>
            <w:r>
              <w:fldChar w:fldCharType="separate"/>
            </w:r>
            <w:r>
              <w:t xml:space="preserve">4</w:t>
            </w:r>
            <w:r>
              <w:fldChar w:fldCharType="end"/>
            </w:r>
          </w:hyperlink>
          <w:r/>
          <w:r>
            <w:rPr>
              <w:rFonts w:asciiTheme="minorHAnsi" w:hAnsiTheme="minorHAnsi" w:eastAsiaTheme="minorEastAsia" w:cstheme="minorBidi"/>
              <w:lang w:eastAsia="es-BO"/>
            </w:rPr>
          </w:r>
        </w:p>
        <w:p w14:paraId="1D1003EA" w14:textId="0697D811">
          <w:pPr>
            <w:pStyle w:val="839"/>
            <w:pBdr/>
            <w:tabs>
              <w:tab w:val="left" w:leader="none" w:pos="1440"/>
              <w:tab w:val="right" w:leader="dot" w:pos="9394"/>
            </w:tabs>
            <w:spacing/>
            <w:ind/>
            <w:rPr>
              <w:rFonts w:asciiTheme="minorHAnsi" w:hAnsiTheme="minorHAnsi" w:eastAsiaTheme="minorEastAsia" w:cstheme="minorBidi"/>
              <w:lang w:eastAsia="es-BO"/>
            </w:rPr>
          </w:pPr>
          <w:r/>
          <w:hyperlink w:tooltip="#_Toc231500138" w:anchor="_Toc231500138" w:history="1">
            <w:r>
              <w:rPr>
                <w:rStyle w:val="838"/>
              </w:rPr>
              <w:t xml:space="preserve">1.2.2.</w:t>
            </w:r>
            <w:r>
              <w:rPr>
                <w:rFonts w:asciiTheme="minorHAnsi" w:hAnsiTheme="minorHAnsi" w:eastAsiaTheme="minorEastAsia" w:cstheme="minorBidi"/>
                <w:lang w:eastAsia="es-BO"/>
              </w:rPr>
              <w:tab/>
            </w:r>
            <w:r>
              <w:rPr>
                <w:rStyle w:val="838"/>
              </w:rPr>
              <w:t xml:space="preserve">Antecedentes del problema</w:t>
            </w:r>
            <w:r>
              <w:tab/>
            </w:r>
            <w:r>
              <w:fldChar w:fldCharType="begin"/>
            </w:r>
            <w:r>
              <w:instrText xml:space="preserve"> PAGEREF _Toc231500138 \h </w:instrText>
            </w:r>
            <w:r/>
            <w:r>
              <w:fldChar w:fldCharType="separate"/>
            </w:r>
            <w:r>
              <w:t xml:space="preserve">5</w:t>
            </w:r>
            <w:r>
              <w:fldChar w:fldCharType="end"/>
            </w:r>
          </w:hyperlink>
          <w:r/>
          <w:r>
            <w:rPr>
              <w:rFonts w:asciiTheme="minorHAnsi" w:hAnsiTheme="minorHAnsi" w:eastAsiaTheme="minorEastAsia" w:cstheme="minorBidi"/>
              <w:lang w:eastAsia="es-BO"/>
            </w:rPr>
          </w:r>
        </w:p>
        <w:p w14:paraId="0A72ED82" w14:textId="23C5A751">
          <w:pPr>
            <w:pStyle w:val="839"/>
            <w:pBdr/>
            <w:tabs>
              <w:tab w:val="left" w:leader="none" w:pos="1440"/>
              <w:tab w:val="right" w:leader="dot" w:pos="9394"/>
            </w:tabs>
            <w:spacing/>
            <w:ind/>
            <w:rPr>
              <w:rFonts w:asciiTheme="minorHAnsi" w:hAnsiTheme="minorHAnsi" w:eastAsiaTheme="minorEastAsia" w:cstheme="minorBidi"/>
              <w:lang w:eastAsia="es-BO"/>
            </w:rPr>
          </w:pPr>
          <w:r/>
          <w:hyperlink w:tooltip="#_Toc231500139" w:anchor="_Toc231500139" w:history="1">
            <w:r>
              <w:rPr>
                <w:rStyle w:val="838"/>
              </w:rPr>
              <w:t xml:space="preserve">1.2.3.</w:t>
            </w:r>
            <w:r>
              <w:rPr>
                <w:rFonts w:asciiTheme="minorHAnsi" w:hAnsiTheme="minorHAnsi" w:eastAsiaTheme="minorEastAsia" w:cstheme="minorBidi"/>
                <w:lang w:eastAsia="es-BO"/>
              </w:rPr>
              <w:tab/>
            </w:r>
            <w:r>
              <w:rPr>
                <w:rStyle w:val="838"/>
              </w:rPr>
              <w:t xml:space="preserve">Antecedentes del proyecto de investigación</w:t>
            </w:r>
            <w:r>
              <w:tab/>
            </w:r>
            <w:r>
              <w:fldChar w:fldCharType="begin"/>
            </w:r>
            <w:r>
              <w:instrText xml:space="preserve"> PAGEREF _Toc231500139 \h </w:instrText>
            </w:r>
            <w:r/>
            <w:r>
              <w:fldChar w:fldCharType="separate"/>
            </w:r>
            <w:r>
              <w:t xml:space="preserve">6</w:t>
            </w:r>
            <w:r>
              <w:fldChar w:fldCharType="end"/>
            </w:r>
          </w:hyperlink>
          <w:r/>
          <w:r>
            <w:rPr>
              <w:rFonts w:asciiTheme="minorHAnsi" w:hAnsiTheme="minorHAnsi" w:eastAsiaTheme="minorEastAsia" w:cstheme="minorBidi"/>
              <w:lang w:eastAsia="es-BO"/>
            </w:rPr>
          </w:r>
        </w:p>
        <w:p w14:paraId="760E469D" w14:textId="3E716CB8">
          <w:pPr>
            <w:pStyle w:val="837"/>
            <w:pBdr/>
            <w:tabs>
              <w:tab w:val="left" w:leader="none" w:pos="960"/>
              <w:tab w:val="right" w:leader="dot" w:pos="9394"/>
            </w:tabs>
            <w:spacing/>
            <w:ind/>
            <w:rPr>
              <w:rFonts w:asciiTheme="minorHAnsi" w:hAnsiTheme="minorHAnsi" w:eastAsiaTheme="minorEastAsia" w:cstheme="minorBidi"/>
              <w:lang w:eastAsia="es-BO"/>
            </w:rPr>
          </w:pPr>
          <w:r/>
          <w:hyperlink w:tooltip="#_Toc231500140" w:anchor="_Toc231500140" w:history="1">
            <w:r>
              <w:rPr>
                <w:rStyle w:val="838"/>
              </w:rPr>
              <w:t xml:space="preserve">1.3.</w:t>
            </w:r>
            <w:r>
              <w:rPr>
                <w:rFonts w:asciiTheme="minorHAnsi" w:hAnsiTheme="minorHAnsi" w:eastAsiaTheme="minorEastAsia" w:cstheme="minorBidi"/>
                <w:lang w:eastAsia="es-BO"/>
              </w:rPr>
              <w:tab/>
            </w:r>
            <w:r>
              <w:rPr>
                <w:rStyle w:val="838"/>
              </w:rPr>
              <w:t xml:space="preserve">Argumentación de la importancia del objeto de estudio</w:t>
            </w:r>
            <w:r>
              <w:tab/>
            </w:r>
            <w:r>
              <w:fldChar w:fldCharType="begin"/>
            </w:r>
            <w:r>
              <w:instrText xml:space="preserve"> PAGEREF _Toc231500140 \h </w:instrText>
            </w:r>
            <w:r/>
            <w:r>
              <w:fldChar w:fldCharType="separate"/>
            </w:r>
            <w:r>
              <w:t xml:space="preserve">9</w:t>
            </w:r>
            <w:r>
              <w:fldChar w:fldCharType="end"/>
            </w:r>
          </w:hyperlink>
          <w:r/>
          <w:r>
            <w:rPr>
              <w:rFonts w:asciiTheme="minorHAnsi" w:hAnsiTheme="minorHAnsi" w:eastAsiaTheme="minorEastAsia" w:cstheme="minorBidi"/>
              <w:lang w:eastAsia="es-BO"/>
            </w:rPr>
          </w:r>
        </w:p>
        <w:p w14:paraId="1CB7E7F1" w14:textId="5137CCC7">
          <w:pPr>
            <w:pStyle w:val="837"/>
            <w:pBdr/>
            <w:tabs>
              <w:tab w:val="left" w:leader="none" w:pos="960"/>
              <w:tab w:val="right" w:leader="dot" w:pos="9394"/>
            </w:tabs>
            <w:spacing/>
            <w:ind/>
            <w:rPr>
              <w:rFonts w:asciiTheme="minorHAnsi" w:hAnsiTheme="minorHAnsi" w:eastAsiaTheme="minorEastAsia" w:cstheme="minorBidi"/>
              <w:lang w:eastAsia="es-BO"/>
            </w:rPr>
          </w:pPr>
          <w:r/>
          <w:hyperlink w:tooltip="#_Toc231500141" w:anchor="_Toc231500141" w:history="1">
            <w:r>
              <w:rPr>
                <w:rStyle w:val="838"/>
              </w:rPr>
              <w:t xml:space="preserve">1.4.</w:t>
            </w:r>
            <w:r>
              <w:rPr>
                <w:rFonts w:asciiTheme="minorHAnsi" w:hAnsiTheme="minorHAnsi" w:eastAsiaTheme="minorEastAsia" w:cstheme="minorBidi"/>
                <w:lang w:eastAsia="es-BO"/>
              </w:rPr>
              <w:tab/>
            </w:r>
            <w:r>
              <w:rPr>
                <w:rStyle w:val="838"/>
              </w:rPr>
              <w:t xml:space="preserve">Novedad Científica</w:t>
            </w:r>
            <w:r>
              <w:tab/>
            </w:r>
            <w:r>
              <w:fldChar w:fldCharType="begin"/>
            </w:r>
            <w:r>
              <w:instrText xml:space="preserve"> PAGEREF _Toc231500141 \h </w:instrText>
            </w:r>
            <w:r/>
            <w:r>
              <w:fldChar w:fldCharType="separate"/>
            </w:r>
            <w:r>
              <w:t xml:space="preserve">10</w:t>
            </w:r>
            <w:r>
              <w:fldChar w:fldCharType="end"/>
            </w:r>
          </w:hyperlink>
          <w:r/>
          <w:r>
            <w:rPr>
              <w:rFonts w:asciiTheme="minorHAnsi" w:hAnsiTheme="minorHAnsi" w:eastAsiaTheme="minorEastAsia" w:cstheme="minorBidi"/>
              <w:lang w:eastAsia="es-BO"/>
            </w:rPr>
          </w:r>
        </w:p>
        <w:p w14:paraId="5649BDD3" w14:textId="7D11E927">
          <w:pPr>
            <w:pStyle w:val="836"/>
            <w:pBdr/>
            <w:tabs>
              <w:tab w:val="left" w:leader="none" w:pos="480"/>
            </w:tabs>
            <w:spacing/>
            <w:ind/>
            <w:rPr>
              <w:rFonts w:asciiTheme="minorHAnsi" w:hAnsiTheme="minorHAnsi" w:eastAsiaTheme="minorEastAsia" w:cstheme="minorBidi"/>
              <w:lang w:eastAsia="es-BO"/>
            </w:rPr>
          </w:pPr>
          <w:r/>
          <w:hyperlink w:tooltip="#_Toc231500142" w:anchor="_Toc231500142" w:history="1">
            <w:r>
              <w:rPr>
                <w:rStyle w:val="838"/>
              </w:rPr>
              <w:t xml:space="preserve">II.</w:t>
            </w:r>
            <w:r>
              <w:rPr>
                <w:rFonts w:asciiTheme="minorHAnsi" w:hAnsiTheme="minorHAnsi" w:eastAsiaTheme="minorEastAsia" w:cstheme="minorBidi"/>
                <w:lang w:eastAsia="es-BO"/>
              </w:rPr>
              <w:tab/>
            </w:r>
            <w:r>
              <w:rPr>
                <w:rStyle w:val="838"/>
              </w:rPr>
              <w:t xml:space="preserve">DESARROLLO</w:t>
            </w:r>
            <w:r>
              <w:tab/>
            </w:r>
            <w:r>
              <w:fldChar w:fldCharType="begin"/>
            </w:r>
            <w:r>
              <w:instrText xml:space="preserve"> PAGEREF _Toc231500142 \h </w:instrText>
            </w:r>
            <w:r/>
            <w:r>
              <w:fldChar w:fldCharType="separate"/>
            </w:r>
            <w:r>
              <w:t xml:space="preserve">12</w:t>
            </w:r>
            <w:r>
              <w:fldChar w:fldCharType="end"/>
            </w:r>
          </w:hyperlink>
          <w:r/>
          <w:r>
            <w:rPr>
              <w:rFonts w:asciiTheme="minorHAnsi" w:hAnsiTheme="minorHAnsi" w:eastAsiaTheme="minorEastAsia" w:cstheme="minorBidi"/>
              <w:lang w:eastAsia="es-BO"/>
            </w:rPr>
          </w:r>
        </w:p>
        <w:p w14:paraId="6604271C" w14:textId="0057B46B">
          <w:pPr>
            <w:pStyle w:val="837"/>
            <w:pBdr/>
            <w:tabs>
              <w:tab w:val="left" w:leader="none" w:pos="720"/>
              <w:tab w:val="right" w:leader="dot" w:pos="9394"/>
            </w:tabs>
            <w:spacing/>
            <w:ind/>
            <w:rPr>
              <w:rFonts w:asciiTheme="minorHAnsi" w:hAnsiTheme="minorHAnsi" w:eastAsiaTheme="minorEastAsia" w:cstheme="minorBidi"/>
              <w:lang w:eastAsia="es-BO"/>
            </w:rPr>
          </w:pPr>
          <w:r/>
          <w:hyperlink w:tooltip="#_Toc231500143" w:anchor="_Toc231500143" w:history="1">
            <w:r>
              <w:rPr>
                <w:rStyle w:val="838"/>
              </w:rPr>
              <w:t xml:space="preserve">2.</w:t>
            </w:r>
            <w:r>
              <w:rPr>
                <w:rFonts w:asciiTheme="minorHAnsi" w:hAnsiTheme="minorHAnsi" w:eastAsiaTheme="minorEastAsia" w:cstheme="minorBidi"/>
                <w:lang w:eastAsia="es-BO"/>
              </w:rPr>
              <w:tab/>
            </w:r>
            <w:r>
              <w:rPr>
                <w:rStyle w:val="838"/>
              </w:rPr>
              <w:t xml:space="preserve">CAPÍTULO 2 JUSTIFICACIÓN DEL PROYECTO</w:t>
            </w:r>
            <w:r>
              <w:tab/>
            </w:r>
            <w:r>
              <w:fldChar w:fldCharType="begin"/>
            </w:r>
            <w:r>
              <w:instrText xml:space="preserve"> PAGEREF _Toc231500143 \h </w:instrText>
            </w:r>
            <w:r/>
            <w:r>
              <w:fldChar w:fldCharType="separate"/>
            </w:r>
            <w:r>
              <w:t xml:space="preserve">12</w:t>
            </w:r>
            <w:r>
              <w:fldChar w:fldCharType="end"/>
            </w:r>
          </w:hyperlink>
          <w:r/>
          <w:r>
            <w:rPr>
              <w:rFonts w:asciiTheme="minorHAnsi" w:hAnsiTheme="minorHAnsi" w:eastAsiaTheme="minorEastAsia" w:cstheme="minorBidi"/>
              <w:lang w:eastAsia="es-BO"/>
            </w:rPr>
          </w:r>
        </w:p>
        <w:p w14:paraId="485D46BF" w14:textId="081634D0">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44" w:anchor="_Toc231500144" w:history="1">
            <w:r>
              <w:rPr>
                <w:rStyle w:val="838"/>
              </w:rPr>
              <w:t xml:space="preserve">2.1.</w:t>
            </w:r>
            <w:r>
              <w:rPr>
                <w:rFonts w:asciiTheme="minorHAnsi" w:hAnsiTheme="minorHAnsi" w:eastAsiaTheme="minorEastAsia" w:cstheme="minorBidi"/>
                <w:lang w:eastAsia="es-BO"/>
              </w:rPr>
              <w:tab/>
            </w:r>
            <w:r>
              <w:rPr>
                <w:rStyle w:val="838"/>
              </w:rPr>
              <w:t xml:space="preserve">Justificación técnica</w:t>
            </w:r>
            <w:r>
              <w:tab/>
            </w:r>
            <w:r>
              <w:fldChar w:fldCharType="begin"/>
            </w:r>
            <w:r>
              <w:instrText xml:space="preserve"> PAGEREF _Toc231500144 \h </w:instrText>
            </w:r>
            <w:r/>
            <w:r>
              <w:fldChar w:fldCharType="separate"/>
            </w:r>
            <w:r>
              <w:t xml:space="preserve">12</w:t>
            </w:r>
            <w:r>
              <w:fldChar w:fldCharType="end"/>
            </w:r>
          </w:hyperlink>
          <w:r/>
          <w:r>
            <w:rPr>
              <w:rFonts w:asciiTheme="minorHAnsi" w:hAnsiTheme="minorHAnsi" w:eastAsiaTheme="minorEastAsia" w:cstheme="minorBidi"/>
              <w:lang w:eastAsia="es-BO"/>
            </w:rPr>
          </w:r>
        </w:p>
        <w:p w14:paraId="3D6FE49B" w14:textId="06E84870">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45" w:anchor="_Toc231500145" w:history="1">
            <w:r>
              <w:rPr>
                <w:rStyle w:val="838"/>
              </w:rPr>
              <w:t xml:space="preserve">2.2.</w:t>
            </w:r>
            <w:r>
              <w:rPr>
                <w:rFonts w:asciiTheme="minorHAnsi" w:hAnsiTheme="minorHAnsi" w:eastAsiaTheme="minorEastAsia" w:cstheme="minorBidi"/>
                <w:lang w:eastAsia="es-BO"/>
              </w:rPr>
              <w:tab/>
            </w:r>
            <w:r>
              <w:rPr>
                <w:rStyle w:val="838"/>
              </w:rPr>
              <w:t xml:space="preserve">Justificación económica</w:t>
            </w:r>
            <w:r>
              <w:tab/>
            </w:r>
            <w:r>
              <w:fldChar w:fldCharType="begin"/>
            </w:r>
            <w:r>
              <w:instrText xml:space="preserve"> PAGEREF _Toc231500145 \h </w:instrText>
            </w:r>
            <w:r/>
            <w:r>
              <w:fldChar w:fldCharType="separate"/>
            </w:r>
            <w:r>
              <w:t xml:space="preserve">12</w:t>
            </w:r>
            <w:r>
              <w:fldChar w:fldCharType="end"/>
            </w:r>
          </w:hyperlink>
          <w:r/>
          <w:r>
            <w:rPr>
              <w:rFonts w:asciiTheme="minorHAnsi" w:hAnsiTheme="minorHAnsi" w:eastAsiaTheme="minorEastAsia" w:cstheme="minorBidi"/>
              <w:lang w:eastAsia="es-BO"/>
            </w:rPr>
          </w:r>
        </w:p>
        <w:p w14:paraId="08A1D246" w14:textId="77468A97">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46" w:anchor="_Toc231500146" w:history="1">
            <w:r>
              <w:rPr>
                <w:rStyle w:val="838"/>
              </w:rPr>
              <w:t xml:space="preserve">2.3.</w:t>
            </w:r>
            <w:r>
              <w:rPr>
                <w:rFonts w:asciiTheme="minorHAnsi" w:hAnsiTheme="minorHAnsi" w:eastAsiaTheme="minorEastAsia" w:cstheme="minorBidi"/>
                <w:lang w:eastAsia="es-BO"/>
              </w:rPr>
              <w:tab/>
            </w:r>
            <w:r>
              <w:rPr>
                <w:rStyle w:val="838"/>
              </w:rPr>
              <w:t xml:space="preserve">Justificación social</w:t>
            </w:r>
            <w:r>
              <w:tab/>
            </w:r>
            <w:r>
              <w:fldChar w:fldCharType="begin"/>
            </w:r>
            <w:r>
              <w:instrText xml:space="preserve"> PAGEREF _Toc231500146 \h </w:instrText>
            </w:r>
            <w:r/>
            <w:r>
              <w:fldChar w:fldCharType="separate"/>
            </w:r>
            <w:r>
              <w:t xml:space="preserve">13</w:t>
            </w:r>
            <w:r>
              <w:fldChar w:fldCharType="end"/>
            </w:r>
          </w:hyperlink>
          <w:r/>
          <w:r>
            <w:rPr>
              <w:rFonts w:asciiTheme="minorHAnsi" w:hAnsiTheme="minorHAnsi" w:eastAsiaTheme="minorEastAsia" w:cstheme="minorBidi"/>
              <w:lang w:eastAsia="es-BO"/>
            </w:rPr>
          </w:r>
        </w:p>
        <w:p w14:paraId="430C713D" w14:textId="6F959A81">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47" w:anchor="_Toc231500147" w:history="1">
            <w:r>
              <w:rPr>
                <w:rStyle w:val="838"/>
              </w:rPr>
              <w:t xml:space="preserve">2.4.</w:t>
            </w:r>
            <w:r>
              <w:rPr>
                <w:rFonts w:asciiTheme="minorHAnsi" w:hAnsiTheme="minorHAnsi" w:eastAsiaTheme="minorEastAsia" w:cstheme="minorBidi"/>
                <w:lang w:eastAsia="es-BO"/>
              </w:rPr>
              <w:tab/>
            </w:r>
            <w:r>
              <w:rPr>
                <w:rStyle w:val="838"/>
              </w:rPr>
              <w:t xml:space="preserve">Justificación medioambiental</w:t>
            </w:r>
            <w:r>
              <w:tab/>
            </w:r>
            <w:r>
              <w:fldChar w:fldCharType="begin"/>
            </w:r>
            <w:r>
              <w:instrText xml:space="preserve"> PAGEREF _Toc231500147 \h </w:instrText>
            </w:r>
            <w:r/>
            <w:r>
              <w:fldChar w:fldCharType="separate"/>
            </w:r>
            <w:r>
              <w:t xml:space="preserve">14</w:t>
            </w:r>
            <w:r>
              <w:fldChar w:fldCharType="end"/>
            </w:r>
          </w:hyperlink>
          <w:r/>
          <w:r>
            <w:rPr>
              <w:rFonts w:asciiTheme="minorHAnsi" w:hAnsiTheme="minorHAnsi" w:eastAsiaTheme="minorEastAsia" w:cstheme="minorBidi"/>
              <w:lang w:eastAsia="es-BO"/>
            </w:rPr>
          </w:r>
        </w:p>
        <w:p w14:paraId="4F6118A3" w14:textId="34B16A3C">
          <w:pPr>
            <w:pStyle w:val="837"/>
            <w:pBdr/>
            <w:tabs>
              <w:tab w:val="left" w:leader="none" w:pos="720"/>
              <w:tab w:val="right" w:leader="dot" w:pos="9394"/>
            </w:tabs>
            <w:spacing/>
            <w:ind/>
            <w:rPr>
              <w:rFonts w:asciiTheme="minorHAnsi" w:hAnsiTheme="minorHAnsi" w:eastAsiaTheme="minorEastAsia" w:cstheme="minorBidi"/>
              <w:lang w:eastAsia="es-BO"/>
            </w:rPr>
          </w:pPr>
          <w:r/>
          <w:hyperlink w:tooltip="#_Toc231500148" w:anchor="_Toc231500148" w:history="1">
            <w:r>
              <w:rPr>
                <w:rStyle w:val="838"/>
              </w:rPr>
              <w:t xml:space="preserve">3.</w:t>
            </w:r>
            <w:r>
              <w:rPr>
                <w:rFonts w:asciiTheme="minorHAnsi" w:hAnsiTheme="minorHAnsi" w:eastAsiaTheme="minorEastAsia" w:cstheme="minorBidi"/>
                <w:lang w:eastAsia="es-BO"/>
              </w:rPr>
              <w:tab/>
            </w:r>
            <w:r>
              <w:rPr>
                <w:rStyle w:val="838"/>
              </w:rPr>
              <w:t xml:space="preserve">CAPÍTULO III DISEÑO TEÓRICO DE LA INVESTIGACIÓN</w:t>
            </w:r>
            <w:r>
              <w:tab/>
            </w:r>
            <w:r>
              <w:fldChar w:fldCharType="begin"/>
            </w:r>
            <w:r>
              <w:instrText xml:space="preserve"> PAGEREF _Toc231500148 \h </w:instrText>
            </w:r>
            <w:r/>
            <w:r>
              <w:fldChar w:fldCharType="separate"/>
            </w:r>
            <w:r>
              <w:t xml:space="preserve">14</w:t>
            </w:r>
            <w:r>
              <w:fldChar w:fldCharType="end"/>
            </w:r>
          </w:hyperlink>
          <w:r/>
          <w:r>
            <w:rPr>
              <w:rFonts w:asciiTheme="minorHAnsi" w:hAnsiTheme="minorHAnsi" w:eastAsiaTheme="minorEastAsia" w:cstheme="minorBidi"/>
              <w:lang w:eastAsia="es-BO"/>
            </w:rPr>
          </w:r>
        </w:p>
        <w:p w14:paraId="5AFAF922" w14:textId="2050369B">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49" w:anchor="_Toc231500149" w:history="1">
            <w:r>
              <w:rPr>
                <w:rStyle w:val="838"/>
              </w:rPr>
              <w:t xml:space="preserve">3.1.</w:t>
            </w:r>
            <w:r>
              <w:rPr>
                <w:rFonts w:asciiTheme="minorHAnsi" w:hAnsiTheme="minorHAnsi" w:eastAsiaTheme="minorEastAsia" w:cstheme="minorBidi"/>
                <w:lang w:eastAsia="es-BO"/>
              </w:rPr>
              <w:tab/>
            </w:r>
            <w:r>
              <w:rPr>
                <w:rStyle w:val="838"/>
              </w:rPr>
              <w:t xml:space="preserve">Problemática</w:t>
            </w:r>
            <w:r>
              <w:tab/>
            </w:r>
            <w:r>
              <w:fldChar w:fldCharType="begin"/>
            </w:r>
            <w:r>
              <w:instrText xml:space="preserve"> PAGEREF _Toc231500149 \h </w:instrText>
            </w:r>
            <w:r/>
            <w:r>
              <w:fldChar w:fldCharType="separate"/>
            </w:r>
            <w:r>
              <w:t xml:space="preserve">14</w:t>
            </w:r>
            <w:r>
              <w:fldChar w:fldCharType="end"/>
            </w:r>
          </w:hyperlink>
          <w:r/>
          <w:r>
            <w:rPr>
              <w:rFonts w:asciiTheme="minorHAnsi" w:hAnsiTheme="minorHAnsi" w:eastAsiaTheme="minorEastAsia" w:cstheme="minorBidi"/>
              <w:lang w:eastAsia="es-BO"/>
            </w:rPr>
          </w:r>
        </w:p>
        <w:p w14:paraId="693477F9" w14:textId="2EA5BF87">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0" w:anchor="_Toc231500150" w:history="1">
            <w:r>
              <w:rPr>
                <w:rStyle w:val="838"/>
              </w:rPr>
              <w:t xml:space="preserve">3.2.</w:t>
            </w:r>
            <w:r>
              <w:rPr>
                <w:rFonts w:asciiTheme="minorHAnsi" w:hAnsiTheme="minorHAnsi" w:eastAsiaTheme="minorEastAsia" w:cstheme="minorBidi"/>
                <w:lang w:eastAsia="es-BO"/>
              </w:rPr>
              <w:tab/>
            </w:r>
            <w:r>
              <w:rPr>
                <w:rStyle w:val="838"/>
              </w:rPr>
              <w:t xml:space="preserve">Formulación del problema</w:t>
            </w:r>
            <w:r>
              <w:tab/>
            </w:r>
            <w:r>
              <w:fldChar w:fldCharType="begin"/>
            </w:r>
            <w:r>
              <w:instrText xml:space="preserve"> PAGEREF _Toc231500150 \h </w:instrText>
            </w:r>
            <w:r/>
            <w:r>
              <w:fldChar w:fldCharType="separate"/>
            </w:r>
            <w:r>
              <w:t xml:space="preserve">15</w:t>
            </w:r>
            <w:r>
              <w:fldChar w:fldCharType="end"/>
            </w:r>
          </w:hyperlink>
          <w:r/>
          <w:r>
            <w:rPr>
              <w:rFonts w:asciiTheme="minorHAnsi" w:hAnsiTheme="minorHAnsi" w:eastAsiaTheme="minorEastAsia" w:cstheme="minorBidi"/>
              <w:lang w:eastAsia="es-BO"/>
            </w:rPr>
          </w:r>
        </w:p>
        <w:p w14:paraId="1CEB7782" w14:textId="5BCA27DF">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1" w:anchor="_Toc231500151" w:history="1">
            <w:r>
              <w:rPr>
                <w:rStyle w:val="838"/>
              </w:rPr>
              <w:t xml:space="preserve">3.3.</w:t>
            </w:r>
            <w:r>
              <w:rPr>
                <w:rFonts w:asciiTheme="minorHAnsi" w:hAnsiTheme="minorHAnsi" w:eastAsiaTheme="minorEastAsia" w:cstheme="minorBidi"/>
                <w:lang w:eastAsia="es-BO"/>
              </w:rPr>
              <w:tab/>
            </w:r>
            <w:r>
              <w:rPr>
                <w:rStyle w:val="838"/>
              </w:rPr>
              <w:t xml:space="preserve">Delimitación de contenido</w:t>
            </w:r>
            <w:r>
              <w:tab/>
            </w:r>
            <w:r>
              <w:fldChar w:fldCharType="begin"/>
            </w:r>
            <w:r>
              <w:instrText xml:space="preserve"> PAGEREF _Toc231500151 \h </w:instrText>
            </w:r>
            <w:r/>
            <w:r>
              <w:fldChar w:fldCharType="separate"/>
            </w:r>
            <w:r>
              <w:t xml:space="preserve">15</w:t>
            </w:r>
            <w:r>
              <w:fldChar w:fldCharType="end"/>
            </w:r>
          </w:hyperlink>
          <w:r/>
          <w:r>
            <w:rPr>
              <w:rFonts w:asciiTheme="minorHAnsi" w:hAnsiTheme="minorHAnsi" w:eastAsiaTheme="minorEastAsia" w:cstheme="minorBidi"/>
              <w:lang w:eastAsia="es-BO"/>
            </w:rPr>
          </w:r>
        </w:p>
        <w:p w14:paraId="105466DC" w14:textId="4380A564">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2" w:anchor="_Toc231500152" w:history="1">
            <w:r>
              <w:rPr>
                <w:rStyle w:val="838"/>
              </w:rPr>
              <w:t xml:space="preserve">3.4.</w:t>
            </w:r>
            <w:r>
              <w:rPr>
                <w:rFonts w:asciiTheme="minorHAnsi" w:hAnsiTheme="minorHAnsi" w:eastAsiaTheme="minorEastAsia" w:cstheme="minorBidi"/>
                <w:lang w:eastAsia="es-BO"/>
              </w:rPr>
              <w:tab/>
            </w:r>
            <w:r>
              <w:rPr>
                <w:rStyle w:val="838"/>
              </w:rPr>
              <w:t xml:space="preserve">Delimitación temporal</w:t>
            </w:r>
            <w:r>
              <w:tab/>
            </w:r>
            <w:r>
              <w:fldChar w:fldCharType="begin"/>
            </w:r>
            <w:r>
              <w:instrText xml:space="preserve"> PAGEREF _Toc231500152 \h </w:instrText>
            </w:r>
            <w:r/>
            <w:r>
              <w:fldChar w:fldCharType="separate"/>
            </w:r>
            <w:r>
              <w:t xml:space="preserve">16</w:t>
            </w:r>
            <w:r>
              <w:fldChar w:fldCharType="end"/>
            </w:r>
          </w:hyperlink>
          <w:r/>
          <w:r>
            <w:rPr>
              <w:rFonts w:asciiTheme="minorHAnsi" w:hAnsiTheme="minorHAnsi" w:eastAsiaTheme="minorEastAsia" w:cstheme="minorBidi"/>
              <w:lang w:eastAsia="es-BO"/>
            </w:rPr>
          </w:r>
        </w:p>
        <w:p w14:paraId="10FAB4FB" w14:textId="2C6FFB27">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3" w:anchor="_Toc231500153" w:history="1">
            <w:r>
              <w:rPr>
                <w:rStyle w:val="838"/>
              </w:rPr>
              <w:t xml:space="preserve">3.5.</w:t>
            </w:r>
            <w:r>
              <w:rPr>
                <w:rFonts w:asciiTheme="minorHAnsi" w:hAnsiTheme="minorHAnsi" w:eastAsiaTheme="minorEastAsia" w:cstheme="minorBidi"/>
                <w:lang w:eastAsia="es-BO"/>
              </w:rPr>
              <w:tab/>
            </w:r>
            <w:r>
              <w:rPr>
                <w:rStyle w:val="838"/>
              </w:rPr>
              <w:t xml:space="preserve">Delimitación espacial</w:t>
            </w:r>
            <w:r>
              <w:tab/>
            </w:r>
            <w:r>
              <w:fldChar w:fldCharType="begin"/>
            </w:r>
            <w:r>
              <w:instrText xml:space="preserve"> PAGEREF _Toc231500153 \h </w:instrText>
            </w:r>
            <w:r/>
            <w:r>
              <w:fldChar w:fldCharType="separate"/>
            </w:r>
            <w:r>
              <w:t xml:space="preserve">17</w:t>
            </w:r>
            <w:r>
              <w:fldChar w:fldCharType="end"/>
            </w:r>
          </w:hyperlink>
          <w:r/>
          <w:r>
            <w:rPr>
              <w:rFonts w:asciiTheme="minorHAnsi" w:hAnsiTheme="minorHAnsi" w:eastAsiaTheme="minorEastAsia" w:cstheme="minorBidi"/>
              <w:lang w:eastAsia="es-BO"/>
            </w:rPr>
          </w:r>
        </w:p>
        <w:p w14:paraId="7CFDB75A" w14:textId="0D031574">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4" w:anchor="_Toc231500154" w:history="1">
            <w:r>
              <w:rPr>
                <w:rStyle w:val="838"/>
              </w:rPr>
              <w:t xml:space="preserve">3.6.</w:t>
            </w:r>
            <w:r>
              <w:rPr>
                <w:rFonts w:asciiTheme="minorHAnsi" w:hAnsiTheme="minorHAnsi" w:eastAsiaTheme="minorEastAsia" w:cstheme="minorBidi"/>
                <w:lang w:eastAsia="es-BO"/>
              </w:rPr>
              <w:tab/>
            </w:r>
            <w:r>
              <w:rPr>
                <w:rStyle w:val="838"/>
              </w:rPr>
              <w:t xml:space="preserve">Objetivos</w:t>
            </w:r>
            <w:r>
              <w:tab/>
            </w:r>
            <w:r>
              <w:fldChar w:fldCharType="begin"/>
            </w:r>
            <w:r>
              <w:instrText xml:space="preserve"> PAGEREF _Toc231500154 \h </w:instrText>
            </w:r>
            <w:r/>
            <w:r>
              <w:fldChar w:fldCharType="separate"/>
            </w:r>
            <w:r>
              <w:t xml:space="preserve">17</w:t>
            </w:r>
            <w:r>
              <w:fldChar w:fldCharType="end"/>
            </w:r>
          </w:hyperlink>
          <w:r/>
          <w:r>
            <w:rPr>
              <w:rFonts w:asciiTheme="minorHAnsi" w:hAnsiTheme="minorHAnsi" w:eastAsiaTheme="minorEastAsia" w:cstheme="minorBidi"/>
              <w:lang w:eastAsia="es-BO"/>
            </w:rPr>
          </w:r>
        </w:p>
        <w:p w14:paraId="2C70046A" w14:textId="156199F8">
          <w:pPr>
            <w:pStyle w:val="837"/>
            <w:pBdr/>
            <w:tabs>
              <w:tab w:val="left" w:leader="none" w:pos="720"/>
              <w:tab w:val="right" w:leader="dot" w:pos="9394"/>
            </w:tabs>
            <w:spacing/>
            <w:ind/>
            <w:rPr>
              <w:rFonts w:asciiTheme="minorHAnsi" w:hAnsiTheme="minorHAnsi" w:eastAsiaTheme="minorEastAsia" w:cstheme="minorBidi"/>
              <w:lang w:eastAsia="es-BO"/>
            </w:rPr>
          </w:pPr>
          <w:r/>
          <w:hyperlink w:tooltip="#_Toc231500155" w:anchor="_Toc231500155" w:history="1">
            <w:r>
              <w:rPr>
                <w:rStyle w:val="838"/>
              </w:rPr>
              <w:t xml:space="preserve">4.</w:t>
            </w:r>
            <w:r>
              <w:rPr>
                <w:rFonts w:asciiTheme="minorHAnsi" w:hAnsiTheme="minorHAnsi" w:eastAsiaTheme="minorEastAsia" w:cstheme="minorBidi"/>
                <w:lang w:eastAsia="es-BO"/>
              </w:rPr>
              <w:tab/>
            </w:r>
            <w:r>
              <w:rPr>
                <w:rStyle w:val="838"/>
              </w:rPr>
              <w:t xml:space="preserve">CAPÍTULO IV</w:t>
            </w:r>
            <w:r>
              <w:tab/>
            </w:r>
            <w:r>
              <w:fldChar w:fldCharType="begin"/>
            </w:r>
            <w:r>
              <w:instrText xml:space="preserve"> PAGEREF _Toc231500155 \h </w:instrText>
            </w:r>
            <w:r/>
            <w:r>
              <w:fldChar w:fldCharType="separate"/>
            </w:r>
            <w:r>
              <w:t xml:space="preserve">18</w:t>
            </w:r>
            <w:r>
              <w:fldChar w:fldCharType="end"/>
            </w:r>
          </w:hyperlink>
          <w:r/>
          <w:r>
            <w:rPr>
              <w:rFonts w:asciiTheme="minorHAnsi" w:hAnsiTheme="minorHAnsi" w:eastAsiaTheme="minorEastAsia" w:cstheme="minorBidi"/>
              <w:lang w:eastAsia="es-BO"/>
            </w:rPr>
          </w:r>
        </w:p>
        <w:p w14:paraId="60660EC7" w14:textId="63FFC18D">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6" w:anchor="_Toc231500156" w:history="1">
            <w:r>
              <w:rPr>
                <w:rStyle w:val="838"/>
              </w:rPr>
              <w:t xml:space="preserve">4.1.</w:t>
            </w:r>
            <w:r>
              <w:rPr>
                <w:rFonts w:asciiTheme="minorHAnsi" w:hAnsiTheme="minorHAnsi" w:eastAsiaTheme="minorEastAsia" w:cstheme="minorBidi"/>
                <w:lang w:eastAsia="es-BO"/>
              </w:rPr>
              <w:tab/>
            </w:r>
            <w:r>
              <w:rPr>
                <w:rStyle w:val="838"/>
              </w:rPr>
              <w:t xml:space="preserve">Marco teórico</w:t>
            </w:r>
            <w:r>
              <w:tab/>
            </w:r>
            <w:r>
              <w:fldChar w:fldCharType="begin"/>
            </w:r>
            <w:r>
              <w:instrText xml:space="preserve"> PAGEREF _Toc231500156 \h </w:instrText>
            </w:r>
            <w:r/>
            <w:r>
              <w:fldChar w:fldCharType="separate"/>
            </w:r>
            <w:r>
              <w:t xml:space="preserve">18</w:t>
            </w:r>
            <w:r>
              <w:fldChar w:fldCharType="end"/>
            </w:r>
          </w:hyperlink>
          <w:r/>
          <w:r>
            <w:rPr>
              <w:rFonts w:asciiTheme="minorHAnsi" w:hAnsiTheme="minorHAnsi" w:eastAsiaTheme="minorEastAsia" w:cstheme="minorBidi"/>
              <w:lang w:eastAsia="es-BO"/>
            </w:rPr>
          </w:r>
        </w:p>
        <w:p w14:paraId="4651D1F1" w14:textId="586D5308">
          <w:pPr>
            <w:pStyle w:val="837"/>
            <w:pBdr/>
            <w:tabs>
              <w:tab w:val="left" w:leader="none" w:pos="720"/>
              <w:tab w:val="right" w:leader="dot" w:pos="9394"/>
            </w:tabs>
            <w:spacing/>
            <w:ind/>
            <w:rPr>
              <w:rFonts w:asciiTheme="minorHAnsi" w:hAnsiTheme="minorHAnsi" w:eastAsiaTheme="minorEastAsia" w:cstheme="minorBidi"/>
              <w:lang w:eastAsia="es-BO"/>
            </w:rPr>
          </w:pPr>
          <w:r/>
          <w:hyperlink w:tooltip="#_Toc231500157" w:anchor="_Toc231500157" w:history="1">
            <w:r>
              <w:rPr>
                <w:rStyle w:val="838"/>
              </w:rPr>
              <w:t xml:space="preserve">5.</w:t>
            </w:r>
            <w:r>
              <w:rPr>
                <w:rFonts w:asciiTheme="minorHAnsi" w:hAnsiTheme="minorHAnsi" w:eastAsiaTheme="minorEastAsia" w:cstheme="minorBidi"/>
                <w:lang w:eastAsia="es-BO"/>
              </w:rPr>
              <w:tab/>
            </w:r>
            <w:r>
              <w:rPr>
                <w:rStyle w:val="838"/>
              </w:rPr>
              <w:t xml:space="preserve">CAPÍTULO V DESCRIPCIÓN DEL PROYECTO</w:t>
            </w:r>
            <w:r>
              <w:tab/>
            </w:r>
            <w:r>
              <w:fldChar w:fldCharType="begin"/>
            </w:r>
            <w:r>
              <w:instrText xml:space="preserve"> PAGEREF _Toc231500157 \h </w:instrText>
            </w:r>
            <w:r/>
            <w:r>
              <w:fldChar w:fldCharType="separate"/>
            </w:r>
            <w:r>
              <w:t xml:space="preserve">18</w:t>
            </w:r>
            <w:r>
              <w:fldChar w:fldCharType="end"/>
            </w:r>
          </w:hyperlink>
          <w:r/>
          <w:r>
            <w:rPr>
              <w:rFonts w:asciiTheme="minorHAnsi" w:hAnsiTheme="minorHAnsi" w:eastAsiaTheme="minorEastAsia" w:cstheme="minorBidi"/>
              <w:lang w:eastAsia="es-BO"/>
            </w:rPr>
          </w:r>
        </w:p>
        <w:p w14:paraId="4BEFE8BC" w14:textId="18342086">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8" w:anchor="_Toc231500158" w:history="1">
            <w:r>
              <w:rPr>
                <w:rStyle w:val="838"/>
              </w:rPr>
              <w:t xml:space="preserve">5.1.</w:t>
            </w:r>
            <w:r>
              <w:rPr>
                <w:rFonts w:asciiTheme="minorHAnsi" w:hAnsiTheme="minorHAnsi" w:eastAsiaTheme="minorEastAsia" w:cstheme="minorBidi"/>
                <w:lang w:eastAsia="es-BO"/>
              </w:rPr>
              <w:tab/>
            </w:r>
            <w:r>
              <w:rPr>
                <w:rStyle w:val="838"/>
              </w:rPr>
              <w:t xml:space="preserve">Introducción a la Metodología de Desarrollo Scrumban</w:t>
            </w:r>
            <w:r>
              <w:tab/>
            </w:r>
            <w:r>
              <w:fldChar w:fldCharType="begin"/>
            </w:r>
            <w:r>
              <w:instrText xml:space="preserve"> PAGEREF _Toc231500158 \h </w:instrText>
            </w:r>
            <w:r/>
            <w:r>
              <w:fldChar w:fldCharType="separate"/>
            </w:r>
            <w:r>
              <w:t xml:space="preserve">18</w:t>
            </w:r>
            <w:r>
              <w:fldChar w:fldCharType="end"/>
            </w:r>
          </w:hyperlink>
          <w:r/>
          <w:r>
            <w:rPr>
              <w:rFonts w:asciiTheme="minorHAnsi" w:hAnsiTheme="minorHAnsi" w:eastAsiaTheme="minorEastAsia" w:cstheme="minorBidi"/>
              <w:lang w:eastAsia="es-BO"/>
            </w:rPr>
          </w:r>
        </w:p>
        <w:p w14:paraId="4DC05A80" w14:textId="32BC7B3C">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59" w:anchor="_Toc231500159" w:history="1">
            <w:r>
              <w:rPr>
                <w:rStyle w:val="838"/>
              </w:rPr>
              <w:t xml:space="preserve">5.2.</w:t>
            </w:r>
            <w:r>
              <w:rPr>
                <w:rFonts w:asciiTheme="minorHAnsi" w:hAnsiTheme="minorHAnsi" w:eastAsiaTheme="minorEastAsia" w:cstheme="minorBidi"/>
                <w:lang w:eastAsia="es-BO"/>
              </w:rPr>
              <w:tab/>
            </w:r>
            <w:r>
              <w:rPr>
                <w:rStyle w:val="838"/>
              </w:rPr>
              <w:t xml:space="preserve">Fase 1 - Pre Game</w:t>
            </w:r>
            <w:r>
              <w:tab/>
            </w:r>
            <w:r>
              <w:fldChar w:fldCharType="begin"/>
            </w:r>
            <w:r>
              <w:instrText xml:space="preserve"> PAGEREF _Toc231500159 \h </w:instrText>
            </w:r>
            <w:r/>
            <w:r>
              <w:fldChar w:fldCharType="separate"/>
            </w:r>
            <w:r>
              <w:t xml:space="preserve">19</w:t>
            </w:r>
            <w:r>
              <w:fldChar w:fldCharType="end"/>
            </w:r>
          </w:hyperlink>
          <w:r/>
          <w:r>
            <w:rPr>
              <w:rFonts w:asciiTheme="minorHAnsi" w:hAnsiTheme="minorHAnsi" w:eastAsiaTheme="minorEastAsia" w:cstheme="minorBidi"/>
              <w:lang w:eastAsia="es-BO"/>
            </w:rPr>
          </w:r>
        </w:p>
        <w:p w14:paraId="675CB10C" w14:textId="715CB1CC">
          <w:pPr>
            <w:pStyle w:val="839"/>
            <w:pBdr/>
            <w:tabs>
              <w:tab w:val="left" w:leader="none" w:pos="1200"/>
              <w:tab w:val="right" w:leader="dot" w:pos="9394"/>
            </w:tabs>
            <w:spacing/>
            <w:ind/>
            <w:rPr>
              <w:rFonts w:asciiTheme="minorHAnsi" w:hAnsiTheme="minorHAnsi" w:eastAsiaTheme="minorEastAsia" w:cstheme="minorBidi"/>
              <w:lang w:eastAsia="es-BO"/>
            </w:rPr>
          </w:pPr>
          <w:r/>
          <w:hyperlink w:tooltip="#_Toc231500160" w:anchor="_Toc231500160" w:history="1">
            <w:r>
              <w:rPr>
                <w:rStyle w:val="838"/>
              </w:rPr>
              <w:t xml:space="preserve">5.3.</w:t>
            </w:r>
            <w:r>
              <w:rPr>
                <w:rFonts w:asciiTheme="minorHAnsi" w:hAnsiTheme="minorHAnsi" w:eastAsiaTheme="minorEastAsia" w:cstheme="minorBidi"/>
                <w:lang w:eastAsia="es-BO"/>
              </w:rPr>
              <w:tab/>
            </w:r>
            <w:r>
              <w:rPr>
                <w:rStyle w:val="838"/>
              </w:rPr>
              <w:t xml:space="preserve">Fase 2 – Game</w:t>
            </w:r>
            <w:r>
              <w:tab/>
            </w:r>
            <w:r>
              <w:fldChar w:fldCharType="begin"/>
            </w:r>
            <w:r>
              <w:instrText xml:space="preserve"> PAGEREF _Toc231500160 \h </w:instrText>
            </w:r>
            <w:r/>
            <w:r>
              <w:fldChar w:fldCharType="separate"/>
            </w:r>
            <w:r>
              <w:t xml:space="preserve">26</w:t>
            </w:r>
            <w:r>
              <w:fldChar w:fldCharType="end"/>
            </w:r>
          </w:hyperlink>
          <w:r/>
          <w:r>
            <w:rPr>
              <w:rFonts w:asciiTheme="minorHAnsi" w:hAnsiTheme="minorHAnsi" w:eastAsiaTheme="minorEastAsia" w:cstheme="minorBidi"/>
              <w:lang w:eastAsia="es-BO"/>
            </w:rPr>
          </w:r>
        </w:p>
        <w:p w14:paraId="6A00FD50" w14:textId="71744D27">
          <w:pPr>
            <w:pStyle w:val="836"/>
            <w:pBdr/>
            <w:tabs>
              <w:tab w:val="left" w:leader="none" w:pos="720"/>
            </w:tabs>
            <w:spacing/>
            <w:ind/>
            <w:rPr>
              <w:rFonts w:asciiTheme="minorHAnsi" w:hAnsiTheme="minorHAnsi" w:eastAsiaTheme="minorEastAsia" w:cstheme="minorBidi"/>
              <w:lang w:eastAsia="es-BO"/>
            </w:rPr>
          </w:pPr>
          <w:r/>
          <w:hyperlink w:tooltip="#_Toc231500161" w:anchor="_Toc231500161" w:history="1">
            <w:r>
              <w:rPr>
                <w:rStyle w:val="838"/>
              </w:rPr>
              <w:t xml:space="preserve">III.</w:t>
            </w:r>
            <w:r>
              <w:rPr>
                <w:rFonts w:asciiTheme="minorHAnsi" w:hAnsiTheme="minorHAnsi" w:eastAsiaTheme="minorEastAsia" w:cstheme="minorBidi"/>
                <w:lang w:eastAsia="es-BO"/>
              </w:rPr>
              <w:tab/>
            </w:r>
            <w:r>
              <w:rPr>
                <w:rStyle w:val="838"/>
              </w:rPr>
              <w:t xml:space="preserve">CONCLUSIONES</w:t>
            </w:r>
            <w:r>
              <w:tab/>
            </w:r>
            <w:r>
              <w:fldChar w:fldCharType="begin"/>
            </w:r>
            <w:r>
              <w:instrText xml:space="preserve"> PAGEREF _Toc231500161 \h </w:instrText>
            </w:r>
            <w:r/>
            <w:r>
              <w:fldChar w:fldCharType="separate"/>
            </w:r>
            <w:r>
              <w:t xml:space="preserve">50</w:t>
            </w:r>
            <w:r>
              <w:fldChar w:fldCharType="end"/>
            </w:r>
          </w:hyperlink>
          <w:r/>
          <w:r>
            <w:rPr>
              <w:rFonts w:asciiTheme="minorHAnsi" w:hAnsiTheme="minorHAnsi" w:eastAsiaTheme="minorEastAsia" w:cstheme="minorBidi"/>
              <w:lang w:eastAsia="es-BO"/>
            </w:rPr>
          </w:r>
        </w:p>
        <w:p w14:paraId="64E11F30" w14:textId="4302CBBE">
          <w:pPr>
            <w:pBdr/>
            <w:spacing/>
            <w:ind/>
            <w:rPr>
              <w:lang w:val="es-ES"/>
            </w:rPr>
          </w:pPr>
          <w:r>
            <w:rPr>
              <w:lang w:val="es-ES"/>
            </w:rPr>
            <w:fldChar w:fldCharType="end"/>
          </w:r>
          <w:r>
            <w:rPr>
              <w:lang w:val="es-ES"/>
            </w:rPr>
          </w:r>
        </w:p>
      </w:sdtContent>
    </w:sdt>
    <w:p w14:paraId="0231CC6D" w14:textId="2EF7C373">
      <w:pPr>
        <w:pStyle w:val="793"/>
        <w:numPr>
          <w:ilvl w:val="0"/>
          <w:numId w:val="33"/>
        </w:numPr>
        <w:pBdr/>
        <w:spacing w:line="480" w:lineRule="auto"/>
        <w:ind w:firstLine="0" w:left="0"/>
        <w:jc w:val="center"/>
        <w:rPr>
          <w:rFonts w:ascii="Arial" w:hAnsi="Arial" w:cs="Arial"/>
          <w:color w:val="auto"/>
          <w:sz w:val="24"/>
          <w:szCs w:val="24"/>
        </w:rPr>
      </w:pPr>
      <w:r/>
      <w:bookmarkStart w:id="0" w:name="_Toc231500134"/>
      <w:r>
        <w:rPr>
          <w:rFonts w:ascii="Arial" w:hAnsi="Arial" w:cs="Arial"/>
          <w:color w:val="auto"/>
          <w:sz w:val="24"/>
          <w:szCs w:val="24"/>
        </w:rPr>
        <w:t xml:space="preserve">INTRODUCCIÓN</w:t>
      </w:r>
      <w:bookmarkEnd w:id="0"/>
      <w:r/>
      <w:r>
        <w:rPr>
          <w:rFonts w:ascii="Arial" w:hAnsi="Arial" w:cs="Arial"/>
          <w:color w:val="auto"/>
          <w:sz w:val="24"/>
          <w:szCs w:val="24"/>
        </w:rPr>
      </w:r>
    </w:p>
    <w:p w14:paraId="1B09E8F1" w14:textId="77777777">
      <w:pPr>
        <w:pBdr/>
        <w:spacing w:line="480" w:lineRule="auto"/>
        <w:ind/>
        <w:jc w:val="both"/>
        <w:rPr/>
      </w:pPr>
      <w:r>
        <w:t xml:space="preserve">La gestión del agua es un desafío crítico para instituciones educativas rurales altoandinas, donde el recurso depende de condiciones climáticas variables y fuentes limitadas. El Centro de Educación Alternativa </w:t>
      </w:r>
      <w:r>
        <w:t xml:space="preserve">Cetha</w:t>
      </w:r>
      <w:r>
        <w:t xml:space="preserve"> Ildefonso de las Muñecas, en </w:t>
      </w:r>
      <w:r>
        <w:t xml:space="preserve">Titicachi</w:t>
      </w:r>
      <w:r>
        <w:t xml:space="preserve"> (Chuma), enfrenta restricciones hídricas que a</w:t>
      </w:r>
      <w:r>
        <w:t xml:space="preserve">fectan sus actividades pedagógicas y productivas, especialmente en invernaderos académicos. La dependencia de un único ojo de agua comunitario limita la continuidad de las prácticas agropecuarias y exige alternativas tecnológicas para un uso más eficiente.</w:t>
      </w:r>
      <w:r/>
    </w:p>
    <w:p w14:paraId="1F10B4DA" w14:textId="12BB2DC8">
      <w:pPr>
        <w:pBdr/>
        <w:spacing w:line="480" w:lineRule="auto"/>
        <w:ind/>
        <w:jc w:val="both"/>
        <w:rPr/>
      </w:pPr>
      <w:r>
        <w:t xml:space="preserve">Frente a esta problemática, los siste</w:t>
      </w:r>
      <w:r>
        <w:t xml:space="preserve">mas de captación de agua de niebla ofrecen una solución sostenible. Sin embargo, la mayoría de estas iniciativas se limitan a la captación física sin incorporar análisis, monitoreo ni predicción. Por ello, este proyecto integra atrapanieblas con monitoreo </w:t>
      </w:r>
      <w:r>
        <w:t xml:space="preserve">IoT</w:t>
      </w:r>
      <w:r>
        <w:t xml:space="preserve">, machine </w:t>
      </w:r>
      <w:r>
        <w:t xml:space="preserve">learning</w:t>
      </w:r>
      <w:r>
        <w:t xml:space="preserve"> y comunicación local mediante MCP, transformando la captación pasiva en una solución inteligente que anticipa escenarios y apoya la toma de decisiones.</w:t>
      </w:r>
      <w:r/>
    </w:p>
    <w:p w14:paraId="11279A2D" w14:textId="04782004">
      <w:pPr>
        <w:pBdr/>
        <w:spacing w:line="480" w:lineRule="auto"/>
        <w:ind/>
        <w:jc w:val="both"/>
        <w:rPr/>
      </w:pPr>
      <w:r>
        <w:t xml:space="preserve">El proyecto </w:t>
      </w:r>
      <w:r>
        <w:t xml:space="preserve">propuesto </w:t>
      </w:r>
      <w:r>
        <w:t xml:space="preserve">combina captación de niebla, monitoreo inteligente, predicción automatizada e interoperabilidad local, optimizando el uso del agua y demostrando el valor de la ingeniería de sistemas en comunidades rurales del Altiplano boliviano.</w:t>
      </w:r>
      <w:r/>
    </w:p>
    <w:p w14:paraId="13D6607D" w14:textId="2556DC1A">
      <w:pPr>
        <w:pStyle w:val="795"/>
        <w:numPr>
          <w:ilvl w:val="1"/>
          <w:numId w:val="7"/>
        </w:numPr>
        <w:pBdr/>
        <w:spacing w:line="480" w:lineRule="auto"/>
        <w:ind w:firstLine="0" w:left="0"/>
        <w:jc w:val="both"/>
        <w:rPr>
          <w:rFonts w:cs="Arial"/>
          <w:color w:val="auto"/>
          <w:sz w:val="24"/>
          <w:szCs w:val="24"/>
        </w:rPr>
      </w:pPr>
      <w:r/>
      <w:bookmarkStart w:id="1" w:name="_Toc231500135"/>
      <w:r>
        <w:rPr>
          <w:rFonts w:cs="Arial"/>
          <w:color w:val="auto"/>
          <w:sz w:val="24"/>
          <w:szCs w:val="24"/>
        </w:rPr>
        <w:t xml:space="preserve">Presentación del problema de investigación</w:t>
      </w:r>
      <w:bookmarkEnd w:id="1"/>
      <w:r/>
      <w:r>
        <w:rPr>
          <w:rFonts w:cs="Arial"/>
          <w:color w:val="auto"/>
          <w:sz w:val="24"/>
          <w:szCs w:val="24"/>
        </w:rPr>
      </w:r>
    </w:p>
    <w:p w14:paraId="200F1D33" w14:textId="05DBFE5E">
      <w:pPr>
        <w:pBdr/>
        <w:spacing w:line="480" w:lineRule="auto"/>
        <w:ind/>
        <w:jc w:val="both"/>
        <w:rPr/>
      </w:pPr>
      <w:r>
        <w:t xml:space="preserve">El C.E.A. “Ildefonso de las Muñecas” enfrenta una problemática de inseguridad hídrica debi</w:t>
      </w:r>
      <w:r>
        <w:t xml:space="preserve">do a su dependencia de un único ojo de agua comunitario, cuya capacidad resulta insuficiente para cubrir la demanda de riego y de uso formativo en los invernaderos. Esta limitación afecta la continuidad de las prácticas agropecuarias y reduce la autonomía </w:t>
      </w:r>
      <w:r>
        <w:t xml:space="preserve">operativa de la institución. En ese contexto, se requiere una solución tecnológica que permita complementar la fuente existente y mejorar la administración del recurso hídrico.</w:t>
      </w:r>
      <w:r/>
    </w:p>
    <w:p w14:paraId="14404917" w14:textId="382BB608">
      <w:pPr>
        <w:pStyle w:val="795"/>
        <w:numPr>
          <w:ilvl w:val="1"/>
          <w:numId w:val="7"/>
        </w:numPr>
        <w:pBdr/>
        <w:spacing w:line="480" w:lineRule="auto"/>
        <w:ind w:firstLine="0" w:left="0"/>
        <w:jc w:val="both"/>
        <w:rPr>
          <w:rFonts w:cs="Arial"/>
          <w:color w:val="auto"/>
          <w:sz w:val="24"/>
          <w:szCs w:val="24"/>
        </w:rPr>
      </w:pPr>
      <w:r/>
      <w:bookmarkStart w:id="2" w:name="_Toc231500136"/>
      <w:r>
        <w:rPr>
          <w:rFonts w:cs="Arial"/>
          <w:color w:val="auto"/>
          <w:sz w:val="24"/>
          <w:szCs w:val="24"/>
        </w:rPr>
        <w:t xml:space="preserve">Antecedentes</w:t>
      </w:r>
      <w:bookmarkEnd w:id="2"/>
      <w:r/>
      <w:r>
        <w:rPr>
          <w:rFonts w:cs="Arial"/>
          <w:color w:val="auto"/>
          <w:sz w:val="24"/>
          <w:szCs w:val="24"/>
        </w:rPr>
      </w:r>
    </w:p>
    <w:p w14:paraId="522587F3" w14:textId="748BB581">
      <w:pPr>
        <w:pStyle w:val="795"/>
        <w:numPr>
          <w:ilvl w:val="2"/>
          <w:numId w:val="7"/>
        </w:numPr>
        <w:pBdr/>
        <w:spacing w:line="480" w:lineRule="auto"/>
        <w:ind w:firstLine="0" w:left="0"/>
        <w:jc w:val="both"/>
        <w:rPr>
          <w:rFonts w:cs="Arial"/>
          <w:color w:val="auto"/>
          <w:sz w:val="24"/>
          <w:szCs w:val="24"/>
        </w:rPr>
      </w:pPr>
      <w:r>
        <w:rPr>
          <w:rFonts w:cs="Arial"/>
          <w:color w:val="auto"/>
          <w:sz w:val="24"/>
          <w:szCs w:val="24"/>
        </w:rPr>
        <w:t xml:space="preserve"> </w:t>
      </w:r>
      <w:bookmarkStart w:id="3" w:name="_Toc231500137"/>
      <w:r>
        <w:rPr>
          <w:rFonts w:cs="Arial"/>
          <w:color w:val="auto"/>
          <w:sz w:val="24"/>
          <w:szCs w:val="24"/>
        </w:rPr>
        <w:t xml:space="preserve">Antecedentes de la institución</w:t>
      </w:r>
      <w:bookmarkEnd w:id="3"/>
      <w:r/>
      <w:r>
        <w:rPr>
          <w:rFonts w:cs="Arial"/>
          <w:color w:val="auto"/>
          <w:sz w:val="24"/>
          <w:szCs w:val="24"/>
        </w:rPr>
      </w:r>
    </w:p>
    <w:p w14:paraId="479ECF03" w14:textId="55253109">
      <w:pPr>
        <w:pBdr/>
        <w:spacing w:line="480" w:lineRule="auto"/>
        <w:ind/>
        <w:jc w:val="both"/>
        <w:rPr/>
      </w:pPr>
      <w:r>
        <w:t xml:space="preserve">El Centro de Educación Alternativa “Ildefonso de las Muñecas”, ubicado en </w:t>
      </w:r>
      <w:r>
        <w:t xml:space="preserve">Titicachi</w:t>
      </w:r>
      <w:r>
        <w:t xml:space="preserve">, Chuma, La Paz, es una institución de educación alternativa con más de 25 años de trayectoria, fundada en 1</w:t>
      </w:r>
      <w:r>
        <w:t xml:space="preserve">995 con el propósito de combatir el analfabetismo y ampliar el acceso a la formación de jóvenes y adultos. A lo largo de su desarrollo, la institución ha consolidado una propuesta educativa orientada a la formación técnica humanística agropecuaria, promovi</w:t>
      </w:r>
      <w:r>
        <w:t xml:space="preserve">endo aprendizajes vinculados a la producción, la artesanía y el desarrollo local. Su enfoque comunitario la convierte en un espacio de referencia para la educación rural, donde las actividades prácticas cumplen un papel fundamental en el proceso formativo.</w:t>
      </w:r>
      <w:r/>
    </w:p>
    <w:p w14:paraId="327886F9" w14:textId="77777777">
      <w:pPr>
        <w:pBdr/>
        <w:spacing w:line="480" w:lineRule="auto"/>
        <w:ind/>
        <w:jc w:val="both"/>
        <w:rPr/>
      </w:pPr>
      <w:r>
        <w:t xml:space="preserve">En este contexto, el C.E.A. desarrolla labores pedagógicas y productivas en invernaderos académicos qu</w:t>
      </w:r>
      <w:r>
        <w:t xml:space="preserve">e dependen directamente de la disponibilidad de agua para su funcionamiento continuo. Sin embargo, la institución enfrenta limitaciones hídricas debido a que depende de un único ojo de agua comunitario, cuya capacidad resulta insuficiente para cubrir la de</w:t>
      </w:r>
      <w:r>
        <w:t xml:space="preserve">manda de riego y otras actividades formativas. Esta situación afecta la continuidad de las prácticas agropecuarias y evidencia la necesidad de plantear soluciones tecnológicas que fortalezcan la gestión del recurso hídrico dentro del entorno institucional.</w:t>
      </w:r>
      <w:r/>
    </w:p>
    <w:p w14:paraId="4C4830E5" w14:textId="37E20F82">
      <w:pPr>
        <w:pBdr/>
        <w:spacing w:line="480" w:lineRule="auto"/>
        <w:ind/>
        <w:jc w:val="both"/>
        <w:rPr/>
      </w:pPr>
      <w:r>
        <mc:AlternateContent>
          <mc:Choice Requires="wpg">
            <w:drawing>
              <wp:inline xmlns:wp="http://schemas.openxmlformats.org/drawingml/2006/wordprocessingDrawing" distT="0" distB="0" distL="0" distR="0">
                <wp:extent cx="5971540" cy="5320030"/>
                <wp:effectExtent l="0" t="0" r="0" b="0"/>
                <wp:docPr id="2" name="Imagen 6"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pic:cNvPicPr>
                          <a:picLocks noChangeAspect="1"/>
                        </pic:cNvPicPr>
                        <pic:nvPr/>
                      </pic:nvPicPr>
                      <pic:blipFill rotWithShape="1">
                        <a:blip r:embed="rId12"/>
                        <a:stretch/>
                      </pic:blipFill>
                      <pic:spPr bwMode="auto">
                        <a:xfrm>
                          <a:off x="0" y="0"/>
                          <a:ext cx="5971540" cy="5320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70.20pt;height:418.90pt;mso-wrap-distance-left:0.00pt;mso-wrap-distance-top:0.00pt;mso-wrap-distance-right:0.00pt;mso-wrap-distance-bottom:0.00pt;z-index:1;" stroked="false">
                <v:imagedata r:id="rId12" o:title=""/>
                <o:lock v:ext="edit" rotation="t"/>
              </v:shape>
            </w:pict>
          </mc:Fallback>
        </mc:AlternateContent>
      </w:r>
      <w:r/>
    </w:p>
    <w:p w14:paraId="3B8DEDB7" w14:textId="604C7129">
      <w:pPr>
        <w:pBdr/>
        <w:tabs>
          <w:tab w:val="left" w:leader="none" w:pos="5460"/>
        </w:tabs>
        <w:spacing/>
        <w:ind/>
        <w:jc w:val="center"/>
        <w:rPr>
          <w:i/>
          <w:iCs/>
          <w:sz w:val="20"/>
          <w:szCs w:val="20"/>
        </w:rPr>
      </w:pPr>
      <w:r>
        <w:rPr>
          <w:i/>
          <w:iCs/>
          <w:sz w:val="20"/>
          <w:szCs w:val="20"/>
        </w:rPr>
        <w:t xml:space="preserve">Organigrama del CEA Idelfonso de las Muñecas</w:t>
      </w:r>
      <w:r>
        <w:rPr>
          <w:i/>
          <w:iCs/>
          <w:sz w:val="20"/>
          <w:szCs w:val="20"/>
        </w:rPr>
      </w:r>
    </w:p>
    <w:p w14:paraId="2181EB70" w14:textId="03CD288B">
      <w:pPr>
        <w:pBdr/>
        <w:tabs>
          <w:tab w:val="left" w:leader="none" w:pos="5460"/>
        </w:tabs>
        <w:spacing/>
        <w:ind/>
        <w:jc w:val="center"/>
        <w:rPr>
          <w:i/>
          <w:iCs/>
          <w:sz w:val="20"/>
          <w:szCs w:val="20"/>
        </w:rPr>
      </w:pPr>
      <w:r>
        <w:rPr>
          <w:i/>
          <w:iCs/>
          <w:sz w:val="20"/>
          <w:szCs w:val="20"/>
        </w:rPr>
        <w:t xml:space="preserve">Fuente: Elaboración Propia</w:t>
      </w:r>
      <w:r>
        <w:rPr>
          <w:i/>
          <w:iCs/>
          <w:sz w:val="20"/>
          <w:szCs w:val="20"/>
        </w:rPr>
      </w:r>
    </w:p>
    <w:p w14:paraId="44B658E4" w14:textId="1653AE67">
      <w:pPr>
        <w:pStyle w:val="795"/>
        <w:numPr>
          <w:ilvl w:val="2"/>
          <w:numId w:val="7"/>
        </w:numPr>
        <w:pBdr/>
        <w:spacing w:line="480" w:lineRule="auto"/>
        <w:ind w:firstLine="0" w:left="0"/>
        <w:jc w:val="both"/>
        <w:rPr>
          <w:rFonts w:cs="Arial"/>
          <w:color w:val="auto"/>
          <w:sz w:val="24"/>
          <w:szCs w:val="24"/>
        </w:rPr>
      </w:pPr>
      <w:r>
        <w:rPr>
          <w:rFonts w:cs="Arial"/>
          <w:color w:val="auto"/>
          <w:sz w:val="24"/>
          <w:szCs w:val="24"/>
        </w:rPr>
        <w:t xml:space="preserve"> </w:t>
      </w:r>
      <w:bookmarkStart w:id="4" w:name="_Toc231500138"/>
      <w:r>
        <w:rPr>
          <w:rFonts w:cs="Arial"/>
          <w:color w:val="auto"/>
          <w:sz w:val="24"/>
          <w:szCs w:val="24"/>
        </w:rPr>
        <w:t xml:space="preserve">Antecedentes del problema</w:t>
      </w:r>
      <w:bookmarkEnd w:id="4"/>
      <w:r/>
      <w:r>
        <w:rPr>
          <w:rFonts w:cs="Arial"/>
          <w:color w:val="auto"/>
          <w:sz w:val="24"/>
          <w:szCs w:val="24"/>
        </w:rPr>
      </w:r>
    </w:p>
    <w:p w14:paraId="27F2232A" w14:textId="1AE635F6">
      <w:pPr>
        <w:pBdr/>
        <w:spacing w:line="480" w:lineRule="auto"/>
        <w:ind/>
        <w:jc w:val="both"/>
        <w:rPr/>
      </w:pPr>
      <w:r>
        <w:t xml:space="preserve">La escasez de agua en </w:t>
      </w:r>
      <w:r>
        <w:t xml:space="preserve">Titicachi</w:t>
      </w:r>
      <w:r>
        <w:t xml:space="preserve"> constituye una limitación recurrente para el ri</w:t>
      </w:r>
      <w:r>
        <w:t xml:space="preserve">ego y el desarrollo agrícola local. La variabilidad climática y la ausencia de mecanismos alternativos de captación dificultan la planificación de actividades productivas y educativas. Esta situación incrementa la dependencia del ojo de agua comunitario y </w:t>
      </w:r>
      <w:r>
        <w:t xml:space="preserve">restringe la capacidad de respuesta de la institución ante periodos de baja disponibilidad hídrica.</w:t>
      </w:r>
      <w:r/>
    </w:p>
    <w:p w14:paraId="439FCF39" w14:textId="28C68869">
      <w:pPr>
        <w:pStyle w:val="795"/>
        <w:numPr>
          <w:ilvl w:val="2"/>
          <w:numId w:val="7"/>
        </w:numPr>
        <w:pBdr/>
        <w:spacing w:line="480" w:lineRule="auto"/>
        <w:ind w:firstLine="0" w:left="0"/>
        <w:jc w:val="both"/>
        <w:rPr>
          <w:rFonts w:cs="Arial"/>
          <w:color w:val="auto"/>
          <w:sz w:val="24"/>
          <w:szCs w:val="24"/>
        </w:rPr>
      </w:pPr>
      <w:r>
        <w:rPr>
          <w:rFonts w:cs="Arial"/>
          <w:color w:val="auto"/>
          <w:sz w:val="24"/>
          <w:szCs w:val="24"/>
        </w:rPr>
        <w:t xml:space="preserve"> </w:t>
      </w:r>
      <w:bookmarkStart w:id="5" w:name="_Toc231500139"/>
      <w:r>
        <w:rPr>
          <w:rFonts w:cs="Arial"/>
          <w:color w:val="auto"/>
          <w:sz w:val="24"/>
          <w:szCs w:val="24"/>
        </w:rPr>
        <w:t xml:space="preserve">Antecedentes del proyecto de investigación</w:t>
      </w:r>
      <w:bookmarkEnd w:id="5"/>
      <w:r/>
      <w:r>
        <w:rPr>
          <w:rFonts w:cs="Arial"/>
          <w:color w:val="auto"/>
          <w:sz w:val="24"/>
          <w:szCs w:val="24"/>
        </w:rPr>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trPr/>
        <w:tc>
          <w:tcPr>
            <w:shd w:val="clear" w:color="auto" w:fill="ffe599"/>
            <w:tcBorders/>
            <w:tcMar>
              <w:left w:w="100" w:type="dxa"/>
              <w:top w:w="100" w:type="dxa"/>
              <w:right w:w="100" w:type="dxa"/>
              <w:bottom w:w="100" w:type="dxa"/>
            </w:tcMar>
            <w:tcW w:w="2655" w:type="dxa"/>
            <w:vAlign w:val="center"/>
          </w:tcPr>
          <w:p w14:paraId="46BCBE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Institución: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51DB5B98" w14:textId="107826E6">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ONG LIDER + Universidad San Francisco Xavier</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5BBAB35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Título:</w:t>
            </w:r>
            <w:r>
              <w:rPr>
                <w:rFonts w:eastAsia="Times New Roman"/>
              </w:rPr>
            </w:r>
          </w:p>
        </w:tc>
        <w:tc>
          <w:tcPr>
            <w:shd w:val="clear" w:color="auto" w:fill="fff2cc"/>
            <w:tcBorders/>
            <w:tcMar>
              <w:left w:w="100" w:type="dxa"/>
              <w:top w:w="100" w:type="dxa"/>
              <w:right w:w="100" w:type="dxa"/>
              <w:bottom w:w="100" w:type="dxa"/>
            </w:tcMar>
            <w:tcW w:w="6705" w:type="dxa"/>
            <w:vAlign w:val="center"/>
          </w:tcPr>
          <w:p w14:paraId="247F8912" w14:textId="27715C7F">
            <w:pPr>
              <w:pBdr/>
              <w:spacing/>
              <w:ind/>
              <w:jc w:val="center"/>
              <w:rPr/>
            </w:pPr>
            <w:r>
              <w:br/>
              <w:t xml:space="preserve">Implementación de atrapanieblas en comunidades altoandinas</w:t>
            </w:r>
            <w:r/>
          </w:p>
        </w:tc>
      </w:tr>
      <w:tr>
        <w:trPr/>
        <w:tc>
          <w:tcPr>
            <w:shd w:val="clear" w:color="auto" w:fill="ffe599"/>
            <w:tcBorders/>
            <w:tcMar>
              <w:left w:w="100" w:type="dxa"/>
              <w:top w:w="100" w:type="dxa"/>
              <w:right w:w="100" w:type="dxa"/>
              <w:bottom w:w="100" w:type="dxa"/>
            </w:tcMar>
            <w:tcW w:w="2655" w:type="dxa"/>
            <w:vAlign w:val="center"/>
          </w:tcPr>
          <w:p w14:paraId="41E874E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Año de publicación:</w:t>
            </w:r>
            <w:r>
              <w:rPr>
                <w:rFonts w:eastAsia="Times New Roman"/>
              </w:rPr>
            </w:r>
          </w:p>
        </w:tc>
        <w:tc>
          <w:tcPr>
            <w:shd w:val="clear" w:color="auto" w:fill="fff2cc"/>
            <w:tcBorders/>
            <w:tcMar>
              <w:left w:w="100" w:type="dxa"/>
              <w:top w:w="100" w:type="dxa"/>
              <w:right w:w="100" w:type="dxa"/>
              <w:bottom w:w="100" w:type="dxa"/>
            </w:tcMar>
            <w:tcW w:w="6705" w:type="dxa"/>
            <w:vAlign w:val="center"/>
          </w:tcPr>
          <w:p w14:paraId="0DDA1D16" w14:textId="7D84C83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2024</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5C2A017A" w14:textId="77777777">
            <w:pPr>
              <w:pBdr/>
              <w:spacing w:line="240" w:lineRule="auto"/>
              <w:ind/>
              <w:jc w:val="center"/>
              <w:rPr>
                <w:rFonts w:eastAsia="Times New Roman"/>
              </w:rPr>
            </w:pPr>
            <w:r>
              <w:rPr>
                <w:rFonts w:eastAsia="Times New Roman"/>
              </w:rPr>
              <w:t xml:space="preserve">Resumen del autor: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5287945D" w14:textId="6AD3708E">
            <w:pPr>
              <w:pBdr/>
              <w:spacing w:line="240" w:lineRule="auto"/>
              <w:ind/>
              <w:rPr>
                <w:rFonts w:eastAsia="Times New Roman"/>
              </w:rPr>
            </w:pPr>
            <w:r>
              <w:rPr>
                <w:rFonts w:eastAsia="Times New Roman"/>
              </w:rPr>
              <w:t xml:space="preserve">Iniciativa comunitaria instaló tres estructuras de mallas </w:t>
            </w:r>
            <w:r>
              <w:rPr>
                <w:rFonts w:eastAsia="Times New Roman"/>
              </w:rPr>
              <w:t xml:space="preserve">Raschel</w:t>
            </w:r>
            <w:r>
              <w:rPr>
                <w:rFonts w:eastAsia="Times New Roman"/>
              </w:rPr>
              <w:t xml:space="preserve"> totalizando 40 m² en altitudes superiores a 3.800 msnm. Capturó entre 200-400 litros diarios durante períodos de niebla frecuente (mayo-septiembre), abasteciendo huertos familiares comunitar</w:t>
            </w:r>
            <w:r>
              <w:rPr>
                <w:rFonts w:eastAsia="Times New Roman"/>
              </w:rPr>
              <w:t xml:space="preserve">ios con 15-20 hogares beneficiados. Incluyó evaluación hidrológico-económica demostrando retorno inversión &lt;2 años y mantenimiento mínimo (limpieza mensual). Proyecto piloto validó viabilidad técnica en Altiplano boliviano, pero operó completamente pasivo.</w:t>
            </w:r>
            <w:r>
              <w:rPr>
                <w:rFonts w:eastAsia="Times New Roman"/>
              </w:rPr>
            </w:r>
          </w:p>
        </w:tc>
      </w:tr>
    </w:tbl>
    <w:p w14:paraId="384CEE97" w14:textId="77777777">
      <w:pPr>
        <w:pBdr/>
        <w:spacing/>
        <w:ind/>
        <w:rPr/>
      </w:pPr>
      <w:r/>
      <w:r/>
    </w:p>
    <w:p w14:paraId="7F0D8D2E" w14:textId="3831BF78">
      <w:pPr>
        <w:pStyle w:val="796"/>
        <w:pBdr/>
        <w:spacing w:line="240" w:lineRule="auto"/>
        <w:ind/>
        <w:jc w:val="center"/>
        <w:rPr>
          <w:rFonts w:eastAsia="Times New Roman" w:cs="Arial"/>
          <w:color w:val="auto"/>
          <w:sz w:val="20"/>
          <w:szCs w:val="20"/>
        </w:rPr>
      </w:pPr>
      <w:r>
        <w:rPr>
          <w:rFonts w:eastAsia="Times New Roman" w:cs="Arial"/>
          <w:color w:val="auto"/>
          <w:sz w:val="20"/>
          <w:szCs w:val="20"/>
        </w:rPr>
        <w:t xml:space="preserve">Tabla 1. </w:t>
      </w:r>
      <w:r>
        <w:rPr>
          <w:rFonts w:cs="Arial"/>
          <w:color w:val="auto"/>
          <w:sz w:val="20"/>
          <w:szCs w:val="20"/>
        </w:rPr>
        <w:t xml:space="preserve">Implementación de atrapanieblas en comunidades altoandinas</w:t>
      </w:r>
      <w:r>
        <w:rPr>
          <w:rFonts w:eastAsia="Times New Roman" w:cs="Arial"/>
          <w:color w:val="auto"/>
          <w:sz w:val="20"/>
          <w:szCs w:val="20"/>
        </w:rPr>
      </w:r>
    </w:p>
    <w:p w14:paraId="45EE2794" w14:textId="75E617A9">
      <w:pPr>
        <w:pBdr/>
        <w:spacing/>
        <w:ind/>
        <w:jc w:val="center"/>
        <w:rPr>
          <w:rFonts w:eastAsia="Times New Roman"/>
          <w:i/>
          <w:iCs/>
          <w:sz w:val="20"/>
          <w:szCs w:val="20"/>
        </w:rPr>
      </w:pPr>
      <w:r>
        <w:rPr>
          <w:rFonts w:eastAsia="Times New Roman"/>
          <w:i/>
          <w:iCs/>
          <w:sz w:val="20"/>
          <w:szCs w:val="20"/>
        </w:rPr>
        <w:t xml:space="preserve">Fuente: </w:t>
      </w:r>
      <w:r>
        <w:rPr>
          <w:rFonts w:eastAsia="Times New Roman"/>
          <w:i/>
          <w:iCs/>
          <w:sz w:val="20"/>
          <w:szCs w:val="20"/>
        </w:rPr>
        <w:t xml:space="preserve">Elaboración propia</w:t>
      </w:r>
      <w:r>
        <w:rPr>
          <w:rFonts w:eastAsia="Times New Roman"/>
          <w:i/>
          <w:iCs/>
          <w:sz w:val="20"/>
          <w:szCs w:val="20"/>
        </w:rPr>
      </w:r>
    </w:p>
    <w:p w14:paraId="59818D15" w14:textId="77777777">
      <w:pPr>
        <w:pBdr/>
        <w:spacing/>
        <w:ind/>
        <w:jc w:val="center"/>
        <w:rPr>
          <w:rFonts w:eastAsia="Times New Roman"/>
          <w:sz w:val="20"/>
          <w:szCs w:val="20"/>
        </w:rPr>
      </w:pPr>
      <w:r>
        <w:rPr>
          <w:rFonts w:eastAsia="Times New Roman"/>
          <w:sz w:val="20"/>
          <w:szCs w:val="20"/>
        </w:rPr>
      </w:r>
      <w:r>
        <w:rPr>
          <w:rFonts w:eastAsia="Times New Roman"/>
          <w:sz w:val="20"/>
          <w:szCs w:val="20"/>
        </w:rPr>
      </w:r>
    </w:p>
    <w:p w14:paraId="3F6F092B" w14:textId="77777777">
      <w:pPr>
        <w:pBdr/>
        <w:spacing/>
        <w:ind/>
        <w:rPr/>
      </w:pPr>
      <w:r/>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trPr/>
        <w:tc>
          <w:tcPr>
            <w:shd w:val="clear" w:color="auto" w:fill="ffe599"/>
            <w:tcBorders/>
            <w:tcMar>
              <w:left w:w="100" w:type="dxa"/>
              <w:top w:w="100" w:type="dxa"/>
              <w:right w:w="100" w:type="dxa"/>
              <w:bottom w:w="100" w:type="dxa"/>
            </w:tcMar>
            <w:tcW w:w="2655" w:type="dxa"/>
            <w:vAlign w:val="center"/>
          </w:tcPr>
          <w:p w14:paraId="3689820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Institución: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544EDD03" w14:textId="52F3EF30">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Cabildo de Gran Canaria + LIFE </w:t>
            </w:r>
            <w:r>
              <w:rPr>
                <w:rFonts w:eastAsia="Times New Roman"/>
              </w:rPr>
              <w:t xml:space="preserve">Programme</w:t>
            </w:r>
            <w:r>
              <w:rPr>
                <w:rFonts w:eastAsia="Times New Roman"/>
              </w:rPr>
              <w:t xml:space="preserve"> (Unión Europea)</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39A6178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Título:</w:t>
            </w:r>
            <w:r>
              <w:rPr>
                <w:rFonts w:eastAsia="Times New Roman"/>
              </w:rPr>
            </w:r>
          </w:p>
        </w:tc>
        <w:tc>
          <w:tcPr>
            <w:shd w:val="clear" w:color="auto" w:fill="fff2cc"/>
            <w:tcBorders/>
            <w:tcMar>
              <w:left w:w="100" w:type="dxa"/>
              <w:top w:w="100" w:type="dxa"/>
              <w:right w:w="100" w:type="dxa"/>
              <w:bottom w:w="100" w:type="dxa"/>
            </w:tcMar>
            <w:tcW w:w="6705" w:type="dxa"/>
            <w:vAlign w:val="center"/>
          </w:tcPr>
          <w:p w14:paraId="33E05900" w14:textId="16A9825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LIFE Nieblas: Captación avanzada de niebla para restauración ecológica del Barranco de la Virgen</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194DB2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Año de publicación:</w:t>
            </w:r>
            <w:r>
              <w:rPr>
                <w:rFonts w:eastAsia="Times New Roman"/>
              </w:rPr>
            </w:r>
          </w:p>
        </w:tc>
        <w:tc>
          <w:tcPr>
            <w:shd w:val="clear" w:color="auto" w:fill="fff2cc"/>
            <w:tcBorders/>
            <w:tcMar>
              <w:left w:w="100" w:type="dxa"/>
              <w:top w:w="100" w:type="dxa"/>
              <w:right w:w="100" w:type="dxa"/>
              <w:bottom w:w="100" w:type="dxa"/>
            </w:tcMar>
            <w:tcW w:w="6705" w:type="dxa"/>
            <w:vAlign w:val="center"/>
          </w:tcPr>
          <w:p w14:paraId="54BCE851" w14:textId="1AFD6662">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2020-actual</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420DBF75" w14:textId="77777777">
            <w:pPr>
              <w:pBdr/>
              <w:spacing w:line="240" w:lineRule="auto"/>
              <w:ind/>
              <w:jc w:val="center"/>
              <w:rPr>
                <w:rFonts w:eastAsia="Times New Roman"/>
              </w:rPr>
            </w:pPr>
            <w:r>
              <w:rPr>
                <w:rFonts w:eastAsia="Times New Roman"/>
              </w:rPr>
              <w:t xml:space="preserve">Resumen del autor: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2476D66E" w14:textId="0B6992D3">
            <w:pPr>
              <w:pBdr/>
              <w:spacing w:line="240" w:lineRule="auto"/>
              <w:ind/>
              <w:rPr>
                <w:rFonts w:eastAsia="Times New Roman"/>
              </w:rPr>
            </w:pPr>
            <w:r>
              <w:rPr>
                <w:rFonts w:eastAsia="Times New Roman"/>
              </w:rPr>
              <w:t xml:space="preserve">Desarrolló prototipos industriales de mallas polipropileno optimizadas que capturaron 215.000 litros anuales en clima semiárido mediterráneo. Agua condensada refore</w:t>
            </w:r>
            <w:r>
              <w:rPr>
                <w:rFonts w:eastAsia="Times New Roman"/>
              </w:rPr>
              <w:t xml:space="preserve">stó 33 hectáreas de laurisilva dañada por incendio forestal. Financiado con 2 millones de euros UE, incluyó modelado hidrológico detallado, análisis de eficiencia por orientación y estudio impacto ambiental. Validó rendimientos &gt;10 L/m²/día en condiciones </w:t>
            </w:r>
            <w:r>
              <w:rPr>
                <w:rFonts w:eastAsia="Times New Roman"/>
              </w:rPr>
              <w:t xml:space="preserve">óptimas,</w:t>
            </w:r>
            <w:r>
              <w:rPr>
                <w:rFonts w:eastAsia="Times New Roman"/>
              </w:rPr>
              <w:t xml:space="preserve"> pero sin automatización operativa.</w:t>
            </w:r>
            <w:r>
              <w:rPr>
                <w:rFonts w:eastAsia="Times New Roman"/>
              </w:rPr>
            </w:r>
          </w:p>
        </w:tc>
      </w:tr>
    </w:tbl>
    <w:p w14:paraId="37540A0E" w14:textId="502A4F9A">
      <w:pPr>
        <w:pStyle w:val="796"/>
        <w:pBdr/>
        <w:spacing w:line="240" w:lineRule="auto"/>
        <w:ind/>
        <w:jc w:val="center"/>
        <w:rPr>
          <w:rFonts w:eastAsia="Times New Roman" w:cs="Arial"/>
          <w:color w:val="auto"/>
          <w:sz w:val="20"/>
          <w:szCs w:val="20"/>
        </w:rPr>
      </w:pPr>
      <w:r>
        <w:rPr>
          <w:rFonts w:eastAsia="Times New Roman" w:cs="Arial"/>
          <w:color w:val="auto"/>
          <w:sz w:val="20"/>
          <w:szCs w:val="20"/>
        </w:rPr>
        <w:t xml:space="preserve">Tabla 2. </w:t>
      </w:r>
      <w:r>
        <w:rPr>
          <w:rFonts w:eastAsia="Times New Roman" w:cs="Arial"/>
          <w:color w:val="auto"/>
          <w:sz w:val="20"/>
          <w:szCs w:val="20"/>
        </w:rPr>
        <w:t xml:space="preserve">Captación avanzada de niebla para restauración ecológica del Barranco de la Virgen</w:t>
      </w:r>
      <w:r>
        <w:rPr>
          <w:rFonts w:eastAsia="Times New Roman" w:cs="Arial"/>
          <w:color w:val="auto"/>
          <w:sz w:val="20"/>
          <w:szCs w:val="20"/>
        </w:rPr>
      </w:r>
    </w:p>
    <w:p w14:paraId="37F67201" w14:textId="19269A81">
      <w:pPr>
        <w:pBdr/>
        <w:spacing/>
        <w:ind/>
        <w:jc w:val="center"/>
        <w:rPr>
          <w:rFonts w:eastAsia="Times New Roman"/>
          <w:i/>
          <w:iCs/>
          <w:sz w:val="20"/>
          <w:szCs w:val="20"/>
        </w:rPr>
      </w:pPr>
      <w:r>
        <w:rPr>
          <w:rFonts w:eastAsia="Times New Roman"/>
          <w:i/>
          <w:iCs/>
          <w:sz w:val="20"/>
          <w:szCs w:val="20"/>
        </w:rPr>
        <w:t xml:space="preserve">Fuente: </w:t>
      </w:r>
      <w:r>
        <w:rPr>
          <w:rFonts w:eastAsia="Times New Roman"/>
          <w:i/>
          <w:iCs/>
          <w:sz w:val="20"/>
          <w:szCs w:val="20"/>
        </w:rPr>
        <w:t xml:space="preserve">Elaboración propia</w:t>
      </w:r>
      <w:r>
        <w:rPr>
          <w:rFonts w:eastAsia="Times New Roman"/>
          <w:i/>
          <w:iCs/>
          <w:sz w:val="20"/>
          <w:szCs w:val="20"/>
        </w:rPr>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trPr/>
        <w:tc>
          <w:tcPr>
            <w:shd w:val="clear" w:color="auto" w:fill="ffe599"/>
            <w:tcBorders/>
            <w:tcMar>
              <w:left w:w="100" w:type="dxa"/>
              <w:top w:w="100" w:type="dxa"/>
              <w:right w:w="100" w:type="dxa"/>
              <w:bottom w:w="100" w:type="dxa"/>
            </w:tcMar>
            <w:tcW w:w="2655" w:type="dxa"/>
            <w:vAlign w:val="center"/>
          </w:tcPr>
          <w:p w14:paraId="581C371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Institución: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4D7A39A2" w14:textId="5F07D6E8">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Torres et al., Universidad Pedagógica y Tecnológica de Colombia (UPTC)</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11EB7E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Título:</w:t>
            </w:r>
            <w:r>
              <w:rPr>
                <w:rFonts w:eastAsia="Times New Roman"/>
              </w:rPr>
            </w:r>
          </w:p>
        </w:tc>
        <w:tc>
          <w:tcPr>
            <w:shd w:val="clear" w:color="auto" w:fill="fff2cc"/>
            <w:tcBorders/>
            <w:tcMar>
              <w:left w:w="100" w:type="dxa"/>
              <w:top w:w="100" w:type="dxa"/>
              <w:right w:w="100" w:type="dxa"/>
              <w:bottom w:w="100" w:type="dxa"/>
            </w:tcMar>
            <w:tcW w:w="6705" w:type="dxa"/>
            <w:vAlign w:val="center"/>
          </w:tcPr>
          <w:p w14:paraId="1270FAE1" w14:textId="78A54F22">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Prototipo funcional </w:t>
            </w:r>
            <w:r>
              <w:rPr>
                <w:rFonts w:eastAsia="Times New Roman"/>
              </w:rPr>
              <w:t xml:space="preserve">IoT</w:t>
            </w:r>
            <w:r>
              <w:rPr>
                <w:rFonts w:eastAsia="Times New Roman"/>
              </w:rPr>
              <w:t xml:space="preserve"> para determinar viabilidad técnica de instalación de atrapanieblas tipo chileno en Chiquinquirá</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4987483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Año de publicación:</w:t>
            </w:r>
            <w:r>
              <w:rPr>
                <w:rFonts w:eastAsia="Times New Roman"/>
              </w:rPr>
            </w:r>
          </w:p>
        </w:tc>
        <w:tc>
          <w:tcPr>
            <w:shd w:val="clear" w:color="auto" w:fill="fff2cc"/>
            <w:tcBorders/>
            <w:tcMar>
              <w:left w:w="100" w:type="dxa"/>
              <w:top w:w="100" w:type="dxa"/>
              <w:right w:w="100" w:type="dxa"/>
              <w:bottom w:w="100" w:type="dxa"/>
            </w:tcMar>
            <w:tcW w:w="6705" w:type="dxa"/>
            <w:vAlign w:val="center"/>
          </w:tcPr>
          <w:p w14:paraId="65EAC02B" w14:textId="5DF94BD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2022</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68B74176" w14:textId="77777777">
            <w:pPr>
              <w:pBdr/>
              <w:spacing w:line="240" w:lineRule="auto"/>
              <w:ind/>
              <w:jc w:val="center"/>
              <w:rPr>
                <w:rFonts w:eastAsia="Times New Roman"/>
              </w:rPr>
            </w:pPr>
            <w:r>
              <w:rPr>
                <w:rFonts w:eastAsia="Times New Roman"/>
              </w:rPr>
              <w:t xml:space="preserve">Resumen del autor: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59573630" w14:textId="398237FD">
            <w:pPr>
              <w:pBdr/>
              <w:spacing w:line="240" w:lineRule="auto"/>
              <w:ind/>
              <w:rPr>
                <w:rFonts w:eastAsia="Times New Roman"/>
              </w:rPr>
            </w:pPr>
            <w:r>
              <w:rPr>
                <w:rFonts w:eastAsia="Times New Roman"/>
              </w:rPr>
              <w:t xml:space="preserve">Estación meteorológica </w:t>
            </w:r>
            <w:r>
              <w:rPr>
                <w:rFonts w:eastAsia="Times New Roman"/>
              </w:rPr>
              <w:t xml:space="preserve">IoT</w:t>
            </w:r>
            <w:r>
              <w:rPr>
                <w:rFonts w:eastAsia="Times New Roman"/>
              </w:rPr>
              <w:t xml:space="preserve"> autónoma con ESP32 + sensores DHT22/anemómetro/barómetro desplegada 6 meses en Chiquinquirá (2.500 msnm). Registró viento, temperatura, HR y presión atmosférica cada 10 minutos. Datos transmitidos por </w:t>
            </w:r>
            <w:r>
              <w:rPr>
                <w:rFonts w:eastAsia="Times New Roman"/>
              </w:rPr>
              <w:t xml:space="preserve">WiFi</w:t>
            </w:r>
            <w:r>
              <w:rPr>
                <w:rFonts w:eastAsia="Times New Roman"/>
              </w:rPr>
              <w:t xml:space="preserve">/GSM vía </w:t>
            </w:r>
            <w:r>
              <w:rPr>
                <w:rFonts w:eastAsia="Times New Roman"/>
              </w:rPr>
              <w:t xml:space="preserve">Node</w:t>
            </w:r>
            <w:r>
              <w:rPr>
                <w:rFonts w:eastAsia="Times New Roman"/>
              </w:rPr>
              <w:t xml:space="preserve">-RED a plataforma </w:t>
            </w:r>
            <w:r>
              <w:rPr>
                <w:rFonts w:eastAsia="Times New Roman"/>
              </w:rPr>
              <w:t xml:space="preserve">Ubidots</w:t>
            </w:r>
            <w:r>
              <w:rPr>
                <w:rFonts w:eastAsia="Times New Roman"/>
              </w:rPr>
              <w:t xml:space="preserve"> con </w:t>
            </w:r>
            <w:r>
              <w:rPr>
                <w:rFonts w:eastAsia="Times New Roman"/>
              </w:rPr>
              <w:t xml:space="preserve">dashboard</w:t>
            </w:r>
            <w:r>
              <w:rPr>
                <w:rFonts w:eastAsia="Times New Roman"/>
              </w:rPr>
              <w:t xml:space="preserve"> responsive y almacenamiento MySQL. Generó mapas GIS de viabilidad identificando 3 zonas óptimas para mallas (niebla &gt;30% tiempo).</w:t>
            </w:r>
            <w:r>
              <w:rPr>
                <w:rFonts w:eastAsia="Times New Roman"/>
              </w:rPr>
            </w:r>
          </w:p>
        </w:tc>
      </w:tr>
    </w:tbl>
    <w:p w14:paraId="3F63D56E" w14:textId="09B0F415">
      <w:pPr>
        <w:pStyle w:val="796"/>
        <w:pBdr/>
        <w:spacing w:line="240" w:lineRule="auto"/>
        <w:ind/>
        <w:jc w:val="center"/>
        <w:rPr>
          <w:rFonts w:eastAsia="Times New Roman" w:cs="Arial"/>
          <w:color w:val="auto"/>
          <w:sz w:val="20"/>
          <w:szCs w:val="20"/>
        </w:rPr>
      </w:pPr>
      <w:r>
        <w:rPr>
          <w:rFonts w:eastAsia="Times New Roman" w:cs="Arial"/>
          <w:color w:val="auto"/>
          <w:sz w:val="20"/>
          <w:szCs w:val="20"/>
        </w:rPr>
        <w:t xml:space="preserve">Tabla 3. </w:t>
      </w:r>
      <w:r>
        <w:rPr>
          <w:rFonts w:eastAsia="Times New Roman" w:cs="Arial"/>
          <w:color w:val="auto"/>
          <w:sz w:val="20"/>
          <w:szCs w:val="20"/>
        </w:rPr>
        <w:t xml:space="preserve">Prototipo funcional </w:t>
      </w:r>
      <w:r>
        <w:rPr>
          <w:rFonts w:eastAsia="Times New Roman" w:cs="Arial"/>
          <w:color w:val="auto"/>
          <w:sz w:val="20"/>
          <w:szCs w:val="20"/>
        </w:rPr>
        <w:t xml:space="preserve">IoT</w:t>
      </w:r>
      <w:r>
        <w:rPr>
          <w:rFonts w:eastAsia="Times New Roman" w:cs="Arial"/>
          <w:color w:val="auto"/>
          <w:sz w:val="20"/>
          <w:szCs w:val="20"/>
        </w:rPr>
        <w:t xml:space="preserve"> para determinar viabilidad técnica de instalación de atrapanieblas tipo chileno en Chiquinquirá</w:t>
      </w:r>
      <w:r>
        <w:rPr>
          <w:rFonts w:eastAsia="Times New Roman" w:cs="Arial"/>
          <w:color w:val="auto"/>
          <w:sz w:val="20"/>
          <w:szCs w:val="20"/>
        </w:rPr>
      </w:r>
    </w:p>
    <w:p w14:paraId="640F70B6" w14:textId="79021503">
      <w:pPr>
        <w:pBdr/>
        <w:spacing/>
        <w:ind/>
        <w:jc w:val="center"/>
        <w:rPr>
          <w:rFonts w:eastAsia="Times New Roman"/>
          <w:i/>
          <w:iCs/>
          <w:sz w:val="20"/>
          <w:szCs w:val="20"/>
        </w:rPr>
      </w:pPr>
      <w:r>
        <w:rPr>
          <w:rFonts w:eastAsia="Times New Roman"/>
          <w:i/>
          <w:iCs/>
          <w:sz w:val="20"/>
          <w:szCs w:val="20"/>
        </w:rPr>
        <w:t xml:space="preserve">Fuente: </w:t>
      </w:r>
      <w:r>
        <w:rPr>
          <w:rFonts w:eastAsia="Times New Roman"/>
          <w:i/>
          <w:iCs/>
          <w:sz w:val="20"/>
          <w:szCs w:val="20"/>
        </w:rPr>
        <w:t xml:space="preserve">Elaboración propia</w:t>
      </w:r>
      <w:r>
        <w:rPr>
          <w:rFonts w:eastAsia="Times New Roman"/>
          <w:i/>
          <w:iCs/>
          <w:sz w:val="20"/>
          <w:szCs w:val="20"/>
        </w:rPr>
      </w:r>
    </w:p>
    <w:p w14:paraId="71312763" w14:textId="77777777">
      <w:pPr>
        <w:pBdr/>
        <w:spacing/>
        <w:ind/>
        <w:jc w:val="center"/>
        <w:rPr>
          <w:rFonts w:eastAsia="Times New Roman"/>
          <w:i/>
          <w:iCs/>
          <w:sz w:val="20"/>
          <w:szCs w:val="20"/>
        </w:rPr>
      </w:pPr>
      <w:r>
        <w:rPr>
          <w:rFonts w:eastAsia="Times New Roman"/>
          <w:i/>
          <w:iCs/>
          <w:sz w:val="20"/>
          <w:szCs w:val="20"/>
        </w:rPr>
      </w:r>
      <w:r>
        <w:rPr>
          <w:rFonts w:eastAsia="Times New Roman"/>
          <w:i/>
          <w:iCs/>
          <w:sz w:val="20"/>
          <w:szCs w:val="20"/>
        </w:rPr>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trPr/>
        <w:tc>
          <w:tcPr>
            <w:shd w:val="clear" w:color="auto" w:fill="ffe599"/>
            <w:tcBorders/>
            <w:tcMar>
              <w:left w:w="100" w:type="dxa"/>
              <w:top w:w="100" w:type="dxa"/>
              <w:right w:w="100" w:type="dxa"/>
              <w:bottom w:w="100" w:type="dxa"/>
            </w:tcMar>
            <w:tcW w:w="2655" w:type="dxa"/>
            <w:vAlign w:val="center"/>
          </w:tcPr>
          <w:p w14:paraId="57390B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Institución: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42729BCD" w14:textId="71CF4F09">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Universidad Mayor de San Andrés (UMSA)</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610614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Título:</w:t>
            </w:r>
            <w:r>
              <w:rPr>
                <w:rFonts w:eastAsia="Times New Roman"/>
              </w:rPr>
            </w:r>
          </w:p>
        </w:tc>
        <w:tc>
          <w:tcPr>
            <w:shd w:val="clear" w:color="auto" w:fill="fff2cc"/>
            <w:tcBorders/>
            <w:tcMar>
              <w:left w:w="100" w:type="dxa"/>
              <w:top w:w="100" w:type="dxa"/>
              <w:right w:w="100" w:type="dxa"/>
              <w:bottom w:w="100" w:type="dxa"/>
            </w:tcMar>
            <w:tcW w:w="6705" w:type="dxa"/>
            <w:vAlign w:val="center"/>
          </w:tcPr>
          <w:p w14:paraId="41508F1E" w14:textId="0DD31EF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Katxaña</w:t>
            </w:r>
            <w:r>
              <w:rPr>
                <w:rFonts w:eastAsia="Times New Roman"/>
              </w:rPr>
              <w:t xml:space="preserve"> Urna (Recolector de niebla - agua)</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7329080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Año de publicación:</w:t>
            </w:r>
            <w:r>
              <w:rPr>
                <w:rFonts w:eastAsia="Times New Roman"/>
              </w:rPr>
            </w:r>
          </w:p>
        </w:tc>
        <w:tc>
          <w:tcPr>
            <w:shd w:val="clear" w:color="auto" w:fill="fff2cc"/>
            <w:tcBorders/>
            <w:tcMar>
              <w:left w:w="100" w:type="dxa"/>
              <w:top w:w="100" w:type="dxa"/>
              <w:right w:w="100" w:type="dxa"/>
              <w:bottom w:w="100" w:type="dxa"/>
            </w:tcMar>
            <w:tcW w:w="6705" w:type="dxa"/>
            <w:vAlign w:val="center"/>
          </w:tcPr>
          <w:p w14:paraId="08271453" w14:textId="06CD14CC">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202</w:t>
            </w:r>
            <w:r>
              <w:rPr>
                <w:rFonts w:eastAsia="Times New Roman"/>
              </w:rPr>
              <w:t xml:space="preserve">3</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5A7E2213" w14:textId="77777777">
            <w:pPr>
              <w:pBdr/>
              <w:spacing w:line="240" w:lineRule="auto"/>
              <w:ind/>
              <w:jc w:val="center"/>
              <w:rPr>
                <w:rFonts w:eastAsia="Times New Roman"/>
              </w:rPr>
            </w:pPr>
            <w:r>
              <w:rPr>
                <w:rFonts w:eastAsia="Times New Roman"/>
              </w:rPr>
              <w:t xml:space="preserve">Resumen del autor: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672689A5" w14:textId="77777777">
            <w:pPr>
              <w:pBdr/>
              <w:spacing w:line="240" w:lineRule="auto"/>
              <w:ind/>
              <w:rPr>
                <w:rFonts w:eastAsia="Times New Roman"/>
              </w:rPr>
            </w:pPr>
            <w:r>
              <w:rPr>
                <w:rFonts w:eastAsia="Times New Roman"/>
              </w:rPr>
              <w:t xml:space="preserve">La investigación propone una alternativa arquitectónica y técni</w:t>
            </w:r>
            <w:r>
              <w:rPr>
                <w:rFonts w:eastAsia="Times New Roman"/>
              </w:rPr>
              <w:t xml:space="preserve">ca para enfrentar el desabastecimiento de agua generado por sequías y ausencia de lluvias en contextos urbanos y periurbanos de La Paz y El Alto. El proyecto plantea un sistema habitacional con mecanismos de captación de agua de niebla integrado a edificac</w:t>
            </w:r>
            <w:r>
              <w:rPr>
                <w:rFonts w:eastAsia="Times New Roman"/>
              </w:rPr>
              <w:t xml:space="preserve">iones, con el fin de aprovechar una fuente hídrica alternativa en zonas donde la disponibilidad de agua es limitada. La propuesta abarca una superficie aproximada de 500 hectáreas de viviendas sociales, 21 bloques habitacionales y un centro comunal, benefi</w:t>
            </w:r>
            <w:r>
              <w:rPr>
                <w:rFonts w:eastAsia="Times New Roman"/>
              </w:rPr>
              <w:t xml:space="preserve">ciando a 162 familias y alrededor de 550 personas. Además de su aporte funcional, el estudio desarrolla fundamentos teóricos y técnicos para demostrar que la captación de niebla puede ser incorporada en el diseño urbano como respuesta a la crisis hídrica. </w:t>
            </w:r>
            <w:r>
              <w:rPr>
                <w:rFonts w:eastAsia="Times New Roman"/>
              </w:rPr>
            </w:r>
          </w:p>
          <w:p w14:paraId="33EE0F71" w14:textId="1C0E188D">
            <w:pPr>
              <w:pBdr/>
              <w:spacing w:line="240" w:lineRule="auto"/>
              <w:ind/>
              <w:rPr>
                <w:rFonts w:eastAsia="Times New Roman"/>
              </w:rPr>
            </w:pPr>
            <w:r>
              <w:rPr>
                <w:rFonts w:eastAsia="Times New Roman"/>
              </w:rPr>
              <w:t xml:space="preserve">Universidad Mayor de San Andrés. (2018). </w:t>
            </w:r>
            <w:r>
              <w:rPr>
                <w:rFonts w:eastAsia="Times New Roman"/>
                <w:i/>
                <w:iCs/>
              </w:rPr>
              <w:t xml:space="preserve">Katxaña</w:t>
            </w:r>
            <w:r>
              <w:rPr>
                <w:rFonts w:eastAsia="Times New Roman"/>
                <w:i/>
                <w:iCs/>
              </w:rPr>
              <w:t xml:space="preserve"> Urna (Recolector de niebla - agua)</w:t>
            </w:r>
            <w:r>
              <w:rPr>
                <w:rFonts w:eastAsia="Times New Roman"/>
              </w:rPr>
              <w:t xml:space="preserve">. Repositorio UMSA. </w:t>
            </w:r>
            <w:hyperlink r:id="rId13" w:tooltip="https://repositorio.umsa.bo/handle/123456789/15340" w:history="1">
              <w:r>
                <w:rPr>
                  <w:rStyle w:val="838"/>
                  <w:rFonts w:eastAsia="Times New Roman"/>
                </w:rPr>
                <w:t xml:space="preserve">https://repositorio.umsa.bo/handle/123456789/15340</w:t>
              </w:r>
            </w:hyperlink>
            <w:r/>
            <w:r>
              <w:rPr>
                <w:rFonts w:eastAsia="Times New Roman"/>
              </w:rPr>
            </w:r>
          </w:p>
        </w:tc>
      </w:tr>
    </w:tbl>
    <w:p w14:paraId="1BD41D73" w14:textId="544C754B">
      <w:pPr>
        <w:pStyle w:val="796"/>
        <w:pBdr/>
        <w:spacing w:line="240" w:lineRule="auto"/>
        <w:ind/>
        <w:jc w:val="center"/>
        <w:rPr>
          <w:rFonts w:eastAsia="Times New Roman" w:cs="Arial"/>
          <w:color w:val="auto"/>
          <w:sz w:val="20"/>
          <w:szCs w:val="20"/>
        </w:rPr>
      </w:pPr>
      <w:r>
        <w:rPr>
          <w:rFonts w:eastAsia="Times New Roman" w:cs="Arial"/>
          <w:color w:val="auto"/>
          <w:sz w:val="20"/>
          <w:szCs w:val="20"/>
        </w:rPr>
        <w:t xml:space="preserve">Tabla </w:t>
      </w:r>
      <w:r>
        <w:rPr>
          <w:rFonts w:eastAsia="Times New Roman" w:cs="Arial"/>
          <w:color w:val="auto"/>
          <w:sz w:val="20"/>
          <w:szCs w:val="20"/>
        </w:rPr>
        <w:t xml:space="preserve">4</w:t>
      </w:r>
      <w:r>
        <w:rPr>
          <w:rFonts w:eastAsia="Times New Roman" w:cs="Arial"/>
          <w:color w:val="auto"/>
          <w:sz w:val="20"/>
          <w:szCs w:val="20"/>
        </w:rPr>
        <w:t xml:space="preserve">.</w:t>
      </w:r>
      <w:r>
        <w:rPr>
          <w:color w:val="auto"/>
          <w:sz w:val="20"/>
          <w:szCs w:val="20"/>
        </w:rPr>
        <w:t xml:space="preserve"> </w:t>
      </w:r>
      <w:r>
        <w:rPr>
          <w:color w:val="auto"/>
          <w:sz w:val="20"/>
          <w:szCs w:val="20"/>
        </w:rPr>
        <w:t xml:space="preserve">Katxaña</w:t>
      </w:r>
      <w:r>
        <w:rPr>
          <w:color w:val="auto"/>
          <w:sz w:val="20"/>
          <w:szCs w:val="20"/>
        </w:rPr>
        <w:t xml:space="preserve"> Urna (Recolector de niebla - agua)</w:t>
      </w:r>
      <w:r>
        <w:rPr>
          <w:rFonts w:eastAsia="Times New Roman" w:cs="Arial"/>
          <w:color w:val="auto"/>
          <w:sz w:val="20"/>
          <w:szCs w:val="20"/>
        </w:rPr>
      </w:r>
    </w:p>
    <w:p w14:paraId="337A9267" w14:textId="77777777">
      <w:pPr>
        <w:pBdr/>
        <w:spacing/>
        <w:ind/>
        <w:jc w:val="center"/>
        <w:rPr>
          <w:rFonts w:eastAsia="Times New Roman"/>
          <w:i/>
          <w:iCs/>
          <w:sz w:val="20"/>
          <w:szCs w:val="20"/>
        </w:rPr>
      </w:pPr>
      <w:r>
        <w:rPr>
          <w:rFonts w:eastAsia="Times New Roman"/>
          <w:i/>
          <w:iCs/>
          <w:sz w:val="20"/>
          <w:szCs w:val="20"/>
        </w:rPr>
        <w:t xml:space="preserve">Fuente: Elaboración propia</w:t>
      </w:r>
      <w:r>
        <w:rPr>
          <w:rFonts w:eastAsia="Times New Roman"/>
          <w:i/>
          <w:iCs/>
          <w:sz w:val="20"/>
          <w:szCs w:val="20"/>
        </w:rPr>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655"/>
        <w:gridCol w:w="6705"/>
      </w:tblGrid>
      <w:tr>
        <w:trPr/>
        <w:tc>
          <w:tcPr>
            <w:shd w:val="clear" w:color="auto" w:fill="ffe599"/>
            <w:tcBorders/>
            <w:tcMar>
              <w:left w:w="100" w:type="dxa"/>
              <w:top w:w="100" w:type="dxa"/>
              <w:right w:w="100" w:type="dxa"/>
              <w:bottom w:w="100" w:type="dxa"/>
            </w:tcMar>
            <w:tcW w:w="2655" w:type="dxa"/>
            <w:vAlign w:val="center"/>
          </w:tcPr>
          <w:p w14:paraId="2DFD08E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Institución: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5F4B7689" w14:textId="7FD0728E">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u w:val="single"/>
              </w:rPr>
            </w:pPr>
            <w:r>
              <w:rPr>
                <w:rFonts w:eastAsia="Times New Roman"/>
              </w:rPr>
              <w:t xml:space="preserve">Universidad de Alcalá</w:t>
            </w:r>
            <w:r>
              <w:rPr>
                <w:rFonts w:eastAsia="Times New Roman"/>
                <w:u w:val="single"/>
              </w:rPr>
            </w:r>
          </w:p>
        </w:tc>
      </w:tr>
      <w:tr>
        <w:trPr/>
        <w:tc>
          <w:tcPr>
            <w:shd w:val="clear" w:color="auto" w:fill="ffe599"/>
            <w:tcBorders/>
            <w:tcMar>
              <w:left w:w="100" w:type="dxa"/>
              <w:top w:w="100" w:type="dxa"/>
              <w:right w:w="100" w:type="dxa"/>
              <w:bottom w:w="100" w:type="dxa"/>
            </w:tcMar>
            <w:tcW w:w="2655" w:type="dxa"/>
            <w:vAlign w:val="center"/>
          </w:tcPr>
          <w:p w14:paraId="7D10B4F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Título:</w:t>
            </w:r>
            <w:r>
              <w:rPr>
                <w:rFonts w:eastAsia="Times New Roman"/>
              </w:rPr>
            </w:r>
          </w:p>
        </w:tc>
        <w:tc>
          <w:tcPr>
            <w:shd w:val="clear" w:color="auto" w:fill="fff2cc"/>
            <w:tcBorders/>
            <w:tcMar>
              <w:left w:w="100" w:type="dxa"/>
              <w:top w:w="100" w:type="dxa"/>
              <w:right w:w="100" w:type="dxa"/>
              <w:bottom w:w="100" w:type="dxa"/>
            </w:tcMar>
            <w:tcW w:w="6705" w:type="dxa"/>
            <w:vAlign w:val="center"/>
          </w:tcPr>
          <w:p w14:paraId="04FAE81C" w14:textId="3E83A11A">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Predicción de baja visibilidad por niebla haciendo uso de técnicas de machine </w:t>
            </w:r>
            <w:r>
              <w:rPr>
                <w:rFonts w:eastAsia="Times New Roman"/>
              </w:rPr>
              <w:t xml:space="preserve">learning</w:t>
            </w:r>
            <w:r>
              <w:rPr>
                <w:rFonts w:eastAsia="Times New Roman"/>
              </w:rPr>
              <w:t xml:space="preserve"> y </w:t>
            </w:r>
            <w:r>
              <w:rPr>
                <w:rFonts w:eastAsia="Times New Roman"/>
              </w:rPr>
              <w:t xml:space="preserve">deep</w:t>
            </w:r>
            <w:r>
              <w:rPr>
                <w:rFonts w:eastAsia="Times New Roman"/>
              </w:rPr>
              <w:t xml:space="preserve"> </w:t>
            </w:r>
            <w:r>
              <w:rPr>
                <w:rFonts w:eastAsia="Times New Roman"/>
              </w:rPr>
              <w:t xml:space="preserve">learning</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300AD0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Año de publicación:</w:t>
            </w:r>
            <w:r>
              <w:rPr>
                <w:rFonts w:eastAsia="Times New Roman"/>
              </w:rPr>
            </w:r>
          </w:p>
        </w:tc>
        <w:tc>
          <w:tcPr>
            <w:shd w:val="clear" w:color="auto" w:fill="fff2cc"/>
            <w:tcBorders/>
            <w:tcMar>
              <w:left w:w="100" w:type="dxa"/>
              <w:top w:w="100" w:type="dxa"/>
              <w:right w:w="100" w:type="dxa"/>
              <w:bottom w:w="100" w:type="dxa"/>
            </w:tcMar>
            <w:tcW w:w="6705" w:type="dxa"/>
            <w:vAlign w:val="center"/>
          </w:tcPr>
          <w:p w14:paraId="29FDEB3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40" w:lineRule="auto"/>
              <w:ind/>
              <w:jc w:val="center"/>
              <w:rPr>
                <w:rFonts w:eastAsia="Times New Roman"/>
              </w:rPr>
            </w:pPr>
            <w:r>
              <w:rPr>
                <w:rFonts w:eastAsia="Times New Roman"/>
              </w:rPr>
              <w:t xml:space="preserve">202</w:t>
            </w:r>
            <w:r>
              <w:rPr>
                <w:rFonts w:eastAsia="Times New Roman"/>
              </w:rPr>
              <w:t xml:space="preserve">3</w:t>
            </w:r>
            <w:r>
              <w:rPr>
                <w:rFonts w:eastAsia="Times New Roman"/>
              </w:rPr>
            </w:r>
          </w:p>
        </w:tc>
      </w:tr>
      <w:tr>
        <w:trPr/>
        <w:tc>
          <w:tcPr>
            <w:shd w:val="clear" w:color="auto" w:fill="ffe599"/>
            <w:tcBorders/>
            <w:tcMar>
              <w:left w:w="100" w:type="dxa"/>
              <w:top w:w="100" w:type="dxa"/>
              <w:right w:w="100" w:type="dxa"/>
              <w:bottom w:w="100" w:type="dxa"/>
            </w:tcMar>
            <w:tcW w:w="2655" w:type="dxa"/>
            <w:vAlign w:val="center"/>
          </w:tcPr>
          <w:p w14:paraId="7B07AA3F" w14:textId="77777777">
            <w:pPr>
              <w:pBdr/>
              <w:spacing w:line="240" w:lineRule="auto"/>
              <w:ind/>
              <w:jc w:val="center"/>
              <w:rPr>
                <w:rFonts w:eastAsia="Times New Roman"/>
              </w:rPr>
            </w:pPr>
            <w:r>
              <w:rPr>
                <w:rFonts w:eastAsia="Times New Roman"/>
              </w:rPr>
              <w:t xml:space="preserve">Resumen del autor: </w:t>
            </w:r>
            <w:r>
              <w:rPr>
                <w:rFonts w:eastAsia="Times New Roman"/>
              </w:rPr>
            </w:r>
          </w:p>
        </w:tc>
        <w:tc>
          <w:tcPr>
            <w:shd w:val="clear" w:color="auto" w:fill="fff2cc"/>
            <w:tcBorders/>
            <w:tcMar>
              <w:left w:w="100" w:type="dxa"/>
              <w:top w:w="100" w:type="dxa"/>
              <w:right w:w="100" w:type="dxa"/>
              <w:bottom w:w="100" w:type="dxa"/>
            </w:tcMar>
            <w:tcW w:w="6705" w:type="dxa"/>
            <w:vAlign w:val="center"/>
          </w:tcPr>
          <w:p w14:paraId="761F80F5" w14:textId="77777777">
            <w:pPr>
              <w:pBdr/>
              <w:spacing w:line="240" w:lineRule="auto"/>
              <w:ind/>
              <w:rPr>
                <w:rFonts w:eastAsia="Times New Roman"/>
              </w:rPr>
            </w:pPr>
            <w:r>
              <w:rPr>
                <w:rFonts w:eastAsia="Times New Roman"/>
              </w:rPr>
              <w:t xml:space="preserve">Este proyecto se centra en la predicción de baja visibilidad por niebla utilizando técnicas de Machine </w:t>
            </w:r>
            <w:r>
              <w:rPr>
                <w:rFonts w:eastAsia="Times New Roman"/>
              </w:rPr>
              <w:t xml:space="preserve">Learning</w:t>
            </w:r>
            <w:r>
              <w:rPr>
                <w:rFonts w:eastAsia="Times New Roman"/>
              </w:rPr>
              <w:t xml:space="preserve"> y Deep </w:t>
            </w:r>
            <w:r>
              <w:rPr>
                <w:rFonts w:eastAsia="Times New Roman"/>
              </w:rPr>
              <w:t xml:space="preserve">Learning</w:t>
            </w:r>
            <w:r>
              <w:rPr>
                <w:rFonts w:eastAsia="Times New Roman"/>
              </w:rPr>
              <w:t xml:space="preserve">. Para ello, se lleva a cabo un análisis de datos de una base de datos meteorológica, la cual será utilizada para entrenar un conjunto de modelos de regresión mediante técnicas Machine </w:t>
            </w:r>
            <w:r>
              <w:rPr>
                <w:rFonts w:eastAsia="Times New Roman"/>
              </w:rPr>
              <w:t xml:space="preserve">Learning</w:t>
            </w:r>
            <w:r>
              <w:rPr>
                <w:rFonts w:eastAsia="Times New Roman"/>
              </w:rPr>
              <w:t xml:space="preserve"> y Deep </w:t>
            </w:r>
            <w:r>
              <w:rPr>
                <w:rFonts w:eastAsia="Times New Roman"/>
              </w:rPr>
              <w:t xml:space="preserve">Learning</w:t>
            </w:r>
            <w:r>
              <w:rPr>
                <w:rFonts w:eastAsia="Times New Roman"/>
              </w:rPr>
              <w:t xml:space="preserve"> en Py</w:t>
            </w:r>
            <w:r>
              <w:rPr>
                <w:rFonts w:eastAsia="Times New Roman"/>
              </w:rPr>
              <w:t xml:space="preserve">thon. Los resultados obtenidos son comparados para evaluar su rendimiento. El principal objetivo es hallar un método que permita predecir la baja visibilidad por niebla, lo que puede ser útil en diferentes aplicaciones, como el tráfico y la seguridad vial.</w:t>
            </w:r>
            <w:r>
              <w:rPr>
                <w:rFonts w:eastAsia="Times New Roman"/>
              </w:rPr>
            </w:r>
          </w:p>
          <w:p w14:paraId="701B19FC" w14:textId="66416729">
            <w:pPr>
              <w:pBdr/>
              <w:spacing w:line="240" w:lineRule="auto"/>
              <w:ind/>
              <w:rPr>
                <w:rFonts w:eastAsia="Times New Roman"/>
              </w:rPr>
            </w:pPr>
            <w:r>
              <w:rPr>
                <w:rFonts w:eastAsia="Times New Roman"/>
              </w:rPr>
              <w:t xml:space="preserve">Universidad de Alcalá. (2023). </w:t>
            </w:r>
            <w:r>
              <w:rPr>
                <w:rFonts w:eastAsia="Times New Roman"/>
                <w:i/>
                <w:iCs/>
              </w:rPr>
              <w:t xml:space="preserve">Predicción de baja visibilidad por niebla haciendo uso de técnicas de machine </w:t>
            </w:r>
            <w:r>
              <w:rPr>
                <w:rFonts w:eastAsia="Times New Roman"/>
                <w:i/>
                <w:iCs/>
              </w:rPr>
              <w:t xml:space="preserve">learning</w:t>
            </w:r>
            <w:r>
              <w:rPr>
                <w:rFonts w:eastAsia="Times New Roman"/>
                <w:i/>
                <w:iCs/>
              </w:rPr>
              <w:t xml:space="preserve"> y </w:t>
            </w:r>
            <w:r>
              <w:rPr>
                <w:rFonts w:eastAsia="Times New Roman"/>
                <w:i/>
                <w:iCs/>
              </w:rPr>
              <w:t xml:space="preserve">deep</w:t>
            </w:r>
            <w:r>
              <w:rPr>
                <w:rFonts w:eastAsia="Times New Roman"/>
                <w:i/>
                <w:iCs/>
              </w:rPr>
              <w:t xml:space="preserve"> </w:t>
            </w:r>
            <w:r>
              <w:rPr>
                <w:rFonts w:eastAsia="Times New Roman"/>
                <w:i/>
                <w:iCs/>
              </w:rPr>
              <w:t xml:space="preserve">learning</w:t>
            </w:r>
            <w:r>
              <w:rPr>
                <w:rFonts w:eastAsia="Times New Roman"/>
              </w:rPr>
              <w:t xml:space="preserve">. EBUAH. </w:t>
            </w:r>
            <w:hyperlink r:id="rId14" w:tooltip="https://ebuah.uah.es/dspace/handle/10017/58272" w:history="1">
              <w:r>
                <w:rPr>
                  <w:rStyle w:val="838"/>
                  <w:rFonts w:eastAsia="Times New Roman"/>
                </w:rPr>
                <w:t xml:space="preserve">https://ebuah.uah.es/dspace/handle/10017/58272</w:t>
              </w:r>
            </w:hyperlink>
            <w:r/>
            <w:r>
              <w:rPr>
                <w:rFonts w:eastAsia="Times New Roman"/>
              </w:rPr>
            </w:r>
          </w:p>
        </w:tc>
      </w:tr>
    </w:tbl>
    <w:p w14:paraId="599D2479" w14:textId="262C0EFB">
      <w:pPr>
        <w:pStyle w:val="796"/>
        <w:pBdr/>
        <w:spacing w:line="240" w:lineRule="auto"/>
        <w:ind/>
        <w:jc w:val="center"/>
        <w:rPr>
          <w:rFonts w:eastAsia="Times New Roman" w:cs="Arial"/>
          <w:color w:val="auto"/>
          <w:sz w:val="20"/>
          <w:szCs w:val="20"/>
        </w:rPr>
      </w:pPr>
      <w:r>
        <w:rPr>
          <w:rFonts w:eastAsia="Times New Roman" w:cs="Arial"/>
          <w:color w:val="auto"/>
          <w:sz w:val="20"/>
          <w:szCs w:val="20"/>
        </w:rPr>
        <w:t xml:space="preserve">Tabla </w:t>
      </w:r>
      <w:r>
        <w:rPr>
          <w:rFonts w:eastAsia="Times New Roman" w:cs="Arial"/>
          <w:color w:val="auto"/>
          <w:sz w:val="20"/>
          <w:szCs w:val="20"/>
        </w:rPr>
        <w:t xml:space="preserve">5</w:t>
      </w:r>
      <w:r>
        <w:rPr>
          <w:rFonts w:eastAsia="Times New Roman" w:cs="Arial"/>
          <w:color w:val="auto"/>
          <w:sz w:val="20"/>
          <w:szCs w:val="20"/>
        </w:rPr>
        <w:t xml:space="preserve">.</w:t>
      </w:r>
      <w:r>
        <w:rPr>
          <w:color w:val="auto"/>
          <w:sz w:val="20"/>
          <w:szCs w:val="20"/>
        </w:rPr>
        <w:t xml:space="preserve"> </w:t>
      </w:r>
      <w:r>
        <w:rPr>
          <w:color w:val="auto"/>
          <w:sz w:val="20"/>
          <w:szCs w:val="20"/>
        </w:rPr>
        <w:t xml:space="preserve">Katxaña</w:t>
      </w:r>
      <w:r>
        <w:rPr>
          <w:color w:val="auto"/>
          <w:sz w:val="20"/>
          <w:szCs w:val="20"/>
        </w:rPr>
        <w:t xml:space="preserve"> Urna (Recolector de niebla - agua)</w:t>
      </w:r>
      <w:r>
        <w:rPr>
          <w:rFonts w:eastAsia="Times New Roman" w:cs="Arial"/>
          <w:color w:val="auto"/>
          <w:sz w:val="20"/>
          <w:szCs w:val="20"/>
        </w:rPr>
      </w:r>
    </w:p>
    <w:p w14:paraId="595674C8" w14:textId="03476A09">
      <w:pPr>
        <w:pBdr/>
        <w:spacing/>
        <w:ind/>
        <w:jc w:val="center"/>
        <w:rPr>
          <w:rFonts w:eastAsia="Times New Roman"/>
          <w:i/>
          <w:iCs/>
          <w:sz w:val="20"/>
          <w:szCs w:val="20"/>
        </w:rPr>
      </w:pPr>
      <w:r>
        <w:rPr>
          <w:rFonts w:eastAsia="Times New Roman"/>
          <w:i/>
          <w:iCs/>
          <w:sz w:val="20"/>
          <w:szCs w:val="20"/>
        </w:rPr>
        <w:t xml:space="preserve">Fuente: Elaboración propia</w:t>
      </w:r>
      <w:r>
        <w:rPr>
          <w:rFonts w:eastAsia="Times New Roman"/>
          <w:i/>
          <w:iCs/>
          <w:sz w:val="20"/>
          <w:szCs w:val="20"/>
        </w:rPr>
      </w:r>
    </w:p>
    <w:p w14:paraId="44B0E4DA" w14:textId="7D63308E">
      <w:pPr>
        <w:pBdr/>
        <w:spacing w:line="480" w:lineRule="auto"/>
        <w:ind/>
        <w:jc w:val="both"/>
        <w:rPr>
          <w:rFonts w:eastAsia="Times New Roman"/>
        </w:rPr>
      </w:pPr>
      <w:r>
        <w:rPr>
          <w:rFonts w:eastAsia="Times New Roman"/>
        </w:rPr>
        <w:t xml:space="preserve">El presente proyecto se diferencia de los antecedentes analizados en que no se limita a la implementación de soluciones aisladas, como la captación pasiva de agua de niebla, el monitoreo de variables ambientales o la predicción d</w:t>
      </w:r>
      <w:r>
        <w:rPr>
          <w:rFonts w:eastAsia="Times New Roman"/>
        </w:rPr>
        <w:t xml:space="preserve">e fenómenos meteorológicos, sino que articula de manera integral estos componentes dentro de una arquitectura tecnológica orientada a la gestión hídrica inteligente. En ese sentido, la propuesta incorpora captación física mediante atrapanieblas, monitoreo </w:t>
      </w:r>
      <w:r>
        <w:rPr>
          <w:rFonts w:eastAsia="Times New Roman"/>
        </w:rPr>
        <w:t xml:space="preserve">IoT</w:t>
      </w:r>
      <w:r>
        <w:rPr>
          <w:rFonts w:eastAsia="Times New Roman"/>
        </w:rPr>
        <w:t xml:space="preserve"> en tiempo real, modelos de machine </w:t>
      </w:r>
      <w:r>
        <w:rPr>
          <w:rFonts w:eastAsia="Times New Roman"/>
        </w:rPr>
        <w:t xml:space="preserve">learning</w:t>
      </w:r>
      <w:r>
        <w:rPr>
          <w:rFonts w:eastAsia="Times New Roman"/>
        </w:rPr>
        <w:t xml:space="preserve">, interoperabilidad local mediante MCP y visualización de información a través de un </w:t>
      </w:r>
      <w:r>
        <w:rPr>
          <w:rFonts w:eastAsia="Times New Roman"/>
        </w:rPr>
        <w:t xml:space="preserve">dashboard</w:t>
      </w:r>
      <w:r>
        <w:rPr>
          <w:rFonts w:eastAsia="Times New Roman"/>
        </w:rPr>
        <w:t xml:space="preserve"> web. Esta integración le otorga un carácter más completo y aplicado, al proporcionar no solo registro y análisis de datos, sino también apoyo efectivo a la toma de decisiones en el contexto específico del C.E.A. “Ildefonso de las Muñecas”.</w:t>
      </w:r>
      <w:r>
        <w:rPr>
          <w:rFonts w:eastAsia="Times New Roman"/>
        </w:rPr>
      </w:r>
    </w:p>
    <w:p w14:paraId="67EF898F" w14:textId="4B61982F">
      <w:pPr>
        <w:pStyle w:val="794"/>
        <w:numPr>
          <w:ilvl w:val="1"/>
          <w:numId w:val="7"/>
        </w:numPr>
        <w:pBdr/>
        <w:spacing w:line="480" w:lineRule="auto"/>
        <w:ind w:firstLine="0" w:left="0"/>
        <w:jc w:val="both"/>
        <w:rPr>
          <w:rFonts w:ascii="Arial" w:hAnsi="Arial" w:cs="Arial"/>
          <w:color w:val="auto"/>
          <w:sz w:val="24"/>
          <w:szCs w:val="24"/>
        </w:rPr>
      </w:pPr>
      <w:r/>
      <w:bookmarkStart w:id="6" w:name="_Toc231500140"/>
      <w:r>
        <w:rPr>
          <w:rFonts w:ascii="Arial" w:hAnsi="Arial" w:cs="Arial"/>
          <w:color w:val="auto"/>
          <w:sz w:val="24"/>
          <w:szCs w:val="24"/>
        </w:rPr>
        <w:t xml:space="preserve">Argumentación de la importancia del objeto de estudio</w:t>
      </w:r>
      <w:bookmarkEnd w:id="6"/>
      <w:r/>
      <w:r>
        <w:rPr>
          <w:rFonts w:ascii="Arial" w:hAnsi="Arial" w:cs="Arial"/>
          <w:color w:val="auto"/>
          <w:sz w:val="24"/>
          <w:szCs w:val="24"/>
        </w:rPr>
      </w:r>
    </w:p>
    <w:p w14:paraId="20813DFB" w14:textId="77777777">
      <w:pPr>
        <w:pBdr/>
        <w:spacing w:line="480" w:lineRule="auto"/>
        <w:ind/>
        <w:jc w:val="both"/>
        <w:rPr/>
      </w:pPr>
      <w:r>
        <w:t xml:space="preserve">El objeto de estudio, entendido como un sistema de captación de agua de niebla asistido por </w:t>
      </w:r>
      <w:r>
        <w:t xml:space="preserve">IoT</w:t>
      </w:r>
      <w:r>
        <w:t xml:space="preserve"> y machine </w:t>
      </w:r>
      <w:r>
        <w:t xml:space="preserve">learning</w:t>
      </w:r>
      <w:r>
        <w:t xml:space="preserve">, es relevante porque permite transformar la gestión hídrica del C.E.A. </w:t>
      </w:r>
      <w:r>
        <w:t xml:space="preserve">Cetha</w:t>
      </w:r>
      <w:r>
        <w:t xml:space="preserve"> Ildefonso de las Muñecas desde un enfoque tradicional hacia uno inteligente y predictivo. A diferencia de los sistemas convencionales, que solo registran el agua ya captada, esta propuesta utiliza modelos de machine </w:t>
      </w:r>
      <w:r>
        <w:t xml:space="preserve">learning</w:t>
      </w:r>
      <w:r>
        <w:t xml:space="preserve"> para analizar datos históricos y anticipar comportamientos futuros del recurso, lo que mejora la planificación de las actividades agrícolas y educativas.</w:t>
      </w:r>
      <w:r/>
    </w:p>
    <w:p w14:paraId="7B52CC1C" w14:textId="4F6D6A3A">
      <w:pPr>
        <w:pBdr/>
        <w:spacing w:line="480" w:lineRule="auto"/>
        <w:ind/>
        <w:jc w:val="both"/>
        <w:rPr/>
      </w:pPr>
      <w:r>
        <w:t xml:space="preserve">En ese sentido, ML1 permite estimar el volumen diario de agua de niebla a partir de variables meteorológicas como temperatura, presión atmosférica y viento; ML2 calcula la </w:t>
      </w:r>
      <w:r>
        <w:t xml:space="preserve">cantidad exacta de riego que requiere cada invernadero y puede ejecutarse en el ESP32</w:t>
      </w:r>
      <w:r>
        <w:t xml:space="preserve"> para tomar decisiones inmediatas; y ML3 simula escenarios futuros de disponibilidad hídrica, aportando información útil para la planificación pedagógica. A ello se suma el valor del protocolo MCP, que estandariza la comunicación entre sensores, modelos y </w:t>
      </w:r>
      <w:r>
        <w:t xml:space="preserve">dashboard</w:t>
      </w:r>
      <w:r>
        <w:t xml:space="preserve">, permite operación local sin </w:t>
      </w:r>
      <w:r>
        <w:t xml:space="preserve">depender de internet y facilita la escalabilidad del sistema. En conjunto, estas tecnologías fortalecen la eficiencia del uso del agua, mejoran la continuidad pedagógica y demuestran la viabilidad de soluciones inteligentes en contextos rurales bolivianos.</w:t>
      </w:r>
      <w:r/>
    </w:p>
    <w:p w14:paraId="531B1CC3" w14:textId="65E152B9">
      <w:pPr>
        <w:pStyle w:val="794"/>
        <w:numPr>
          <w:ilvl w:val="1"/>
          <w:numId w:val="7"/>
        </w:numPr>
        <w:pBdr/>
        <w:spacing w:line="480" w:lineRule="auto"/>
        <w:ind w:firstLine="0" w:left="0"/>
        <w:jc w:val="both"/>
        <w:rPr>
          <w:rFonts w:ascii="Arial" w:hAnsi="Arial" w:cs="Arial"/>
          <w:color w:val="auto"/>
          <w:sz w:val="24"/>
          <w:szCs w:val="24"/>
        </w:rPr>
      </w:pPr>
      <w:r/>
      <w:bookmarkStart w:id="7" w:name="_Toc231500141"/>
      <w:r>
        <w:rPr>
          <w:rFonts w:ascii="Arial" w:hAnsi="Arial" w:cs="Arial"/>
          <w:color w:val="auto"/>
          <w:sz w:val="24"/>
          <w:szCs w:val="24"/>
        </w:rPr>
        <w:t xml:space="preserve">Novedad Científica</w:t>
      </w:r>
      <w:bookmarkEnd w:id="7"/>
      <w:r/>
      <w:r>
        <w:rPr>
          <w:rFonts w:ascii="Arial" w:hAnsi="Arial" w:cs="Arial"/>
          <w:color w:val="auto"/>
          <w:sz w:val="24"/>
          <w:szCs w:val="24"/>
        </w:rPr>
      </w:r>
    </w:p>
    <w:p w14:paraId="188B198E" w14:textId="77777777">
      <w:pPr>
        <w:pBdr/>
        <w:spacing w:line="480" w:lineRule="auto"/>
        <w:ind/>
        <w:jc w:val="both"/>
        <w:rPr/>
      </w:pPr>
      <w:r>
        <w:t xml:space="preserve">La novedad científica de la presente propuesta radica en el desarrollo de un sistema inteligente que integra la captación física de agua de niebla con una arquitectura de software basada en monitoreo </w:t>
      </w:r>
      <w:r>
        <w:t xml:space="preserve">IoT</w:t>
      </w:r>
      <w:r>
        <w:t xml:space="preserve">, modelos de machine </w:t>
      </w:r>
      <w:r>
        <w:t xml:space="preserve">learning</w:t>
      </w:r>
      <w:r>
        <w:t xml:space="preserve"> y comunicación interoperable mediante el protocolo MCP en un entorno local. A diferencia de enfoques convencionales centrados únicame</w:t>
      </w:r>
      <w:r>
        <w:t xml:space="preserve">nte en la captación pasiva del recurso hídrico, esta investigación incorpora una capa de inteligencia computacional capaz de transformar datos meteorológicos y operativos en decisiones predictivas, automatizadas y útiles para la gestión hídrica del C.E.A. </w:t>
      </w:r>
      <w:r>
        <w:t xml:space="preserve">Cetha</w:t>
      </w:r>
      <w:r>
        <w:t xml:space="preserve"> Ildefonso de </w:t>
      </w:r>
      <w:r>
        <w:t xml:space="preserve">las Muñecas. La propuesta no se limita a medir variables ambientales, sino que estructura una solución de Ingeniería de Sistemas en la que la información recolectada es procesada, interpretada y utilizada para optimizar el aprovechamiento del agua captada.</w:t>
      </w:r>
      <w:r/>
    </w:p>
    <w:p w14:paraId="2B600BB8" w14:textId="77777777">
      <w:pPr>
        <w:pBdr/>
        <w:spacing w:line="480" w:lineRule="auto"/>
        <w:ind/>
        <w:jc w:val="both"/>
        <w:rPr/>
      </w:pPr>
      <w:r>
        <w:t xml:space="preserve">Un elemento innovador del proyecto es la articulación de tres modelos de machine </w:t>
      </w:r>
      <w:r>
        <w:t xml:space="preserve">learning</w:t>
      </w:r>
      <w:r>
        <w:t xml:space="preserve"> con funciones diferenciadas pero complementarias. El primer modelo, ML1, se orienta a la predicción del volumen diario de agua de niebla a partir de variables </w:t>
      </w:r>
      <w:r>
        <w:t xml:space="preserve">meteorológicas, permitiendo anticipar la disponibilidad del recurso y mejorar la planificación de</w:t>
      </w:r>
      <w:r>
        <w:t xml:space="preserve"> actividades agrícolas y pedagógicas. El segundo modelo, ML2, se ejecuta en el microcontrolador ESP32 y está diseñado para calcular la cantidad óptima de riego requerida por los invernaderos académicos, incorporando así una lógica de decisión en el borde (</w:t>
      </w:r>
      <w:r>
        <w:t xml:space="preserve">edge</w:t>
      </w:r>
      <w:r>
        <w:t xml:space="preserve"> </w:t>
      </w:r>
      <w:r>
        <w:t xml:space="preserve">computing</w:t>
      </w:r>
      <w:r>
        <w:t xml:space="preserve">) que favorece respuestas ráp</w:t>
      </w:r>
      <w:r>
        <w:t xml:space="preserve">idas y autónomas. El tercer modelo, ML3, cumple la función de un gemelo digital educativo, al simular escenarios futuros de riego y disponibilidad hídrica, lo cual aporta una dimensión de análisis prospectivo poco explorada en contextos rurales educativos.</w:t>
      </w:r>
      <w:r/>
    </w:p>
    <w:p w14:paraId="1EAE4EFD" w14:textId="77777777">
      <w:pPr>
        <w:pBdr/>
        <w:spacing w:line="480" w:lineRule="auto"/>
        <w:ind/>
        <w:jc w:val="both"/>
        <w:rPr/>
      </w:pPr>
      <w:r>
        <w:t xml:space="preserve">Asimismo, la propuesta introduce como aporte novedoso el uso del </w:t>
      </w:r>
      <w:r>
        <w:t xml:space="preserve">Model</w:t>
      </w:r>
      <w:r>
        <w:t xml:space="preserve"> </w:t>
      </w:r>
      <w:r>
        <w:t xml:space="preserve">Context</w:t>
      </w:r>
      <w:r>
        <w:t xml:space="preserve"> </w:t>
      </w:r>
      <w:r>
        <w:t xml:space="preserve">Protocol</w:t>
      </w:r>
      <w:r>
        <w:t xml:space="preserve"> (MCP) como mecanismo de interoperabilidad estandarizada entre sensores, modelos inteligentes y </w:t>
      </w:r>
      <w:r>
        <w:t xml:space="preserve">dashboard</w:t>
      </w:r>
      <w:r>
        <w:t xml:space="preserve"> web. Este aspecto representa una innovación relevante, ya que en lugar de diseña</w:t>
      </w:r>
      <w:r>
        <w:t xml:space="preserve">r integraciones aisladas o dependientes de implementaciones ad hoc, se establece una arquitectura modular en la que todos los componentes pueden intercambiar datos bajo una lógica común, local y extensible. El uso de MCP fortalece la capacidad del sistema </w:t>
      </w:r>
      <w:r>
        <w:t xml:space="preserve">para operar sin dependencia de internet, facilita la escalabilidad tecnológica y reduce la complejidad de integración entre hardware, software y analítica inteligente, lo que resulta especialmente pertinente en entornos rurales con infraestructura limitada</w:t>
      </w:r>
      <w:r/>
    </w:p>
    <w:p w14:paraId="143FEB6C" w14:textId="5E5CBD8E">
      <w:pPr>
        <w:pStyle w:val="793"/>
        <w:numPr>
          <w:ilvl w:val="0"/>
          <w:numId w:val="33"/>
        </w:numPr>
        <w:pBdr/>
        <w:spacing w:line="480" w:lineRule="auto"/>
        <w:ind w:firstLine="0" w:left="0"/>
        <w:jc w:val="center"/>
        <w:rPr>
          <w:rFonts w:ascii="Arial" w:hAnsi="Arial" w:cs="Arial"/>
          <w:color w:val="auto"/>
          <w:sz w:val="24"/>
          <w:szCs w:val="24"/>
        </w:rPr>
      </w:pPr>
      <w:r/>
      <w:bookmarkStart w:id="8" w:name="_Toc231500142"/>
      <w:r>
        <w:rPr>
          <w:rFonts w:ascii="Arial" w:hAnsi="Arial" w:cs="Arial"/>
          <w:color w:val="auto"/>
          <w:sz w:val="24"/>
          <w:szCs w:val="24"/>
        </w:rPr>
        <w:t xml:space="preserve">DESARROLLO</w:t>
      </w:r>
      <w:bookmarkEnd w:id="8"/>
      <w:r/>
      <w:r>
        <w:rPr>
          <w:rFonts w:ascii="Arial" w:hAnsi="Arial" w:cs="Arial"/>
          <w:color w:val="auto"/>
          <w:sz w:val="24"/>
          <w:szCs w:val="24"/>
        </w:rPr>
      </w:r>
    </w:p>
    <w:p w14:paraId="59E74338" w14:textId="257B4F11">
      <w:pPr>
        <w:pStyle w:val="794"/>
        <w:numPr>
          <w:ilvl w:val="0"/>
          <w:numId w:val="7"/>
        </w:numPr>
        <w:pBdr/>
        <w:spacing w:line="480" w:lineRule="auto"/>
        <w:ind w:firstLine="0" w:left="0"/>
        <w:jc w:val="both"/>
        <w:rPr>
          <w:rFonts w:ascii="Arial" w:hAnsi="Arial" w:cs="Arial"/>
          <w:color w:val="auto"/>
          <w:sz w:val="24"/>
          <w:szCs w:val="24"/>
        </w:rPr>
      </w:pPr>
      <w:r/>
      <w:bookmarkStart w:id="9" w:name="_Toc231500143"/>
      <w:r>
        <w:rPr>
          <w:rFonts w:ascii="Arial" w:hAnsi="Arial" w:cs="Arial"/>
          <w:color w:val="auto"/>
          <w:sz w:val="24"/>
          <w:szCs w:val="24"/>
        </w:rPr>
        <w:t xml:space="preserve">CAPÍTULO 2 </w:t>
      </w:r>
      <w:r>
        <w:rPr>
          <w:rFonts w:ascii="Arial" w:hAnsi="Arial" w:cs="Arial"/>
          <w:color w:val="auto"/>
          <w:sz w:val="24"/>
          <w:szCs w:val="24"/>
        </w:rPr>
        <w:t xml:space="preserve">JUSTIFICACIÓN DEL PROYECTO</w:t>
      </w:r>
      <w:bookmarkEnd w:id="9"/>
      <w:r/>
      <w:r>
        <w:rPr>
          <w:rFonts w:ascii="Arial" w:hAnsi="Arial" w:cs="Arial"/>
          <w:color w:val="auto"/>
          <w:sz w:val="24"/>
          <w:szCs w:val="24"/>
        </w:rPr>
      </w:r>
    </w:p>
    <w:p w14:paraId="4374BE44" w14:textId="6E973B4D">
      <w:pPr>
        <w:pStyle w:val="795"/>
        <w:numPr>
          <w:ilvl w:val="1"/>
          <w:numId w:val="7"/>
        </w:numPr>
        <w:pBdr/>
        <w:spacing w:line="480" w:lineRule="auto"/>
        <w:ind w:firstLine="0" w:left="0"/>
        <w:jc w:val="both"/>
        <w:rPr>
          <w:rFonts w:cs="Arial"/>
          <w:color w:val="auto"/>
          <w:sz w:val="24"/>
          <w:szCs w:val="24"/>
        </w:rPr>
      </w:pPr>
      <w:r/>
      <w:bookmarkStart w:id="10" w:name="_Toc231500144"/>
      <w:r>
        <w:rPr>
          <w:rFonts w:cs="Arial"/>
          <w:color w:val="auto"/>
          <w:sz w:val="24"/>
          <w:szCs w:val="24"/>
        </w:rPr>
        <w:t xml:space="preserve">Justificación técnica</w:t>
      </w:r>
      <w:bookmarkEnd w:id="10"/>
      <w:r/>
      <w:r>
        <w:rPr>
          <w:rFonts w:cs="Arial"/>
          <w:color w:val="auto"/>
          <w:sz w:val="24"/>
          <w:szCs w:val="24"/>
        </w:rPr>
      </w:r>
    </w:p>
    <w:p w14:paraId="0A010E0C" w14:textId="7819A3F2">
      <w:pPr>
        <w:pBdr/>
        <w:spacing w:line="480" w:lineRule="auto"/>
        <w:ind/>
        <w:jc w:val="both"/>
        <w:rPr/>
      </w:pPr>
      <w:r>
        <w:t xml:space="preserve">Para el desarrollo de la API y la lógica del servidor se utilizará </w:t>
      </w:r>
      <w:r>
        <w:t xml:space="preserve">FastAPI</w:t>
      </w:r>
      <w:r>
        <w:t xml:space="preserve"> como </w:t>
      </w:r>
      <w:r>
        <w:t xml:space="preserve">framework</w:t>
      </w:r>
      <w:r>
        <w:t xml:space="preserve"> principal en el </w:t>
      </w:r>
      <w:r>
        <w:t xml:space="preserve">backend</w:t>
      </w:r>
      <w:r>
        <w:t xml:space="preserve">, debido a que está basado en Python y facilita una integración eficiente y de alto rendimiento con los modelos de machine </w:t>
      </w:r>
      <w:r>
        <w:t xml:space="preserve">learning</w:t>
      </w:r>
      <w:r>
        <w:t xml:space="preserve">, la lógica de negocio y los servicios de comunicación del sistema. La gestión de los datos se realizará mediante PostgreSQL, apoyado por </w:t>
      </w:r>
      <w:r>
        <w:t xml:space="preserve">SQLAlchemy</w:t>
      </w:r>
      <w:r>
        <w:t xml:space="preserve"> y </w:t>
      </w:r>
      <w:r>
        <w:t xml:space="preserve">Alembic</w:t>
      </w:r>
      <w:r>
        <w:t xml:space="preserve"> para el manejo y migración de la base de datos.</w:t>
      </w:r>
      <w:r/>
    </w:p>
    <w:p w14:paraId="7C17D5B7" w14:textId="22C1990F">
      <w:pPr>
        <w:pBdr/>
        <w:spacing w:line="480" w:lineRule="auto"/>
        <w:ind/>
        <w:jc w:val="both"/>
        <w:rPr/>
      </w:pPr>
      <w:r>
        <w:t xml:space="preserve">Por otro lado, para el desarrollo del </w:t>
      </w:r>
      <w:r>
        <w:t xml:space="preserve">dashboard</w:t>
      </w:r>
      <w:r>
        <w:t xml:space="preserve"> web se implementará una arquitectura moderna basada en componentes utilizando </w:t>
      </w:r>
      <w:r>
        <w:t xml:space="preserve">React</w:t>
      </w:r>
      <w:r>
        <w:t xml:space="preserve"> y </w:t>
      </w:r>
      <w:r>
        <w:t xml:space="preserve">TypeScript</w:t>
      </w:r>
      <w:r>
        <w:t xml:space="preserve">, empaquetada mediante Vite. Esta estructura permitirá construir una interfaz dinámica, escalable y de carga rápida. El diseño visual responsivo y accesible se logrará mediante </w:t>
      </w:r>
      <w:r>
        <w:t xml:space="preserve">Tailwind</w:t>
      </w:r>
      <w:r>
        <w:t xml:space="preserve"> CSS y la biblioteca de componentes </w:t>
      </w:r>
      <w:r>
        <w:t xml:space="preserve">shadcn</w:t>
      </w:r>
      <w:r>
        <w:t xml:space="preserve">/</w:t>
      </w:r>
      <w:r>
        <w:t xml:space="preserve">ui</w:t>
      </w:r>
      <w:r>
        <w:t xml:space="preserve">. Finalmente, para la visualización de los datos se empleará la biblioteca </w:t>
      </w:r>
      <w:r>
        <w:t xml:space="preserve">Recharts</w:t>
      </w:r>
      <w:r>
        <w:t xml:space="preserve">, ya que permite representar de forma clara, interactiva e intuitiva la información proveniente de los sensores, las predicciones de los modelos y los eventos críticos del sistema en el contexto educativo rural.</w:t>
      </w:r>
      <w:r/>
    </w:p>
    <w:p w14:paraId="558A84CF" w14:textId="68EA61C0">
      <w:pPr>
        <w:pStyle w:val="795"/>
        <w:numPr>
          <w:ilvl w:val="1"/>
          <w:numId w:val="7"/>
        </w:numPr>
        <w:pBdr/>
        <w:spacing w:line="480" w:lineRule="auto"/>
        <w:ind w:firstLine="0" w:left="0"/>
        <w:jc w:val="both"/>
        <w:rPr>
          <w:rFonts w:cs="Arial"/>
          <w:color w:val="auto"/>
          <w:sz w:val="24"/>
          <w:szCs w:val="24"/>
        </w:rPr>
      </w:pPr>
      <w:r/>
      <w:bookmarkStart w:id="11" w:name="_Toc231500145"/>
      <w:r>
        <w:rPr>
          <w:rFonts w:cs="Arial"/>
          <w:color w:val="auto"/>
          <w:sz w:val="24"/>
          <w:szCs w:val="24"/>
        </w:rPr>
        <w:t xml:space="preserve">Justificación económica</w:t>
      </w:r>
      <w:bookmarkEnd w:id="11"/>
      <w:r/>
      <w:r>
        <w:rPr>
          <w:rFonts w:cs="Arial"/>
          <w:color w:val="auto"/>
          <w:sz w:val="24"/>
          <w:szCs w:val="24"/>
        </w:rPr>
      </w:r>
    </w:p>
    <w:p w14:paraId="141427CE" w14:textId="77777777">
      <w:pPr>
        <w:pBdr/>
        <w:spacing w:line="480" w:lineRule="auto"/>
        <w:ind/>
        <w:jc w:val="both"/>
        <w:rPr/>
      </w:pPr>
      <w:r>
        <w:t xml:space="preserve">El sistema genera valor económico mediante reducción de costos operativos y optimización de recursos hídricos existentes del C.E.A.</w:t>
      </w:r>
      <w:r/>
    </w:p>
    <w:p w14:paraId="5F7F6FAB" w14:textId="225B51CB">
      <w:pPr>
        <w:pBdr/>
        <w:spacing w:line="480" w:lineRule="auto"/>
        <w:ind/>
        <w:jc w:val="both"/>
        <w:rPr/>
      </w:pPr>
      <w:r>
        <w:t xml:space="preserve">Los métodos tradicionales de riego manual presentan ineficiencias que limitan ciclos de cultivo y elevan costos de oportunidad. El monitoreo </w:t>
      </w:r>
      <w:r>
        <w:t xml:space="preserve">IoT</w:t>
      </w:r>
      <w:r>
        <w:t xml:space="preserve"> y control predictivo minimizan </w:t>
      </w:r>
      <w:r>
        <w:t xml:space="preserve">pérdidas de agua, extendiendo la disponibilid</w:t>
      </w:r>
      <w:r>
        <w:t xml:space="preserve">ad del manantial y agua captada por niebla para actividades pedagógicas continuas. A mediano plazo, reduce dependencia de soluciones externas costosas como transporte de agua, mientras MCP permite escalabilidad modular sin grandes inversiones tecnológicas.</w:t>
      </w:r>
      <w:r/>
    </w:p>
    <w:p w14:paraId="3698E9AA" w14:textId="2FDED818">
      <w:pPr>
        <w:pStyle w:val="795"/>
        <w:numPr>
          <w:ilvl w:val="1"/>
          <w:numId w:val="7"/>
        </w:numPr>
        <w:pBdr/>
        <w:spacing w:line="480" w:lineRule="auto"/>
        <w:ind w:firstLine="0" w:left="0"/>
        <w:jc w:val="both"/>
        <w:rPr>
          <w:rFonts w:cs="Arial"/>
          <w:color w:val="auto"/>
          <w:sz w:val="24"/>
          <w:szCs w:val="24"/>
        </w:rPr>
      </w:pPr>
      <w:r/>
      <w:bookmarkStart w:id="12" w:name="_Toc231500146"/>
      <w:r>
        <w:rPr>
          <w:rFonts w:cs="Arial"/>
          <w:color w:val="auto"/>
          <w:sz w:val="24"/>
          <w:szCs w:val="24"/>
        </w:rPr>
        <w:t xml:space="preserve">Justificación social</w:t>
      </w:r>
      <w:bookmarkEnd w:id="12"/>
      <w:r/>
      <w:r>
        <w:rPr>
          <w:rFonts w:cs="Arial"/>
          <w:color w:val="auto"/>
          <w:sz w:val="24"/>
          <w:szCs w:val="24"/>
        </w:rPr>
      </w:r>
    </w:p>
    <w:p w14:paraId="199DF3DC" w14:textId="77777777">
      <w:pPr>
        <w:pBdr/>
        <w:spacing w:line="480" w:lineRule="auto"/>
        <w:ind/>
        <w:jc w:val="both"/>
        <w:rPr/>
      </w:pPr>
      <w:r>
        <w:t xml:space="preserve">El presente proyecto se justifica socialmente porque tiene un impacto directo en la comunidad educativa del C.E.A. </w:t>
      </w:r>
      <w:r>
        <w:t xml:space="preserve">Cetha</w:t>
      </w:r>
      <w:r>
        <w:t xml:space="preserve"> Ildefonso de las Muñecas, al asegurar una mayor disponibilidad hídrica para el desarrollo continuo de las prácticas agropecuarias y formativas. Esto beneficia principalmente a los estudiantes y docentes técnicos, quienes pod</w:t>
      </w:r>
      <w:r>
        <w:t xml:space="preserve">rán trabajar con mayor estabilidad en los invernaderos académicos, fortaleciendo sus competencias prácticas dentro de un entorno educativo rural que depende fuertemente del agua para sostener sus actividades productivas. Además, el uso de tecnologías como </w:t>
      </w:r>
      <w:r>
        <w:t xml:space="preserve">IoT</w:t>
      </w:r>
      <w:r>
        <w:t xml:space="preserve"> y machine </w:t>
      </w:r>
      <w:r>
        <w:t xml:space="preserve">learning</w:t>
      </w:r>
      <w:r>
        <w:t xml:space="preserve"> convierte una problemática cotidiana en una oportunidad pedagógica, al permitir que los estudiantes se familiaricen con soluciones tecnológicas aplicadas a un contexto real.</w:t>
      </w:r>
      <w:r/>
    </w:p>
    <w:p w14:paraId="5BA0FD1C" w14:textId="52B82AFE">
      <w:pPr>
        <w:pBdr/>
        <w:spacing w:line="480" w:lineRule="auto"/>
        <w:ind/>
        <w:jc w:val="both"/>
        <w:rPr/>
      </w:pPr>
      <w:r>
        <w:t xml:space="preserve">De manera indirecta, el proyecto también beneficia a la comunidad de </w:t>
      </w:r>
      <w:r>
        <w:t xml:space="preserve">Titicachi</w:t>
      </w:r>
      <w:r>
        <w:t xml:space="preserve">, ya que la captación de niebla contribuye a disminuir la presión sobre el ojo de agua comunitar</w:t>
      </w:r>
      <w:r>
        <w:t xml:space="preserve">io y ayuda a reducir posibles tensiones por el uso del recurso en épocas secas. Como tercer beneficiario, se identifica a las comunidades vecinas del Altiplano con problemáticas hídricas similares, porque el sistema puede servir como un modelo replicable y</w:t>
      </w:r>
      <w:r>
        <w:t xml:space="preserve"> demostrativo para otras unidades educativas o comunidades rurales que enfrentan escasez de agua. Esto favorece la democratización de tecnologías que normalmente se concentran en áreas urbanas y fortalece la equidad territorial, al ofrecer una alternativa </w:t>
      </w:r>
      <w:r>
        <w:t xml:space="preserve">adaptable, sostenible y de bajo costo para contextos rurales con condiciones ambientales parecidas.</w:t>
      </w:r>
      <w:r/>
    </w:p>
    <w:p w14:paraId="27FC1D59" w14:textId="09A4A934">
      <w:pPr>
        <w:pStyle w:val="795"/>
        <w:numPr>
          <w:ilvl w:val="1"/>
          <w:numId w:val="7"/>
        </w:numPr>
        <w:pBdr/>
        <w:spacing w:line="480" w:lineRule="auto"/>
        <w:ind w:firstLine="0" w:left="0"/>
        <w:jc w:val="both"/>
        <w:rPr>
          <w:rFonts w:cs="Arial"/>
          <w:color w:val="auto"/>
          <w:sz w:val="24"/>
          <w:szCs w:val="24"/>
        </w:rPr>
      </w:pPr>
      <w:r/>
      <w:bookmarkStart w:id="13" w:name="_Toc231500147"/>
      <w:r>
        <w:rPr>
          <w:rFonts w:cs="Arial"/>
          <w:color w:val="auto"/>
          <w:sz w:val="24"/>
          <w:szCs w:val="24"/>
        </w:rPr>
        <w:t xml:space="preserve">Justificación medioambiental</w:t>
      </w:r>
      <w:bookmarkEnd w:id="13"/>
      <w:r/>
      <w:r>
        <w:rPr>
          <w:rFonts w:cs="Arial"/>
          <w:color w:val="auto"/>
          <w:sz w:val="24"/>
          <w:szCs w:val="24"/>
        </w:rPr>
      </w:r>
    </w:p>
    <w:p w14:paraId="65124AE3" w14:textId="77777777">
      <w:pPr>
        <w:pBdr/>
        <w:spacing w:line="480" w:lineRule="auto"/>
        <w:ind/>
        <w:jc w:val="both"/>
        <w:rPr/>
      </w:pPr>
      <w:r>
        <w:t xml:space="preserve">El proyecto también posee una justificación medioambiental, debido a que promueve el </w:t>
      </w:r>
      <w:r>
        <w:t xml:space="preserve">aprovechamiento sostenible del agua de niebla, una fuente alternativa que puede ser captada sin afectar de forma negativa los ecosistemas locales. Al integrar monitoreo y predicción, el sistema permite usar el recurso hídrico de manera más racional, dismin</w:t>
      </w:r>
      <w:r>
        <w:t xml:space="preserve">uyendo el desperdicio y favoreciendo una relación más equilibrada entre disponibilidad natural y consumo humano. Esto es especialmente importante en regiones altoandinas donde la escasez de agua y la variabilidad climática representan desafíos permanentes.</w:t>
      </w:r>
      <w:r/>
    </w:p>
    <w:p w14:paraId="5897D896" w14:textId="43C26713">
      <w:pPr>
        <w:pBdr/>
        <w:spacing w:line="480" w:lineRule="auto"/>
        <w:ind/>
        <w:jc w:val="both"/>
        <w:rPr/>
      </w:pPr>
      <w:r>
        <w:t xml:space="preserve">Además, el uso de tecnología para optimizar la captación y distribución del agua co</w:t>
      </w:r>
      <w:r>
        <w:t xml:space="preserve">ntribuye a una cultura de sostenibilidad ambiental en el entorno educativo. El proyecto puede fomentar prácticas responsables en el manejo del recurso hídrico, sensibilizar a estudiantes y docentes sobre la importancia de la conservación del agua y promove</w:t>
      </w:r>
      <w:r>
        <w:t xml:space="preserve">r soluciones tecnológicas que reduzcan la presión sobre fuentes convencionales. En ese sentido, la propuesta no solo resuelve una necesidad operativa, sino que también impulsa una visión ambientalmente responsable y acorde con el contexto rural altoandino.</w:t>
      </w:r>
      <w:r/>
    </w:p>
    <w:p w14:paraId="69C51D18" w14:textId="12EAF347">
      <w:pPr>
        <w:pStyle w:val="794"/>
        <w:numPr>
          <w:ilvl w:val="0"/>
          <w:numId w:val="7"/>
        </w:numPr>
        <w:pBdr/>
        <w:spacing/>
        <w:ind w:firstLine="0" w:left="0"/>
        <w:rPr>
          <w:rFonts w:ascii="Arial" w:hAnsi="Arial" w:cs="Arial"/>
          <w:color w:val="auto"/>
          <w:sz w:val="24"/>
          <w:szCs w:val="24"/>
        </w:rPr>
      </w:pPr>
      <w:r/>
      <w:bookmarkStart w:id="14" w:name="_Toc231500148"/>
      <w:r>
        <w:rPr>
          <w:rFonts w:ascii="Arial" w:hAnsi="Arial" w:cs="Arial"/>
          <w:color w:val="auto"/>
          <w:sz w:val="24"/>
          <w:szCs w:val="24"/>
        </w:rPr>
        <w:t xml:space="preserve">CAPÍTULO III</w:t>
      </w:r>
      <w:r>
        <w:rPr>
          <w:rFonts w:ascii="Arial" w:hAnsi="Arial" w:cs="Arial"/>
          <w:color w:val="auto"/>
          <w:sz w:val="24"/>
          <w:szCs w:val="24"/>
        </w:rPr>
        <w:t xml:space="preserve"> DISEÑO TEÓRICO DE LA INVESTIGACIÓN</w:t>
      </w:r>
      <w:bookmarkEnd w:id="14"/>
      <w:r/>
      <w:r>
        <w:rPr>
          <w:rFonts w:ascii="Arial" w:hAnsi="Arial" w:cs="Arial"/>
          <w:color w:val="auto"/>
          <w:sz w:val="24"/>
          <w:szCs w:val="24"/>
        </w:rPr>
      </w:r>
    </w:p>
    <w:p w14:paraId="1F788032" w14:textId="45166B53">
      <w:pPr>
        <w:pStyle w:val="795"/>
        <w:numPr>
          <w:ilvl w:val="1"/>
          <w:numId w:val="7"/>
        </w:numPr>
        <w:pBdr/>
        <w:spacing/>
        <w:ind w:firstLine="0" w:left="0"/>
        <w:rPr>
          <w:rFonts w:cs="Arial"/>
          <w:color w:val="auto"/>
          <w:sz w:val="24"/>
          <w:szCs w:val="24"/>
        </w:rPr>
      </w:pPr>
      <w:r/>
      <w:bookmarkStart w:id="15" w:name="_Toc231500149"/>
      <w:r>
        <w:rPr>
          <w:rFonts w:cs="Arial"/>
          <w:color w:val="auto"/>
          <w:sz w:val="24"/>
          <w:szCs w:val="24"/>
        </w:rPr>
        <w:t xml:space="preserve">Problemática</w:t>
      </w:r>
      <w:bookmarkEnd w:id="15"/>
      <w:r/>
      <w:r>
        <w:rPr>
          <w:rFonts w:cs="Arial"/>
          <w:color w:val="auto"/>
          <w:sz w:val="24"/>
          <w:szCs w:val="24"/>
        </w:rPr>
      </w:r>
    </w:p>
    <w:p w14:paraId="24B319F9" w14:textId="45EF94A8">
      <w:pPr>
        <w:pBdr/>
        <w:spacing w:line="480" w:lineRule="auto"/>
        <w:ind/>
        <w:jc w:val="both"/>
        <w:rPr/>
      </w:pPr>
      <w:r>
        <w:t xml:space="preserve">El Centro de Educación Alternativo </w:t>
      </w:r>
      <w:r>
        <w:t xml:space="preserve">Cetha</w:t>
      </w:r>
      <w:r>
        <w:t xml:space="preserve"> Ildefonso de las Muñecas, ubicado en </w:t>
      </w:r>
      <w:r>
        <w:t xml:space="preserve">Titicachi</w:t>
      </w:r>
      <w:r>
        <w:t xml:space="preserve"> (Chuma, La Paz), enfrenta una problemática estructural de inseguridad hídrica que limita sus actividades pedagógico-productivas. La institución depende exclusivamente de un </w:t>
      </w:r>
      <w:r>
        <w:t xml:space="preserve">ojo de agua comunitario con capacidad insuficiente, incapaz de satisfacer la demanda de riego de invernaderos académicos que constituyen el eje central de su formación técnica agropecuaria.</w:t>
      </w:r>
      <w:r/>
    </w:p>
    <w:p w14:paraId="61DA6ACC" w14:textId="2920A7F9">
      <w:pPr>
        <w:pStyle w:val="795"/>
        <w:numPr>
          <w:ilvl w:val="1"/>
          <w:numId w:val="7"/>
        </w:numPr>
        <w:pBdr/>
        <w:spacing/>
        <w:ind w:firstLine="0" w:left="0"/>
        <w:rPr>
          <w:rFonts w:cs="Arial"/>
          <w:color w:val="auto"/>
          <w:sz w:val="24"/>
          <w:szCs w:val="24"/>
        </w:rPr>
      </w:pPr>
      <w:r/>
      <w:bookmarkStart w:id="16" w:name="_Toc231500150"/>
      <w:r>
        <w:rPr>
          <w:rFonts w:cs="Arial"/>
          <w:color w:val="auto"/>
          <w:sz w:val="24"/>
          <w:szCs w:val="24"/>
        </w:rPr>
        <w:t xml:space="preserve">Formulación del problema</w:t>
      </w:r>
      <w:bookmarkEnd w:id="16"/>
      <w:r/>
      <w:r>
        <w:rPr>
          <w:rFonts w:cs="Arial"/>
          <w:color w:val="auto"/>
          <w:sz w:val="24"/>
          <w:szCs w:val="24"/>
        </w:rPr>
      </w:r>
    </w:p>
    <w:p w14:paraId="2EDC1A27" w14:textId="67A6A0D6">
      <w:pPr>
        <w:pBdr/>
        <w:spacing w:line="480" w:lineRule="auto"/>
        <w:ind/>
        <w:jc w:val="both"/>
        <w:rPr/>
      </w:pPr>
      <w:r>
        <w:t xml:space="preserve">¿Cómo optimizar la gestión hídrica en el C.E.A. Ildefonso de las Muñecas para superar la inseguridad hídrica derivada de la dependencia del ojo de agua comunitario?</w:t>
      </w:r>
      <w:r/>
    </w:p>
    <w:p w14:paraId="07A53C70" w14:textId="2DD956B1">
      <w:pPr>
        <w:pStyle w:val="795"/>
        <w:numPr>
          <w:ilvl w:val="1"/>
          <w:numId w:val="7"/>
        </w:numPr>
        <w:pBdr/>
        <w:spacing/>
        <w:ind w:firstLine="0" w:left="0"/>
        <w:rPr>
          <w:rFonts w:cs="Arial"/>
          <w:color w:val="auto"/>
          <w:sz w:val="24"/>
          <w:szCs w:val="24"/>
        </w:rPr>
      </w:pPr>
      <w:r/>
      <w:bookmarkStart w:id="17" w:name="_Toc231500151"/>
      <w:r>
        <w:rPr>
          <w:rFonts w:cs="Arial"/>
          <w:color w:val="auto"/>
          <w:sz w:val="24"/>
          <w:szCs w:val="24"/>
        </w:rPr>
        <w:t xml:space="preserve">Delimitación de contenido</w:t>
      </w:r>
      <w:bookmarkEnd w:id="17"/>
      <w:r/>
      <w:r>
        <w:rPr>
          <w:rFonts w:cs="Arial"/>
          <w:color w:val="auto"/>
          <w:sz w:val="24"/>
          <w:szCs w:val="24"/>
        </w:rPr>
      </w:r>
    </w:p>
    <w:p w14:paraId="769CB680" w14:textId="77777777">
      <w:pPr>
        <w:pBdr/>
        <w:spacing w:line="480" w:lineRule="auto"/>
        <w:ind/>
        <w:jc w:val="both"/>
        <w:rPr/>
      </w:pPr>
      <w:r>
        <w:t xml:space="preserve">Alcance del proyecto:</w:t>
      </w:r>
      <w:r/>
    </w:p>
    <w:p w14:paraId="792C1D52" w14:textId="7B5B0945">
      <w:pPr>
        <w:pBdr/>
        <w:spacing w:line="480" w:lineRule="auto"/>
        <w:ind/>
        <w:jc w:val="both"/>
        <w:rPr/>
      </w:pPr>
      <w:r>
        <w:t xml:space="preserve">El proyecto se centra exclusivamente en el desarrollo y validación de un sistema completo de captación de agua de niebla que integra:</w:t>
      </w:r>
      <w:r/>
    </w:p>
    <w:p w14:paraId="2C6DDA7C" w14:textId="77777777">
      <w:pPr>
        <w:pStyle w:val="820"/>
        <w:numPr>
          <w:ilvl w:val="0"/>
          <w:numId w:val="27"/>
        </w:numPr>
        <w:pBdr/>
        <w:spacing w:line="480" w:lineRule="auto"/>
        <w:ind w:firstLine="0"/>
        <w:jc w:val="both"/>
        <w:rPr/>
      </w:pPr>
      <w:r>
        <w:t xml:space="preserve">Fabricación e instalación de atrapanieblas físicos con mallas </w:t>
      </w:r>
      <w:r>
        <w:t xml:space="preserve">Raschel</w:t>
      </w:r>
      <w:r>
        <w:t xml:space="preserve">.</w:t>
      </w:r>
      <w:r/>
    </w:p>
    <w:p w14:paraId="0D639F17" w14:textId="77777777">
      <w:pPr>
        <w:pStyle w:val="820"/>
        <w:numPr>
          <w:ilvl w:val="0"/>
          <w:numId w:val="27"/>
        </w:numPr>
        <w:pBdr/>
        <w:spacing w:line="480" w:lineRule="auto"/>
        <w:ind w:firstLine="0"/>
        <w:jc w:val="both"/>
        <w:rPr/>
      </w:pPr>
      <w:r>
        <w:t xml:space="preserve">Desarrollo de estación meteorológica </w:t>
      </w:r>
      <w:r>
        <w:t xml:space="preserve">IoT</w:t>
      </w:r>
      <w:r>
        <w:t xml:space="preserve"> con ESP32, sensor BME680 y caudalímetro.</w:t>
      </w:r>
      <w:r/>
    </w:p>
    <w:p w14:paraId="41DAF93E" w14:textId="77777777">
      <w:pPr>
        <w:pStyle w:val="820"/>
        <w:numPr>
          <w:ilvl w:val="0"/>
          <w:numId w:val="27"/>
        </w:numPr>
        <w:pBdr/>
        <w:spacing w:line="480" w:lineRule="auto"/>
        <w:ind w:firstLine="0"/>
        <w:jc w:val="both"/>
        <w:rPr/>
      </w:pPr>
      <w:r>
        <w:t xml:space="preserve">Entrenamiento de tres modelos de machine </w:t>
      </w:r>
      <w:r>
        <w:t xml:space="preserve">learning</w:t>
      </w:r>
      <w:r>
        <w:t xml:space="preserve"> en Python (ML1: predicción volumétrica, ML2: control de riego </w:t>
      </w:r>
      <w:r>
        <w:t xml:space="preserve">edge</w:t>
      </w:r>
      <w:r>
        <w:t xml:space="preserve">, ML3: simulación de escenarios de riesgo).</w:t>
      </w:r>
      <w:r/>
    </w:p>
    <w:p w14:paraId="089888BB" w14:textId="77777777">
      <w:pPr>
        <w:pStyle w:val="820"/>
        <w:numPr>
          <w:ilvl w:val="0"/>
          <w:numId w:val="27"/>
        </w:numPr>
        <w:pBdr/>
        <w:spacing w:line="480" w:lineRule="auto"/>
        <w:ind w:firstLine="0"/>
        <w:jc w:val="both"/>
        <w:rPr/>
      </w:pPr>
      <w:r>
        <w:t xml:space="preserve">Implementación del protocolo MCP para interoperabilidad local entre sensores, modelos ML y </w:t>
      </w:r>
      <w:r>
        <w:t xml:space="preserve">dashboard</w:t>
      </w:r>
      <w:r>
        <w:t xml:space="preserve">.</w:t>
      </w:r>
      <w:r/>
    </w:p>
    <w:p w14:paraId="5EC2332A" w14:textId="5DB92C3A">
      <w:pPr>
        <w:pStyle w:val="820"/>
        <w:numPr>
          <w:ilvl w:val="0"/>
          <w:numId w:val="27"/>
        </w:numPr>
        <w:pBdr/>
        <w:spacing w:line="480" w:lineRule="auto"/>
        <w:ind w:firstLine="0"/>
        <w:jc w:val="both"/>
        <w:rPr/>
      </w:pPr>
      <w:r>
        <w:t xml:space="preserve">Desarrollo de </w:t>
      </w:r>
      <w:r>
        <w:t xml:space="preserve">dashboard</w:t>
      </w:r>
      <w:r>
        <w:t xml:space="preserve"> web utilizando </w:t>
      </w:r>
      <w:r>
        <w:t xml:space="preserve">React</w:t>
      </w:r>
      <w:r>
        <w:t xml:space="preserve"> para la interfaz de usuario y </w:t>
      </w:r>
      <w:r>
        <w:t xml:space="preserve">FastAPI</w:t>
      </w:r>
      <w:r>
        <w:t xml:space="preserve"> para el </w:t>
      </w:r>
      <w:r>
        <w:t xml:space="preserve">backend</w:t>
      </w:r>
      <w:r>
        <w:t xml:space="preserve">, que visualice datos, predicciones, controles y reportes.</w:t>
      </w:r>
      <w:r/>
    </w:p>
    <w:p w14:paraId="5B31CC2A" w14:textId="77777777">
      <w:pPr>
        <w:pStyle w:val="820"/>
        <w:numPr>
          <w:ilvl w:val="0"/>
          <w:numId w:val="27"/>
        </w:numPr>
        <w:pBdr/>
        <w:spacing w:line="480" w:lineRule="auto"/>
        <w:ind w:firstLine="0"/>
        <w:jc w:val="both"/>
        <w:rPr/>
      </w:pPr>
      <w:r>
        <w:t xml:space="preserve">Pruebas de campo en los invernaderos del C.E.A. </w:t>
      </w:r>
      <w:r>
        <w:t xml:space="preserve">Cetha</w:t>
      </w:r>
      <w:r>
        <w:t xml:space="preserve"> Ildefonso de las Muñecas, midiendo precisión predictiva y eficiencia de riego.</w:t>
      </w:r>
      <w:r/>
    </w:p>
    <w:p w14:paraId="56B5387A" w14:textId="2FE24DE8">
      <w:pPr>
        <w:pBdr/>
        <w:spacing w:line="480" w:lineRule="auto"/>
        <w:ind w:left="360"/>
        <w:jc w:val="both"/>
        <w:rPr/>
      </w:pPr>
      <w:r>
        <w:t xml:space="preserve">Límites del proyecto:</w:t>
      </w:r>
      <w:r/>
    </w:p>
    <w:p w14:paraId="01447CC9" w14:textId="77777777">
      <w:pPr>
        <w:pStyle w:val="820"/>
        <w:numPr>
          <w:ilvl w:val="0"/>
          <w:numId w:val="26"/>
        </w:numPr>
        <w:pBdr/>
        <w:spacing w:line="480" w:lineRule="auto"/>
        <w:ind w:firstLine="0"/>
        <w:jc w:val="both"/>
        <w:rPr/>
      </w:pPr>
      <w:r>
        <w:t xml:space="preserve">No se diseñará ni construirá infraestructura de invernaderos (se usará la existente).</w:t>
      </w:r>
      <w:r/>
    </w:p>
    <w:p w14:paraId="3B73E40A" w14:textId="77777777">
      <w:pPr>
        <w:pStyle w:val="820"/>
        <w:numPr>
          <w:ilvl w:val="0"/>
          <w:numId w:val="26"/>
        </w:numPr>
        <w:pBdr/>
        <w:spacing w:line="480" w:lineRule="auto"/>
        <w:ind w:firstLine="0"/>
        <w:jc w:val="both"/>
        <w:rPr/>
      </w:pPr>
      <w:r>
        <w:t xml:space="preserve">No se implementará tratamiento o potabilización del agua captada.</w:t>
      </w:r>
      <w:r/>
    </w:p>
    <w:p w14:paraId="6800363D" w14:textId="77777777">
      <w:pPr>
        <w:pStyle w:val="820"/>
        <w:numPr>
          <w:ilvl w:val="0"/>
          <w:numId w:val="26"/>
        </w:numPr>
        <w:pBdr/>
        <w:spacing w:line="480" w:lineRule="auto"/>
        <w:ind w:firstLine="0"/>
        <w:jc w:val="both"/>
        <w:rPr/>
      </w:pPr>
      <w:r>
        <w:t xml:space="preserve">No se desarrollarán modelos ML para calidad de agua, composición del suelo ni plagas.</w:t>
      </w:r>
      <w:r/>
    </w:p>
    <w:p w14:paraId="6B2DA8F6" w14:textId="77777777">
      <w:pPr>
        <w:pStyle w:val="820"/>
        <w:numPr>
          <w:ilvl w:val="0"/>
          <w:numId w:val="26"/>
        </w:numPr>
        <w:pBdr/>
        <w:spacing w:line="480" w:lineRule="auto"/>
        <w:ind w:firstLine="0"/>
        <w:jc w:val="both"/>
        <w:rPr/>
      </w:pPr>
      <w:r>
        <w:t xml:space="preserve">No se construirá sistema de almacenamiento de agua (cisternas, tanques).</w:t>
      </w:r>
      <w:r/>
    </w:p>
    <w:p w14:paraId="51B7C74C" w14:textId="77777777">
      <w:pPr>
        <w:pStyle w:val="820"/>
        <w:numPr>
          <w:ilvl w:val="0"/>
          <w:numId w:val="26"/>
        </w:numPr>
        <w:pBdr/>
        <w:spacing w:line="480" w:lineRule="auto"/>
        <w:ind w:firstLine="0"/>
        <w:jc w:val="both"/>
        <w:rPr/>
      </w:pPr>
      <w:r>
        <w:t xml:space="preserve">No se incluirán funciones de seguridad avanzada (cámaras, control de acceso biométrico).</w:t>
      </w:r>
      <w:r/>
    </w:p>
    <w:p w14:paraId="12659809" w14:textId="77777777">
      <w:pPr>
        <w:pStyle w:val="820"/>
        <w:numPr>
          <w:ilvl w:val="0"/>
          <w:numId w:val="26"/>
        </w:numPr>
        <w:pBdr/>
        <w:spacing w:line="480" w:lineRule="auto"/>
        <w:ind w:firstLine="0"/>
        <w:jc w:val="both"/>
        <w:rPr/>
      </w:pPr>
      <w:r>
        <w:t xml:space="preserve">No se desarrollará aplicación móvil ni integración con sistemas externos.</w:t>
      </w:r>
      <w:r/>
    </w:p>
    <w:p w14:paraId="3E65B525" w14:textId="2C000E55">
      <w:pPr>
        <w:pStyle w:val="820"/>
        <w:numPr>
          <w:ilvl w:val="0"/>
          <w:numId w:val="26"/>
        </w:numPr>
        <w:pBdr/>
        <w:spacing w:line="480" w:lineRule="auto"/>
        <w:ind w:firstLine="0"/>
        <w:jc w:val="both"/>
        <w:rPr/>
      </w:pPr>
      <w:r>
        <w:t xml:space="preserve">No se implementará comercialización ni venta del agua captada.</w:t>
      </w:r>
      <w:r/>
    </w:p>
    <w:p w14:paraId="54508674" w14:textId="62C4E54F">
      <w:pPr>
        <w:pStyle w:val="795"/>
        <w:numPr>
          <w:ilvl w:val="1"/>
          <w:numId w:val="7"/>
        </w:numPr>
        <w:pBdr/>
        <w:spacing/>
        <w:ind w:firstLine="0" w:left="0"/>
        <w:rPr>
          <w:rFonts w:cs="Arial"/>
          <w:color w:val="auto"/>
          <w:sz w:val="24"/>
          <w:szCs w:val="24"/>
        </w:rPr>
      </w:pPr>
      <w:r/>
      <w:bookmarkStart w:id="18" w:name="_Toc231500152"/>
      <w:r>
        <w:rPr>
          <w:rFonts w:cs="Arial"/>
          <w:color w:val="auto"/>
          <w:sz w:val="24"/>
          <w:szCs w:val="24"/>
        </w:rPr>
        <w:t xml:space="preserve">Delimitación temporal</w:t>
      </w:r>
      <w:bookmarkEnd w:id="18"/>
      <w:r/>
      <w:r>
        <w:rPr>
          <w:rFonts w:cs="Arial"/>
          <w:color w:val="auto"/>
          <w:sz w:val="24"/>
          <w:szCs w:val="24"/>
        </w:rPr>
      </w:r>
    </w:p>
    <w:p w14:paraId="1D2A7B81" w14:textId="77777777">
      <w:pPr>
        <w:pBdr/>
        <w:spacing/>
        <w:ind/>
        <w:jc w:val="both"/>
        <w:rPr/>
      </w:pPr>
      <w:r>
        <w:t xml:space="preserve">Período de ejecución:</w:t>
      </w:r>
      <w:r/>
    </w:p>
    <w:p w14:paraId="4EAC603A" w14:textId="4C29CAD4">
      <w:pPr>
        <w:pBdr/>
        <w:spacing/>
        <w:ind/>
        <w:jc w:val="both"/>
        <w:rPr/>
      </w:pPr>
      <w:r>
        <w:t xml:space="preserve">Semestre I-2026 (marzo-junio 2026), centrado exclusivamente en completar un sistema funcional y listo para uso.</w:t>
      </w:r>
      <w:r/>
    </w:p>
    <w:p w14:paraId="45F46A03" w14:textId="0B4EB6AC">
      <w:pPr>
        <w:pBdr/>
        <w:spacing/>
        <w:ind/>
        <w:rPr/>
      </w:pPr>
      <w:r>
        <w:t xml:space="preserve">Desarrollo</w:t>
      </w:r>
      <w:r>
        <w:t xml:space="preserve"> </w:t>
      </w:r>
      <w:r>
        <w:t xml:space="preserve">secuencial:</w:t>
      </w:r>
      <w:r>
        <w:br/>
        <w:t xml:space="preserve">Marzo-abril 2026:</w:t>
      </w:r>
      <w:r/>
    </w:p>
    <w:p w14:paraId="4C93BFDE" w14:textId="77777777">
      <w:pPr>
        <w:numPr>
          <w:ilvl w:val="0"/>
          <w:numId w:val="28"/>
        </w:numPr>
        <w:pBdr/>
        <w:spacing/>
        <w:ind w:firstLine="0"/>
        <w:jc w:val="both"/>
        <w:rPr/>
      </w:pPr>
      <w:r>
        <w:t xml:space="preserve">Fabricación e instalación de piloto con dos atrapanieblas (40 m² total malla).</w:t>
      </w:r>
      <w:r/>
    </w:p>
    <w:p w14:paraId="5B348C20" w14:textId="77777777">
      <w:pPr>
        <w:numPr>
          <w:ilvl w:val="0"/>
          <w:numId w:val="28"/>
        </w:numPr>
        <w:pBdr/>
        <w:spacing/>
        <w:ind w:firstLine="0"/>
        <w:jc w:val="both"/>
        <w:rPr/>
      </w:pPr>
      <w:r>
        <w:t xml:space="preserve">Implementación de mini estación meteorológica con ESP32, BME680 y caudalímetro.</w:t>
      </w:r>
      <w:r/>
    </w:p>
    <w:p w14:paraId="09F097B9" w14:textId="77777777">
      <w:pPr>
        <w:pBdr/>
        <w:spacing/>
        <w:ind/>
        <w:jc w:val="both"/>
        <w:rPr/>
      </w:pPr>
      <w:r>
        <w:t xml:space="preserve">Mayo-julio 2026:</w:t>
      </w:r>
      <w:r/>
    </w:p>
    <w:p w14:paraId="5EE83C39" w14:textId="10334FCC">
      <w:pPr>
        <w:numPr>
          <w:ilvl w:val="0"/>
          <w:numId w:val="29"/>
        </w:numPr>
        <w:pBdr/>
        <w:spacing/>
        <w:ind w:firstLine="0"/>
        <w:jc w:val="both"/>
        <w:rPr/>
      </w:pPr>
      <w:r>
        <w:t xml:space="preserve">Desarrollo completo del </w:t>
      </w:r>
      <w:r>
        <w:t xml:space="preserve">dashboard</w:t>
      </w:r>
      <w:r>
        <w:t xml:space="preserve"> intuitivo con </w:t>
      </w:r>
      <w:r>
        <w:t xml:space="preserve">React</w:t>
      </w:r>
      <w:r>
        <w:t xml:space="preserve"> y </w:t>
      </w:r>
      <w:r>
        <w:t xml:space="preserve">Tailwind</w:t>
      </w:r>
      <w:r>
        <w:t xml:space="preserve"> CSS, consumiendo servicios de un </w:t>
      </w:r>
      <w:r>
        <w:t xml:space="preserve">backend</w:t>
      </w:r>
      <w:r>
        <w:t xml:space="preserve"> en </w:t>
      </w:r>
      <w:r>
        <w:t xml:space="preserve">FastAPI</w:t>
      </w:r>
      <w:r>
        <w:t xml:space="preserve"> para la visualización de sensores, monitoreo de caudal y control básico de riego.</w:t>
      </w:r>
      <w:r/>
    </w:p>
    <w:p w14:paraId="37D85158" w14:textId="0E5B5005">
      <w:pPr>
        <w:numPr>
          <w:ilvl w:val="0"/>
          <w:numId w:val="29"/>
        </w:numPr>
        <w:pBdr/>
        <w:spacing/>
        <w:ind w:firstLine="0"/>
        <w:jc w:val="both"/>
        <w:rPr/>
      </w:pPr>
      <w:r>
        <w:t xml:space="preserve">Integración de protocolo MCP para comunicación local entre sensores y </w:t>
      </w:r>
      <w:r>
        <w:t xml:space="preserve">dashboard</w:t>
      </w:r>
      <w:r>
        <w:t xml:space="preserve">.</w:t>
      </w:r>
      <w:r/>
    </w:p>
    <w:p w14:paraId="6AB08399" w14:textId="5C7C4AA1">
      <w:pPr>
        <w:pStyle w:val="795"/>
        <w:numPr>
          <w:ilvl w:val="1"/>
          <w:numId w:val="7"/>
        </w:numPr>
        <w:pBdr/>
        <w:spacing/>
        <w:ind w:firstLine="0" w:left="0"/>
        <w:rPr>
          <w:rFonts w:cs="Arial"/>
          <w:color w:val="auto"/>
          <w:sz w:val="24"/>
          <w:szCs w:val="24"/>
        </w:rPr>
      </w:pPr>
      <w:r/>
      <w:bookmarkStart w:id="19" w:name="_Toc231500153"/>
      <w:r>
        <w:rPr>
          <w:rFonts w:cs="Arial"/>
          <w:color w:val="auto"/>
          <w:sz w:val="24"/>
          <w:szCs w:val="24"/>
        </w:rPr>
        <w:t xml:space="preserve">Delimitación espacial</w:t>
      </w:r>
      <w:bookmarkEnd w:id="19"/>
      <w:r/>
      <w:r>
        <w:rPr>
          <w:rFonts w:cs="Arial"/>
          <w:color w:val="auto"/>
          <w:sz w:val="24"/>
          <w:szCs w:val="24"/>
        </w:rPr>
      </w:r>
    </w:p>
    <w:p w14:paraId="32DDBC64" w14:textId="0AC087B6">
      <w:pPr>
        <w:pBdr/>
        <w:spacing w:line="480" w:lineRule="auto"/>
        <w:ind/>
        <w:jc w:val="both"/>
        <w:rPr/>
      </w:pPr>
      <w:r>
        <w:t xml:space="preserve">Área geográfica exclusiva: Predios del C.E.A. </w:t>
      </w:r>
      <w:r>
        <w:t xml:space="preserve">Cetha</w:t>
      </w:r>
      <w:r>
        <w:t xml:space="preserve"> Ildefonso de las Muñecas, </w:t>
      </w:r>
      <w:r>
        <w:t xml:space="preserve">Titicachi</w:t>
      </w:r>
      <w:r>
        <w:t xml:space="preserve">, municipio Chuma, provincia La Paz.</w:t>
      </w:r>
      <w:r/>
    </w:p>
    <w:p w14:paraId="75EB31A5" w14:textId="77777777">
      <w:pPr>
        <w:pBdr/>
        <w:spacing w:line="480" w:lineRule="auto"/>
        <w:ind/>
        <w:jc w:val="both"/>
        <w:rPr/>
      </w:pPr>
      <w:r>
        <w:t xml:space="preserve">Infraestructura específica:</w:t>
      </w:r>
      <w:r/>
    </w:p>
    <w:p w14:paraId="5ADC8B30" w14:textId="4A83E8AD">
      <w:pPr>
        <w:numPr>
          <w:ilvl w:val="0"/>
          <w:numId w:val="11"/>
        </w:numPr>
        <w:pBdr/>
        <w:spacing w:line="480" w:lineRule="auto"/>
        <w:ind w:firstLine="0"/>
        <w:jc w:val="both"/>
        <w:rPr/>
      </w:pPr>
      <w:r>
        <w:t xml:space="preserve">4 invernaderos académicos.</w:t>
      </w:r>
      <w:r/>
    </w:p>
    <w:p w14:paraId="59D4A134" w14:textId="6A46DF81">
      <w:pPr>
        <w:numPr>
          <w:ilvl w:val="0"/>
          <w:numId w:val="11"/>
        </w:numPr>
        <w:pBdr/>
        <w:spacing w:line="480" w:lineRule="auto"/>
        <w:ind w:firstLine="0"/>
        <w:jc w:val="both"/>
        <w:rPr/>
      </w:pPr>
      <w:r>
        <w:t xml:space="preserve">2 estructuras atrapanieblas (</w:t>
      </w:r>
      <w:r>
        <w:t xml:space="preserve">2</w:t>
      </w:r>
      <w:r>
        <w:t xml:space="preserve">0 m² malla).</w:t>
      </w:r>
      <w:r/>
    </w:p>
    <w:p w14:paraId="4D392FE4" w14:textId="77777777">
      <w:pPr>
        <w:numPr>
          <w:ilvl w:val="0"/>
          <w:numId w:val="11"/>
        </w:numPr>
        <w:pBdr/>
        <w:spacing w:line="480" w:lineRule="auto"/>
        <w:ind w:firstLine="0"/>
        <w:jc w:val="both"/>
        <w:rPr/>
      </w:pPr>
      <w:r>
        <w:t xml:space="preserve">Laboratorio básico del C.E.A. para servidor MCP/</w:t>
      </w:r>
      <w:r>
        <w:t xml:space="preserve">dashboard</w:t>
      </w:r>
      <w:r>
        <w:t xml:space="preserve">.</w:t>
      </w:r>
      <w:r/>
    </w:p>
    <w:p w14:paraId="3EE210AB" w14:textId="0DE4E31C">
      <w:pPr>
        <w:pBdr/>
        <w:spacing w:line="480" w:lineRule="auto"/>
        <w:ind/>
        <w:jc w:val="both"/>
        <w:rPr/>
      </w:pPr>
      <w:r>
        <w:t xml:space="preserve">Excluye: otras comunidades de Chuma, sistemas comunitarios de agua, infraestructura pública municipal.</w:t>
      </w:r>
      <w:r/>
    </w:p>
    <w:p w14:paraId="59FAF37B" w14:textId="50C60678">
      <w:pPr>
        <w:pStyle w:val="795"/>
        <w:numPr>
          <w:ilvl w:val="1"/>
          <w:numId w:val="7"/>
        </w:numPr>
        <w:pBdr/>
        <w:spacing/>
        <w:ind w:firstLine="0" w:left="0"/>
        <w:rPr>
          <w:rFonts w:cs="Arial"/>
          <w:color w:val="auto"/>
          <w:sz w:val="24"/>
          <w:szCs w:val="24"/>
        </w:rPr>
      </w:pPr>
      <w:r/>
      <w:bookmarkStart w:id="20" w:name="_Toc231500154"/>
      <w:r>
        <w:rPr>
          <w:rFonts w:cs="Arial"/>
          <w:color w:val="auto"/>
          <w:sz w:val="24"/>
          <w:szCs w:val="24"/>
        </w:rPr>
        <w:t xml:space="preserve">Objetivos</w:t>
      </w:r>
      <w:bookmarkEnd w:id="20"/>
      <w:r>
        <w:rPr>
          <w:rFonts w:cs="Arial"/>
          <w:color w:val="auto"/>
          <w:sz w:val="24"/>
          <w:szCs w:val="24"/>
        </w:rPr>
        <w:t xml:space="preserve"> </w:t>
      </w:r>
      <w:r>
        <w:rPr>
          <w:rFonts w:cs="Arial"/>
          <w:color w:val="auto"/>
          <w:sz w:val="24"/>
          <w:szCs w:val="24"/>
        </w:rPr>
      </w:r>
    </w:p>
    <w:p w14:paraId="0B5B8928" w14:textId="6E17ABA8">
      <w:pPr>
        <w:pStyle w:val="796"/>
        <w:numPr>
          <w:ilvl w:val="2"/>
          <w:numId w:val="7"/>
        </w:numPr>
        <w:pBdr/>
        <w:spacing/>
        <w:ind w:firstLine="0" w:left="0"/>
        <w:rPr>
          <w:rFonts w:cs="Arial"/>
          <w:i w:val="0"/>
          <w:iCs w:val="0"/>
          <w:color w:val="auto"/>
        </w:rPr>
      </w:pPr>
      <w:r>
        <w:rPr>
          <w:rFonts w:cs="Arial"/>
          <w:i w:val="0"/>
          <w:iCs w:val="0"/>
          <w:color w:val="auto"/>
        </w:rPr>
        <w:t xml:space="preserve">Objetivo General</w:t>
      </w:r>
      <w:r>
        <w:rPr>
          <w:rFonts w:cs="Arial"/>
          <w:i w:val="0"/>
          <w:iCs w:val="0"/>
          <w:color w:val="auto"/>
        </w:rPr>
      </w:r>
    </w:p>
    <w:p w14:paraId="51A98458" w14:textId="598C7E35">
      <w:pPr>
        <w:pBdr/>
        <w:spacing w:line="480" w:lineRule="auto"/>
        <w:ind/>
        <w:jc w:val="both"/>
        <w:rPr/>
      </w:pPr>
      <w:r>
        <w:t xml:space="preserve">Desarrollar un sistema inteligente que optimice la gestión hídrica en el C.E.A. Ildefonso de las Muñecas, superando la inseguridad hídrica derivada de la dependencia del ojo de agua comunitario mediante monitoreo </w:t>
      </w:r>
      <w:r>
        <w:t xml:space="preserve">IoT</w:t>
      </w:r>
      <w:r>
        <w:t xml:space="preserve"> en tiempo real, predicción con machine </w:t>
      </w:r>
      <w:r>
        <w:t xml:space="preserve">learning</w:t>
      </w:r>
      <w:r>
        <w:t xml:space="preserve"> y gestión automatizada con protocolo MCP sobre el agua captada por atrapanieblas, durante la gestión I/2026.</w:t>
      </w:r>
      <w:r/>
    </w:p>
    <w:p w14:paraId="6F470260" w14:textId="2260F246">
      <w:pPr>
        <w:pStyle w:val="796"/>
        <w:numPr>
          <w:ilvl w:val="2"/>
          <w:numId w:val="7"/>
        </w:numPr>
        <w:pBdr/>
        <w:spacing/>
        <w:ind w:firstLine="0" w:left="0"/>
        <w:rPr>
          <w:rFonts w:cs="Arial"/>
          <w:i w:val="0"/>
          <w:iCs w:val="0"/>
          <w:color w:val="auto"/>
        </w:rPr>
      </w:pPr>
      <w:r>
        <w:rPr>
          <w:rFonts w:cs="Arial"/>
          <w:i w:val="0"/>
          <w:iCs w:val="0"/>
          <w:color w:val="auto"/>
        </w:rPr>
        <w:t xml:space="preserve">Objetivos Específicos</w:t>
      </w:r>
      <w:r>
        <w:rPr>
          <w:rFonts w:cs="Arial"/>
          <w:i w:val="0"/>
          <w:iCs w:val="0"/>
          <w:color w:val="auto"/>
        </w:rPr>
      </w:r>
    </w:p>
    <w:p w14:paraId="16DFF165" w14:textId="60055FBF">
      <w:pPr>
        <w:pStyle w:val="820"/>
        <w:numPr>
          <w:ilvl w:val="0"/>
          <w:numId w:val="31"/>
        </w:numPr>
        <w:pBdr/>
        <w:spacing w:line="480" w:lineRule="auto"/>
        <w:ind w:firstLine="0"/>
        <w:jc w:val="both"/>
        <w:rPr/>
      </w:pPr>
      <w:r>
        <w:t xml:space="preserve">Diseñar</w:t>
      </w:r>
      <w:r>
        <w:t xml:space="preserve"> un </w:t>
      </w:r>
      <w:r>
        <w:t xml:space="preserve">dashboard</w:t>
      </w:r>
      <w:r>
        <w:t xml:space="preserve"> web institucional estructurando el </w:t>
      </w:r>
      <w:r>
        <w:t xml:space="preserve">backend</w:t>
      </w:r>
      <w:r>
        <w:t xml:space="preserve"> con </w:t>
      </w:r>
      <w:r>
        <w:t xml:space="preserve">FastAPI</w:t>
      </w:r>
      <w:r>
        <w:t xml:space="preserve"> y un </w:t>
      </w:r>
      <w:r>
        <w:t xml:space="preserve">frontend</w:t>
      </w:r>
      <w:r>
        <w:t xml:space="preserve"> interactivo con </w:t>
      </w:r>
      <w:r>
        <w:t xml:space="preserve">React</w:t>
      </w:r>
      <w:r>
        <w:t xml:space="preserve"> y </w:t>
      </w:r>
      <w:r>
        <w:t xml:space="preserve">Tailwind</w:t>
      </w:r>
      <w:r>
        <w:t xml:space="preserve"> CSS, para monitorear en tiempo real las variables registradas, las predicciones generadas y los estados del sistema.</w:t>
      </w:r>
      <w:r/>
    </w:p>
    <w:p w14:paraId="379B103E" w14:textId="0E3B6009">
      <w:pPr>
        <w:pStyle w:val="820"/>
        <w:numPr>
          <w:ilvl w:val="0"/>
          <w:numId w:val="31"/>
        </w:numPr>
        <w:pBdr/>
        <w:spacing w:line="480" w:lineRule="auto"/>
        <w:ind w:firstLine="0"/>
        <w:jc w:val="both"/>
        <w:rPr/>
      </w:pPr>
      <w:r>
        <w:t xml:space="preserve">Construir una estación meteorológica </w:t>
      </w:r>
      <w:r>
        <w:t xml:space="preserve">IoT</w:t>
      </w:r>
      <w:r>
        <w:t xml:space="preserve"> basada en ESP32, sensor BME680 y caudalímetro, para recopilar datos de temperatura, presión atmosférica y caudal de agua captada por atrapanieblas</w:t>
      </w:r>
      <w:r/>
    </w:p>
    <w:p w14:paraId="123317FC" w14:textId="76D1804B">
      <w:pPr>
        <w:pStyle w:val="820"/>
        <w:numPr>
          <w:ilvl w:val="0"/>
          <w:numId w:val="31"/>
        </w:numPr>
        <w:pBdr/>
        <w:spacing w:line="480" w:lineRule="auto"/>
        <w:ind w:firstLine="0"/>
        <w:jc w:val="both"/>
        <w:rPr/>
      </w:pPr>
      <w:r>
        <w:t xml:space="preserve">Desplegar </w:t>
      </w:r>
      <w:r>
        <w:t xml:space="preserve">el servidor MCP local utilizando el SDK oficial de MCP para Python y </w:t>
      </w:r>
      <w:r>
        <w:t xml:space="preserve">FastMCP</w:t>
      </w:r>
      <w:r>
        <w:t xml:space="preserve">, con el fin de establecer la interoperabilidad estandarizada entre los sensores </w:t>
      </w:r>
      <w:r>
        <w:t xml:space="preserve">IoT</w:t>
      </w:r>
      <w:r>
        <w:t xml:space="preserve">, los modelos de machine </w:t>
      </w:r>
      <w:r>
        <w:t xml:space="preserve">learning</w:t>
      </w:r>
      <w:r>
        <w:t xml:space="preserve"> y el </w:t>
      </w:r>
      <w:r>
        <w:t xml:space="preserve">dashboard</w:t>
      </w:r>
      <w:r>
        <w:t xml:space="preserve"> web</w:t>
      </w:r>
      <w:r>
        <w:t xml:space="preserve">.</w:t>
      </w:r>
      <w:r/>
    </w:p>
    <w:p w14:paraId="27A8E4E2" w14:textId="2B5C21C8">
      <w:pPr>
        <w:pStyle w:val="820"/>
        <w:numPr>
          <w:ilvl w:val="0"/>
          <w:numId w:val="31"/>
        </w:numPr>
        <w:pBdr/>
        <w:spacing w:line="480" w:lineRule="auto"/>
        <w:ind w:firstLine="0"/>
        <w:jc w:val="both"/>
        <w:rPr/>
      </w:pPr>
      <w:r>
        <w:t xml:space="preserve">Entrenar un modelo de machine </w:t>
      </w:r>
      <w:r>
        <w:t xml:space="preserve">learning</w:t>
      </w:r>
      <w:r>
        <w:t xml:space="preserve"> para predecir el volumen diario de agua de niebla a partir de variables meteorológicas, con el propósito de apoyar la planificación del riego</w:t>
      </w:r>
      <w:r>
        <w:t xml:space="preserve">.</w:t>
      </w:r>
      <w:r/>
    </w:p>
    <w:p w14:paraId="22089769" w14:textId="15033C0F">
      <w:pPr>
        <w:pStyle w:val="820"/>
        <w:numPr>
          <w:ilvl w:val="0"/>
          <w:numId w:val="31"/>
        </w:numPr>
        <w:pBdr/>
        <w:spacing w:line="480" w:lineRule="auto"/>
        <w:ind w:firstLine="0"/>
        <w:jc w:val="both"/>
        <w:rPr/>
      </w:pPr>
      <w:r>
        <w:t xml:space="preserve">Desarrollar un modelo de machine </w:t>
      </w:r>
      <w:r>
        <w:t xml:space="preserve">learning</w:t>
      </w:r>
      <w:r>
        <w:t xml:space="preserve"> </w:t>
      </w:r>
      <w:r>
        <w:t xml:space="preserve">para simular escenarios hipotéticos de disponibilidad hídrica y riego, con el fin de apoyar la toma de decisiones pedagógicas y operativas</w:t>
      </w:r>
      <w:r>
        <w:t xml:space="preserve">.</w:t>
      </w:r>
      <w:r/>
    </w:p>
    <w:p w14:paraId="5062E49F" w14:textId="5BF8E30F">
      <w:pPr>
        <w:pStyle w:val="794"/>
        <w:numPr>
          <w:ilvl w:val="0"/>
          <w:numId w:val="7"/>
        </w:numPr>
        <w:pBdr/>
        <w:spacing/>
        <w:ind w:firstLine="0" w:left="0"/>
        <w:rPr>
          <w:rFonts w:ascii="Arial" w:hAnsi="Arial" w:cs="Arial"/>
          <w:color w:val="auto"/>
          <w:sz w:val="24"/>
          <w:szCs w:val="24"/>
        </w:rPr>
      </w:pPr>
      <w:r/>
      <w:bookmarkStart w:id="21" w:name="_Toc231500155"/>
      <w:r>
        <w:rPr>
          <w:rFonts w:ascii="Arial" w:hAnsi="Arial" w:cs="Arial"/>
          <w:color w:val="auto"/>
          <w:sz w:val="24"/>
          <w:szCs w:val="24"/>
        </w:rPr>
        <w:t xml:space="preserve">CAP</w:t>
      </w:r>
      <w:r>
        <w:rPr>
          <w:rFonts w:ascii="Arial" w:hAnsi="Arial" w:cs="Arial"/>
          <w:color w:val="auto"/>
          <w:sz w:val="24"/>
          <w:szCs w:val="24"/>
        </w:rPr>
        <w:t xml:space="preserve">Í</w:t>
      </w:r>
      <w:r>
        <w:rPr>
          <w:rFonts w:ascii="Arial" w:hAnsi="Arial" w:cs="Arial"/>
          <w:color w:val="auto"/>
          <w:sz w:val="24"/>
          <w:szCs w:val="24"/>
        </w:rPr>
        <w:t xml:space="preserve">TULO IV</w:t>
      </w:r>
      <w:bookmarkEnd w:id="21"/>
      <w:r/>
      <w:r>
        <w:rPr>
          <w:rFonts w:ascii="Arial" w:hAnsi="Arial" w:cs="Arial"/>
          <w:color w:val="auto"/>
          <w:sz w:val="24"/>
          <w:szCs w:val="24"/>
        </w:rPr>
      </w:r>
    </w:p>
    <w:p w14:paraId="5FC44143" w14:textId="5D52BE14">
      <w:pPr>
        <w:pStyle w:val="795"/>
        <w:numPr>
          <w:ilvl w:val="1"/>
          <w:numId w:val="7"/>
        </w:numPr>
        <w:pBdr/>
        <w:spacing/>
        <w:ind w:firstLine="0" w:left="0"/>
        <w:rPr>
          <w:color w:val="auto"/>
          <w:sz w:val="24"/>
          <w:szCs w:val="24"/>
        </w:rPr>
      </w:pPr>
      <w:r/>
      <w:bookmarkStart w:id="22" w:name="_Toc231500156"/>
      <w:r>
        <w:rPr>
          <w:color w:val="auto"/>
          <w:sz w:val="24"/>
          <w:szCs w:val="24"/>
        </w:rPr>
        <w:t xml:space="preserve">Marco teórico</w:t>
      </w:r>
      <w:bookmarkEnd w:id="22"/>
      <w:r/>
      <w:r>
        <w:rPr>
          <w:color w:val="auto"/>
          <w:sz w:val="24"/>
          <w:szCs w:val="24"/>
        </w:rPr>
      </w:r>
    </w:p>
    <w:p w14:paraId="778F5265" w14:textId="77777777">
      <w:pPr>
        <w:pBdr/>
        <w:spacing/>
        <w:ind/>
        <w:rPr/>
      </w:pPr>
      <w:r/>
      <w:r/>
    </w:p>
    <w:p w14:paraId="7263D455" w14:textId="77777777">
      <w:pPr>
        <w:pBdr/>
        <w:spacing/>
        <w:ind/>
        <w:rPr/>
      </w:pPr>
      <w:r/>
      <w:r/>
    </w:p>
    <w:p w14:paraId="73F2E4AB" w14:textId="77777777">
      <w:pPr>
        <w:pBdr/>
        <w:spacing/>
        <w:ind/>
        <w:rPr/>
      </w:pPr>
      <w:r/>
      <w:r/>
    </w:p>
    <w:p w14:paraId="2A3B394D" w14:textId="1EE49872">
      <w:pPr>
        <w:pBdr/>
        <w:spacing/>
        <w:ind/>
        <w:rPr/>
      </w:pPr>
      <w:r/>
      <w:r/>
    </w:p>
    <w:p w14:paraId="176FA54E" w14:textId="77777777">
      <w:pPr>
        <w:pBdr/>
        <w:spacing/>
        <w:ind/>
        <w:rPr/>
      </w:pPr>
      <w:r/>
      <w:r/>
    </w:p>
    <w:p w14:paraId="1EABC7A7" w14:textId="6479DDE9">
      <w:pPr>
        <w:pStyle w:val="794"/>
        <w:numPr>
          <w:ilvl w:val="0"/>
          <w:numId w:val="7"/>
        </w:numPr>
        <w:pBdr/>
        <w:spacing/>
        <w:ind w:firstLine="0"/>
        <w:rPr>
          <w:rFonts w:ascii="Arial" w:hAnsi="Arial" w:cs="Arial"/>
          <w:color w:val="auto"/>
          <w:sz w:val="24"/>
          <w:szCs w:val="24"/>
        </w:rPr>
      </w:pPr>
      <w:r/>
      <w:bookmarkStart w:id="23" w:name="_Toc231500157"/>
      <w:r>
        <w:rPr>
          <w:rFonts w:ascii="Arial" w:hAnsi="Arial" w:cs="Arial"/>
          <w:color w:val="auto"/>
          <w:sz w:val="24"/>
          <w:szCs w:val="24"/>
        </w:rPr>
        <w:t xml:space="preserve">CAPÍTULO V</w:t>
      </w:r>
      <w:r>
        <w:rPr>
          <w:rFonts w:ascii="Arial" w:hAnsi="Arial" w:cs="Arial"/>
          <w:color w:val="auto"/>
          <w:sz w:val="24"/>
          <w:szCs w:val="24"/>
        </w:rPr>
        <w:t xml:space="preserve"> DESCRIPCIÓN DEL PROYECTO</w:t>
      </w:r>
      <w:bookmarkEnd w:id="23"/>
      <w:r/>
      <w:r>
        <w:rPr>
          <w:rFonts w:ascii="Arial" w:hAnsi="Arial" w:cs="Arial"/>
          <w:color w:val="auto"/>
          <w:sz w:val="24"/>
          <w:szCs w:val="24"/>
        </w:rPr>
      </w:r>
    </w:p>
    <w:p w14:paraId="545FA4A9" w14:textId="0E6A36A6">
      <w:pPr>
        <w:pStyle w:val="795"/>
        <w:numPr>
          <w:ilvl w:val="1"/>
          <w:numId w:val="7"/>
        </w:numPr>
        <w:pBdr/>
        <w:spacing/>
        <w:ind w:firstLine="0" w:left="0"/>
        <w:rPr>
          <w:color w:val="auto"/>
          <w:sz w:val="24"/>
          <w:szCs w:val="24"/>
        </w:rPr>
      </w:pPr>
      <w:r/>
      <w:bookmarkStart w:id="24" w:name="_Toc231500158"/>
      <w:r>
        <w:rPr>
          <w:color w:val="auto"/>
          <w:sz w:val="24"/>
          <w:szCs w:val="24"/>
        </w:rPr>
        <w:t xml:space="preserve">Introducción a la Metodología de Desarrollo </w:t>
      </w:r>
      <w:r>
        <w:rPr>
          <w:color w:val="auto"/>
          <w:sz w:val="24"/>
          <w:szCs w:val="24"/>
        </w:rPr>
        <w:t xml:space="preserve">Scrumban</w:t>
      </w:r>
      <w:bookmarkEnd w:id="24"/>
      <w:r/>
      <w:r>
        <w:rPr>
          <w:color w:val="auto"/>
          <w:sz w:val="24"/>
          <w:szCs w:val="24"/>
        </w:rPr>
      </w:r>
    </w:p>
    <w:p w14:paraId="38C6FC36" w14:textId="77777777">
      <w:pPr>
        <w:pStyle w:val="820"/>
        <w:pBdr/>
        <w:spacing w:line="480" w:lineRule="auto"/>
        <w:ind w:left="0"/>
        <w:jc w:val="both"/>
        <w:rPr/>
      </w:pPr>
      <w:r>
        <w:t xml:space="preserve">Para la ejecución del presente proyecto se ha optado por la metodología ágil </w:t>
      </w:r>
      <w:r>
        <w:t xml:space="preserve">Scrumban</w:t>
      </w:r>
      <w:r>
        <w:t xml:space="preserve">, la cual combina la estructura de planificación de Scrum con el enfoque de flujo continuo y gestión visual de Kanban. </w:t>
      </w:r>
      <w:r/>
    </w:p>
    <w:p w14:paraId="7CDB34C4" w14:textId="4D8646C2">
      <w:pPr>
        <w:pStyle w:val="820"/>
        <w:pBdr/>
        <w:spacing w:line="480" w:lineRule="auto"/>
        <w:ind w:left="0"/>
        <w:jc w:val="both"/>
        <w:rPr/>
      </w:pPr>
      <w:r>
        <w:t xml:space="preserve">Esta elección </w:t>
      </w:r>
      <w:r>
        <w:t xml:space="preserve">metodológica se justifica por dos factores fundamentales. En primer lugar, responde a la naturaleza individual del desarrollo de la presente investigación. Al tratarse de un único desarrollador, las ceremonias y roles tradicionales de Scrum (Scrum Master, </w:t>
      </w:r>
      <w:r>
        <w:t xml:space="preserve">Product</w:t>
      </w:r>
      <w:r>
        <w:t xml:space="preserve"> </w:t>
      </w:r>
      <w:r>
        <w:t xml:space="preserve">Owner</w:t>
      </w:r>
      <w:r>
        <w:t xml:space="preserve"> y Equipo de Desarrollo, reuniones diarias o *</w:t>
      </w:r>
      <w:r>
        <w:t xml:space="preserve">Daily</w:t>
      </w:r>
      <w:r>
        <w:t xml:space="preserve"> </w:t>
      </w:r>
      <w:r>
        <w:t xml:space="preserve">Standups</w:t>
      </w:r>
      <w:r>
        <w:t xml:space="preserve">*) resultan en una sobrecarga administrativa innecesaria. </w:t>
      </w:r>
      <w:r>
        <w:t xml:space="preserve">Scrumban</w:t>
      </w:r>
      <w:r>
        <w:t xml:space="preserve"> elimina esta rigidez y permite al investigador autogestionar su avance de forma eficiente y autónoma. En segundo lugar, la naturaleza híbrida del proyecto (que abarca hardware </w:t>
      </w:r>
      <w:r>
        <w:t xml:space="preserve">IoT</w:t>
      </w:r>
      <w:r>
        <w:t xml:space="preserve">, modelos predictivos de Machine </w:t>
      </w:r>
      <w:r>
        <w:t xml:space="preserve">Learning</w:t>
      </w:r>
      <w:r>
        <w:t xml:space="preserve"> y desarrollo web Full </w:t>
      </w:r>
      <w:r>
        <w:t xml:space="preserve">Stack</w:t>
      </w:r>
      <w:r>
        <w:t xml:space="preserve">) requiere flexibilidad para iterar sobre el hardware y los algoritmos sin las estrictas limitaciones de tiempo de un Sprint tradicional. A través de </w:t>
      </w:r>
      <w:r>
        <w:t xml:space="preserve">Scrumban</w:t>
      </w:r>
      <w:r>
        <w:t xml:space="preserve">, se mantiene la organización técnica utilizando tableros visuales y límites de trabajo en progreso (WIP - </w:t>
      </w:r>
      <w:r>
        <w:t xml:space="preserve">Work</w:t>
      </w:r>
      <w:r>
        <w:t xml:space="preserve"> In </w:t>
      </w:r>
      <w:r>
        <w:t xml:space="preserve">Progress</w:t>
      </w:r>
      <w:r>
        <w:t xml:space="preserve">), lo que previene la sobrecarga de tareas</w:t>
      </w:r>
      <w:r>
        <w:t xml:space="preserve">.</w:t>
      </w:r>
      <w:r/>
    </w:p>
    <w:p w14:paraId="4DE7FD7C" w14:textId="77777777">
      <w:pPr>
        <w:pStyle w:val="820"/>
        <w:pBdr/>
        <w:spacing w:line="480" w:lineRule="auto"/>
        <w:ind w:left="0"/>
        <w:jc w:val="both"/>
        <w:rPr/>
      </w:pPr>
      <w:r/>
      <w:r/>
    </w:p>
    <w:p w14:paraId="21FDCDBA" w14:textId="77777777">
      <w:pPr>
        <w:pStyle w:val="820"/>
        <w:pBdr/>
        <w:spacing w:line="480" w:lineRule="auto"/>
        <w:ind w:left="0"/>
        <w:jc w:val="both"/>
        <w:rPr/>
      </w:pPr>
      <w:r/>
      <w:r/>
    </w:p>
    <w:p w14:paraId="2106BF0C" w14:textId="5C2983B0">
      <w:pPr>
        <w:pStyle w:val="795"/>
        <w:numPr>
          <w:ilvl w:val="1"/>
          <w:numId w:val="7"/>
        </w:numPr>
        <w:pBdr/>
        <w:spacing/>
        <w:ind w:firstLine="0" w:left="0"/>
        <w:rPr>
          <w:color w:val="auto"/>
          <w:sz w:val="24"/>
          <w:szCs w:val="24"/>
        </w:rPr>
      </w:pPr>
      <w:r/>
      <w:bookmarkStart w:id="25" w:name="_Toc231500159"/>
      <w:r>
        <w:rPr>
          <w:color w:val="auto"/>
          <w:sz w:val="24"/>
          <w:szCs w:val="24"/>
        </w:rPr>
        <w:t xml:space="preserve">Fase 1 - Pre </w:t>
      </w:r>
      <w:r>
        <w:rPr>
          <w:color w:val="auto"/>
          <w:sz w:val="24"/>
          <w:szCs w:val="24"/>
        </w:rPr>
        <w:t xml:space="preserve">Game</w:t>
      </w:r>
      <w:bookmarkEnd w:id="25"/>
      <w:r>
        <w:rPr>
          <w:color w:val="auto"/>
          <w:sz w:val="24"/>
          <w:szCs w:val="24"/>
        </w:rPr>
        <w:t xml:space="preserve"> </w:t>
      </w:r>
      <w:r>
        <w:rPr>
          <w:color w:val="auto"/>
          <w:sz w:val="24"/>
          <w:szCs w:val="24"/>
        </w:rPr>
      </w:r>
    </w:p>
    <w:p w14:paraId="0BD1F764" w14:textId="3C2C6FA9">
      <w:pPr>
        <w:pStyle w:val="796"/>
        <w:numPr>
          <w:ilvl w:val="2"/>
          <w:numId w:val="7"/>
        </w:numPr>
        <w:pBdr/>
        <w:spacing/>
        <w:ind w:firstLine="0" w:left="0"/>
        <w:rPr>
          <w:color w:val="auto"/>
        </w:rPr>
      </w:pPr>
      <w:r>
        <w:rPr>
          <w:color w:val="auto"/>
        </w:rPr>
        <w:t xml:space="preserve">Análisis de Requerimientos</w:t>
      </w:r>
      <w:r>
        <w:rPr>
          <w:color w:val="auto"/>
        </w:rPr>
      </w:r>
    </w:p>
    <w:p w14:paraId="541B4B15" w14:textId="1CAC643D">
      <w:pPr>
        <w:pStyle w:val="797"/>
        <w:numPr>
          <w:ilvl w:val="3"/>
          <w:numId w:val="7"/>
        </w:numPr>
        <w:pBdr/>
        <w:spacing/>
        <w:ind w:firstLine="0" w:left="0"/>
        <w:rPr>
          <w:color w:val="auto"/>
        </w:rPr>
      </w:pPr>
      <w:r>
        <w:rPr>
          <w:color w:val="auto"/>
        </w:rPr>
        <w:t xml:space="preserve">Requerimientos funcionales</w:t>
      </w:r>
      <w:r>
        <w:rPr>
          <w:color w:val="auto"/>
        </w:rPr>
      </w:r>
    </w:p>
    <w:tbl>
      <w:tblPr>
        <w:tblStyle w:val="860"/>
        <w:tblW w:w="5000" w:type="pct"/>
        <w:tblBorders/>
        <w:tblLook w:val="04A0" w:firstRow="1" w:lastRow="0" w:firstColumn="1" w:lastColumn="0" w:noHBand="0" w:noVBand="1"/>
      </w:tblPr>
      <w:tblGrid>
        <w:gridCol w:w="702"/>
        <w:gridCol w:w="1897"/>
        <w:gridCol w:w="6795"/>
      </w:tblGrid>
      <w:tr>
        <w:trPr/>
        <w:tc>
          <w:tcPr>
            <w:tcBorders/>
            <w:tcW w:w="0" w:type="auto"/>
          </w:tcPr>
          <w:p w14:paraId="1E669D6A" w14:textId="77777777">
            <w:pPr>
              <w:pBdr/>
              <w:spacing w:after="160" w:line="278" w:lineRule="auto"/>
              <w:ind/>
              <w:rPr>
                <w:b w:val="0"/>
                <w:bCs w:val="0"/>
                <w:color w:val="auto"/>
              </w:rPr>
            </w:pPr>
            <w:r>
              <w:rPr>
                <w:b w:val="0"/>
                <w:bCs w:val="0"/>
                <w:color w:val="auto"/>
              </w:rPr>
              <w:t xml:space="preserve">ID</w:t>
            </w:r>
            <w:r>
              <w:rPr>
                <w:b w:val="0"/>
                <w:bCs w:val="0"/>
                <w:color w:val="auto"/>
              </w:rPr>
            </w:r>
          </w:p>
        </w:tc>
        <w:tc>
          <w:tcPr>
            <w:tcBorders/>
            <w:tcW w:w="0" w:type="auto"/>
          </w:tcPr>
          <w:p w14:paraId="61B1A114" w14:textId="77777777">
            <w:pPr>
              <w:pBdr/>
              <w:spacing w:after="160" w:line="278" w:lineRule="auto"/>
              <w:ind/>
              <w:rPr>
                <w:b w:val="0"/>
                <w:bCs w:val="0"/>
                <w:color w:val="auto"/>
              </w:rPr>
            </w:pPr>
            <w:r>
              <w:rPr>
                <w:b w:val="0"/>
                <w:bCs w:val="0"/>
                <w:color w:val="auto"/>
              </w:rPr>
              <w:t xml:space="preserve">MÓDULO</w:t>
            </w:r>
            <w:r>
              <w:rPr>
                <w:b w:val="0"/>
                <w:bCs w:val="0"/>
                <w:color w:val="auto"/>
              </w:rPr>
            </w:r>
          </w:p>
        </w:tc>
        <w:tc>
          <w:tcPr>
            <w:tcBorders/>
            <w:tcW w:w="0" w:type="auto"/>
          </w:tcPr>
          <w:p w14:paraId="767D7798" w14:textId="77777777">
            <w:pPr>
              <w:pBdr/>
              <w:spacing w:after="160" w:line="278" w:lineRule="auto"/>
              <w:ind/>
              <w:rPr>
                <w:b w:val="0"/>
                <w:bCs w:val="0"/>
                <w:color w:val="auto"/>
              </w:rPr>
            </w:pPr>
            <w:r>
              <w:rPr>
                <w:b w:val="0"/>
                <w:bCs w:val="0"/>
                <w:color w:val="auto"/>
              </w:rPr>
              <w:t xml:space="preserve">DESCRIPCIÓN</w:t>
            </w:r>
            <w:r>
              <w:rPr>
                <w:b w:val="0"/>
                <w:bCs w:val="0"/>
                <w:color w:val="auto"/>
              </w:rPr>
            </w:r>
          </w:p>
        </w:tc>
      </w:tr>
      <w:tr>
        <w:trPr/>
        <w:tc>
          <w:tcPr>
            <w:tcBorders/>
            <w:tcW w:w="0" w:type="auto"/>
          </w:tcPr>
          <w:p w14:paraId="38E6FC46" w14:textId="77777777">
            <w:pPr>
              <w:pBdr/>
              <w:spacing w:after="160" w:line="278" w:lineRule="auto"/>
              <w:ind/>
              <w:rPr>
                <w:b w:val="0"/>
                <w:bCs w:val="0"/>
              </w:rPr>
            </w:pPr>
            <w:r>
              <w:rPr>
                <w:b w:val="0"/>
                <w:bCs w:val="0"/>
              </w:rPr>
              <w:t xml:space="preserve">RF-01</w:t>
            </w:r>
            <w:r>
              <w:rPr>
                <w:b w:val="0"/>
                <w:bCs w:val="0"/>
              </w:rPr>
            </w:r>
          </w:p>
        </w:tc>
        <w:tc>
          <w:tcPr>
            <w:tcBorders/>
            <w:tcW w:w="0" w:type="auto"/>
          </w:tcPr>
          <w:p w14:paraId="1068ECA3" w14:textId="77777777">
            <w:pPr>
              <w:pBdr/>
              <w:spacing w:after="160" w:line="278" w:lineRule="auto"/>
              <w:ind/>
              <w:rPr/>
            </w:pPr>
            <w:r>
              <w:t xml:space="preserve">IoT</w:t>
            </w:r>
            <w:r>
              <w:t xml:space="preserve"> / Hardware</w:t>
            </w:r>
            <w:r/>
          </w:p>
        </w:tc>
        <w:tc>
          <w:tcPr>
            <w:tcBorders/>
            <w:tcW w:w="0" w:type="auto"/>
          </w:tcPr>
          <w:p w14:paraId="244AEF93" w14:textId="77777777">
            <w:pPr>
              <w:pBdr/>
              <w:spacing w:after="160" w:line="278" w:lineRule="auto"/>
              <w:ind/>
              <w:rPr/>
            </w:pPr>
            <w:r>
              <w:t xml:space="preserve">El sistema deberá recopilar datos en tiempo real de temperatura y presión atmosférica mediante el sensor BME680 conectado al ESP32.</w:t>
            </w:r>
            <w:r/>
          </w:p>
        </w:tc>
      </w:tr>
      <w:tr>
        <w:trPr/>
        <w:tc>
          <w:tcPr>
            <w:tcBorders/>
            <w:tcW w:w="0" w:type="auto"/>
          </w:tcPr>
          <w:p w14:paraId="43E9BD4B" w14:textId="77777777">
            <w:pPr>
              <w:pBdr/>
              <w:spacing w:after="160" w:line="278" w:lineRule="auto"/>
              <w:ind/>
              <w:rPr>
                <w:b w:val="0"/>
                <w:bCs w:val="0"/>
              </w:rPr>
            </w:pPr>
            <w:r>
              <w:rPr>
                <w:b w:val="0"/>
                <w:bCs w:val="0"/>
              </w:rPr>
              <w:t xml:space="preserve">RF-02</w:t>
            </w:r>
            <w:r>
              <w:rPr>
                <w:b w:val="0"/>
                <w:bCs w:val="0"/>
              </w:rPr>
            </w:r>
          </w:p>
        </w:tc>
        <w:tc>
          <w:tcPr>
            <w:tcBorders/>
            <w:tcW w:w="0" w:type="auto"/>
          </w:tcPr>
          <w:p w14:paraId="790FC627" w14:textId="77777777">
            <w:pPr>
              <w:pBdr/>
              <w:spacing w:after="160" w:line="278" w:lineRule="auto"/>
              <w:ind/>
              <w:rPr/>
            </w:pPr>
            <w:r>
              <w:t xml:space="preserve">IoT</w:t>
            </w:r>
            <w:r>
              <w:t xml:space="preserve"> / Hardware</w:t>
            </w:r>
            <w:r/>
          </w:p>
        </w:tc>
        <w:tc>
          <w:tcPr>
            <w:tcBorders/>
            <w:tcW w:w="0" w:type="auto"/>
          </w:tcPr>
          <w:p w14:paraId="6D31B330" w14:textId="77777777">
            <w:pPr>
              <w:pBdr/>
              <w:spacing w:after="160" w:line="278" w:lineRule="auto"/>
              <w:ind/>
              <w:rPr/>
            </w:pPr>
            <w:r>
              <w:t xml:space="preserve">El sistema deberá registrar continuamente el volumen de agua de niebla captada utilizando un caudalímetro.</w:t>
            </w:r>
            <w:r/>
          </w:p>
        </w:tc>
      </w:tr>
      <w:tr>
        <w:trPr/>
        <w:tc>
          <w:tcPr>
            <w:tcBorders/>
            <w:tcW w:w="0" w:type="auto"/>
          </w:tcPr>
          <w:p w14:paraId="66D76C66" w14:textId="77777777">
            <w:pPr>
              <w:pBdr/>
              <w:spacing w:after="160" w:line="278" w:lineRule="auto"/>
              <w:ind/>
              <w:rPr>
                <w:b w:val="0"/>
                <w:bCs w:val="0"/>
              </w:rPr>
            </w:pPr>
            <w:r>
              <w:rPr>
                <w:b w:val="0"/>
                <w:bCs w:val="0"/>
              </w:rPr>
              <w:t xml:space="preserve">RF-03</w:t>
            </w:r>
            <w:r>
              <w:rPr>
                <w:b w:val="0"/>
                <w:bCs w:val="0"/>
              </w:rPr>
            </w:r>
          </w:p>
        </w:tc>
        <w:tc>
          <w:tcPr>
            <w:tcBorders/>
            <w:tcW w:w="0" w:type="auto"/>
          </w:tcPr>
          <w:p w14:paraId="7166694E" w14:textId="77777777">
            <w:pPr>
              <w:pBdr/>
              <w:spacing w:after="160" w:line="278" w:lineRule="auto"/>
              <w:ind/>
              <w:rPr/>
            </w:pPr>
            <w:r>
              <w:t xml:space="preserve">IoT</w:t>
            </w:r>
            <w:r>
              <w:t xml:space="preserve"> / Hardware</w:t>
            </w:r>
            <w:r/>
          </w:p>
        </w:tc>
        <w:tc>
          <w:tcPr>
            <w:tcBorders/>
            <w:tcW w:w="0" w:type="auto"/>
          </w:tcPr>
          <w:p w14:paraId="00E2D6E4" w14:textId="77777777">
            <w:pPr>
              <w:pBdr/>
              <w:spacing w:after="160" w:line="278" w:lineRule="auto"/>
              <w:ind/>
              <w:rPr/>
            </w:pPr>
            <w:r>
              <w:t xml:space="preserve">El microcontrolador (ESP32) deberá transmitir los datos ambientales y volumétricos hacia el servidor central (</w:t>
            </w:r>
            <w:r>
              <w:t xml:space="preserve">FastAPI</w:t>
            </w:r>
            <w:r>
              <w:t xml:space="preserve">) mediante el protocolo MCP.</w:t>
            </w:r>
            <w:r/>
          </w:p>
        </w:tc>
      </w:tr>
      <w:tr>
        <w:trPr/>
        <w:tc>
          <w:tcPr>
            <w:tcBorders/>
            <w:tcW w:w="0" w:type="auto"/>
          </w:tcPr>
          <w:p w14:paraId="44816A21" w14:textId="77777777">
            <w:pPr>
              <w:pBdr/>
              <w:spacing w:after="160" w:line="278" w:lineRule="auto"/>
              <w:ind/>
              <w:rPr>
                <w:b w:val="0"/>
                <w:bCs w:val="0"/>
              </w:rPr>
            </w:pPr>
            <w:r>
              <w:rPr>
                <w:b w:val="0"/>
                <w:bCs w:val="0"/>
              </w:rPr>
              <w:t xml:space="preserve">RF-04</w:t>
            </w:r>
            <w:r>
              <w:rPr>
                <w:b w:val="0"/>
                <w:bCs w:val="0"/>
              </w:rPr>
            </w:r>
          </w:p>
        </w:tc>
        <w:tc>
          <w:tcPr>
            <w:tcBorders/>
            <w:tcW w:w="0" w:type="auto"/>
          </w:tcPr>
          <w:p w14:paraId="33D15057" w14:textId="77777777">
            <w:pPr>
              <w:pBdr/>
              <w:spacing w:after="160" w:line="278" w:lineRule="auto"/>
              <w:ind/>
              <w:rPr/>
            </w:pPr>
            <w:r>
              <w:t xml:space="preserve">Machine </w:t>
            </w:r>
            <w:r>
              <w:t xml:space="preserve">Learning</w:t>
            </w:r>
            <w:r/>
          </w:p>
        </w:tc>
        <w:tc>
          <w:tcPr>
            <w:tcBorders/>
            <w:tcW w:w="0" w:type="auto"/>
          </w:tcPr>
          <w:p w14:paraId="0003DB66" w14:textId="77777777">
            <w:pPr>
              <w:pBdr/>
              <w:spacing w:after="160" w:line="278" w:lineRule="auto"/>
              <w:ind/>
              <w:rPr/>
            </w:pPr>
            <w:r>
              <w:t xml:space="preserve">El sistema deberá ejecutar el modelo predictivo (ML1) diariamente para calcular el volumen estimado de agua a recolectar en las siguientes 24 horas.</w:t>
            </w:r>
            <w:r/>
          </w:p>
        </w:tc>
      </w:tr>
      <w:tr>
        <w:trPr/>
        <w:tc>
          <w:tcPr>
            <w:tcBorders/>
            <w:tcW w:w="0" w:type="auto"/>
          </w:tcPr>
          <w:p w14:paraId="596D147B" w14:textId="77777777">
            <w:pPr>
              <w:pBdr/>
              <w:spacing w:after="160" w:line="278" w:lineRule="auto"/>
              <w:ind/>
              <w:rPr>
                <w:b w:val="0"/>
                <w:bCs w:val="0"/>
              </w:rPr>
            </w:pPr>
            <w:r>
              <w:rPr>
                <w:b w:val="0"/>
                <w:bCs w:val="0"/>
              </w:rPr>
              <w:t xml:space="preserve">RF-05</w:t>
            </w:r>
            <w:r>
              <w:rPr>
                <w:b w:val="0"/>
                <w:bCs w:val="0"/>
              </w:rPr>
            </w:r>
          </w:p>
        </w:tc>
        <w:tc>
          <w:tcPr>
            <w:tcBorders/>
            <w:tcW w:w="0" w:type="auto"/>
          </w:tcPr>
          <w:p w14:paraId="48B78990" w14:textId="77777777">
            <w:pPr>
              <w:pBdr/>
              <w:spacing w:after="160" w:line="278" w:lineRule="auto"/>
              <w:ind/>
              <w:rPr/>
            </w:pPr>
            <w:r>
              <w:t xml:space="preserve">Machine </w:t>
            </w:r>
            <w:r>
              <w:t xml:space="preserve">Learning</w:t>
            </w:r>
            <w:r/>
          </w:p>
        </w:tc>
        <w:tc>
          <w:tcPr>
            <w:tcBorders/>
            <w:tcW w:w="0" w:type="auto"/>
          </w:tcPr>
          <w:p w14:paraId="4425376C" w14:textId="77777777">
            <w:pPr>
              <w:pBdr/>
              <w:spacing w:after="160" w:line="278" w:lineRule="auto"/>
              <w:ind/>
              <w:rPr/>
            </w:pPr>
            <w:r>
              <w:t xml:space="preserve">El sistema en el borde (ESP32) deberá procesar el modelo ML2 para calcular y sugerir la cantidad óptima de agua para el riego de invernaderos.</w:t>
            </w:r>
            <w:r/>
          </w:p>
        </w:tc>
      </w:tr>
      <w:tr>
        <w:trPr/>
        <w:tc>
          <w:tcPr>
            <w:tcBorders/>
            <w:tcW w:w="0" w:type="auto"/>
          </w:tcPr>
          <w:p w14:paraId="48941543" w14:textId="77777777">
            <w:pPr>
              <w:pBdr/>
              <w:spacing w:after="160" w:line="278" w:lineRule="auto"/>
              <w:ind/>
              <w:rPr>
                <w:b w:val="0"/>
                <w:bCs w:val="0"/>
              </w:rPr>
            </w:pPr>
            <w:r>
              <w:rPr>
                <w:b w:val="0"/>
                <w:bCs w:val="0"/>
              </w:rPr>
              <w:t xml:space="preserve">RF-06</w:t>
            </w:r>
            <w:r>
              <w:rPr>
                <w:b w:val="0"/>
                <w:bCs w:val="0"/>
              </w:rPr>
            </w:r>
          </w:p>
        </w:tc>
        <w:tc>
          <w:tcPr>
            <w:tcBorders/>
            <w:tcW w:w="0" w:type="auto"/>
          </w:tcPr>
          <w:p w14:paraId="74008EEB" w14:textId="77777777">
            <w:pPr>
              <w:pBdr/>
              <w:spacing w:after="160" w:line="278" w:lineRule="auto"/>
              <w:ind/>
              <w:rPr/>
            </w:pPr>
            <w:r>
              <w:t xml:space="preserve">Machine </w:t>
            </w:r>
            <w:r>
              <w:t xml:space="preserve">Learning</w:t>
            </w:r>
            <w:r/>
          </w:p>
        </w:tc>
        <w:tc>
          <w:tcPr>
            <w:tcBorders/>
            <w:tcW w:w="0" w:type="auto"/>
          </w:tcPr>
          <w:p w14:paraId="5477B692" w14:textId="77777777">
            <w:pPr>
              <w:pBdr/>
              <w:spacing w:after="160" w:line="278" w:lineRule="auto"/>
              <w:ind/>
              <w:rPr/>
            </w:pPr>
            <w:r>
              <w:t xml:space="preserve">El sistema deberá contar con un simulador (ML3) que permita a los usuarios ingresar variables manuales para proyectar escenarios de disponibilidad hídrica.</w:t>
            </w:r>
            <w:r/>
          </w:p>
        </w:tc>
      </w:tr>
      <w:tr>
        <w:trPr/>
        <w:tc>
          <w:tcPr>
            <w:tcBorders/>
            <w:tcW w:w="0" w:type="auto"/>
          </w:tcPr>
          <w:p w14:paraId="1BE67FDC" w14:textId="77777777">
            <w:pPr>
              <w:pBdr/>
              <w:spacing w:after="160" w:line="278" w:lineRule="auto"/>
              <w:ind/>
              <w:rPr>
                <w:b w:val="0"/>
                <w:bCs w:val="0"/>
              </w:rPr>
            </w:pPr>
            <w:r>
              <w:rPr>
                <w:b w:val="0"/>
                <w:bCs w:val="0"/>
              </w:rPr>
              <w:t xml:space="preserve">RF-07</w:t>
            </w:r>
            <w:r>
              <w:rPr>
                <w:b w:val="0"/>
                <w:bCs w:val="0"/>
              </w:rPr>
            </w:r>
          </w:p>
        </w:tc>
        <w:tc>
          <w:tcPr>
            <w:tcBorders/>
            <w:tcW w:w="0" w:type="auto"/>
          </w:tcPr>
          <w:p w14:paraId="74C3E938" w14:textId="77777777">
            <w:pPr>
              <w:pBdr/>
              <w:spacing w:after="160" w:line="278" w:lineRule="auto"/>
              <w:ind/>
              <w:rPr/>
            </w:pPr>
            <w:r>
              <w:t xml:space="preserve">Dashboard</w:t>
            </w:r>
            <w:r>
              <w:t xml:space="preserve"> Web</w:t>
            </w:r>
            <w:r/>
          </w:p>
        </w:tc>
        <w:tc>
          <w:tcPr>
            <w:tcBorders/>
            <w:tcW w:w="0" w:type="auto"/>
          </w:tcPr>
          <w:p w14:paraId="1AD7026E" w14:textId="77777777">
            <w:pPr>
              <w:pBdr/>
              <w:spacing w:after="160" w:line="278" w:lineRule="auto"/>
              <w:ind/>
              <w:rPr/>
            </w:pPr>
            <w:r>
              <w:t xml:space="preserve">El sistema deberá contar con un módulo de autenticación (</w:t>
            </w:r>
            <w:r>
              <w:t xml:space="preserve">Login</w:t>
            </w:r>
            <w:r>
              <w:t xml:space="preserve">) para el acceso seguro de administradores y docentes.</w:t>
            </w:r>
            <w:r/>
          </w:p>
        </w:tc>
      </w:tr>
      <w:tr>
        <w:trPr/>
        <w:tc>
          <w:tcPr>
            <w:tcBorders/>
            <w:tcW w:w="0" w:type="auto"/>
          </w:tcPr>
          <w:p w14:paraId="1A0A1C2F" w14:textId="77777777">
            <w:pPr>
              <w:pBdr/>
              <w:spacing w:after="160" w:line="278" w:lineRule="auto"/>
              <w:ind/>
              <w:rPr>
                <w:b w:val="0"/>
                <w:bCs w:val="0"/>
              </w:rPr>
            </w:pPr>
            <w:r>
              <w:rPr>
                <w:b w:val="0"/>
                <w:bCs w:val="0"/>
              </w:rPr>
              <w:t xml:space="preserve">RF-08</w:t>
            </w:r>
            <w:r>
              <w:rPr>
                <w:b w:val="0"/>
                <w:bCs w:val="0"/>
              </w:rPr>
            </w:r>
          </w:p>
        </w:tc>
        <w:tc>
          <w:tcPr>
            <w:tcBorders/>
            <w:tcW w:w="0" w:type="auto"/>
          </w:tcPr>
          <w:p w14:paraId="10E80813" w14:textId="77777777">
            <w:pPr>
              <w:pBdr/>
              <w:spacing w:after="160" w:line="278" w:lineRule="auto"/>
              <w:ind/>
              <w:rPr/>
            </w:pPr>
            <w:r>
              <w:t xml:space="preserve">Dashboard</w:t>
            </w:r>
            <w:r>
              <w:t xml:space="preserve"> Web</w:t>
            </w:r>
            <w:r/>
          </w:p>
        </w:tc>
        <w:tc>
          <w:tcPr>
            <w:tcBorders/>
            <w:tcW w:w="0" w:type="auto"/>
          </w:tcPr>
          <w:p w14:paraId="308A81F1" w14:textId="77777777">
            <w:pPr>
              <w:pBdr/>
              <w:spacing w:after="160" w:line="278" w:lineRule="auto"/>
              <w:ind/>
              <w:rPr/>
            </w:pPr>
            <w:r>
              <w:t xml:space="preserve">El </w:t>
            </w:r>
            <w:r>
              <w:t xml:space="preserve">dashboard</w:t>
            </w:r>
            <w:r>
              <w:t xml:space="preserve"> deberá mostrar métricas en tiempo real de las variables meteorológicas y el agua acumulada, utilizando componentes gráficos (</w:t>
            </w:r>
            <w:r>
              <w:t xml:space="preserve">Recharts</w:t>
            </w:r>
            <w:r>
              <w:t xml:space="preserve">).</w:t>
            </w:r>
            <w:r/>
          </w:p>
        </w:tc>
      </w:tr>
      <w:tr>
        <w:trPr/>
        <w:tc>
          <w:tcPr>
            <w:tcBorders/>
            <w:tcW w:w="0" w:type="auto"/>
          </w:tcPr>
          <w:p w14:paraId="5B9D683E" w14:textId="77777777">
            <w:pPr>
              <w:pBdr/>
              <w:spacing w:after="160" w:line="278" w:lineRule="auto"/>
              <w:ind/>
              <w:rPr>
                <w:b w:val="0"/>
                <w:bCs w:val="0"/>
              </w:rPr>
            </w:pPr>
            <w:r>
              <w:rPr>
                <w:b w:val="0"/>
                <w:bCs w:val="0"/>
              </w:rPr>
              <w:t xml:space="preserve">RF-09</w:t>
            </w:r>
            <w:r>
              <w:rPr>
                <w:b w:val="0"/>
                <w:bCs w:val="0"/>
              </w:rPr>
            </w:r>
          </w:p>
        </w:tc>
        <w:tc>
          <w:tcPr>
            <w:tcBorders/>
            <w:tcW w:w="0" w:type="auto"/>
          </w:tcPr>
          <w:p w14:paraId="40B4FE32" w14:textId="77777777">
            <w:pPr>
              <w:pBdr/>
              <w:spacing w:after="160" w:line="278" w:lineRule="auto"/>
              <w:ind/>
              <w:rPr/>
            </w:pPr>
            <w:r>
              <w:t xml:space="preserve">Dashboard</w:t>
            </w:r>
            <w:r>
              <w:t xml:space="preserve"> Web</w:t>
            </w:r>
            <w:r/>
          </w:p>
        </w:tc>
        <w:tc>
          <w:tcPr>
            <w:tcBorders/>
            <w:tcW w:w="0" w:type="auto"/>
          </w:tcPr>
          <w:p w14:paraId="7A889EAD" w14:textId="77777777">
            <w:pPr>
              <w:pBdr/>
              <w:spacing w:after="160" w:line="278" w:lineRule="auto"/>
              <w:ind/>
              <w:rPr/>
            </w:pPr>
            <w:r>
              <w:t xml:space="preserve">El sistema deberá presentar gráficas comparativas entre el agua real captada y la predicción generada por el modelo ML1.</w:t>
            </w:r>
            <w:r/>
          </w:p>
        </w:tc>
      </w:tr>
      <w:tr>
        <w:trPr/>
        <w:tc>
          <w:tcPr>
            <w:tcBorders/>
            <w:tcW w:w="0" w:type="auto"/>
          </w:tcPr>
          <w:p w14:paraId="2FF811C0" w14:textId="77777777">
            <w:pPr>
              <w:pBdr/>
              <w:spacing w:after="160" w:line="278" w:lineRule="auto"/>
              <w:ind/>
              <w:rPr>
                <w:b w:val="0"/>
                <w:bCs w:val="0"/>
              </w:rPr>
            </w:pPr>
            <w:r>
              <w:rPr>
                <w:b w:val="0"/>
                <w:bCs w:val="0"/>
              </w:rPr>
              <w:t xml:space="preserve">RF-10</w:t>
            </w:r>
            <w:r>
              <w:rPr>
                <w:b w:val="0"/>
                <w:bCs w:val="0"/>
              </w:rPr>
            </w:r>
          </w:p>
        </w:tc>
        <w:tc>
          <w:tcPr>
            <w:tcBorders/>
            <w:tcW w:w="0" w:type="auto"/>
          </w:tcPr>
          <w:p w14:paraId="5ACDCB50" w14:textId="77777777">
            <w:pPr>
              <w:pBdr/>
              <w:spacing w:after="160" w:line="278" w:lineRule="auto"/>
              <w:ind/>
              <w:rPr/>
            </w:pPr>
            <w:r>
              <w:t xml:space="preserve">Reportes</w:t>
            </w:r>
            <w:r/>
          </w:p>
        </w:tc>
        <w:tc>
          <w:tcPr>
            <w:tcBorders/>
            <w:tcW w:w="0" w:type="auto"/>
          </w:tcPr>
          <w:p w14:paraId="23FDB0BA" w14:textId="77777777">
            <w:pPr>
              <w:pBdr/>
              <w:spacing w:after="160" w:line="278" w:lineRule="auto"/>
              <w:ind/>
              <w:rPr/>
            </w:pPr>
            <w:r>
              <w:t xml:space="preserve">El sistema deberá permitir la generación y exportación de reportes históricos sobre la recolección de agua y las métricas ambientales filtrados por fecha.</w:t>
            </w:r>
            <w:r/>
          </w:p>
        </w:tc>
      </w:tr>
      <w:tr>
        <w:trPr/>
        <w:tc>
          <w:tcPr>
            <w:tcBorders/>
            <w:tcW w:w="0" w:type="auto"/>
          </w:tcPr>
          <w:p w14:paraId="606BDF1A" w14:textId="77777777">
            <w:pPr>
              <w:pBdr/>
              <w:spacing w:after="160" w:line="278" w:lineRule="auto"/>
              <w:ind/>
              <w:rPr>
                <w:b w:val="0"/>
                <w:bCs w:val="0"/>
              </w:rPr>
            </w:pPr>
            <w:r>
              <w:rPr>
                <w:b w:val="0"/>
                <w:bCs w:val="0"/>
              </w:rPr>
              <w:t xml:space="preserve">RF-11</w:t>
            </w:r>
            <w:r>
              <w:rPr>
                <w:b w:val="0"/>
                <w:bCs w:val="0"/>
              </w:rPr>
            </w:r>
          </w:p>
        </w:tc>
        <w:tc>
          <w:tcPr>
            <w:tcBorders/>
            <w:tcW w:w="0" w:type="auto"/>
          </w:tcPr>
          <w:p w14:paraId="255AC9B4" w14:textId="77777777">
            <w:pPr>
              <w:pBdr/>
              <w:spacing w:after="160" w:line="278" w:lineRule="auto"/>
              <w:ind/>
              <w:rPr/>
            </w:pPr>
            <w:r>
              <w:t xml:space="preserve">Administración</w:t>
            </w:r>
            <w:r/>
          </w:p>
        </w:tc>
        <w:tc>
          <w:tcPr>
            <w:tcBorders/>
            <w:tcW w:w="0" w:type="auto"/>
          </w:tcPr>
          <w:p w14:paraId="26F8CF64" w14:textId="77777777">
            <w:pPr>
              <w:pBdr/>
              <w:spacing w:after="160" w:line="278" w:lineRule="auto"/>
              <w:ind/>
              <w:rPr/>
            </w:pPr>
            <w:r>
              <w:t xml:space="preserve">El sistema deberá permitir al usuario Administrador gestionar (crear, editar, eliminar) cuentas de docentes y estudiantes en la plataforma.</w:t>
            </w:r>
            <w:r/>
          </w:p>
        </w:tc>
      </w:tr>
      <w:tr>
        <w:trPr/>
        <w:tc>
          <w:tcPr>
            <w:tcBorders/>
            <w:tcW w:w="0" w:type="auto"/>
          </w:tcPr>
          <w:p w14:paraId="4D6A1319" w14:textId="77777777">
            <w:pPr>
              <w:pBdr/>
              <w:spacing w:after="160" w:line="278" w:lineRule="auto"/>
              <w:ind/>
              <w:rPr>
                <w:b w:val="0"/>
                <w:bCs w:val="0"/>
              </w:rPr>
            </w:pPr>
            <w:r>
              <w:rPr>
                <w:b w:val="0"/>
                <w:bCs w:val="0"/>
              </w:rPr>
              <w:t xml:space="preserve">RF-12</w:t>
            </w:r>
            <w:r>
              <w:rPr>
                <w:b w:val="0"/>
                <w:bCs w:val="0"/>
              </w:rPr>
            </w:r>
          </w:p>
        </w:tc>
        <w:tc>
          <w:tcPr>
            <w:tcBorders/>
            <w:tcW w:w="0" w:type="auto"/>
          </w:tcPr>
          <w:p w14:paraId="796B94D3" w14:textId="77777777">
            <w:pPr>
              <w:pBdr/>
              <w:spacing w:after="160" w:line="278" w:lineRule="auto"/>
              <w:ind/>
              <w:rPr/>
            </w:pPr>
            <w:r>
              <w:t xml:space="preserve">Administración</w:t>
            </w:r>
            <w:r/>
          </w:p>
        </w:tc>
        <w:tc>
          <w:tcPr>
            <w:tcBorders/>
            <w:tcW w:w="0" w:type="auto"/>
          </w:tcPr>
          <w:p w14:paraId="2F394E53" w14:textId="77777777">
            <w:pPr>
              <w:pBdr/>
              <w:spacing w:after="160" w:line="278" w:lineRule="auto"/>
              <w:ind/>
              <w:rPr/>
            </w:pPr>
            <w:r>
              <w:t xml:space="preserve">El sistema deberá gestionar la información de usuarios y sus permisos dentro de la plataforma.</w:t>
            </w:r>
            <w:r/>
          </w:p>
        </w:tc>
      </w:tr>
    </w:tbl>
    <w:p w14:paraId="6DF3BC85" w14:textId="77777777">
      <w:pPr>
        <w:pBdr/>
        <w:spacing/>
        <w:ind/>
        <w:rPr/>
      </w:pPr>
      <w:r/>
      <w:r/>
    </w:p>
    <w:p w14:paraId="79B52983" w14:textId="7A8BC8AB">
      <w:pPr>
        <w:pStyle w:val="797"/>
        <w:numPr>
          <w:ilvl w:val="3"/>
          <w:numId w:val="7"/>
        </w:numPr>
        <w:pBdr/>
        <w:spacing/>
        <w:ind w:firstLine="0" w:left="0"/>
        <w:rPr>
          <w:color w:val="auto"/>
        </w:rPr>
      </w:pPr>
      <w:r>
        <w:rPr>
          <w:color w:val="auto"/>
        </w:rPr>
        <w:t xml:space="preserve">Requerimientos no funcionales</w:t>
      </w:r>
      <w:r>
        <w:rPr>
          <w:color w:val="auto"/>
        </w:rPr>
      </w:r>
    </w:p>
    <w:tbl>
      <w:tblPr>
        <w:tblStyle w:val="860"/>
        <w:tblW w:w="5000" w:type="pct"/>
        <w:tblBorders/>
        <w:tblLook w:val="04A0" w:firstRow="1" w:lastRow="0" w:firstColumn="1" w:lastColumn="0" w:noHBand="0" w:noVBand="1"/>
      </w:tblPr>
      <w:tblGrid>
        <w:gridCol w:w="869"/>
        <w:gridCol w:w="2004"/>
        <w:gridCol w:w="6521"/>
      </w:tblGrid>
      <w:tr>
        <w:trPr/>
        <w:tc>
          <w:tcPr>
            <w:tcBorders/>
            <w:tcW w:w="0" w:type="auto"/>
          </w:tcPr>
          <w:p w14:paraId="1937D8DE" w14:textId="77777777">
            <w:pPr>
              <w:pBdr/>
              <w:spacing w:after="160" w:line="278" w:lineRule="auto"/>
              <w:ind/>
              <w:rPr>
                <w:b w:val="0"/>
                <w:bCs w:val="0"/>
              </w:rPr>
            </w:pPr>
            <w:r>
              <w:rPr>
                <w:b w:val="0"/>
                <w:bCs w:val="0"/>
              </w:rPr>
              <w:t xml:space="preserve">ID</w:t>
            </w:r>
            <w:r>
              <w:rPr>
                <w:b w:val="0"/>
                <w:bCs w:val="0"/>
              </w:rPr>
            </w:r>
          </w:p>
        </w:tc>
        <w:tc>
          <w:tcPr>
            <w:tcBorders/>
            <w:tcW w:w="0" w:type="auto"/>
          </w:tcPr>
          <w:p w14:paraId="0E876B68" w14:textId="77777777">
            <w:pPr>
              <w:pBdr/>
              <w:spacing w:after="160" w:line="278" w:lineRule="auto"/>
              <w:ind/>
              <w:rPr>
                <w:b w:val="0"/>
                <w:bCs w:val="0"/>
              </w:rPr>
            </w:pPr>
            <w:r>
              <w:rPr>
                <w:b w:val="0"/>
                <w:bCs w:val="0"/>
              </w:rPr>
              <w:t xml:space="preserve">ATRIBUTO</w:t>
            </w:r>
            <w:r>
              <w:rPr>
                <w:b w:val="0"/>
                <w:bCs w:val="0"/>
              </w:rPr>
            </w:r>
          </w:p>
        </w:tc>
        <w:tc>
          <w:tcPr>
            <w:tcBorders/>
            <w:tcW w:w="0" w:type="auto"/>
          </w:tcPr>
          <w:p w14:paraId="7C303571" w14:textId="77777777">
            <w:pPr>
              <w:pBdr/>
              <w:spacing w:after="160" w:line="278" w:lineRule="auto"/>
              <w:ind/>
              <w:rPr>
                <w:b w:val="0"/>
                <w:bCs w:val="0"/>
              </w:rPr>
            </w:pPr>
            <w:r>
              <w:rPr>
                <w:b w:val="0"/>
                <w:bCs w:val="0"/>
              </w:rPr>
              <w:t xml:space="preserve">DESCRIPCIÓN</w:t>
            </w:r>
            <w:r>
              <w:rPr>
                <w:b w:val="0"/>
                <w:bCs w:val="0"/>
              </w:rPr>
            </w:r>
          </w:p>
        </w:tc>
      </w:tr>
      <w:tr>
        <w:trPr/>
        <w:tc>
          <w:tcPr>
            <w:tcBorders/>
            <w:tcW w:w="0" w:type="auto"/>
          </w:tcPr>
          <w:p w14:paraId="0903AF9B" w14:textId="77777777">
            <w:pPr>
              <w:pBdr/>
              <w:spacing w:after="160" w:line="278" w:lineRule="auto"/>
              <w:ind/>
              <w:rPr>
                <w:b w:val="0"/>
                <w:bCs w:val="0"/>
              </w:rPr>
            </w:pPr>
            <w:r>
              <w:rPr>
                <w:b w:val="0"/>
                <w:bCs w:val="0"/>
              </w:rPr>
              <w:t xml:space="preserve">RNF-01</w:t>
            </w:r>
            <w:r>
              <w:rPr>
                <w:b w:val="0"/>
                <w:bCs w:val="0"/>
              </w:rPr>
            </w:r>
          </w:p>
        </w:tc>
        <w:tc>
          <w:tcPr>
            <w:tcBorders/>
            <w:tcW w:w="0" w:type="auto"/>
          </w:tcPr>
          <w:p w14:paraId="6D747851" w14:textId="77777777">
            <w:pPr>
              <w:pBdr/>
              <w:spacing w:after="160" w:line="278" w:lineRule="auto"/>
              <w:ind/>
              <w:rPr/>
            </w:pPr>
            <w:r>
              <w:t xml:space="preserve">Rendimiento</w:t>
            </w:r>
            <w:r/>
          </w:p>
        </w:tc>
        <w:tc>
          <w:tcPr>
            <w:tcBorders/>
            <w:tcW w:w="0" w:type="auto"/>
          </w:tcPr>
          <w:p w14:paraId="28389F4F" w14:textId="77777777">
            <w:pPr>
              <w:pBdr/>
              <w:spacing w:after="160" w:line="278" w:lineRule="auto"/>
              <w:ind/>
              <w:rPr/>
            </w:pPr>
            <w:r>
              <w:t xml:space="preserve">El </w:t>
            </w:r>
            <w:r>
              <w:t xml:space="preserve">dashboard</w:t>
            </w:r>
            <w:r>
              <w:t xml:space="preserve"> web deberá renderizar la interfaz principal y los gráficos comparativos en un tiempo máximo de 3 segundos bajo una conexión estable.</w:t>
            </w:r>
            <w:r/>
          </w:p>
        </w:tc>
      </w:tr>
      <w:tr>
        <w:trPr/>
        <w:tc>
          <w:tcPr>
            <w:tcBorders/>
            <w:tcW w:w="0" w:type="auto"/>
          </w:tcPr>
          <w:p w14:paraId="1B0F407D" w14:textId="77777777">
            <w:pPr>
              <w:pBdr/>
              <w:spacing w:after="160" w:line="278" w:lineRule="auto"/>
              <w:ind/>
              <w:rPr>
                <w:b w:val="0"/>
                <w:bCs w:val="0"/>
              </w:rPr>
            </w:pPr>
            <w:r>
              <w:rPr>
                <w:b w:val="0"/>
                <w:bCs w:val="0"/>
              </w:rPr>
              <w:t xml:space="preserve">RNF-02</w:t>
            </w:r>
            <w:r>
              <w:rPr>
                <w:b w:val="0"/>
                <w:bCs w:val="0"/>
              </w:rPr>
            </w:r>
          </w:p>
        </w:tc>
        <w:tc>
          <w:tcPr>
            <w:tcBorders/>
            <w:tcW w:w="0" w:type="auto"/>
          </w:tcPr>
          <w:p w14:paraId="3329AAFE" w14:textId="77777777">
            <w:pPr>
              <w:pBdr/>
              <w:spacing w:after="160" w:line="278" w:lineRule="auto"/>
              <w:ind/>
              <w:rPr/>
            </w:pPr>
            <w:r>
              <w:t xml:space="preserve">Interoperabilidad</w:t>
            </w:r>
            <w:r/>
          </w:p>
        </w:tc>
        <w:tc>
          <w:tcPr>
            <w:tcBorders/>
            <w:tcW w:w="0" w:type="auto"/>
          </w:tcPr>
          <w:p w14:paraId="609192DC" w14:textId="77777777">
            <w:pPr>
              <w:pBdr/>
              <w:spacing w:after="160" w:line="278" w:lineRule="auto"/>
              <w:ind/>
              <w:rPr/>
            </w:pPr>
            <w:r>
              <w:t xml:space="preserve">El sistema deberá garantizar una comunicación fluida entre la capa de sensores, los modelos predictivos y el </w:t>
            </w:r>
            <w:r>
              <w:t xml:space="preserve">backend</w:t>
            </w:r>
            <w:r>
              <w:t xml:space="preserve"> mediante el estándar MCP.</w:t>
            </w:r>
            <w:r/>
          </w:p>
        </w:tc>
      </w:tr>
      <w:tr>
        <w:trPr/>
        <w:tc>
          <w:tcPr>
            <w:tcBorders/>
            <w:tcW w:w="0" w:type="auto"/>
          </w:tcPr>
          <w:p w14:paraId="0437B37E" w14:textId="77777777">
            <w:pPr>
              <w:pBdr/>
              <w:spacing w:after="160" w:line="278" w:lineRule="auto"/>
              <w:ind/>
              <w:rPr>
                <w:b w:val="0"/>
                <w:bCs w:val="0"/>
              </w:rPr>
            </w:pPr>
            <w:r>
              <w:rPr>
                <w:b w:val="0"/>
                <w:bCs w:val="0"/>
              </w:rPr>
              <w:t xml:space="preserve">RNF-03</w:t>
            </w:r>
            <w:r>
              <w:rPr>
                <w:b w:val="0"/>
                <w:bCs w:val="0"/>
              </w:rPr>
            </w:r>
          </w:p>
        </w:tc>
        <w:tc>
          <w:tcPr>
            <w:tcBorders/>
            <w:tcW w:w="0" w:type="auto"/>
          </w:tcPr>
          <w:p w14:paraId="67EDABD5" w14:textId="77777777">
            <w:pPr>
              <w:pBdr/>
              <w:spacing w:after="160" w:line="278" w:lineRule="auto"/>
              <w:ind/>
              <w:rPr/>
            </w:pPr>
            <w:r>
              <w:t xml:space="preserve">Usabilidad</w:t>
            </w:r>
            <w:r/>
          </w:p>
        </w:tc>
        <w:tc>
          <w:tcPr>
            <w:tcBorders/>
            <w:tcW w:w="0" w:type="auto"/>
          </w:tcPr>
          <w:p w14:paraId="23E5FA06" w14:textId="77777777">
            <w:pPr>
              <w:pBdr/>
              <w:spacing w:after="160" w:line="278" w:lineRule="auto"/>
              <w:ind/>
              <w:rPr/>
            </w:pPr>
            <w:r>
              <w:t xml:space="preserve">La interfaz gráfica deberá ser intuitiva y responsiva, permitiendo su correcta visualización tanto en computadoras de escritorio como en dispositivos móviles.</w:t>
            </w:r>
            <w:r/>
          </w:p>
        </w:tc>
      </w:tr>
      <w:tr>
        <w:trPr/>
        <w:tc>
          <w:tcPr>
            <w:tcBorders/>
            <w:tcW w:w="0" w:type="auto"/>
          </w:tcPr>
          <w:p w14:paraId="76A47306" w14:textId="77777777">
            <w:pPr>
              <w:pBdr/>
              <w:spacing w:after="160" w:line="278" w:lineRule="auto"/>
              <w:ind/>
              <w:rPr>
                <w:b w:val="0"/>
                <w:bCs w:val="0"/>
              </w:rPr>
            </w:pPr>
            <w:r>
              <w:rPr>
                <w:b w:val="0"/>
                <w:bCs w:val="0"/>
              </w:rPr>
              <w:t xml:space="preserve">RNF-04</w:t>
            </w:r>
            <w:r>
              <w:rPr>
                <w:b w:val="0"/>
                <w:bCs w:val="0"/>
              </w:rPr>
            </w:r>
          </w:p>
        </w:tc>
        <w:tc>
          <w:tcPr>
            <w:tcBorders/>
            <w:tcW w:w="0" w:type="auto"/>
          </w:tcPr>
          <w:p w14:paraId="1DDD9BB4" w14:textId="77777777">
            <w:pPr>
              <w:pBdr/>
              <w:spacing w:after="160" w:line="278" w:lineRule="auto"/>
              <w:ind/>
              <w:rPr/>
            </w:pPr>
            <w:r>
              <w:t xml:space="preserve">Seguridad</w:t>
            </w:r>
            <w:r/>
          </w:p>
        </w:tc>
        <w:tc>
          <w:tcPr>
            <w:tcBorders/>
            <w:tcW w:w="0" w:type="auto"/>
          </w:tcPr>
          <w:p w14:paraId="59AAF8DE" w14:textId="77777777">
            <w:pPr>
              <w:pBdr/>
              <w:spacing w:after="160" w:line="278" w:lineRule="auto"/>
              <w:ind/>
              <w:rPr/>
            </w:pPr>
            <w:r>
              <w:t xml:space="preserve">Las contraseñas de los usuarios deberán almacenarse mediante algoritmos de </w:t>
            </w:r>
            <w:r>
              <w:t xml:space="preserve">hashing</w:t>
            </w:r>
            <w:r>
              <w:t xml:space="preserve"> seguros.</w:t>
            </w:r>
            <w:r/>
          </w:p>
        </w:tc>
      </w:tr>
      <w:tr>
        <w:trPr/>
        <w:tc>
          <w:tcPr>
            <w:tcBorders/>
            <w:tcW w:w="0" w:type="auto"/>
          </w:tcPr>
          <w:p w14:paraId="7EA8A88C" w14:textId="77777777">
            <w:pPr>
              <w:pBdr/>
              <w:spacing w:after="160" w:line="278" w:lineRule="auto"/>
              <w:ind/>
              <w:rPr>
                <w:b w:val="0"/>
                <w:bCs w:val="0"/>
              </w:rPr>
            </w:pPr>
            <w:r>
              <w:rPr>
                <w:b w:val="0"/>
                <w:bCs w:val="0"/>
              </w:rPr>
              <w:t xml:space="preserve">RNF-05</w:t>
            </w:r>
            <w:r>
              <w:rPr>
                <w:b w:val="0"/>
                <w:bCs w:val="0"/>
              </w:rPr>
            </w:r>
          </w:p>
        </w:tc>
        <w:tc>
          <w:tcPr>
            <w:tcBorders/>
            <w:tcW w:w="0" w:type="auto"/>
          </w:tcPr>
          <w:p w14:paraId="27570ED4" w14:textId="77777777">
            <w:pPr>
              <w:pBdr/>
              <w:spacing w:after="160" w:line="278" w:lineRule="auto"/>
              <w:ind/>
              <w:rPr/>
            </w:pPr>
            <w:r>
              <w:t xml:space="preserve">Disponibilidad</w:t>
            </w:r>
            <w:r/>
          </w:p>
        </w:tc>
        <w:tc>
          <w:tcPr>
            <w:tcBorders/>
            <w:tcW w:w="0" w:type="auto"/>
          </w:tcPr>
          <w:p w14:paraId="51E09A2E" w14:textId="77777777">
            <w:pPr>
              <w:pBdr/>
              <w:spacing w:after="160" w:line="278" w:lineRule="auto"/>
              <w:ind/>
              <w:rPr/>
            </w:pPr>
            <w:r>
              <w:t xml:space="preserve">El módulo de hardware deberá contar con mecanismos de reconexión automática en caso de pérdida de red para garantizar la transmisión ininterrumpida de datos.</w:t>
            </w:r>
            <w:r/>
          </w:p>
        </w:tc>
      </w:tr>
      <w:tr>
        <w:trPr/>
        <w:tc>
          <w:tcPr>
            <w:tcBorders/>
            <w:tcW w:w="0" w:type="auto"/>
          </w:tcPr>
          <w:p w14:paraId="6141FABF" w14:textId="77777777">
            <w:pPr>
              <w:pBdr/>
              <w:spacing w:after="160" w:line="278" w:lineRule="auto"/>
              <w:ind/>
              <w:rPr>
                <w:b w:val="0"/>
                <w:bCs w:val="0"/>
              </w:rPr>
            </w:pPr>
            <w:r>
              <w:rPr>
                <w:b w:val="0"/>
                <w:bCs w:val="0"/>
              </w:rPr>
              <w:t xml:space="preserve">RNF-06</w:t>
            </w:r>
            <w:r>
              <w:rPr>
                <w:b w:val="0"/>
                <w:bCs w:val="0"/>
              </w:rPr>
            </w:r>
          </w:p>
        </w:tc>
        <w:tc>
          <w:tcPr>
            <w:tcBorders/>
            <w:tcW w:w="0" w:type="auto"/>
          </w:tcPr>
          <w:p w14:paraId="3B3D53B1" w14:textId="77777777">
            <w:pPr>
              <w:pBdr/>
              <w:spacing w:after="160" w:line="278" w:lineRule="auto"/>
              <w:ind/>
              <w:rPr/>
            </w:pPr>
            <w:r>
              <w:t xml:space="preserve">Escalabilidad</w:t>
            </w:r>
            <w:r/>
          </w:p>
        </w:tc>
        <w:tc>
          <w:tcPr>
            <w:tcBorders/>
            <w:tcW w:w="0" w:type="auto"/>
          </w:tcPr>
          <w:p w14:paraId="3AC09321" w14:textId="77777777">
            <w:pPr>
              <w:pBdr/>
              <w:spacing w:after="160" w:line="278" w:lineRule="auto"/>
              <w:ind/>
              <w:rPr/>
            </w:pPr>
            <w:r>
              <w:t xml:space="preserve">La arquitectura </w:t>
            </w:r>
            <w:r>
              <w:t xml:space="preserve">backend</w:t>
            </w:r>
            <w:r>
              <w:t xml:space="preserve"> deberá ser capaz de soportar la integración futura de nuevos sensores sin alterar la lógica de los modelos actuales.</w:t>
            </w:r>
            <w:r/>
          </w:p>
        </w:tc>
      </w:tr>
      <w:tr>
        <w:trPr/>
        <w:tc>
          <w:tcPr>
            <w:tcBorders/>
            <w:tcW w:w="0" w:type="auto"/>
          </w:tcPr>
          <w:p w14:paraId="0EA26AA6" w14:textId="77777777">
            <w:pPr>
              <w:pBdr/>
              <w:spacing w:after="160" w:line="278" w:lineRule="auto"/>
              <w:ind/>
              <w:rPr>
                <w:b w:val="0"/>
                <w:bCs w:val="0"/>
              </w:rPr>
            </w:pPr>
            <w:r>
              <w:rPr>
                <w:b w:val="0"/>
                <w:bCs w:val="0"/>
              </w:rPr>
              <w:t xml:space="preserve">RNF-07</w:t>
            </w:r>
            <w:r>
              <w:rPr>
                <w:b w:val="0"/>
                <w:bCs w:val="0"/>
              </w:rPr>
            </w:r>
          </w:p>
        </w:tc>
        <w:tc>
          <w:tcPr>
            <w:tcBorders/>
            <w:tcW w:w="0" w:type="auto"/>
          </w:tcPr>
          <w:p w14:paraId="07E21FC0" w14:textId="77777777">
            <w:pPr>
              <w:pBdr/>
              <w:spacing w:after="160" w:line="278" w:lineRule="auto"/>
              <w:ind/>
              <w:rPr/>
            </w:pPr>
            <w:r>
              <w:t xml:space="preserve">Mantenibilidad</w:t>
            </w:r>
            <w:r/>
          </w:p>
        </w:tc>
        <w:tc>
          <w:tcPr>
            <w:tcBorders/>
            <w:tcW w:w="0" w:type="auto"/>
          </w:tcPr>
          <w:p w14:paraId="08E8BA22" w14:textId="77777777">
            <w:pPr>
              <w:pBdr/>
              <w:spacing w:after="160" w:line="278" w:lineRule="auto"/>
              <w:ind/>
              <w:rPr/>
            </w:pPr>
            <w:r>
              <w:t xml:space="preserve">El código fuente deberá seguir principios de arquitectura modular y tipado estático para facilitar su futura actualización.</w:t>
            </w:r>
            <w:r/>
          </w:p>
        </w:tc>
      </w:tr>
    </w:tbl>
    <w:p w14:paraId="56D26AD7" w14:textId="77777777">
      <w:pPr>
        <w:pBdr/>
        <w:spacing/>
        <w:ind/>
        <w:rPr/>
      </w:pPr>
      <w:r/>
      <w:r/>
    </w:p>
    <w:p w14:paraId="6C0FD049" w14:textId="77777777">
      <w:pPr>
        <w:pBdr/>
        <w:spacing/>
        <w:ind/>
        <w:rPr/>
        <w:sectPr>
          <w:footerReference w:type="default" r:id="rId9"/>
          <w:footnotePr/>
          <w:endnotePr/>
          <w:type w:val="nextPage"/>
          <w:pgSz w:h="15840" w:orient="portrait" w:w="12240"/>
          <w:pgMar w:top="1418" w:right="1418" w:bottom="1418" w:left="1418" w:header="709" w:footer="709" w:gutter="0"/>
          <w:cols w:num="1" w:sep="0" w:space="708" w:equalWidth="1"/>
        </w:sectPr>
      </w:pPr>
      <w:r/>
      <w:r/>
    </w:p>
    <w:p w14:paraId="1ACA61D5" w14:textId="77777777">
      <w:pPr>
        <w:pBdr/>
        <w:spacing/>
        <w:ind/>
        <w:rPr/>
      </w:pPr>
      <w:r/>
      <w:r/>
    </w:p>
    <w:p w14:paraId="3B6B3B58" w14:textId="48D8AE61">
      <w:pPr>
        <w:pStyle w:val="796"/>
        <w:numPr>
          <w:ilvl w:val="2"/>
          <w:numId w:val="7"/>
        </w:numPr>
        <w:pBdr/>
        <w:spacing/>
        <w:ind w:firstLine="0" w:left="0"/>
        <w:rPr>
          <w:color w:val="auto"/>
        </w:rPr>
      </w:pPr>
      <w:r>
        <w:rPr>
          <w:color w:val="auto"/>
        </w:rPr>
        <w:t xml:space="preserve">Historias de Usuario</w:t>
      </w:r>
      <w:r>
        <w:rPr>
          <w:color w:val="auto"/>
        </w:rPr>
      </w:r>
    </w:p>
    <w:tbl>
      <w:tblPr>
        <w:tblStyle w:val="860"/>
        <w:tblW w:w="5000" w:type="pct"/>
        <w:tblBorders/>
        <w:tblLook w:val="04A0" w:firstRow="1" w:lastRow="0" w:firstColumn="1" w:lastColumn="0" w:noHBand="0" w:noVBand="1"/>
      </w:tblPr>
      <w:tblGrid>
        <w:gridCol w:w="716"/>
        <w:gridCol w:w="1563"/>
        <w:gridCol w:w="1150"/>
        <w:gridCol w:w="1987"/>
        <w:gridCol w:w="2350"/>
        <w:gridCol w:w="4145"/>
        <w:gridCol w:w="1083"/>
      </w:tblGrid>
      <w:tr>
        <w:trPr/>
        <w:tc>
          <w:tcPr>
            <w:tcBorders/>
            <w:tcW w:w="0" w:type="auto"/>
          </w:tcPr>
          <w:p w14:paraId="22E6138D" w14:textId="77777777">
            <w:pPr>
              <w:pBdr/>
              <w:spacing/>
              <w:ind/>
              <w:rPr/>
            </w:pPr>
            <w:r>
              <w:t xml:space="preserve">ID</w:t>
            </w:r>
            <w:r/>
          </w:p>
        </w:tc>
        <w:tc>
          <w:tcPr>
            <w:tcBorders/>
            <w:tcW w:w="0" w:type="auto"/>
          </w:tcPr>
          <w:p w14:paraId="6F88D22D" w14:textId="77777777">
            <w:pPr>
              <w:pBdr/>
              <w:spacing/>
              <w:ind/>
              <w:rPr/>
            </w:pPr>
            <w:r>
              <w:t xml:space="preserve">PRIORIDAD</w:t>
            </w:r>
            <w:r/>
          </w:p>
        </w:tc>
        <w:tc>
          <w:tcPr>
            <w:tcBorders/>
            <w:tcW w:w="0" w:type="auto"/>
          </w:tcPr>
          <w:p w14:paraId="6EF3ECE6" w14:textId="77777777">
            <w:pPr>
              <w:pBdr/>
              <w:spacing/>
              <w:ind/>
              <w:rPr/>
            </w:pPr>
            <w:r>
              <w:t xml:space="preserve">RIESGO</w:t>
            </w:r>
            <w:r/>
          </w:p>
        </w:tc>
        <w:tc>
          <w:tcPr>
            <w:tcBorders/>
            <w:tcW w:w="0" w:type="auto"/>
          </w:tcPr>
          <w:p w14:paraId="1ED42AC5" w14:textId="77777777">
            <w:pPr>
              <w:pBdr/>
              <w:spacing/>
              <w:ind/>
              <w:rPr/>
            </w:pPr>
            <w:r>
              <w:t xml:space="preserve">USUARIO</w:t>
            </w:r>
            <w:r/>
          </w:p>
        </w:tc>
        <w:tc>
          <w:tcPr>
            <w:tcBorders/>
            <w:tcW w:w="0" w:type="auto"/>
          </w:tcPr>
          <w:p w14:paraId="4C797ABE" w14:textId="77777777">
            <w:pPr>
              <w:pBdr/>
              <w:spacing/>
              <w:ind/>
              <w:rPr/>
            </w:pPr>
            <w:r>
              <w:t xml:space="preserve">TÍTULO</w:t>
            </w:r>
            <w:r/>
          </w:p>
        </w:tc>
        <w:tc>
          <w:tcPr>
            <w:tcBorders/>
            <w:tcW w:w="0" w:type="auto"/>
          </w:tcPr>
          <w:p w14:paraId="6B66A72F" w14:textId="77777777">
            <w:pPr>
              <w:pBdr/>
              <w:spacing/>
              <w:ind/>
              <w:rPr/>
            </w:pPr>
            <w:r>
              <w:t xml:space="preserve">DESCRIPCIÓN</w:t>
            </w:r>
            <w:r/>
          </w:p>
        </w:tc>
        <w:tc>
          <w:tcPr>
            <w:tcBorders/>
            <w:tcW w:w="0" w:type="auto"/>
          </w:tcPr>
          <w:p w14:paraId="5C289FF2" w14:textId="77777777">
            <w:pPr>
              <w:pBdr/>
              <w:spacing/>
              <w:ind/>
              <w:rPr/>
            </w:pPr>
            <w:r>
              <w:t xml:space="preserve">HORAS</w:t>
            </w:r>
            <w:r/>
          </w:p>
        </w:tc>
      </w:tr>
      <w:tr>
        <w:trPr/>
        <w:tc>
          <w:tcPr>
            <w:tcBorders/>
            <w:tcW w:w="0" w:type="auto"/>
          </w:tcPr>
          <w:p w14:paraId="4462B213" w14:textId="77777777">
            <w:pPr>
              <w:pBdr/>
              <w:spacing/>
              <w:ind/>
              <w:rPr/>
            </w:pPr>
            <w:r>
              <w:t xml:space="preserve">HU-01</w:t>
            </w:r>
            <w:r/>
          </w:p>
        </w:tc>
        <w:tc>
          <w:tcPr>
            <w:tcBorders/>
            <w:tcW w:w="0" w:type="auto"/>
          </w:tcPr>
          <w:p w14:paraId="19565075" w14:textId="77777777">
            <w:pPr>
              <w:pBdr/>
              <w:spacing/>
              <w:ind/>
              <w:rPr/>
            </w:pPr>
            <w:r>
              <w:t xml:space="preserve">Alta</w:t>
            </w:r>
            <w:r/>
          </w:p>
        </w:tc>
        <w:tc>
          <w:tcPr>
            <w:tcBorders/>
            <w:tcW w:w="0" w:type="auto"/>
          </w:tcPr>
          <w:p w14:paraId="1F594BE8" w14:textId="77777777">
            <w:pPr>
              <w:pBdr/>
              <w:spacing/>
              <w:ind/>
              <w:rPr/>
            </w:pPr>
            <w:r>
              <w:t xml:space="preserve">Medio</w:t>
            </w:r>
            <w:r/>
          </w:p>
        </w:tc>
        <w:tc>
          <w:tcPr>
            <w:tcBorders/>
            <w:tcW w:w="0" w:type="auto"/>
          </w:tcPr>
          <w:p w14:paraId="3FC1CDFC" w14:textId="77777777">
            <w:pPr>
              <w:pBdr/>
              <w:spacing/>
              <w:ind/>
              <w:rPr/>
            </w:pPr>
            <w:r>
              <w:t xml:space="preserve">Administrador</w:t>
            </w:r>
            <w:r/>
          </w:p>
        </w:tc>
        <w:tc>
          <w:tcPr>
            <w:tcBorders/>
            <w:tcW w:w="0" w:type="auto"/>
          </w:tcPr>
          <w:p w14:paraId="09081A10" w14:textId="77777777">
            <w:pPr>
              <w:pBdr/>
              <w:spacing/>
              <w:ind/>
              <w:rPr/>
            </w:pPr>
            <w:r>
              <w:t xml:space="preserve">Autenticación en el sistema</w:t>
            </w:r>
            <w:r/>
          </w:p>
        </w:tc>
        <w:tc>
          <w:tcPr>
            <w:tcBorders/>
            <w:tcW w:w="0" w:type="auto"/>
          </w:tcPr>
          <w:p w14:paraId="16DC7F4D" w14:textId="77777777">
            <w:pPr>
              <w:pBdr/>
              <w:spacing/>
              <w:ind/>
              <w:rPr/>
            </w:pPr>
            <w:r>
              <w:t xml:space="preserve">El administrador ingresa sus credenciales para acceder al </w:t>
            </w:r>
            <w:r>
              <w:t xml:space="preserve">dashboard</w:t>
            </w:r>
            <w:r>
              <w:t xml:space="preserve"> de control.</w:t>
            </w:r>
            <w:r/>
          </w:p>
        </w:tc>
        <w:tc>
          <w:tcPr>
            <w:tcBorders/>
            <w:tcW w:w="0" w:type="auto"/>
          </w:tcPr>
          <w:p w14:paraId="240C7C40" w14:textId="77777777">
            <w:pPr>
              <w:pBdr/>
              <w:spacing/>
              <w:ind/>
              <w:rPr/>
            </w:pPr>
            <w:r>
              <w:t xml:space="preserve">5</w:t>
            </w:r>
            <w:r/>
          </w:p>
        </w:tc>
      </w:tr>
      <w:tr>
        <w:trPr/>
        <w:tc>
          <w:tcPr>
            <w:tcBorders/>
            <w:tcW w:w="0" w:type="auto"/>
          </w:tcPr>
          <w:p w14:paraId="4B99A39A" w14:textId="77777777">
            <w:pPr>
              <w:pBdr/>
              <w:spacing/>
              <w:ind/>
              <w:rPr/>
            </w:pPr>
            <w:r>
              <w:t xml:space="preserve">HU-02</w:t>
            </w:r>
            <w:r/>
          </w:p>
        </w:tc>
        <w:tc>
          <w:tcPr>
            <w:tcBorders/>
            <w:tcW w:w="0" w:type="auto"/>
          </w:tcPr>
          <w:p w14:paraId="60263112" w14:textId="77777777">
            <w:pPr>
              <w:pBdr/>
              <w:spacing/>
              <w:ind/>
              <w:rPr/>
            </w:pPr>
            <w:r>
              <w:t xml:space="preserve">Alta</w:t>
            </w:r>
            <w:r/>
          </w:p>
        </w:tc>
        <w:tc>
          <w:tcPr>
            <w:tcBorders/>
            <w:tcW w:w="0" w:type="auto"/>
          </w:tcPr>
          <w:p w14:paraId="34356F7C" w14:textId="77777777">
            <w:pPr>
              <w:pBdr/>
              <w:spacing/>
              <w:ind/>
              <w:rPr/>
            </w:pPr>
            <w:r>
              <w:t xml:space="preserve">Medio</w:t>
            </w:r>
            <w:r/>
          </w:p>
        </w:tc>
        <w:tc>
          <w:tcPr>
            <w:tcBorders/>
            <w:tcW w:w="0" w:type="auto"/>
          </w:tcPr>
          <w:p w14:paraId="0102A9C3" w14:textId="77777777">
            <w:pPr>
              <w:pBdr/>
              <w:spacing/>
              <w:ind/>
              <w:rPr/>
            </w:pPr>
            <w:r>
              <w:t xml:space="preserve">Administrador</w:t>
            </w:r>
            <w:r/>
          </w:p>
        </w:tc>
        <w:tc>
          <w:tcPr>
            <w:tcBorders/>
            <w:tcW w:w="0" w:type="auto"/>
          </w:tcPr>
          <w:p w14:paraId="5E375CC7" w14:textId="77777777">
            <w:pPr>
              <w:pBdr/>
              <w:spacing/>
              <w:ind/>
              <w:rPr/>
            </w:pPr>
            <w:r>
              <w:t xml:space="preserve">Configuración del ESP32</w:t>
            </w:r>
            <w:r/>
          </w:p>
        </w:tc>
        <w:tc>
          <w:tcPr>
            <w:tcBorders/>
            <w:tcW w:w="0" w:type="auto"/>
          </w:tcPr>
          <w:p w14:paraId="0CEF2E51" w14:textId="77777777">
            <w:pPr>
              <w:pBdr/>
              <w:spacing/>
              <w:ind/>
              <w:rPr/>
            </w:pPr>
            <w:r>
              <w:t xml:space="preserve">El administrador configura los parámetros de conexión de red del nodo </w:t>
            </w:r>
            <w:r>
              <w:t xml:space="preserve">IoT</w:t>
            </w:r>
            <w:r>
              <w:t xml:space="preserve"> (ESP32).</w:t>
            </w:r>
            <w:r/>
          </w:p>
        </w:tc>
        <w:tc>
          <w:tcPr>
            <w:tcBorders/>
            <w:tcW w:w="0" w:type="auto"/>
          </w:tcPr>
          <w:p w14:paraId="4ED08735" w14:textId="77777777">
            <w:pPr>
              <w:pBdr/>
              <w:spacing/>
              <w:ind/>
              <w:rPr/>
            </w:pPr>
            <w:r>
              <w:t xml:space="preserve">10</w:t>
            </w:r>
            <w:r/>
          </w:p>
        </w:tc>
      </w:tr>
      <w:tr>
        <w:trPr/>
        <w:tc>
          <w:tcPr>
            <w:tcBorders/>
            <w:tcW w:w="0" w:type="auto"/>
          </w:tcPr>
          <w:p w14:paraId="160B498F" w14:textId="77777777">
            <w:pPr>
              <w:pBdr/>
              <w:spacing/>
              <w:ind/>
              <w:rPr/>
            </w:pPr>
            <w:r>
              <w:t xml:space="preserve">HU-03</w:t>
            </w:r>
            <w:r/>
          </w:p>
        </w:tc>
        <w:tc>
          <w:tcPr>
            <w:tcBorders/>
            <w:tcW w:w="0" w:type="auto"/>
          </w:tcPr>
          <w:p w14:paraId="4A11A4B4" w14:textId="77777777">
            <w:pPr>
              <w:pBdr/>
              <w:spacing/>
              <w:ind/>
              <w:rPr/>
            </w:pPr>
            <w:r>
              <w:t xml:space="preserve">Alta</w:t>
            </w:r>
            <w:r/>
          </w:p>
        </w:tc>
        <w:tc>
          <w:tcPr>
            <w:tcBorders/>
            <w:tcW w:w="0" w:type="auto"/>
          </w:tcPr>
          <w:p w14:paraId="21E8583F" w14:textId="77777777">
            <w:pPr>
              <w:pBdr/>
              <w:spacing/>
              <w:ind/>
              <w:rPr/>
            </w:pPr>
            <w:r>
              <w:t xml:space="preserve">Alto</w:t>
            </w:r>
            <w:r/>
          </w:p>
        </w:tc>
        <w:tc>
          <w:tcPr>
            <w:tcBorders/>
            <w:tcW w:w="0" w:type="auto"/>
          </w:tcPr>
          <w:p w14:paraId="698E2DF8" w14:textId="77777777">
            <w:pPr>
              <w:pBdr/>
              <w:spacing/>
              <w:ind/>
              <w:rPr/>
            </w:pPr>
            <w:r>
              <w:t xml:space="preserve">Administrador / Sistema</w:t>
            </w:r>
            <w:r/>
          </w:p>
        </w:tc>
        <w:tc>
          <w:tcPr>
            <w:tcBorders/>
            <w:tcW w:w="0" w:type="auto"/>
          </w:tcPr>
          <w:p w14:paraId="0E866F12" w14:textId="77777777">
            <w:pPr>
              <w:pBdr/>
              <w:spacing/>
              <w:ind/>
              <w:rPr/>
            </w:pPr>
            <w:r>
              <w:t xml:space="preserve">Recepción de datos ambientales</w:t>
            </w:r>
            <w:r/>
          </w:p>
        </w:tc>
        <w:tc>
          <w:tcPr>
            <w:tcBorders/>
            <w:tcW w:w="0" w:type="auto"/>
          </w:tcPr>
          <w:p w14:paraId="565FAF33" w14:textId="77777777">
            <w:pPr>
              <w:pBdr/>
              <w:spacing/>
              <w:ind/>
              <w:rPr/>
            </w:pPr>
            <w:r>
              <w:t xml:space="preserve">El sistema recibe los datos de temperatura y presión del sensor BME680 mediante MCP.</w:t>
            </w:r>
            <w:r/>
          </w:p>
        </w:tc>
        <w:tc>
          <w:tcPr>
            <w:tcBorders/>
            <w:tcW w:w="0" w:type="auto"/>
          </w:tcPr>
          <w:p w14:paraId="2FD11111" w14:textId="77777777">
            <w:pPr>
              <w:pBdr/>
              <w:spacing/>
              <w:ind/>
              <w:rPr/>
            </w:pPr>
            <w:r>
              <w:t xml:space="preserve">15</w:t>
            </w:r>
            <w:r/>
          </w:p>
        </w:tc>
      </w:tr>
      <w:tr>
        <w:trPr/>
        <w:tc>
          <w:tcPr>
            <w:tcBorders/>
            <w:tcW w:w="0" w:type="auto"/>
          </w:tcPr>
          <w:p w14:paraId="4CD5EE1E" w14:textId="77777777">
            <w:pPr>
              <w:pBdr/>
              <w:spacing/>
              <w:ind/>
              <w:rPr/>
            </w:pPr>
            <w:r>
              <w:t xml:space="preserve">HU-04</w:t>
            </w:r>
            <w:r/>
          </w:p>
        </w:tc>
        <w:tc>
          <w:tcPr>
            <w:tcBorders/>
            <w:tcW w:w="0" w:type="auto"/>
          </w:tcPr>
          <w:p w14:paraId="461CC1A1" w14:textId="77777777">
            <w:pPr>
              <w:pBdr/>
              <w:spacing/>
              <w:ind/>
              <w:rPr/>
            </w:pPr>
            <w:r>
              <w:t xml:space="preserve">Alta</w:t>
            </w:r>
            <w:r/>
          </w:p>
        </w:tc>
        <w:tc>
          <w:tcPr>
            <w:tcBorders/>
            <w:tcW w:w="0" w:type="auto"/>
          </w:tcPr>
          <w:p w14:paraId="583D07F7" w14:textId="77777777">
            <w:pPr>
              <w:pBdr/>
              <w:spacing/>
              <w:ind/>
              <w:rPr/>
            </w:pPr>
            <w:r>
              <w:t xml:space="preserve">Alto</w:t>
            </w:r>
            <w:r/>
          </w:p>
        </w:tc>
        <w:tc>
          <w:tcPr>
            <w:tcBorders/>
            <w:tcW w:w="0" w:type="auto"/>
          </w:tcPr>
          <w:p w14:paraId="38677DB3" w14:textId="77777777">
            <w:pPr>
              <w:pBdr/>
              <w:spacing/>
              <w:ind/>
              <w:rPr/>
            </w:pPr>
            <w:r>
              <w:t xml:space="preserve">Administrador / Sistema</w:t>
            </w:r>
            <w:r/>
          </w:p>
        </w:tc>
        <w:tc>
          <w:tcPr>
            <w:tcBorders/>
            <w:tcW w:w="0" w:type="auto"/>
          </w:tcPr>
          <w:p w14:paraId="754E163D" w14:textId="77777777">
            <w:pPr>
              <w:pBdr/>
              <w:spacing/>
              <w:ind/>
              <w:rPr/>
            </w:pPr>
            <w:r>
              <w:t xml:space="preserve">Recepción de volumen de agua</w:t>
            </w:r>
            <w:r/>
          </w:p>
        </w:tc>
        <w:tc>
          <w:tcPr>
            <w:tcBorders/>
            <w:tcW w:w="0" w:type="auto"/>
          </w:tcPr>
          <w:p w14:paraId="4FB816AC" w14:textId="77777777">
            <w:pPr>
              <w:pBdr/>
              <w:spacing/>
              <w:ind/>
              <w:rPr/>
            </w:pPr>
            <w:r>
              <w:t xml:space="preserve">El sistema recibe y registra los litros captados leídos por el caudalímetro.</w:t>
            </w:r>
            <w:r/>
          </w:p>
        </w:tc>
        <w:tc>
          <w:tcPr>
            <w:tcBorders/>
            <w:tcW w:w="0" w:type="auto"/>
          </w:tcPr>
          <w:p w14:paraId="644AAFB4" w14:textId="77777777">
            <w:pPr>
              <w:pBdr/>
              <w:spacing/>
              <w:ind/>
              <w:rPr/>
            </w:pPr>
            <w:r>
              <w:t xml:space="preserve">15</w:t>
            </w:r>
            <w:r/>
          </w:p>
        </w:tc>
      </w:tr>
      <w:tr>
        <w:trPr/>
        <w:tc>
          <w:tcPr>
            <w:tcBorders/>
            <w:tcW w:w="0" w:type="auto"/>
          </w:tcPr>
          <w:p w14:paraId="5A0B19AD" w14:textId="77777777">
            <w:pPr>
              <w:pBdr/>
              <w:spacing/>
              <w:ind/>
              <w:rPr/>
            </w:pPr>
            <w:r>
              <w:t xml:space="preserve">HU-05</w:t>
            </w:r>
            <w:r/>
          </w:p>
        </w:tc>
        <w:tc>
          <w:tcPr>
            <w:tcBorders/>
            <w:tcW w:w="0" w:type="auto"/>
          </w:tcPr>
          <w:p w14:paraId="76E4DA43" w14:textId="77777777">
            <w:pPr>
              <w:pBdr/>
              <w:spacing/>
              <w:ind/>
              <w:rPr/>
            </w:pPr>
            <w:r>
              <w:t xml:space="preserve">Alta</w:t>
            </w:r>
            <w:r/>
          </w:p>
        </w:tc>
        <w:tc>
          <w:tcPr>
            <w:tcBorders/>
            <w:tcW w:w="0" w:type="auto"/>
          </w:tcPr>
          <w:p w14:paraId="44962311" w14:textId="77777777">
            <w:pPr>
              <w:pBdr/>
              <w:spacing/>
              <w:ind/>
              <w:rPr/>
            </w:pPr>
            <w:r>
              <w:t xml:space="preserve">Bajo</w:t>
            </w:r>
            <w:r/>
          </w:p>
        </w:tc>
        <w:tc>
          <w:tcPr>
            <w:tcBorders/>
            <w:tcW w:w="0" w:type="auto"/>
          </w:tcPr>
          <w:p w14:paraId="4ECC1E37" w14:textId="77777777">
            <w:pPr>
              <w:pBdr/>
              <w:spacing/>
              <w:ind/>
              <w:rPr/>
            </w:pPr>
            <w:r>
              <w:t xml:space="preserve">Docente</w:t>
            </w:r>
            <w:r/>
          </w:p>
        </w:tc>
        <w:tc>
          <w:tcPr>
            <w:tcBorders/>
            <w:tcW w:w="0" w:type="auto"/>
          </w:tcPr>
          <w:p w14:paraId="07AFF20F" w14:textId="77777777">
            <w:pPr>
              <w:pBdr/>
              <w:spacing/>
              <w:ind/>
              <w:rPr/>
            </w:pPr>
            <w:r>
              <w:t xml:space="preserve">Visualización del </w:t>
            </w:r>
            <w:r>
              <w:t xml:space="preserve">dashboard</w:t>
            </w:r>
            <w:r/>
          </w:p>
        </w:tc>
        <w:tc>
          <w:tcPr>
            <w:tcBorders/>
            <w:tcW w:w="0" w:type="auto"/>
          </w:tcPr>
          <w:p w14:paraId="03E5E745" w14:textId="77777777">
            <w:pPr>
              <w:pBdr/>
              <w:spacing/>
              <w:ind/>
              <w:rPr/>
            </w:pPr>
            <w:r>
              <w:t xml:space="preserve">El docente visualiza en tiempo real el clima y el agua captada en la pantalla principal.</w:t>
            </w:r>
            <w:r/>
          </w:p>
        </w:tc>
        <w:tc>
          <w:tcPr>
            <w:tcBorders/>
            <w:tcW w:w="0" w:type="auto"/>
          </w:tcPr>
          <w:p w14:paraId="25E5EFED" w14:textId="77777777">
            <w:pPr>
              <w:pBdr/>
              <w:spacing/>
              <w:ind/>
              <w:rPr/>
            </w:pPr>
            <w:r>
              <w:t xml:space="preserve">10</w:t>
            </w:r>
            <w:r/>
          </w:p>
        </w:tc>
      </w:tr>
      <w:tr>
        <w:trPr/>
        <w:tc>
          <w:tcPr>
            <w:tcBorders/>
            <w:tcW w:w="0" w:type="auto"/>
          </w:tcPr>
          <w:p w14:paraId="78BDF035" w14:textId="77777777">
            <w:pPr>
              <w:pBdr/>
              <w:spacing/>
              <w:ind/>
              <w:rPr/>
            </w:pPr>
            <w:r>
              <w:t xml:space="preserve">HU-06</w:t>
            </w:r>
            <w:r/>
          </w:p>
        </w:tc>
        <w:tc>
          <w:tcPr>
            <w:tcBorders/>
            <w:tcW w:w="0" w:type="auto"/>
          </w:tcPr>
          <w:p w14:paraId="29B5201C" w14:textId="77777777">
            <w:pPr>
              <w:pBdr/>
              <w:spacing/>
              <w:ind/>
              <w:rPr/>
            </w:pPr>
            <w:r>
              <w:t xml:space="preserve">Alta</w:t>
            </w:r>
            <w:r/>
          </w:p>
        </w:tc>
        <w:tc>
          <w:tcPr>
            <w:tcBorders/>
            <w:tcW w:w="0" w:type="auto"/>
          </w:tcPr>
          <w:p w14:paraId="249DA51F" w14:textId="77777777">
            <w:pPr>
              <w:pBdr/>
              <w:spacing/>
              <w:ind/>
              <w:rPr/>
            </w:pPr>
            <w:r>
              <w:t xml:space="preserve">Medio</w:t>
            </w:r>
            <w:r/>
          </w:p>
        </w:tc>
        <w:tc>
          <w:tcPr>
            <w:tcBorders/>
            <w:tcW w:w="0" w:type="auto"/>
          </w:tcPr>
          <w:p w14:paraId="4ED44CA9" w14:textId="77777777">
            <w:pPr>
              <w:pBdr/>
              <w:spacing/>
              <w:ind/>
              <w:rPr/>
            </w:pPr>
            <w:r>
              <w:t xml:space="preserve">Sistema</w:t>
            </w:r>
            <w:r/>
          </w:p>
        </w:tc>
        <w:tc>
          <w:tcPr>
            <w:tcBorders/>
            <w:tcW w:w="0" w:type="auto"/>
          </w:tcPr>
          <w:p w14:paraId="418DC44A" w14:textId="77777777">
            <w:pPr>
              <w:pBdr/>
              <w:spacing/>
              <w:ind/>
              <w:rPr/>
            </w:pPr>
            <w:r>
              <w:t xml:space="preserve">Ejecución de predicción diaria (ML1)</w:t>
            </w:r>
            <w:r/>
          </w:p>
        </w:tc>
        <w:tc>
          <w:tcPr>
            <w:tcBorders/>
            <w:tcW w:w="0" w:type="auto"/>
          </w:tcPr>
          <w:p w14:paraId="76B01D00" w14:textId="77777777">
            <w:pPr>
              <w:pBdr/>
              <w:spacing/>
              <w:ind/>
              <w:rPr/>
            </w:pPr>
            <w:r>
              <w:t xml:space="preserve">El sistema ejecuta diariamente el modelo ML1 para estimar la recolección del día siguiente.</w:t>
            </w:r>
            <w:r/>
          </w:p>
        </w:tc>
        <w:tc>
          <w:tcPr>
            <w:tcBorders/>
            <w:tcW w:w="0" w:type="auto"/>
          </w:tcPr>
          <w:p w14:paraId="5D558C33" w14:textId="77777777">
            <w:pPr>
              <w:pBdr/>
              <w:spacing/>
              <w:ind/>
              <w:rPr/>
            </w:pPr>
            <w:r>
              <w:t xml:space="preserve">20</w:t>
            </w:r>
            <w:r/>
          </w:p>
        </w:tc>
      </w:tr>
      <w:tr>
        <w:trPr/>
        <w:tc>
          <w:tcPr>
            <w:tcBorders/>
            <w:tcW w:w="0" w:type="auto"/>
          </w:tcPr>
          <w:p w14:paraId="61181633" w14:textId="77777777">
            <w:pPr>
              <w:pBdr/>
              <w:spacing/>
              <w:ind/>
              <w:rPr/>
            </w:pPr>
            <w:r>
              <w:t xml:space="preserve">HU-07</w:t>
            </w:r>
            <w:r/>
          </w:p>
        </w:tc>
        <w:tc>
          <w:tcPr>
            <w:tcBorders/>
            <w:tcW w:w="0" w:type="auto"/>
          </w:tcPr>
          <w:p w14:paraId="74187B9D" w14:textId="77777777">
            <w:pPr>
              <w:pBdr/>
              <w:spacing/>
              <w:ind/>
              <w:rPr/>
            </w:pPr>
            <w:r>
              <w:t xml:space="preserve">Alta</w:t>
            </w:r>
            <w:r/>
          </w:p>
        </w:tc>
        <w:tc>
          <w:tcPr>
            <w:tcBorders/>
            <w:tcW w:w="0" w:type="auto"/>
          </w:tcPr>
          <w:p w14:paraId="6A4B351C" w14:textId="77777777">
            <w:pPr>
              <w:pBdr/>
              <w:spacing/>
              <w:ind/>
              <w:rPr/>
            </w:pPr>
            <w:r>
              <w:t xml:space="preserve">Medio</w:t>
            </w:r>
            <w:r/>
          </w:p>
        </w:tc>
        <w:tc>
          <w:tcPr>
            <w:tcBorders/>
            <w:tcW w:w="0" w:type="auto"/>
          </w:tcPr>
          <w:p w14:paraId="624175C5" w14:textId="77777777">
            <w:pPr>
              <w:pBdr/>
              <w:spacing/>
              <w:ind/>
              <w:rPr/>
            </w:pPr>
            <w:r>
              <w:t xml:space="preserve">Docente</w:t>
            </w:r>
            <w:r/>
          </w:p>
        </w:tc>
        <w:tc>
          <w:tcPr>
            <w:tcBorders/>
            <w:tcW w:w="0" w:type="auto"/>
          </w:tcPr>
          <w:p w14:paraId="044FF76A" w14:textId="77777777">
            <w:pPr>
              <w:pBdr/>
              <w:spacing/>
              <w:ind/>
              <w:rPr/>
            </w:pPr>
            <w:r>
              <w:t xml:space="preserve">Visualización de predicción</w:t>
            </w:r>
            <w:r/>
          </w:p>
        </w:tc>
        <w:tc>
          <w:tcPr>
            <w:tcBorders/>
            <w:tcW w:w="0" w:type="auto"/>
          </w:tcPr>
          <w:p w14:paraId="0AD33FC1" w14:textId="77777777">
            <w:pPr>
              <w:pBdr/>
              <w:spacing/>
              <w:ind/>
              <w:rPr/>
            </w:pPr>
            <w:r>
              <w:t xml:space="preserve">El docente consulta el gráfico comparativo de “Agua real vs. predicción” en el </w:t>
            </w:r>
            <w:r>
              <w:t xml:space="preserve">dashboard</w:t>
            </w:r>
            <w:r>
              <w:t xml:space="preserve">.</w:t>
            </w:r>
            <w:r/>
          </w:p>
        </w:tc>
        <w:tc>
          <w:tcPr>
            <w:tcBorders/>
            <w:tcW w:w="0" w:type="auto"/>
          </w:tcPr>
          <w:p w14:paraId="654182F6" w14:textId="77777777">
            <w:pPr>
              <w:pBdr/>
              <w:spacing/>
              <w:ind/>
              <w:rPr/>
            </w:pPr>
            <w:r>
              <w:t xml:space="preserve">10</w:t>
            </w:r>
            <w:r/>
          </w:p>
        </w:tc>
      </w:tr>
      <w:tr>
        <w:trPr/>
        <w:tc>
          <w:tcPr>
            <w:tcBorders/>
            <w:tcW w:w="0" w:type="auto"/>
          </w:tcPr>
          <w:p w14:paraId="3CB6A1E3" w14:textId="77777777">
            <w:pPr>
              <w:pBdr/>
              <w:spacing/>
              <w:ind/>
              <w:rPr/>
            </w:pPr>
            <w:r>
              <w:t xml:space="preserve">HU-08</w:t>
            </w:r>
            <w:r/>
          </w:p>
        </w:tc>
        <w:tc>
          <w:tcPr>
            <w:tcBorders/>
            <w:tcW w:w="0" w:type="auto"/>
          </w:tcPr>
          <w:p w14:paraId="456D5190" w14:textId="77777777">
            <w:pPr>
              <w:pBdr/>
              <w:spacing/>
              <w:ind/>
              <w:rPr/>
            </w:pPr>
            <w:r>
              <w:t xml:space="preserve">Media</w:t>
            </w:r>
            <w:r/>
          </w:p>
        </w:tc>
        <w:tc>
          <w:tcPr>
            <w:tcBorders/>
            <w:tcW w:w="0" w:type="auto"/>
          </w:tcPr>
          <w:p w14:paraId="0DDEE1D3" w14:textId="77777777">
            <w:pPr>
              <w:pBdr/>
              <w:spacing/>
              <w:ind/>
              <w:rPr/>
            </w:pPr>
            <w:r>
              <w:t xml:space="preserve">Alto</w:t>
            </w:r>
            <w:r/>
          </w:p>
        </w:tc>
        <w:tc>
          <w:tcPr>
            <w:tcBorders/>
            <w:tcW w:w="0" w:type="auto"/>
          </w:tcPr>
          <w:p w14:paraId="3A8A0D55" w14:textId="77777777">
            <w:pPr>
              <w:pBdr/>
              <w:spacing/>
              <w:ind/>
              <w:rPr/>
            </w:pPr>
            <w:r>
              <w:t xml:space="preserve">Sistema / ESP32</w:t>
            </w:r>
            <w:r/>
          </w:p>
        </w:tc>
        <w:tc>
          <w:tcPr>
            <w:tcBorders/>
            <w:tcW w:w="0" w:type="auto"/>
          </w:tcPr>
          <w:p w14:paraId="5D2E39C3" w14:textId="77777777">
            <w:pPr>
              <w:pBdr/>
              <w:spacing/>
              <w:ind/>
              <w:rPr/>
            </w:pPr>
            <w:r>
              <w:t xml:space="preserve">Control en el borde (ML2)</w:t>
            </w:r>
            <w:r/>
          </w:p>
        </w:tc>
        <w:tc>
          <w:tcPr>
            <w:tcBorders/>
            <w:tcW w:w="0" w:type="auto"/>
          </w:tcPr>
          <w:p w14:paraId="516ADD68" w14:textId="77777777">
            <w:pPr>
              <w:pBdr/>
              <w:spacing/>
              <w:ind/>
              <w:rPr/>
            </w:pPr>
            <w:r>
              <w:t xml:space="preserve">El ESP32 ejecuta el modelo ML2 para calcular la cantidad de riego según el agua disponible.</w:t>
            </w:r>
            <w:r/>
          </w:p>
        </w:tc>
        <w:tc>
          <w:tcPr>
            <w:tcBorders/>
            <w:tcW w:w="0" w:type="auto"/>
          </w:tcPr>
          <w:p w14:paraId="0BBCCA62" w14:textId="77777777">
            <w:pPr>
              <w:pBdr/>
              <w:spacing/>
              <w:ind/>
              <w:rPr/>
            </w:pPr>
            <w:r>
              <w:t xml:space="preserve">20</w:t>
            </w:r>
            <w:r/>
          </w:p>
        </w:tc>
      </w:tr>
      <w:tr>
        <w:trPr/>
        <w:tc>
          <w:tcPr>
            <w:tcBorders/>
            <w:tcW w:w="0" w:type="auto"/>
          </w:tcPr>
          <w:p w14:paraId="521FECCD" w14:textId="77777777">
            <w:pPr>
              <w:pBdr/>
              <w:spacing/>
              <w:ind/>
              <w:rPr/>
            </w:pPr>
            <w:r>
              <w:t xml:space="preserve">HU-09</w:t>
            </w:r>
            <w:r/>
          </w:p>
        </w:tc>
        <w:tc>
          <w:tcPr>
            <w:tcBorders/>
            <w:tcW w:w="0" w:type="auto"/>
          </w:tcPr>
          <w:p w14:paraId="2DCC4EC3" w14:textId="77777777">
            <w:pPr>
              <w:pBdr/>
              <w:spacing/>
              <w:ind/>
              <w:rPr/>
            </w:pPr>
            <w:r>
              <w:t xml:space="preserve">Media</w:t>
            </w:r>
            <w:r/>
          </w:p>
        </w:tc>
        <w:tc>
          <w:tcPr>
            <w:tcBorders/>
            <w:tcW w:w="0" w:type="auto"/>
          </w:tcPr>
          <w:p w14:paraId="11F663F6" w14:textId="77777777">
            <w:pPr>
              <w:pBdr/>
              <w:spacing/>
              <w:ind/>
              <w:rPr/>
            </w:pPr>
            <w:r>
              <w:t xml:space="preserve">Medio</w:t>
            </w:r>
            <w:r/>
          </w:p>
        </w:tc>
        <w:tc>
          <w:tcPr>
            <w:tcBorders/>
            <w:tcW w:w="0" w:type="auto"/>
          </w:tcPr>
          <w:p w14:paraId="34659508" w14:textId="77777777">
            <w:pPr>
              <w:pBdr/>
              <w:spacing/>
              <w:ind/>
              <w:rPr/>
            </w:pPr>
            <w:r>
              <w:t xml:space="preserve">Docente</w:t>
            </w:r>
            <w:r/>
          </w:p>
        </w:tc>
        <w:tc>
          <w:tcPr>
            <w:tcBorders/>
            <w:tcW w:w="0" w:type="auto"/>
          </w:tcPr>
          <w:p w14:paraId="38132461" w14:textId="77777777">
            <w:pPr>
              <w:pBdr/>
              <w:spacing/>
              <w:ind/>
              <w:rPr/>
            </w:pPr>
            <w:r>
              <w:t xml:space="preserve">Simulación de escenarios (ML3)</w:t>
            </w:r>
            <w:r/>
          </w:p>
        </w:tc>
        <w:tc>
          <w:tcPr>
            <w:tcBorders/>
            <w:tcW w:w="0" w:type="auto"/>
          </w:tcPr>
          <w:p w14:paraId="51677A39" w14:textId="77777777">
            <w:pPr>
              <w:pBdr/>
              <w:spacing/>
              <w:ind/>
              <w:rPr/>
            </w:pPr>
            <w:r>
              <w:t xml:space="preserve">El docente ingresa datos manuales de clima para proyectar la disponibilidad de agua a futuro.</w:t>
            </w:r>
            <w:r/>
          </w:p>
        </w:tc>
        <w:tc>
          <w:tcPr>
            <w:tcBorders/>
            <w:tcW w:w="0" w:type="auto"/>
          </w:tcPr>
          <w:p w14:paraId="09C8C682" w14:textId="77777777">
            <w:pPr>
              <w:pBdr/>
              <w:spacing/>
              <w:ind/>
              <w:rPr/>
            </w:pPr>
            <w:r>
              <w:t xml:space="preserve">15</w:t>
            </w:r>
            <w:r/>
          </w:p>
        </w:tc>
      </w:tr>
      <w:tr>
        <w:trPr/>
        <w:tc>
          <w:tcPr>
            <w:tcBorders/>
            <w:tcW w:w="0" w:type="auto"/>
          </w:tcPr>
          <w:p w14:paraId="623B5781" w14:textId="77777777">
            <w:pPr>
              <w:pBdr/>
              <w:spacing/>
              <w:ind/>
              <w:rPr/>
            </w:pPr>
            <w:r>
              <w:t xml:space="preserve">HU-10</w:t>
            </w:r>
            <w:r/>
          </w:p>
        </w:tc>
        <w:tc>
          <w:tcPr>
            <w:tcBorders/>
            <w:tcW w:w="0" w:type="auto"/>
          </w:tcPr>
          <w:p w14:paraId="1998E7AD" w14:textId="77777777">
            <w:pPr>
              <w:pBdr/>
              <w:spacing/>
              <w:ind/>
              <w:rPr/>
            </w:pPr>
            <w:r>
              <w:t xml:space="preserve">Media</w:t>
            </w:r>
            <w:r/>
          </w:p>
        </w:tc>
        <w:tc>
          <w:tcPr>
            <w:tcBorders/>
            <w:tcW w:w="0" w:type="auto"/>
          </w:tcPr>
          <w:p w14:paraId="19FC9C56" w14:textId="77777777">
            <w:pPr>
              <w:pBdr/>
              <w:spacing/>
              <w:ind/>
              <w:rPr/>
            </w:pPr>
            <w:r>
              <w:t xml:space="preserve">Bajo</w:t>
            </w:r>
            <w:r/>
          </w:p>
        </w:tc>
        <w:tc>
          <w:tcPr>
            <w:tcBorders/>
            <w:tcW w:w="0" w:type="auto"/>
          </w:tcPr>
          <w:p w14:paraId="0B064379" w14:textId="77777777">
            <w:pPr>
              <w:pBdr/>
              <w:spacing/>
              <w:ind/>
              <w:rPr/>
            </w:pPr>
            <w:r>
              <w:t xml:space="preserve">Docente</w:t>
            </w:r>
            <w:r/>
          </w:p>
        </w:tc>
        <w:tc>
          <w:tcPr>
            <w:tcBorders/>
            <w:tcW w:w="0" w:type="auto"/>
          </w:tcPr>
          <w:p w14:paraId="0A571D3A" w14:textId="77777777">
            <w:pPr>
              <w:pBdr/>
              <w:spacing/>
              <w:ind/>
              <w:rPr/>
            </w:pPr>
            <w:r>
              <w:t xml:space="preserve">Generación de reportes</w:t>
            </w:r>
            <w:r/>
          </w:p>
        </w:tc>
        <w:tc>
          <w:tcPr>
            <w:tcBorders/>
            <w:tcW w:w="0" w:type="auto"/>
          </w:tcPr>
          <w:p w14:paraId="4B08EA40" w14:textId="77777777">
            <w:pPr>
              <w:pBdr/>
              <w:spacing/>
              <w:ind/>
              <w:rPr/>
            </w:pPr>
            <w:r>
              <w:t xml:space="preserve">El docente exporta un reporte histórico de recolección de agua y riego en un rango de fechas.</w:t>
            </w:r>
            <w:r/>
          </w:p>
        </w:tc>
        <w:tc>
          <w:tcPr>
            <w:tcBorders/>
            <w:tcW w:w="0" w:type="auto"/>
          </w:tcPr>
          <w:p w14:paraId="300F6B39" w14:textId="77777777">
            <w:pPr>
              <w:pBdr/>
              <w:spacing/>
              <w:ind/>
              <w:rPr/>
            </w:pPr>
            <w:r>
              <w:t xml:space="preserve">10</w:t>
            </w:r>
            <w:r/>
          </w:p>
        </w:tc>
      </w:tr>
      <w:tr>
        <w:trPr/>
        <w:tc>
          <w:tcPr>
            <w:tcBorders/>
            <w:tcW w:w="0" w:type="auto"/>
          </w:tcPr>
          <w:p w14:paraId="1035766B" w14:textId="77777777">
            <w:pPr>
              <w:pBdr/>
              <w:spacing/>
              <w:ind/>
              <w:rPr/>
            </w:pPr>
            <w:r>
              <w:t xml:space="preserve">HU-11</w:t>
            </w:r>
            <w:r/>
          </w:p>
        </w:tc>
        <w:tc>
          <w:tcPr>
            <w:tcBorders/>
            <w:tcW w:w="0" w:type="auto"/>
          </w:tcPr>
          <w:p w14:paraId="6E0C8DC2" w14:textId="77777777">
            <w:pPr>
              <w:pBdr/>
              <w:spacing/>
              <w:ind/>
              <w:rPr/>
            </w:pPr>
            <w:r>
              <w:t xml:space="preserve">Baja</w:t>
            </w:r>
            <w:r/>
          </w:p>
        </w:tc>
        <w:tc>
          <w:tcPr>
            <w:tcBorders/>
            <w:tcW w:w="0" w:type="auto"/>
          </w:tcPr>
          <w:p w14:paraId="72A72FBA" w14:textId="77777777">
            <w:pPr>
              <w:pBdr/>
              <w:spacing/>
              <w:ind/>
              <w:rPr/>
            </w:pPr>
            <w:r>
              <w:t xml:space="preserve">Bajo</w:t>
            </w:r>
            <w:r/>
          </w:p>
        </w:tc>
        <w:tc>
          <w:tcPr>
            <w:tcBorders/>
            <w:tcW w:w="0" w:type="auto"/>
          </w:tcPr>
          <w:p w14:paraId="12DEF446" w14:textId="77777777">
            <w:pPr>
              <w:pBdr/>
              <w:spacing/>
              <w:ind/>
              <w:rPr/>
            </w:pPr>
            <w:r>
              <w:t xml:space="preserve">Estudiante</w:t>
            </w:r>
            <w:r/>
          </w:p>
        </w:tc>
        <w:tc>
          <w:tcPr>
            <w:tcBorders/>
            <w:tcW w:w="0" w:type="auto"/>
          </w:tcPr>
          <w:p w14:paraId="0E4DE518" w14:textId="77777777">
            <w:pPr>
              <w:pBdr/>
              <w:spacing/>
              <w:ind/>
              <w:rPr/>
            </w:pPr>
            <w:r>
              <w:t xml:space="preserve">Consulta de históricos</w:t>
            </w:r>
            <w:r/>
          </w:p>
        </w:tc>
        <w:tc>
          <w:tcPr>
            <w:tcBorders/>
            <w:tcW w:w="0" w:type="auto"/>
          </w:tcPr>
          <w:p w14:paraId="5D5A7E04" w14:textId="77777777">
            <w:pPr>
              <w:pBdr/>
              <w:spacing/>
              <w:ind/>
              <w:rPr/>
            </w:pPr>
            <w:r>
              <w:t xml:space="preserve">El estudiante ingresa al sistema en modo lectura para revisar los datos de recolección.</w:t>
            </w:r>
            <w:r/>
          </w:p>
        </w:tc>
        <w:tc>
          <w:tcPr>
            <w:tcBorders/>
            <w:tcW w:w="0" w:type="auto"/>
          </w:tcPr>
          <w:p w14:paraId="73A15769" w14:textId="77777777">
            <w:pPr>
              <w:pBdr/>
              <w:spacing/>
              <w:ind/>
              <w:rPr/>
            </w:pPr>
            <w:r>
              <w:t xml:space="preserve">5</w:t>
            </w:r>
            <w:r/>
          </w:p>
        </w:tc>
      </w:tr>
      <w:tr>
        <w:trPr/>
        <w:tc>
          <w:tcPr>
            <w:tcBorders/>
            <w:tcW w:w="0" w:type="auto"/>
          </w:tcPr>
          <w:p w14:paraId="073E2FD0" w14:textId="77777777">
            <w:pPr>
              <w:pBdr/>
              <w:spacing/>
              <w:ind/>
              <w:rPr/>
            </w:pPr>
            <w:r>
              <w:t xml:space="preserve">HU-12</w:t>
            </w:r>
            <w:r/>
          </w:p>
        </w:tc>
        <w:tc>
          <w:tcPr>
            <w:tcBorders/>
            <w:tcW w:w="0" w:type="auto"/>
          </w:tcPr>
          <w:p w14:paraId="77BCE393" w14:textId="77777777">
            <w:pPr>
              <w:pBdr/>
              <w:spacing/>
              <w:ind/>
              <w:rPr/>
            </w:pPr>
            <w:r>
              <w:t xml:space="preserve">Media</w:t>
            </w:r>
            <w:r/>
          </w:p>
        </w:tc>
        <w:tc>
          <w:tcPr>
            <w:tcBorders/>
            <w:tcW w:w="0" w:type="auto"/>
          </w:tcPr>
          <w:p w14:paraId="24737444" w14:textId="77777777">
            <w:pPr>
              <w:pBdr/>
              <w:spacing/>
              <w:ind/>
              <w:rPr/>
            </w:pPr>
            <w:r>
              <w:t xml:space="preserve">Bajo</w:t>
            </w:r>
            <w:r/>
          </w:p>
        </w:tc>
        <w:tc>
          <w:tcPr>
            <w:tcBorders/>
            <w:tcW w:w="0" w:type="auto"/>
          </w:tcPr>
          <w:p w14:paraId="7C4023E6" w14:textId="77777777">
            <w:pPr>
              <w:pBdr/>
              <w:spacing/>
              <w:ind/>
              <w:rPr/>
            </w:pPr>
            <w:r>
              <w:t xml:space="preserve">Administrador</w:t>
            </w:r>
            <w:r/>
          </w:p>
        </w:tc>
        <w:tc>
          <w:tcPr>
            <w:tcBorders/>
            <w:tcW w:w="0" w:type="auto"/>
          </w:tcPr>
          <w:p w14:paraId="43AE2E88" w14:textId="77777777">
            <w:pPr>
              <w:pBdr/>
              <w:spacing/>
              <w:ind/>
              <w:rPr/>
            </w:pPr>
            <w:r>
              <w:t xml:space="preserve">Gestión de usuarios</w:t>
            </w:r>
            <w:r/>
          </w:p>
        </w:tc>
        <w:tc>
          <w:tcPr>
            <w:tcBorders/>
            <w:tcW w:w="0" w:type="auto"/>
          </w:tcPr>
          <w:p w14:paraId="0C3BFA8A" w14:textId="77777777">
            <w:pPr>
              <w:pBdr/>
              <w:spacing/>
              <w:ind/>
              <w:rPr/>
            </w:pPr>
            <w:r>
              <w:t xml:space="preserve">El administrador crea, edita o elimina accesos para docentes y estudiantes.</w:t>
            </w:r>
            <w:r/>
          </w:p>
        </w:tc>
        <w:tc>
          <w:tcPr>
            <w:tcBorders/>
            <w:tcW w:w="0" w:type="auto"/>
          </w:tcPr>
          <w:p w14:paraId="74073F85" w14:textId="77777777">
            <w:pPr>
              <w:pBdr/>
              <w:spacing/>
              <w:ind/>
              <w:rPr/>
            </w:pPr>
            <w:r>
              <w:t xml:space="preserve">10</w:t>
            </w:r>
            <w:r/>
          </w:p>
        </w:tc>
      </w:tr>
      <w:tr>
        <w:trPr/>
        <w:tc>
          <w:tcPr>
            <w:tcBorders/>
            <w:tcW w:w="0" w:type="auto"/>
          </w:tcPr>
          <w:p w14:paraId="4BB6030C" w14:textId="77777777">
            <w:pPr>
              <w:pBdr/>
              <w:spacing/>
              <w:ind/>
              <w:rPr/>
            </w:pPr>
            <w:r>
              <w:t xml:space="preserve">HU-13</w:t>
            </w:r>
            <w:r/>
          </w:p>
        </w:tc>
        <w:tc>
          <w:tcPr>
            <w:tcBorders/>
            <w:tcW w:w="0" w:type="auto"/>
          </w:tcPr>
          <w:p w14:paraId="209FCDC3" w14:textId="77777777">
            <w:pPr>
              <w:pBdr/>
              <w:spacing/>
              <w:ind/>
              <w:rPr/>
            </w:pPr>
            <w:r>
              <w:t xml:space="preserve">Baja</w:t>
            </w:r>
            <w:r/>
          </w:p>
        </w:tc>
        <w:tc>
          <w:tcPr>
            <w:tcBorders/>
            <w:tcW w:w="0" w:type="auto"/>
          </w:tcPr>
          <w:p w14:paraId="2DA5629F" w14:textId="77777777">
            <w:pPr>
              <w:pBdr/>
              <w:spacing/>
              <w:ind/>
              <w:rPr/>
            </w:pPr>
            <w:r>
              <w:t xml:space="preserve">Medio</w:t>
            </w:r>
            <w:r/>
          </w:p>
        </w:tc>
        <w:tc>
          <w:tcPr>
            <w:tcBorders/>
            <w:tcW w:w="0" w:type="auto"/>
          </w:tcPr>
          <w:p w14:paraId="3CC52AC1" w14:textId="77777777">
            <w:pPr>
              <w:pBdr/>
              <w:spacing/>
              <w:ind/>
              <w:rPr/>
            </w:pPr>
            <w:r>
              <w:t xml:space="preserve">Administrador</w:t>
            </w:r>
            <w:r/>
          </w:p>
        </w:tc>
        <w:tc>
          <w:tcPr>
            <w:tcBorders/>
            <w:tcW w:w="0" w:type="auto"/>
          </w:tcPr>
          <w:p w14:paraId="73060268" w14:textId="77777777">
            <w:pPr>
              <w:pBdr/>
              <w:spacing/>
              <w:ind/>
              <w:rPr/>
            </w:pPr>
            <w:r>
              <w:t xml:space="preserve">Respaldo de información</w:t>
            </w:r>
            <w:r/>
          </w:p>
        </w:tc>
        <w:tc>
          <w:tcPr>
            <w:tcBorders/>
            <w:tcW w:w="0" w:type="auto"/>
          </w:tcPr>
          <w:p w14:paraId="489736E2" w14:textId="77777777">
            <w:pPr>
              <w:pBdr/>
              <w:spacing/>
              <w:ind/>
              <w:rPr/>
            </w:pPr>
            <w:r>
              <w:t xml:space="preserve">El administrador genera copias de respaldo de la información del sistema desde la interfaz.</w:t>
            </w:r>
            <w:r/>
          </w:p>
        </w:tc>
        <w:tc>
          <w:tcPr>
            <w:tcBorders/>
            <w:tcW w:w="0" w:type="auto"/>
          </w:tcPr>
          <w:p w14:paraId="6C21538A" w14:textId="77777777">
            <w:pPr>
              <w:pBdr/>
              <w:spacing/>
              <w:ind/>
              <w:rPr/>
            </w:pPr>
            <w:r>
              <w:t xml:space="preserve">5</w:t>
            </w:r>
            <w:r/>
          </w:p>
        </w:tc>
      </w:tr>
    </w:tbl>
    <w:p w14:paraId="22DEF174" w14:textId="77777777">
      <w:pPr>
        <w:pBdr/>
        <w:spacing/>
        <w:ind/>
        <w:rPr/>
      </w:pPr>
      <w:r/>
      <w:r/>
    </w:p>
    <w:p w14:paraId="4B1C44CD" w14:textId="77777777">
      <w:pPr>
        <w:pBdr/>
        <w:spacing/>
        <w:ind/>
        <w:rPr/>
      </w:pPr>
      <w:r/>
      <w:r/>
    </w:p>
    <w:p w14:paraId="10E4CAEB" w14:textId="04694226">
      <w:pPr>
        <w:pStyle w:val="796"/>
        <w:numPr>
          <w:ilvl w:val="2"/>
          <w:numId w:val="7"/>
        </w:numPr>
        <w:pBdr/>
        <w:spacing/>
        <w:ind w:firstLine="0" w:left="0"/>
        <w:rPr>
          <w:color w:val="auto"/>
        </w:rPr>
      </w:pPr>
      <w:r>
        <w:rPr>
          <w:color w:val="auto"/>
        </w:rPr>
        <w:t xml:space="preserve">Product</w:t>
      </w:r>
      <w:r>
        <w:rPr>
          <w:color w:val="auto"/>
        </w:rPr>
        <w:t xml:space="preserve"> Back Log</w:t>
      </w:r>
      <w:r>
        <w:rPr>
          <w:color w:val="auto"/>
        </w:rPr>
      </w:r>
    </w:p>
    <w:p w14:paraId="02FE93C2" w14:textId="77777777">
      <w:pPr>
        <w:pBdr/>
        <w:spacing/>
        <w:ind/>
        <w:rPr/>
      </w:pPr>
      <w:r/>
      <w:r/>
    </w:p>
    <w:tbl>
      <w:tblPr>
        <w:tblStyle w:val="860"/>
        <w:tblW w:w="5000" w:type="pct"/>
        <w:tblBorders/>
        <w:tblLook w:val="04A0" w:firstRow="1" w:lastRow="0" w:firstColumn="1" w:lastColumn="0" w:noHBand="0" w:noVBand="1"/>
      </w:tblPr>
      <w:tblGrid>
        <w:gridCol w:w="2327"/>
        <w:gridCol w:w="1550"/>
        <w:gridCol w:w="687"/>
        <w:gridCol w:w="2067"/>
        <w:gridCol w:w="3240"/>
        <w:gridCol w:w="2004"/>
        <w:gridCol w:w="1119"/>
      </w:tblGrid>
      <w:tr>
        <w:trPr/>
        <w:tc>
          <w:tcPr>
            <w:tcBorders/>
            <w:tcW w:w="0" w:type="auto"/>
          </w:tcPr>
          <w:p w14:paraId="56A8AB9F" w14:textId="77777777">
            <w:pPr>
              <w:pBdr/>
              <w:spacing w:after="160" w:line="278" w:lineRule="auto"/>
              <w:ind/>
              <w:rPr>
                <w:b w:val="0"/>
                <w:bCs w:val="0"/>
              </w:rPr>
            </w:pPr>
            <w:r>
              <w:rPr>
                <w:b w:val="0"/>
                <w:bCs w:val="0"/>
              </w:rPr>
              <w:t xml:space="preserve">MÓDULO</w:t>
            </w:r>
            <w:r>
              <w:rPr>
                <w:b w:val="0"/>
                <w:bCs w:val="0"/>
              </w:rPr>
            </w:r>
          </w:p>
        </w:tc>
        <w:tc>
          <w:tcPr>
            <w:tcBorders/>
            <w:tcW w:w="0" w:type="auto"/>
          </w:tcPr>
          <w:p w14:paraId="1FCCE75A" w14:textId="77777777">
            <w:pPr>
              <w:pBdr/>
              <w:spacing w:after="160" w:line="278" w:lineRule="auto"/>
              <w:ind/>
              <w:rPr>
                <w:b w:val="0"/>
                <w:bCs w:val="0"/>
              </w:rPr>
            </w:pPr>
            <w:r>
              <w:rPr>
                <w:b w:val="0"/>
                <w:bCs w:val="0"/>
              </w:rPr>
              <w:t xml:space="preserve">PRIORIDAD</w:t>
            </w:r>
            <w:r>
              <w:rPr>
                <w:b w:val="0"/>
                <w:bCs w:val="0"/>
              </w:rPr>
            </w:r>
          </w:p>
        </w:tc>
        <w:tc>
          <w:tcPr>
            <w:tcBorders/>
            <w:tcW w:w="0" w:type="auto"/>
          </w:tcPr>
          <w:p w14:paraId="12D43373" w14:textId="77777777">
            <w:pPr>
              <w:pBdr/>
              <w:spacing w:after="160" w:line="278" w:lineRule="auto"/>
              <w:ind/>
              <w:rPr>
                <w:b w:val="0"/>
                <w:bCs w:val="0"/>
              </w:rPr>
            </w:pPr>
            <w:r>
              <w:rPr>
                <w:b w:val="0"/>
                <w:bCs w:val="0"/>
              </w:rPr>
              <w:t xml:space="preserve">ID</w:t>
            </w:r>
            <w:r>
              <w:rPr>
                <w:b w:val="0"/>
                <w:bCs w:val="0"/>
              </w:rPr>
            </w:r>
          </w:p>
        </w:tc>
        <w:tc>
          <w:tcPr>
            <w:tcBorders/>
            <w:tcW w:w="0" w:type="auto"/>
          </w:tcPr>
          <w:p w14:paraId="71C68EC0" w14:textId="77777777">
            <w:pPr>
              <w:pBdr/>
              <w:spacing w:after="160" w:line="278" w:lineRule="auto"/>
              <w:ind/>
              <w:rPr>
                <w:b w:val="0"/>
                <w:bCs w:val="0"/>
              </w:rPr>
            </w:pPr>
            <w:r>
              <w:rPr>
                <w:b w:val="0"/>
                <w:bCs w:val="0"/>
              </w:rPr>
              <w:t xml:space="preserve">ELEMENTO DEL BACKLOG</w:t>
            </w:r>
            <w:r>
              <w:rPr>
                <w:b w:val="0"/>
                <w:bCs w:val="0"/>
              </w:rPr>
            </w:r>
          </w:p>
        </w:tc>
        <w:tc>
          <w:tcPr>
            <w:tcBorders/>
            <w:tcW w:w="0" w:type="auto"/>
          </w:tcPr>
          <w:p w14:paraId="695F62FE" w14:textId="77777777">
            <w:pPr>
              <w:pBdr/>
              <w:spacing w:after="160" w:line="278" w:lineRule="auto"/>
              <w:ind/>
              <w:rPr>
                <w:b w:val="0"/>
                <w:bCs w:val="0"/>
              </w:rPr>
            </w:pPr>
            <w:r>
              <w:rPr>
                <w:b w:val="0"/>
                <w:bCs w:val="0"/>
              </w:rPr>
              <w:t xml:space="preserve">DESCRIPCIÓN</w:t>
            </w:r>
            <w:r>
              <w:rPr>
                <w:b w:val="0"/>
                <w:bCs w:val="0"/>
              </w:rPr>
            </w:r>
          </w:p>
        </w:tc>
        <w:tc>
          <w:tcPr>
            <w:tcBorders/>
            <w:tcW w:w="0" w:type="auto"/>
          </w:tcPr>
          <w:p w14:paraId="0B65A53C" w14:textId="77777777">
            <w:pPr>
              <w:pBdr/>
              <w:spacing w:after="160" w:line="278" w:lineRule="auto"/>
              <w:ind/>
              <w:rPr>
                <w:b w:val="0"/>
                <w:bCs w:val="0"/>
              </w:rPr>
            </w:pPr>
            <w:r>
              <w:rPr>
                <w:b w:val="0"/>
                <w:bCs w:val="0"/>
              </w:rPr>
              <w:t xml:space="preserve">RESPONSABLE</w:t>
            </w:r>
            <w:r>
              <w:rPr>
                <w:b w:val="0"/>
                <w:bCs w:val="0"/>
              </w:rPr>
            </w:r>
          </w:p>
        </w:tc>
        <w:tc>
          <w:tcPr>
            <w:tcBorders/>
            <w:tcW w:w="0" w:type="auto"/>
          </w:tcPr>
          <w:p w14:paraId="5580A50B" w14:textId="77777777">
            <w:pPr>
              <w:pBdr/>
              <w:spacing w:after="160" w:line="278" w:lineRule="auto"/>
              <w:ind/>
              <w:rPr>
                <w:b w:val="0"/>
                <w:bCs w:val="0"/>
              </w:rPr>
            </w:pPr>
            <w:r>
              <w:rPr>
                <w:b w:val="0"/>
                <w:bCs w:val="0"/>
              </w:rPr>
              <w:t xml:space="preserve">ESTIM. DÍAS</w:t>
            </w:r>
            <w:r>
              <w:rPr>
                <w:b w:val="0"/>
                <w:bCs w:val="0"/>
              </w:rPr>
            </w:r>
          </w:p>
        </w:tc>
      </w:tr>
      <w:tr>
        <w:trPr/>
        <w:tc>
          <w:tcPr>
            <w:tcBorders/>
            <w:tcW w:w="0" w:type="auto"/>
          </w:tcPr>
          <w:p w14:paraId="5008F1CA" w14:textId="77777777">
            <w:pPr>
              <w:pBdr/>
              <w:spacing w:after="160" w:line="278" w:lineRule="auto"/>
              <w:ind/>
              <w:rPr>
                <w:b w:val="0"/>
                <w:bCs w:val="0"/>
              </w:rPr>
            </w:pPr>
            <w:r>
              <w:rPr>
                <w:b w:val="0"/>
                <w:bCs w:val="0"/>
              </w:rPr>
              <w:t xml:space="preserve">IOT / HARDWARE</w:t>
            </w:r>
            <w:r>
              <w:rPr>
                <w:b w:val="0"/>
                <w:bCs w:val="0"/>
              </w:rPr>
            </w:r>
          </w:p>
        </w:tc>
        <w:tc>
          <w:tcPr>
            <w:tcBorders/>
            <w:tcW w:w="0" w:type="auto"/>
          </w:tcPr>
          <w:p w14:paraId="0230AE79" w14:textId="77777777">
            <w:pPr>
              <w:pBdr/>
              <w:spacing w:after="160" w:line="278" w:lineRule="auto"/>
              <w:ind/>
              <w:rPr/>
            </w:pPr>
            <w:r>
              <w:t xml:space="preserve">Alta</w:t>
            </w:r>
            <w:r/>
          </w:p>
        </w:tc>
        <w:tc>
          <w:tcPr>
            <w:tcBorders/>
            <w:tcW w:w="0" w:type="auto"/>
          </w:tcPr>
          <w:p w14:paraId="20A21480" w14:textId="77777777">
            <w:pPr>
              <w:pBdr/>
              <w:spacing w:after="160" w:line="278" w:lineRule="auto"/>
              <w:ind/>
              <w:rPr/>
            </w:pPr>
            <w:r>
              <w:t xml:space="preserve">HU-02</w:t>
            </w:r>
            <w:r/>
          </w:p>
        </w:tc>
        <w:tc>
          <w:tcPr>
            <w:tcBorders/>
            <w:tcW w:w="0" w:type="auto"/>
          </w:tcPr>
          <w:p w14:paraId="04F9435B" w14:textId="77777777">
            <w:pPr>
              <w:pBdr/>
              <w:spacing w:after="160" w:line="278" w:lineRule="auto"/>
              <w:ind/>
              <w:rPr/>
            </w:pPr>
            <w:r>
              <w:t xml:space="preserve">Configuración del ESP32</w:t>
            </w:r>
            <w:r/>
          </w:p>
        </w:tc>
        <w:tc>
          <w:tcPr>
            <w:tcBorders/>
            <w:tcW w:w="0" w:type="auto"/>
          </w:tcPr>
          <w:p w14:paraId="69999DCC" w14:textId="77777777">
            <w:pPr>
              <w:pBdr/>
              <w:spacing w:after="160" w:line="278" w:lineRule="auto"/>
              <w:ind/>
              <w:rPr/>
            </w:pPr>
            <w:r>
              <w:t xml:space="preserve">El administrador configura los parámetros de conexión de red del nodo </w:t>
            </w:r>
            <w:r>
              <w:t xml:space="preserve">IoT</w:t>
            </w:r>
            <w:r>
              <w:t xml:space="preserve"> (ESP32).</w:t>
            </w:r>
            <w:r/>
          </w:p>
        </w:tc>
        <w:tc>
          <w:tcPr>
            <w:tcBorders/>
            <w:tcW w:w="0" w:type="auto"/>
          </w:tcPr>
          <w:p w14:paraId="45478D9A" w14:textId="77777777">
            <w:pPr>
              <w:pBdr/>
              <w:spacing w:after="160" w:line="278" w:lineRule="auto"/>
              <w:ind/>
              <w:rPr/>
            </w:pPr>
            <w:r>
              <w:t xml:space="preserve">Limber Romero</w:t>
            </w:r>
            <w:r/>
          </w:p>
        </w:tc>
        <w:tc>
          <w:tcPr>
            <w:tcBorders/>
            <w:tcW w:w="0" w:type="auto"/>
          </w:tcPr>
          <w:p w14:paraId="65101566" w14:textId="77777777">
            <w:pPr>
              <w:pBdr/>
              <w:spacing w:after="160" w:line="278" w:lineRule="auto"/>
              <w:ind/>
              <w:rPr/>
            </w:pPr>
            <w:r>
              <w:t xml:space="preserve">3</w:t>
            </w:r>
            <w:r/>
          </w:p>
        </w:tc>
      </w:tr>
      <w:tr>
        <w:trPr/>
        <w:tc>
          <w:tcPr>
            <w:tcBorders/>
            <w:tcW w:w="0" w:type="auto"/>
          </w:tcPr>
          <w:p w14:paraId="094C6F0F" w14:textId="77777777">
            <w:pPr>
              <w:pBdr/>
              <w:spacing w:after="160" w:line="278" w:lineRule="auto"/>
              <w:ind/>
              <w:rPr>
                <w:b w:val="0"/>
                <w:bCs w:val="0"/>
              </w:rPr>
            </w:pPr>
            <w:r>
              <w:rPr>
                <w:b w:val="0"/>
                <w:bCs w:val="0"/>
              </w:rPr>
              <w:t xml:space="preserve">IOT / HARDWARE</w:t>
            </w:r>
            <w:r>
              <w:rPr>
                <w:b w:val="0"/>
                <w:bCs w:val="0"/>
              </w:rPr>
            </w:r>
          </w:p>
        </w:tc>
        <w:tc>
          <w:tcPr>
            <w:tcBorders/>
            <w:tcW w:w="0" w:type="auto"/>
          </w:tcPr>
          <w:p w14:paraId="544D567C" w14:textId="77777777">
            <w:pPr>
              <w:pBdr/>
              <w:spacing w:after="160" w:line="278" w:lineRule="auto"/>
              <w:ind/>
              <w:rPr/>
            </w:pPr>
            <w:r>
              <w:t xml:space="preserve">Alta</w:t>
            </w:r>
            <w:r/>
          </w:p>
        </w:tc>
        <w:tc>
          <w:tcPr>
            <w:tcBorders/>
            <w:tcW w:w="0" w:type="auto"/>
          </w:tcPr>
          <w:p w14:paraId="35FBAA30" w14:textId="77777777">
            <w:pPr>
              <w:pBdr/>
              <w:spacing w:after="160" w:line="278" w:lineRule="auto"/>
              <w:ind/>
              <w:rPr/>
            </w:pPr>
            <w:r>
              <w:t xml:space="preserve">HU-03</w:t>
            </w:r>
            <w:r/>
          </w:p>
        </w:tc>
        <w:tc>
          <w:tcPr>
            <w:tcBorders/>
            <w:tcW w:w="0" w:type="auto"/>
          </w:tcPr>
          <w:p w14:paraId="12BCD6CC" w14:textId="77777777">
            <w:pPr>
              <w:pBdr/>
              <w:spacing w:after="160" w:line="278" w:lineRule="auto"/>
              <w:ind/>
              <w:rPr/>
            </w:pPr>
            <w:r>
              <w:t xml:space="preserve">Recepción de datos ambientales</w:t>
            </w:r>
            <w:r/>
          </w:p>
        </w:tc>
        <w:tc>
          <w:tcPr>
            <w:tcBorders/>
            <w:tcW w:w="0" w:type="auto"/>
          </w:tcPr>
          <w:p w14:paraId="7188FE0A" w14:textId="77777777">
            <w:pPr>
              <w:pBdr/>
              <w:spacing w:after="160" w:line="278" w:lineRule="auto"/>
              <w:ind/>
              <w:rPr/>
            </w:pPr>
            <w:r>
              <w:t xml:space="preserve">El sistema recibe los datos de temperatura y presión del sensor BME680 mediante MCP.</w:t>
            </w:r>
            <w:r/>
          </w:p>
        </w:tc>
        <w:tc>
          <w:tcPr>
            <w:tcBorders/>
            <w:tcW w:w="0" w:type="auto"/>
          </w:tcPr>
          <w:p w14:paraId="2F86ACBC" w14:textId="77777777">
            <w:pPr>
              <w:pBdr/>
              <w:spacing w:after="160" w:line="278" w:lineRule="auto"/>
              <w:ind/>
              <w:rPr/>
            </w:pPr>
            <w:r>
              <w:t xml:space="preserve">Limber Romero</w:t>
            </w:r>
            <w:r/>
          </w:p>
        </w:tc>
        <w:tc>
          <w:tcPr>
            <w:tcBorders/>
            <w:tcW w:w="0" w:type="auto"/>
          </w:tcPr>
          <w:p w14:paraId="5C9D7FBD" w14:textId="77777777">
            <w:pPr>
              <w:pBdr/>
              <w:spacing w:after="160" w:line="278" w:lineRule="auto"/>
              <w:ind/>
              <w:rPr/>
            </w:pPr>
            <w:r>
              <w:t xml:space="preserve">5</w:t>
            </w:r>
            <w:r/>
          </w:p>
        </w:tc>
      </w:tr>
      <w:tr>
        <w:trPr/>
        <w:tc>
          <w:tcPr>
            <w:tcBorders/>
            <w:tcW w:w="0" w:type="auto"/>
          </w:tcPr>
          <w:p w14:paraId="54E354DA" w14:textId="77777777">
            <w:pPr>
              <w:pBdr/>
              <w:spacing w:after="160" w:line="278" w:lineRule="auto"/>
              <w:ind/>
              <w:rPr>
                <w:b w:val="0"/>
                <w:bCs w:val="0"/>
              </w:rPr>
            </w:pPr>
            <w:r>
              <w:rPr>
                <w:b w:val="0"/>
                <w:bCs w:val="0"/>
              </w:rPr>
              <w:t xml:space="preserve">IOT / HARDWARE</w:t>
            </w:r>
            <w:r>
              <w:rPr>
                <w:b w:val="0"/>
                <w:bCs w:val="0"/>
              </w:rPr>
            </w:r>
          </w:p>
        </w:tc>
        <w:tc>
          <w:tcPr>
            <w:tcBorders/>
            <w:tcW w:w="0" w:type="auto"/>
          </w:tcPr>
          <w:p w14:paraId="303B17CC" w14:textId="77777777">
            <w:pPr>
              <w:pBdr/>
              <w:spacing w:after="160" w:line="278" w:lineRule="auto"/>
              <w:ind/>
              <w:rPr/>
            </w:pPr>
            <w:r>
              <w:t xml:space="preserve">Alta</w:t>
            </w:r>
            <w:r/>
          </w:p>
        </w:tc>
        <w:tc>
          <w:tcPr>
            <w:tcBorders/>
            <w:tcW w:w="0" w:type="auto"/>
          </w:tcPr>
          <w:p w14:paraId="660CB676" w14:textId="77777777">
            <w:pPr>
              <w:pBdr/>
              <w:spacing w:after="160" w:line="278" w:lineRule="auto"/>
              <w:ind/>
              <w:rPr/>
            </w:pPr>
            <w:r>
              <w:t xml:space="preserve">HU-04</w:t>
            </w:r>
            <w:r/>
          </w:p>
        </w:tc>
        <w:tc>
          <w:tcPr>
            <w:tcBorders/>
            <w:tcW w:w="0" w:type="auto"/>
          </w:tcPr>
          <w:p w14:paraId="10C0C667" w14:textId="77777777">
            <w:pPr>
              <w:pBdr/>
              <w:spacing w:after="160" w:line="278" w:lineRule="auto"/>
              <w:ind/>
              <w:rPr/>
            </w:pPr>
            <w:r>
              <w:t xml:space="preserve">Recepción de volumen de agua</w:t>
            </w:r>
            <w:r/>
          </w:p>
        </w:tc>
        <w:tc>
          <w:tcPr>
            <w:tcBorders/>
            <w:tcW w:w="0" w:type="auto"/>
          </w:tcPr>
          <w:p w14:paraId="4E8828B8" w14:textId="77777777">
            <w:pPr>
              <w:pBdr/>
              <w:spacing w:after="160" w:line="278" w:lineRule="auto"/>
              <w:ind/>
              <w:rPr/>
            </w:pPr>
            <w:r>
              <w:t xml:space="preserve">El sistema recibe y registra los litros captados leídos por el caudalímetro.</w:t>
            </w:r>
            <w:r/>
          </w:p>
        </w:tc>
        <w:tc>
          <w:tcPr>
            <w:tcBorders/>
            <w:tcW w:w="0" w:type="auto"/>
          </w:tcPr>
          <w:p w14:paraId="588F09BD" w14:textId="77777777">
            <w:pPr>
              <w:pBdr/>
              <w:spacing w:after="160" w:line="278" w:lineRule="auto"/>
              <w:ind/>
              <w:rPr/>
            </w:pPr>
            <w:r>
              <w:t xml:space="preserve">Limber Romero</w:t>
            </w:r>
            <w:r/>
          </w:p>
        </w:tc>
        <w:tc>
          <w:tcPr>
            <w:tcBorders/>
            <w:tcW w:w="0" w:type="auto"/>
          </w:tcPr>
          <w:p w14:paraId="02756AE9" w14:textId="77777777">
            <w:pPr>
              <w:pBdr/>
              <w:spacing w:after="160" w:line="278" w:lineRule="auto"/>
              <w:ind/>
              <w:rPr/>
            </w:pPr>
            <w:r>
              <w:t xml:space="preserve">4</w:t>
            </w:r>
            <w:r/>
          </w:p>
        </w:tc>
      </w:tr>
      <w:tr>
        <w:trPr/>
        <w:tc>
          <w:tcPr>
            <w:tcBorders/>
            <w:tcW w:w="0" w:type="auto"/>
          </w:tcPr>
          <w:p w14:paraId="3F21C400" w14:textId="77777777">
            <w:pPr>
              <w:pBdr/>
              <w:spacing w:after="160" w:line="278" w:lineRule="auto"/>
              <w:ind/>
              <w:rPr>
                <w:b w:val="0"/>
                <w:bCs w:val="0"/>
              </w:rPr>
            </w:pPr>
            <w:r>
              <w:rPr>
                <w:b w:val="0"/>
                <w:bCs w:val="0"/>
              </w:rPr>
              <w:t xml:space="preserve">PREDICCIÓN (ML)</w:t>
            </w:r>
            <w:r>
              <w:rPr>
                <w:b w:val="0"/>
                <w:bCs w:val="0"/>
              </w:rPr>
            </w:r>
          </w:p>
        </w:tc>
        <w:tc>
          <w:tcPr>
            <w:tcBorders/>
            <w:tcW w:w="0" w:type="auto"/>
          </w:tcPr>
          <w:p w14:paraId="0D68F843" w14:textId="77777777">
            <w:pPr>
              <w:pBdr/>
              <w:spacing w:after="160" w:line="278" w:lineRule="auto"/>
              <w:ind/>
              <w:rPr/>
            </w:pPr>
            <w:r>
              <w:t xml:space="preserve">Alta</w:t>
            </w:r>
            <w:r/>
          </w:p>
        </w:tc>
        <w:tc>
          <w:tcPr>
            <w:tcBorders/>
            <w:tcW w:w="0" w:type="auto"/>
          </w:tcPr>
          <w:p w14:paraId="0F08E807" w14:textId="77777777">
            <w:pPr>
              <w:pBdr/>
              <w:spacing w:after="160" w:line="278" w:lineRule="auto"/>
              <w:ind/>
              <w:rPr/>
            </w:pPr>
            <w:r>
              <w:t xml:space="preserve">HU-06</w:t>
            </w:r>
            <w:r/>
          </w:p>
        </w:tc>
        <w:tc>
          <w:tcPr>
            <w:tcBorders/>
            <w:tcW w:w="0" w:type="auto"/>
          </w:tcPr>
          <w:p w14:paraId="63BA052B" w14:textId="77777777">
            <w:pPr>
              <w:pBdr/>
              <w:spacing w:after="160" w:line="278" w:lineRule="auto"/>
              <w:ind/>
              <w:rPr/>
            </w:pPr>
            <w:r>
              <w:t xml:space="preserve">Ejecución de predicción diaria</w:t>
            </w:r>
            <w:r/>
          </w:p>
        </w:tc>
        <w:tc>
          <w:tcPr>
            <w:tcBorders/>
            <w:tcW w:w="0" w:type="auto"/>
          </w:tcPr>
          <w:p w14:paraId="72653E66" w14:textId="77777777">
            <w:pPr>
              <w:pBdr/>
              <w:spacing w:after="160" w:line="278" w:lineRule="auto"/>
              <w:ind/>
              <w:rPr/>
            </w:pPr>
            <w:r>
              <w:t xml:space="preserve">El sistema ejecuta diariamente el modelo ML1 para estimar la recolección del día siguiente.</w:t>
            </w:r>
            <w:r/>
          </w:p>
        </w:tc>
        <w:tc>
          <w:tcPr>
            <w:tcBorders/>
            <w:tcW w:w="0" w:type="auto"/>
          </w:tcPr>
          <w:p w14:paraId="3117D1F5" w14:textId="77777777">
            <w:pPr>
              <w:pBdr/>
              <w:spacing w:after="160" w:line="278" w:lineRule="auto"/>
              <w:ind/>
              <w:rPr/>
            </w:pPr>
            <w:r>
              <w:t xml:space="preserve">Limber Romero</w:t>
            </w:r>
            <w:r/>
          </w:p>
        </w:tc>
        <w:tc>
          <w:tcPr>
            <w:tcBorders/>
            <w:tcW w:w="0" w:type="auto"/>
          </w:tcPr>
          <w:p w14:paraId="79DE6410" w14:textId="77777777">
            <w:pPr>
              <w:pBdr/>
              <w:spacing w:after="160" w:line="278" w:lineRule="auto"/>
              <w:ind/>
              <w:rPr/>
            </w:pPr>
            <w:r>
              <w:t xml:space="preserve">8</w:t>
            </w:r>
            <w:r/>
          </w:p>
        </w:tc>
      </w:tr>
      <w:tr>
        <w:trPr/>
        <w:tc>
          <w:tcPr>
            <w:tcBorders/>
            <w:tcW w:w="0" w:type="auto"/>
          </w:tcPr>
          <w:p w14:paraId="35F7893B" w14:textId="77777777">
            <w:pPr>
              <w:pBdr/>
              <w:spacing w:after="160" w:line="278" w:lineRule="auto"/>
              <w:ind/>
              <w:rPr>
                <w:b w:val="0"/>
                <w:bCs w:val="0"/>
              </w:rPr>
            </w:pPr>
            <w:r>
              <w:rPr>
                <w:b w:val="0"/>
                <w:bCs w:val="0"/>
              </w:rPr>
              <w:t xml:space="preserve">PREDICCIÓN (ML)</w:t>
            </w:r>
            <w:r>
              <w:rPr>
                <w:b w:val="0"/>
                <w:bCs w:val="0"/>
              </w:rPr>
            </w:r>
          </w:p>
        </w:tc>
        <w:tc>
          <w:tcPr>
            <w:tcBorders/>
            <w:tcW w:w="0" w:type="auto"/>
          </w:tcPr>
          <w:p w14:paraId="74586ACE" w14:textId="77777777">
            <w:pPr>
              <w:pBdr/>
              <w:spacing w:after="160" w:line="278" w:lineRule="auto"/>
              <w:ind/>
              <w:rPr/>
            </w:pPr>
            <w:r>
              <w:t xml:space="preserve">Media</w:t>
            </w:r>
            <w:r/>
          </w:p>
        </w:tc>
        <w:tc>
          <w:tcPr>
            <w:tcBorders/>
            <w:tcW w:w="0" w:type="auto"/>
          </w:tcPr>
          <w:p w14:paraId="7F0660E3" w14:textId="77777777">
            <w:pPr>
              <w:pBdr/>
              <w:spacing w:after="160" w:line="278" w:lineRule="auto"/>
              <w:ind/>
              <w:rPr/>
            </w:pPr>
            <w:r>
              <w:t xml:space="preserve">HU-08</w:t>
            </w:r>
            <w:r/>
          </w:p>
        </w:tc>
        <w:tc>
          <w:tcPr>
            <w:tcBorders/>
            <w:tcW w:w="0" w:type="auto"/>
          </w:tcPr>
          <w:p w14:paraId="32BFCEA4" w14:textId="77777777">
            <w:pPr>
              <w:pBdr/>
              <w:spacing w:after="160" w:line="278" w:lineRule="auto"/>
              <w:ind/>
              <w:rPr/>
            </w:pPr>
            <w:r>
              <w:t xml:space="preserve">Control en el borde (ML2)</w:t>
            </w:r>
            <w:r/>
          </w:p>
        </w:tc>
        <w:tc>
          <w:tcPr>
            <w:tcBorders/>
            <w:tcW w:w="0" w:type="auto"/>
          </w:tcPr>
          <w:p w14:paraId="03672BE5" w14:textId="77777777">
            <w:pPr>
              <w:pBdr/>
              <w:spacing w:after="160" w:line="278" w:lineRule="auto"/>
              <w:ind/>
              <w:rPr/>
            </w:pPr>
            <w:r>
              <w:t xml:space="preserve">El ESP32 ejecuta el modelo ML2 para calcular la cantidad de riego según el agua disponible.</w:t>
            </w:r>
            <w:r/>
          </w:p>
        </w:tc>
        <w:tc>
          <w:tcPr>
            <w:tcBorders/>
            <w:tcW w:w="0" w:type="auto"/>
          </w:tcPr>
          <w:p w14:paraId="280B9A27" w14:textId="77777777">
            <w:pPr>
              <w:pBdr/>
              <w:spacing w:after="160" w:line="278" w:lineRule="auto"/>
              <w:ind/>
              <w:rPr/>
            </w:pPr>
            <w:r>
              <w:t xml:space="preserve">Limber Romero</w:t>
            </w:r>
            <w:r/>
          </w:p>
        </w:tc>
        <w:tc>
          <w:tcPr>
            <w:tcBorders/>
            <w:tcW w:w="0" w:type="auto"/>
          </w:tcPr>
          <w:p w14:paraId="60259937" w14:textId="77777777">
            <w:pPr>
              <w:pBdr/>
              <w:spacing w:after="160" w:line="278" w:lineRule="auto"/>
              <w:ind/>
              <w:rPr/>
            </w:pPr>
            <w:r>
              <w:t xml:space="preserve">8</w:t>
            </w:r>
            <w:r/>
          </w:p>
        </w:tc>
      </w:tr>
      <w:tr>
        <w:trPr/>
        <w:tc>
          <w:tcPr>
            <w:tcBorders/>
            <w:tcW w:w="0" w:type="auto"/>
          </w:tcPr>
          <w:p w14:paraId="7D5A3C2F" w14:textId="77777777">
            <w:pPr>
              <w:pBdr/>
              <w:spacing w:after="160" w:line="278" w:lineRule="auto"/>
              <w:ind/>
              <w:rPr>
                <w:b w:val="0"/>
                <w:bCs w:val="0"/>
              </w:rPr>
            </w:pPr>
            <w:r>
              <w:rPr>
                <w:b w:val="0"/>
                <w:bCs w:val="0"/>
              </w:rPr>
              <w:t xml:space="preserve">PREDICCIÓN (ML)</w:t>
            </w:r>
            <w:r>
              <w:rPr>
                <w:b w:val="0"/>
                <w:bCs w:val="0"/>
              </w:rPr>
            </w:r>
          </w:p>
        </w:tc>
        <w:tc>
          <w:tcPr>
            <w:tcBorders/>
            <w:tcW w:w="0" w:type="auto"/>
          </w:tcPr>
          <w:p w14:paraId="09C3E272" w14:textId="77777777">
            <w:pPr>
              <w:pBdr/>
              <w:spacing w:after="160" w:line="278" w:lineRule="auto"/>
              <w:ind/>
              <w:rPr/>
            </w:pPr>
            <w:r>
              <w:t xml:space="preserve">Media</w:t>
            </w:r>
            <w:r/>
          </w:p>
        </w:tc>
        <w:tc>
          <w:tcPr>
            <w:tcBorders/>
            <w:tcW w:w="0" w:type="auto"/>
          </w:tcPr>
          <w:p w14:paraId="3AD2DD32" w14:textId="77777777">
            <w:pPr>
              <w:pBdr/>
              <w:spacing w:after="160" w:line="278" w:lineRule="auto"/>
              <w:ind/>
              <w:rPr/>
            </w:pPr>
            <w:r>
              <w:t xml:space="preserve">HU-09</w:t>
            </w:r>
            <w:r/>
          </w:p>
        </w:tc>
        <w:tc>
          <w:tcPr>
            <w:tcBorders/>
            <w:tcW w:w="0" w:type="auto"/>
          </w:tcPr>
          <w:p w14:paraId="467CA054" w14:textId="77777777">
            <w:pPr>
              <w:pBdr/>
              <w:spacing w:after="160" w:line="278" w:lineRule="auto"/>
              <w:ind/>
              <w:rPr/>
            </w:pPr>
            <w:r>
              <w:t xml:space="preserve">Simulación de escenarios</w:t>
            </w:r>
            <w:r/>
          </w:p>
        </w:tc>
        <w:tc>
          <w:tcPr>
            <w:tcBorders/>
            <w:tcW w:w="0" w:type="auto"/>
          </w:tcPr>
          <w:p w14:paraId="361F9633" w14:textId="77777777">
            <w:pPr>
              <w:pBdr/>
              <w:spacing w:after="160" w:line="278" w:lineRule="auto"/>
              <w:ind/>
              <w:rPr/>
            </w:pPr>
            <w:r>
              <w:t xml:space="preserve">El docente ingresa datos manuales de clima para proyectar la disponibilidad de agua a futuro.</w:t>
            </w:r>
            <w:r/>
          </w:p>
        </w:tc>
        <w:tc>
          <w:tcPr>
            <w:tcBorders/>
            <w:tcW w:w="0" w:type="auto"/>
          </w:tcPr>
          <w:p w14:paraId="74D1FAA4" w14:textId="77777777">
            <w:pPr>
              <w:pBdr/>
              <w:spacing w:after="160" w:line="278" w:lineRule="auto"/>
              <w:ind/>
              <w:rPr/>
            </w:pPr>
            <w:r>
              <w:t xml:space="preserve">Limber Romero</w:t>
            </w:r>
            <w:r/>
          </w:p>
        </w:tc>
        <w:tc>
          <w:tcPr>
            <w:tcBorders/>
            <w:tcW w:w="0" w:type="auto"/>
          </w:tcPr>
          <w:p w14:paraId="368956CC" w14:textId="77777777">
            <w:pPr>
              <w:pBdr/>
              <w:spacing w:after="160" w:line="278" w:lineRule="auto"/>
              <w:ind/>
              <w:rPr/>
            </w:pPr>
            <w:r>
              <w:t xml:space="preserve">8</w:t>
            </w:r>
            <w:r/>
          </w:p>
        </w:tc>
      </w:tr>
      <w:tr>
        <w:trPr/>
        <w:tc>
          <w:tcPr>
            <w:tcBorders/>
            <w:tcW w:w="0" w:type="auto"/>
          </w:tcPr>
          <w:p w14:paraId="491244A5" w14:textId="77777777">
            <w:pPr>
              <w:pBdr/>
              <w:spacing w:after="160" w:line="278" w:lineRule="auto"/>
              <w:ind/>
              <w:rPr>
                <w:b w:val="0"/>
                <w:bCs w:val="0"/>
              </w:rPr>
            </w:pPr>
            <w:r>
              <w:rPr>
                <w:b w:val="0"/>
                <w:bCs w:val="0"/>
              </w:rPr>
              <w:t xml:space="preserve">DASHBOARD / WEB</w:t>
            </w:r>
            <w:r>
              <w:rPr>
                <w:b w:val="0"/>
                <w:bCs w:val="0"/>
              </w:rPr>
            </w:r>
          </w:p>
        </w:tc>
        <w:tc>
          <w:tcPr>
            <w:tcBorders/>
            <w:tcW w:w="0" w:type="auto"/>
          </w:tcPr>
          <w:p w14:paraId="5CE039D8" w14:textId="77777777">
            <w:pPr>
              <w:pBdr/>
              <w:spacing w:after="160" w:line="278" w:lineRule="auto"/>
              <w:ind/>
              <w:rPr/>
            </w:pPr>
            <w:r>
              <w:t xml:space="preserve">Alta</w:t>
            </w:r>
            <w:r/>
          </w:p>
        </w:tc>
        <w:tc>
          <w:tcPr>
            <w:tcBorders/>
            <w:tcW w:w="0" w:type="auto"/>
          </w:tcPr>
          <w:p w14:paraId="2117ED63" w14:textId="77777777">
            <w:pPr>
              <w:pBdr/>
              <w:spacing w:after="160" w:line="278" w:lineRule="auto"/>
              <w:ind/>
              <w:rPr/>
            </w:pPr>
            <w:r>
              <w:t xml:space="preserve">HU-01</w:t>
            </w:r>
            <w:r/>
          </w:p>
        </w:tc>
        <w:tc>
          <w:tcPr>
            <w:tcBorders/>
            <w:tcW w:w="0" w:type="auto"/>
          </w:tcPr>
          <w:p w14:paraId="2DFAA13E" w14:textId="77777777">
            <w:pPr>
              <w:pBdr/>
              <w:spacing w:after="160" w:line="278" w:lineRule="auto"/>
              <w:ind/>
              <w:rPr/>
            </w:pPr>
            <w:r>
              <w:t xml:space="preserve">Autenticación en el sistema</w:t>
            </w:r>
            <w:r/>
          </w:p>
        </w:tc>
        <w:tc>
          <w:tcPr>
            <w:tcBorders/>
            <w:tcW w:w="0" w:type="auto"/>
          </w:tcPr>
          <w:p w14:paraId="03089CCC" w14:textId="77777777">
            <w:pPr>
              <w:pBdr/>
              <w:spacing w:after="160" w:line="278" w:lineRule="auto"/>
              <w:ind/>
              <w:rPr/>
            </w:pPr>
            <w:r>
              <w:t xml:space="preserve">El administrador ingresa sus credenciales para acceder al </w:t>
            </w:r>
            <w:r>
              <w:t xml:space="preserve">dashboard</w:t>
            </w:r>
            <w:r>
              <w:t xml:space="preserve"> de control.</w:t>
            </w:r>
            <w:r/>
          </w:p>
        </w:tc>
        <w:tc>
          <w:tcPr>
            <w:tcBorders/>
            <w:tcW w:w="0" w:type="auto"/>
          </w:tcPr>
          <w:p w14:paraId="7C73E658" w14:textId="77777777">
            <w:pPr>
              <w:pBdr/>
              <w:spacing w:after="160" w:line="278" w:lineRule="auto"/>
              <w:ind/>
              <w:rPr/>
            </w:pPr>
            <w:r>
              <w:t xml:space="preserve">Limber Romero</w:t>
            </w:r>
            <w:r/>
          </w:p>
        </w:tc>
        <w:tc>
          <w:tcPr>
            <w:tcBorders/>
            <w:tcW w:w="0" w:type="auto"/>
          </w:tcPr>
          <w:p w14:paraId="0558AC92" w14:textId="77777777">
            <w:pPr>
              <w:pBdr/>
              <w:spacing w:after="160" w:line="278" w:lineRule="auto"/>
              <w:ind/>
              <w:rPr/>
            </w:pPr>
            <w:r>
              <w:t xml:space="preserve">2</w:t>
            </w:r>
            <w:r/>
          </w:p>
        </w:tc>
      </w:tr>
      <w:tr>
        <w:trPr/>
        <w:tc>
          <w:tcPr>
            <w:tcBorders/>
            <w:tcW w:w="0" w:type="auto"/>
          </w:tcPr>
          <w:p w14:paraId="148E7D49" w14:textId="77777777">
            <w:pPr>
              <w:pBdr/>
              <w:spacing w:after="160" w:line="278" w:lineRule="auto"/>
              <w:ind/>
              <w:rPr>
                <w:b w:val="0"/>
                <w:bCs w:val="0"/>
              </w:rPr>
            </w:pPr>
            <w:r>
              <w:rPr>
                <w:b w:val="0"/>
                <w:bCs w:val="0"/>
              </w:rPr>
              <w:t xml:space="preserve">DASHBOARD / WEB</w:t>
            </w:r>
            <w:r>
              <w:rPr>
                <w:b w:val="0"/>
                <w:bCs w:val="0"/>
              </w:rPr>
            </w:r>
          </w:p>
        </w:tc>
        <w:tc>
          <w:tcPr>
            <w:tcBorders/>
            <w:tcW w:w="0" w:type="auto"/>
          </w:tcPr>
          <w:p w14:paraId="39691922" w14:textId="77777777">
            <w:pPr>
              <w:pBdr/>
              <w:spacing w:after="160" w:line="278" w:lineRule="auto"/>
              <w:ind/>
              <w:rPr/>
            </w:pPr>
            <w:r>
              <w:t xml:space="preserve">Alta</w:t>
            </w:r>
            <w:r/>
          </w:p>
        </w:tc>
        <w:tc>
          <w:tcPr>
            <w:tcBorders/>
            <w:tcW w:w="0" w:type="auto"/>
          </w:tcPr>
          <w:p w14:paraId="0FF60F5C" w14:textId="77777777">
            <w:pPr>
              <w:pBdr/>
              <w:spacing w:after="160" w:line="278" w:lineRule="auto"/>
              <w:ind/>
              <w:rPr/>
            </w:pPr>
            <w:r>
              <w:t xml:space="preserve">HU-05</w:t>
            </w:r>
            <w:r/>
          </w:p>
        </w:tc>
        <w:tc>
          <w:tcPr>
            <w:tcBorders/>
            <w:tcW w:w="0" w:type="auto"/>
          </w:tcPr>
          <w:p w14:paraId="6DB80660" w14:textId="77777777">
            <w:pPr>
              <w:pBdr/>
              <w:spacing w:after="160" w:line="278" w:lineRule="auto"/>
              <w:ind/>
              <w:rPr/>
            </w:pPr>
            <w:r>
              <w:t xml:space="preserve">Visualización del </w:t>
            </w:r>
            <w:r>
              <w:t xml:space="preserve">dashboard</w:t>
            </w:r>
            <w:r/>
          </w:p>
        </w:tc>
        <w:tc>
          <w:tcPr>
            <w:tcBorders/>
            <w:tcW w:w="0" w:type="auto"/>
          </w:tcPr>
          <w:p w14:paraId="47D9756E" w14:textId="77777777">
            <w:pPr>
              <w:pBdr/>
              <w:spacing w:after="160" w:line="278" w:lineRule="auto"/>
              <w:ind/>
              <w:rPr/>
            </w:pPr>
            <w:r>
              <w:t xml:space="preserve">El docente visualiza en tiempo real el clima y el agua captada en la pantalla principal.</w:t>
            </w:r>
            <w:r/>
          </w:p>
        </w:tc>
        <w:tc>
          <w:tcPr>
            <w:tcBorders/>
            <w:tcW w:w="0" w:type="auto"/>
          </w:tcPr>
          <w:p w14:paraId="7C7ACDCE" w14:textId="77777777">
            <w:pPr>
              <w:pBdr/>
              <w:spacing w:after="160" w:line="278" w:lineRule="auto"/>
              <w:ind/>
              <w:rPr/>
            </w:pPr>
            <w:r>
              <w:t xml:space="preserve">Limber Romero</w:t>
            </w:r>
            <w:r/>
          </w:p>
        </w:tc>
        <w:tc>
          <w:tcPr>
            <w:tcBorders/>
            <w:tcW w:w="0" w:type="auto"/>
          </w:tcPr>
          <w:p w14:paraId="0E3657AB" w14:textId="77777777">
            <w:pPr>
              <w:pBdr/>
              <w:spacing w:after="160" w:line="278" w:lineRule="auto"/>
              <w:ind/>
              <w:rPr/>
            </w:pPr>
            <w:r>
              <w:t xml:space="preserve">2</w:t>
            </w:r>
            <w:r/>
          </w:p>
        </w:tc>
      </w:tr>
      <w:tr>
        <w:trPr/>
        <w:tc>
          <w:tcPr>
            <w:tcBorders/>
            <w:tcW w:w="0" w:type="auto"/>
          </w:tcPr>
          <w:p w14:paraId="579ABD03" w14:textId="77777777">
            <w:pPr>
              <w:pBdr/>
              <w:spacing w:after="160" w:line="278" w:lineRule="auto"/>
              <w:ind/>
              <w:rPr>
                <w:b w:val="0"/>
                <w:bCs w:val="0"/>
              </w:rPr>
            </w:pPr>
            <w:r>
              <w:rPr>
                <w:b w:val="0"/>
                <w:bCs w:val="0"/>
              </w:rPr>
              <w:t xml:space="preserve">DASHBOARD / WEB</w:t>
            </w:r>
            <w:r>
              <w:rPr>
                <w:b w:val="0"/>
                <w:bCs w:val="0"/>
              </w:rPr>
            </w:r>
          </w:p>
        </w:tc>
        <w:tc>
          <w:tcPr>
            <w:tcBorders/>
            <w:tcW w:w="0" w:type="auto"/>
          </w:tcPr>
          <w:p w14:paraId="66520690" w14:textId="77777777">
            <w:pPr>
              <w:pBdr/>
              <w:spacing w:after="160" w:line="278" w:lineRule="auto"/>
              <w:ind/>
              <w:rPr/>
            </w:pPr>
            <w:r>
              <w:t xml:space="preserve">Alta</w:t>
            </w:r>
            <w:r/>
          </w:p>
        </w:tc>
        <w:tc>
          <w:tcPr>
            <w:tcBorders/>
            <w:tcW w:w="0" w:type="auto"/>
          </w:tcPr>
          <w:p w14:paraId="73D2A06B" w14:textId="77777777">
            <w:pPr>
              <w:pBdr/>
              <w:spacing w:after="160" w:line="278" w:lineRule="auto"/>
              <w:ind/>
              <w:rPr/>
            </w:pPr>
            <w:r>
              <w:t xml:space="preserve">HU-07</w:t>
            </w:r>
            <w:r/>
          </w:p>
        </w:tc>
        <w:tc>
          <w:tcPr>
            <w:tcBorders/>
            <w:tcW w:w="0" w:type="auto"/>
          </w:tcPr>
          <w:p w14:paraId="72612E77" w14:textId="77777777">
            <w:pPr>
              <w:pBdr/>
              <w:spacing w:after="160" w:line="278" w:lineRule="auto"/>
              <w:ind/>
              <w:rPr/>
            </w:pPr>
            <w:r>
              <w:t xml:space="preserve">Visualización de predicción</w:t>
            </w:r>
            <w:r/>
          </w:p>
        </w:tc>
        <w:tc>
          <w:tcPr>
            <w:tcBorders/>
            <w:tcW w:w="0" w:type="auto"/>
          </w:tcPr>
          <w:p w14:paraId="15408657" w14:textId="77777777">
            <w:pPr>
              <w:pBdr/>
              <w:spacing w:after="160" w:line="278" w:lineRule="auto"/>
              <w:ind/>
              <w:rPr/>
            </w:pPr>
            <w:r>
              <w:t xml:space="preserve">El docente consulta el gráfico comparativo de “Agua real vs. predicción” en el </w:t>
            </w:r>
            <w:r>
              <w:t xml:space="preserve">dashboard</w:t>
            </w:r>
            <w:r>
              <w:t xml:space="preserve">.</w:t>
            </w:r>
            <w:r/>
          </w:p>
        </w:tc>
        <w:tc>
          <w:tcPr>
            <w:tcBorders/>
            <w:tcW w:w="0" w:type="auto"/>
          </w:tcPr>
          <w:p w14:paraId="676E7BDD" w14:textId="77777777">
            <w:pPr>
              <w:pBdr/>
              <w:spacing w:after="160" w:line="278" w:lineRule="auto"/>
              <w:ind/>
              <w:rPr/>
            </w:pPr>
            <w:r>
              <w:t xml:space="preserve">Limber Romero</w:t>
            </w:r>
            <w:r/>
          </w:p>
        </w:tc>
        <w:tc>
          <w:tcPr>
            <w:tcBorders/>
            <w:tcW w:w="0" w:type="auto"/>
          </w:tcPr>
          <w:p w14:paraId="1492B956" w14:textId="77777777">
            <w:pPr>
              <w:pBdr/>
              <w:spacing w:after="160" w:line="278" w:lineRule="auto"/>
              <w:ind/>
              <w:rPr/>
            </w:pPr>
            <w:r>
              <w:t xml:space="preserve">2</w:t>
            </w:r>
            <w:r/>
          </w:p>
        </w:tc>
      </w:tr>
      <w:tr>
        <w:trPr/>
        <w:tc>
          <w:tcPr>
            <w:tcBorders/>
            <w:tcW w:w="0" w:type="auto"/>
          </w:tcPr>
          <w:p w14:paraId="4012E86E" w14:textId="77777777">
            <w:pPr>
              <w:pBdr/>
              <w:spacing w:after="160" w:line="278" w:lineRule="auto"/>
              <w:ind/>
              <w:rPr>
                <w:b w:val="0"/>
                <w:bCs w:val="0"/>
              </w:rPr>
            </w:pPr>
            <w:r>
              <w:rPr>
                <w:b w:val="0"/>
                <w:bCs w:val="0"/>
              </w:rPr>
              <w:t xml:space="preserve">DASHBOARD / WEB</w:t>
            </w:r>
            <w:r>
              <w:rPr>
                <w:b w:val="0"/>
                <w:bCs w:val="0"/>
              </w:rPr>
            </w:r>
          </w:p>
        </w:tc>
        <w:tc>
          <w:tcPr>
            <w:tcBorders/>
            <w:tcW w:w="0" w:type="auto"/>
          </w:tcPr>
          <w:p w14:paraId="306BA080" w14:textId="77777777">
            <w:pPr>
              <w:pBdr/>
              <w:spacing w:after="160" w:line="278" w:lineRule="auto"/>
              <w:ind/>
              <w:rPr/>
            </w:pPr>
            <w:r>
              <w:t xml:space="preserve">Media</w:t>
            </w:r>
            <w:r/>
          </w:p>
        </w:tc>
        <w:tc>
          <w:tcPr>
            <w:tcBorders/>
            <w:tcW w:w="0" w:type="auto"/>
          </w:tcPr>
          <w:p w14:paraId="2BF90E7E" w14:textId="77777777">
            <w:pPr>
              <w:pBdr/>
              <w:spacing w:after="160" w:line="278" w:lineRule="auto"/>
              <w:ind/>
              <w:rPr/>
            </w:pPr>
            <w:r>
              <w:t xml:space="preserve">HU-10</w:t>
            </w:r>
            <w:r/>
          </w:p>
        </w:tc>
        <w:tc>
          <w:tcPr>
            <w:tcBorders/>
            <w:tcW w:w="0" w:type="auto"/>
          </w:tcPr>
          <w:p w14:paraId="0CADAFE6" w14:textId="77777777">
            <w:pPr>
              <w:pBdr/>
              <w:spacing w:after="160" w:line="278" w:lineRule="auto"/>
              <w:ind/>
              <w:rPr/>
            </w:pPr>
            <w:r>
              <w:t xml:space="preserve">Generación de reportes</w:t>
            </w:r>
            <w:r/>
          </w:p>
        </w:tc>
        <w:tc>
          <w:tcPr>
            <w:tcBorders/>
            <w:tcW w:w="0" w:type="auto"/>
          </w:tcPr>
          <w:p w14:paraId="7E41BFE6" w14:textId="77777777">
            <w:pPr>
              <w:pBdr/>
              <w:spacing w:after="160" w:line="278" w:lineRule="auto"/>
              <w:ind/>
              <w:rPr/>
            </w:pPr>
            <w:r>
              <w:t xml:space="preserve">El docente exporta un reporte histórico de recolección de agua y riego en un rango de fechas.</w:t>
            </w:r>
            <w:r/>
          </w:p>
        </w:tc>
        <w:tc>
          <w:tcPr>
            <w:tcBorders/>
            <w:tcW w:w="0" w:type="auto"/>
          </w:tcPr>
          <w:p w14:paraId="3B6BE758" w14:textId="77777777">
            <w:pPr>
              <w:pBdr/>
              <w:spacing w:after="160" w:line="278" w:lineRule="auto"/>
              <w:ind/>
              <w:rPr/>
            </w:pPr>
            <w:r>
              <w:t xml:space="preserve">Limber Romero</w:t>
            </w:r>
            <w:r/>
          </w:p>
        </w:tc>
        <w:tc>
          <w:tcPr>
            <w:tcBorders/>
            <w:tcW w:w="0" w:type="auto"/>
          </w:tcPr>
          <w:p w14:paraId="3597007F" w14:textId="77777777">
            <w:pPr>
              <w:pBdr/>
              <w:spacing w:after="160" w:line="278" w:lineRule="auto"/>
              <w:ind/>
              <w:rPr/>
            </w:pPr>
            <w:r>
              <w:t xml:space="preserve">2</w:t>
            </w:r>
            <w:r/>
          </w:p>
        </w:tc>
      </w:tr>
      <w:tr>
        <w:trPr/>
        <w:tc>
          <w:tcPr>
            <w:tcBorders/>
            <w:tcW w:w="0" w:type="auto"/>
          </w:tcPr>
          <w:p w14:paraId="40711D58" w14:textId="77777777">
            <w:pPr>
              <w:pBdr/>
              <w:spacing w:after="160" w:line="278" w:lineRule="auto"/>
              <w:ind/>
              <w:rPr>
                <w:b w:val="0"/>
                <w:bCs w:val="0"/>
              </w:rPr>
            </w:pPr>
            <w:r>
              <w:rPr>
                <w:b w:val="0"/>
                <w:bCs w:val="0"/>
              </w:rPr>
              <w:t xml:space="preserve">ADMINISTRACIÓN</w:t>
            </w:r>
            <w:r>
              <w:rPr>
                <w:b w:val="0"/>
                <w:bCs w:val="0"/>
              </w:rPr>
            </w:r>
          </w:p>
        </w:tc>
        <w:tc>
          <w:tcPr>
            <w:tcBorders/>
            <w:tcW w:w="0" w:type="auto"/>
          </w:tcPr>
          <w:p w14:paraId="4E7F9B59" w14:textId="77777777">
            <w:pPr>
              <w:pBdr/>
              <w:spacing w:after="160" w:line="278" w:lineRule="auto"/>
              <w:ind/>
              <w:rPr/>
            </w:pPr>
            <w:r>
              <w:t xml:space="preserve">Media</w:t>
            </w:r>
            <w:r/>
          </w:p>
        </w:tc>
        <w:tc>
          <w:tcPr>
            <w:tcBorders/>
            <w:tcW w:w="0" w:type="auto"/>
          </w:tcPr>
          <w:p w14:paraId="10779222" w14:textId="77777777">
            <w:pPr>
              <w:pBdr/>
              <w:spacing w:after="160" w:line="278" w:lineRule="auto"/>
              <w:ind/>
              <w:rPr/>
            </w:pPr>
            <w:r>
              <w:t xml:space="preserve">HU-12</w:t>
            </w:r>
            <w:r/>
          </w:p>
        </w:tc>
        <w:tc>
          <w:tcPr>
            <w:tcBorders/>
            <w:tcW w:w="0" w:type="auto"/>
          </w:tcPr>
          <w:p w14:paraId="562DCBF0" w14:textId="77777777">
            <w:pPr>
              <w:pBdr/>
              <w:spacing w:after="160" w:line="278" w:lineRule="auto"/>
              <w:ind/>
              <w:rPr/>
            </w:pPr>
            <w:r>
              <w:t xml:space="preserve">Gestión de usuarios</w:t>
            </w:r>
            <w:r/>
          </w:p>
        </w:tc>
        <w:tc>
          <w:tcPr>
            <w:tcBorders/>
            <w:tcW w:w="0" w:type="auto"/>
          </w:tcPr>
          <w:p w14:paraId="35F588C2" w14:textId="77777777">
            <w:pPr>
              <w:pBdr/>
              <w:spacing w:after="160" w:line="278" w:lineRule="auto"/>
              <w:ind/>
              <w:rPr/>
            </w:pPr>
            <w:r>
              <w:t xml:space="preserve">El administrador crea, edita o elimina accesos para docentes y estudiantes.</w:t>
            </w:r>
            <w:r/>
          </w:p>
        </w:tc>
        <w:tc>
          <w:tcPr>
            <w:tcBorders/>
            <w:tcW w:w="0" w:type="auto"/>
          </w:tcPr>
          <w:p w14:paraId="278C5AC3" w14:textId="77777777">
            <w:pPr>
              <w:pBdr/>
              <w:spacing w:after="160" w:line="278" w:lineRule="auto"/>
              <w:ind/>
              <w:rPr/>
            </w:pPr>
            <w:r>
              <w:t xml:space="preserve">Limber Romero</w:t>
            </w:r>
            <w:r/>
          </w:p>
        </w:tc>
        <w:tc>
          <w:tcPr>
            <w:tcBorders/>
            <w:tcW w:w="0" w:type="auto"/>
          </w:tcPr>
          <w:p w14:paraId="4E82ADFA" w14:textId="77777777">
            <w:pPr>
              <w:pBdr/>
              <w:spacing w:after="160" w:line="278" w:lineRule="auto"/>
              <w:ind/>
              <w:rPr/>
            </w:pPr>
            <w:r>
              <w:t xml:space="preserve">2</w:t>
            </w:r>
            <w:r/>
          </w:p>
        </w:tc>
      </w:tr>
      <w:tr>
        <w:trPr/>
        <w:tc>
          <w:tcPr>
            <w:tcBorders/>
            <w:tcW w:w="0" w:type="auto"/>
          </w:tcPr>
          <w:p w14:paraId="24301A9F" w14:textId="77777777">
            <w:pPr>
              <w:pBdr/>
              <w:spacing w:after="160" w:line="278" w:lineRule="auto"/>
              <w:ind/>
              <w:rPr>
                <w:b w:val="0"/>
                <w:bCs w:val="0"/>
              </w:rPr>
            </w:pPr>
            <w:r>
              <w:rPr>
                <w:b w:val="0"/>
                <w:bCs w:val="0"/>
              </w:rPr>
              <w:t xml:space="preserve">ADMINISTRACIÓN</w:t>
            </w:r>
            <w:r>
              <w:rPr>
                <w:b w:val="0"/>
                <w:bCs w:val="0"/>
              </w:rPr>
            </w:r>
          </w:p>
        </w:tc>
        <w:tc>
          <w:tcPr>
            <w:tcBorders/>
            <w:tcW w:w="0" w:type="auto"/>
          </w:tcPr>
          <w:p w14:paraId="647A158F" w14:textId="77777777">
            <w:pPr>
              <w:pBdr/>
              <w:spacing w:after="160" w:line="278" w:lineRule="auto"/>
              <w:ind/>
              <w:rPr/>
            </w:pPr>
            <w:r>
              <w:t xml:space="preserve">Baja</w:t>
            </w:r>
            <w:r/>
          </w:p>
        </w:tc>
        <w:tc>
          <w:tcPr>
            <w:tcBorders/>
            <w:tcW w:w="0" w:type="auto"/>
          </w:tcPr>
          <w:p w14:paraId="3A99F9F3" w14:textId="77777777">
            <w:pPr>
              <w:pBdr/>
              <w:spacing w:after="160" w:line="278" w:lineRule="auto"/>
              <w:ind/>
              <w:rPr/>
            </w:pPr>
            <w:r>
              <w:t xml:space="preserve">HU-13</w:t>
            </w:r>
            <w:r/>
          </w:p>
        </w:tc>
        <w:tc>
          <w:tcPr>
            <w:tcBorders/>
            <w:tcW w:w="0" w:type="auto"/>
          </w:tcPr>
          <w:p w14:paraId="4016A170" w14:textId="77777777">
            <w:pPr>
              <w:pBdr/>
              <w:spacing w:after="160" w:line="278" w:lineRule="auto"/>
              <w:ind/>
              <w:rPr/>
            </w:pPr>
            <w:r>
              <w:t xml:space="preserve">Gestión de información del sistema</w:t>
            </w:r>
            <w:r/>
          </w:p>
        </w:tc>
        <w:tc>
          <w:tcPr>
            <w:tcBorders/>
            <w:tcW w:w="0" w:type="auto"/>
          </w:tcPr>
          <w:p w14:paraId="3F3C2E70" w14:textId="77777777">
            <w:pPr>
              <w:pBdr/>
              <w:spacing w:after="160" w:line="278" w:lineRule="auto"/>
              <w:ind/>
              <w:rPr/>
            </w:pPr>
            <w:r>
              <w:t xml:space="preserve">El administrador supervisa y administra la información general del sistema desde la interfaz.</w:t>
            </w:r>
            <w:r/>
          </w:p>
        </w:tc>
        <w:tc>
          <w:tcPr>
            <w:tcBorders/>
            <w:tcW w:w="0" w:type="auto"/>
          </w:tcPr>
          <w:p w14:paraId="02CE55FC" w14:textId="77777777">
            <w:pPr>
              <w:pBdr/>
              <w:spacing w:after="160" w:line="278" w:lineRule="auto"/>
              <w:ind/>
              <w:rPr/>
            </w:pPr>
            <w:r>
              <w:t xml:space="preserve">Limber Romero</w:t>
            </w:r>
            <w:r/>
          </w:p>
        </w:tc>
        <w:tc>
          <w:tcPr>
            <w:tcBorders/>
            <w:tcW w:w="0" w:type="auto"/>
          </w:tcPr>
          <w:p w14:paraId="40C5491D" w14:textId="77777777">
            <w:pPr>
              <w:pBdr/>
              <w:spacing w:after="160" w:line="278" w:lineRule="auto"/>
              <w:ind/>
              <w:rPr/>
            </w:pPr>
            <w:r>
              <w:t xml:space="preserve">1</w:t>
            </w:r>
            <w:r/>
          </w:p>
        </w:tc>
      </w:tr>
    </w:tbl>
    <w:p w14:paraId="31253C9E" w14:textId="77777777">
      <w:pPr>
        <w:pBdr/>
        <w:spacing/>
        <w:ind/>
        <w:rPr/>
      </w:pPr>
      <w:r/>
      <w:r/>
    </w:p>
    <w:p w14:paraId="51CD6C96" w14:textId="77777777">
      <w:pPr>
        <w:pBdr/>
        <w:spacing/>
        <w:ind/>
        <w:rPr/>
      </w:pPr>
      <w:r/>
      <w:r/>
    </w:p>
    <w:p w14:paraId="2B7E4949" w14:textId="77777777">
      <w:pPr>
        <w:pBdr/>
        <w:spacing/>
        <w:ind/>
        <w:rPr/>
      </w:pPr>
      <w:r/>
      <w:r/>
    </w:p>
    <w:p w14:paraId="533A746E" w14:textId="77777777">
      <w:pPr>
        <w:pBdr/>
        <w:spacing/>
        <w:ind/>
        <w:rPr/>
      </w:pPr>
      <w:r/>
      <w:r/>
    </w:p>
    <w:p w14:paraId="3D982EC3" w14:textId="77777777">
      <w:pPr>
        <w:pBdr/>
        <w:spacing/>
        <w:ind/>
        <w:rPr/>
      </w:pPr>
      <w:r/>
      <w:r/>
    </w:p>
    <w:p w14:paraId="3A43377F" w14:textId="5FC8962B">
      <w:pPr>
        <w:pStyle w:val="795"/>
        <w:numPr>
          <w:ilvl w:val="1"/>
          <w:numId w:val="7"/>
        </w:numPr>
        <w:pBdr/>
        <w:spacing/>
        <w:ind w:firstLine="0" w:left="0"/>
        <w:rPr>
          <w:color w:val="auto"/>
          <w:sz w:val="24"/>
          <w:szCs w:val="24"/>
        </w:rPr>
      </w:pPr>
      <w:r/>
      <w:bookmarkStart w:id="26" w:name="_Toc231500160"/>
      <w:r>
        <w:rPr>
          <w:color w:val="auto"/>
          <w:sz w:val="24"/>
          <w:szCs w:val="24"/>
        </w:rPr>
        <w:t xml:space="preserve">Fase 2 – </w:t>
      </w:r>
      <w:r>
        <w:rPr>
          <w:color w:val="auto"/>
          <w:sz w:val="24"/>
          <w:szCs w:val="24"/>
        </w:rPr>
        <w:t xml:space="preserve">Game</w:t>
      </w:r>
      <w:bookmarkEnd w:id="26"/>
      <w:r/>
      <w:r>
        <w:rPr>
          <w:color w:val="auto"/>
          <w:sz w:val="24"/>
          <w:szCs w:val="24"/>
        </w:rPr>
      </w:r>
    </w:p>
    <w:p w14:paraId="144C66BA" w14:textId="7AA61FCD">
      <w:pPr>
        <w:pStyle w:val="796"/>
        <w:numPr>
          <w:ilvl w:val="2"/>
          <w:numId w:val="7"/>
        </w:numPr>
        <w:pBdr/>
        <w:spacing/>
        <w:ind w:firstLine="0" w:left="0"/>
        <w:rPr>
          <w:color w:val="auto"/>
        </w:rPr>
      </w:pPr>
      <w:r>
        <w:rPr>
          <w:color w:val="auto"/>
        </w:rPr>
        <w:t xml:space="preserve">Análisis y Diseño</w:t>
      </w:r>
      <w:r>
        <w:rPr>
          <w:color w:val="auto"/>
        </w:rPr>
      </w:r>
    </w:p>
    <w:p w14:paraId="6FDB3FFA" w14:textId="56995D47">
      <w:pPr>
        <w:pStyle w:val="797"/>
        <w:numPr>
          <w:ilvl w:val="3"/>
          <w:numId w:val="7"/>
        </w:numPr>
        <w:pBdr/>
        <w:spacing/>
        <w:ind w:firstLine="0" w:left="0"/>
        <w:rPr>
          <w:color w:val="auto"/>
        </w:rPr>
      </w:pPr>
      <w:r>
        <w:rPr>
          <w:color w:val="auto"/>
        </w:rPr>
        <w:t xml:space="preserve">Diagrama de Paquetes</w:t>
      </w:r>
      <w:r>
        <w:rPr>
          <w:color w:val="auto"/>
        </w:rPr>
      </w:r>
    </w:p>
    <w:p w14:paraId="6D618B9B" w14:textId="37C811AB">
      <w:pPr>
        <w:pBdr/>
        <w:spacing/>
        <w:ind/>
        <w:rPr/>
        <w:sectPr>
          <w:footnotePr/>
          <w:endnotePr/>
          <w:type w:val="nextPage"/>
          <w:pgSz w:h="12240" w:orient="landscape" w:w="15840"/>
          <w:pgMar w:top="1418" w:right="1418" w:bottom="1418" w:left="1418" w:header="709" w:footer="709" w:gutter="0"/>
          <w:cols w:num="1" w:sep="0" w:space="708" w:equalWidth="1"/>
        </w:sectPr>
      </w:pP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156210</wp:posOffset>
                </wp:positionH>
                <wp:positionV relativeFrom="paragraph">
                  <wp:posOffset>31750</wp:posOffset>
                </wp:positionV>
                <wp:extent cx="7218680" cy="5194935"/>
                <wp:effectExtent l="0" t="0" r="1270" b="5715"/>
                <wp:wrapTight wrapText="bothSides">
                  <wp:wrapPolygon edited="1">
                    <wp:start x="0" y="0"/>
                    <wp:lineTo x="0" y="21545"/>
                    <wp:lineTo x="21547" y="21545"/>
                    <wp:lineTo x="21547" y="317"/>
                    <wp:lineTo x="3876" y="0"/>
                    <wp:lineTo x="0" y="0"/>
                  </wp:wrapPolygon>
                </wp:wrapTight>
                <wp:docPr id="3"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a:picLocks noChangeAspect="1"/>
                        </pic:cNvPicPr>
                        <pic:nvPr/>
                      </pic:nvPicPr>
                      <pic:blipFill rotWithShape="1">
                        <a:blip r:embed="rId15">
                          <a:extLst>
                            <a:ext uri="{96DAC541-7B7A-43D3-8B79-37D633B846F1}">
                              <asvg:svgBlip xmlns:asvg="http://schemas.microsoft.com/office/drawing/2016/SVG/main" r:embed="rId16"/>
                            </a:ext>
                          </a:extLst>
                        </a:blip>
                        <a:stretch/>
                      </pic:blipFill>
                      <pic:spPr bwMode="auto">
                        <a:xfrm>
                          <a:off x="0" y="0"/>
                          <a:ext cx="7218680" cy="519493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12.30pt;mso-position-horizontal:absolute;mso-position-vertical-relative:text;margin-top:2.50pt;mso-position-vertical:absolute;width:568.40pt;height:409.05pt;mso-wrap-distance-left:9.00pt;mso-wrap-distance-top:0.00pt;mso-wrap-distance-right:9.00pt;mso-wrap-distance-bottom:0.00pt;z-index:1;" wrapcoords="0 0 0 99745 99755 99745 99755 1468 17944 0 0 0" stroked="false">
                <w10:wrap type="tight"/>
                <v:imagedata r:id="rId15" o:title=""/>
                <o:lock v:ext="edit" rotation="t"/>
              </v:shape>
            </w:pict>
          </mc:Fallback>
        </mc:AlternateContent>
      </w:r>
      <w:r/>
    </w:p>
    <w:p w14:paraId="456F5C05" w14:textId="77777777">
      <w:pPr>
        <w:pBdr/>
        <w:spacing/>
        <w:ind/>
        <w:rPr/>
      </w:pPr>
      <w:r/>
      <w:r/>
    </w:p>
    <w:p w14:paraId="013C36E0" w14:textId="096E2673">
      <w:pPr>
        <w:pStyle w:val="797"/>
        <w:numPr>
          <w:ilvl w:val="3"/>
          <w:numId w:val="7"/>
        </w:numPr>
        <w:pBdr/>
        <w:spacing/>
        <w:ind w:firstLine="0" w:left="0"/>
        <w:rPr>
          <w:color w:val="auto"/>
        </w:rPr>
      </w:pPr>
      <w:r>
        <w:rPr>
          <w:color w:val="auto"/>
        </w:rPr>
        <w:t xml:space="preserve">Diagrama de Casos de Uso</w:t>
      </w:r>
      <w:r>
        <w:rPr>
          <w:color w:val="auto"/>
        </w:rPr>
      </w:r>
    </w:p>
    <w:p w14:paraId="78620AA5" w14:textId="2507C3EB">
      <w:pPr>
        <w:pStyle w:val="820"/>
        <w:numPr>
          <w:ilvl w:val="0"/>
          <w:numId w:val="34"/>
        </w:numPr>
        <w:pBdr/>
        <w:spacing/>
        <w:ind w:firstLine="0"/>
        <w:rPr/>
      </w:pPr>
      <w:r>
        <w:t xml:space="preserve">Diagrama de caso de uso: Seguridad y Administración</w:t>
      </w:r>
      <w:r/>
    </w:p>
    <w:p w14:paraId="149FEB0A" w14:textId="33300D30">
      <w:pPr>
        <w:pBdr/>
        <w:spacing/>
        <w:ind/>
        <w:rPr/>
      </w:pPr>
      <w:r>
        <mc:AlternateContent>
          <mc:Choice Requires="wpg">
            <w:drawing>
              <wp:inline xmlns:wp="http://schemas.openxmlformats.org/drawingml/2006/wordprocessingDrawing" distT="0" distB="0" distL="0" distR="0">
                <wp:extent cx="6315075" cy="4695825"/>
                <wp:effectExtent l="0" t="0" r="6350" b="889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7"/>
                        <a:stretch/>
                      </pic:blipFill>
                      <pic:spPr bwMode="auto">
                        <a:xfrm>
                          <a:off x="0" y="0"/>
                          <a:ext cx="6315075" cy="4695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7.25pt;height:369.75pt;mso-wrap-distance-left:0.00pt;mso-wrap-distance-top:0.00pt;mso-wrap-distance-right:0.00pt;mso-wrap-distance-bottom:0.00pt;z-index:1;" stroked="false">
                <v:imagedata r:id="rId17" o:title=""/>
                <o:lock v:ext="edit" rotation="t"/>
              </v:shape>
            </w:pict>
          </mc:Fallback>
        </mc:AlternateContent>
      </w:r>
      <w:r/>
    </w:p>
    <w:p w14:paraId="3268D783" w14:textId="77777777">
      <w:pPr>
        <w:pBdr/>
        <w:spacing/>
        <w:ind/>
        <w:rPr/>
      </w:pPr>
      <w:r/>
      <w:r/>
    </w:p>
    <w:p w14:paraId="29AB48FE" w14:textId="77777777">
      <w:pPr>
        <w:pBdr/>
        <w:spacing/>
        <w:ind/>
        <w:rPr/>
      </w:pPr>
      <w:r/>
      <w:r/>
    </w:p>
    <w:tbl>
      <w:tblPr>
        <w:tblStyle w:val="860"/>
        <w:tblW w:w="5000" w:type="pct"/>
        <w:tblBorders/>
        <w:tblLook w:val="04A0" w:firstRow="1" w:lastRow="0" w:firstColumn="1" w:lastColumn="0" w:noHBand="0" w:noVBand="1"/>
      </w:tblPr>
      <w:tblGrid>
        <w:gridCol w:w="1761"/>
        <w:gridCol w:w="7633"/>
      </w:tblGrid>
      <w:tr>
        <w:trPr/>
        <w:tc>
          <w:tcPr>
            <w:tcBorders/>
            <w:tcW w:w="0" w:type="auto"/>
          </w:tcPr>
          <w:p w14:paraId="1CACEC5F" w14:textId="77777777">
            <w:pPr>
              <w:pBdr/>
              <w:spacing w:after="160" w:line="278" w:lineRule="auto"/>
              <w:ind/>
              <w:rPr/>
            </w:pPr>
            <w:r>
              <w:t xml:space="preserve">CASO DE USO:</w:t>
            </w:r>
            <w:r/>
          </w:p>
        </w:tc>
        <w:tc>
          <w:tcPr>
            <w:tcBorders/>
            <w:tcW w:w="0" w:type="auto"/>
          </w:tcPr>
          <w:p w14:paraId="30F4A8EB" w14:textId="77777777">
            <w:pPr>
              <w:pBdr/>
              <w:spacing w:after="160" w:line="278" w:lineRule="auto"/>
              <w:ind/>
              <w:rPr/>
            </w:pPr>
            <w:r>
              <w:t xml:space="preserve">SEGURIDAD Y ADMINISTRACIÓN</w:t>
            </w:r>
            <w:r/>
          </w:p>
        </w:tc>
      </w:tr>
      <w:tr>
        <w:trPr/>
        <w:tc>
          <w:tcPr>
            <w:tcBorders/>
            <w:tcW w:w="0" w:type="auto"/>
          </w:tcPr>
          <w:p w14:paraId="02656A01" w14:textId="77777777">
            <w:pPr>
              <w:pBdr/>
              <w:spacing w:after="160" w:line="278" w:lineRule="auto"/>
              <w:ind/>
              <w:rPr/>
            </w:pPr>
            <w:r>
              <w:t xml:space="preserve">Actores:</w:t>
            </w:r>
            <w:r/>
          </w:p>
        </w:tc>
        <w:tc>
          <w:tcPr>
            <w:tcBorders/>
            <w:tcW w:w="0" w:type="auto"/>
          </w:tcPr>
          <w:p w14:paraId="07A0673B" w14:textId="77777777">
            <w:pPr>
              <w:pBdr/>
              <w:spacing w:after="160" w:line="278" w:lineRule="auto"/>
              <w:ind/>
              <w:rPr/>
            </w:pPr>
            <w:r>
              <w:t xml:space="preserve">Administrador, Docente, Estudiante</w:t>
            </w:r>
            <w:r/>
          </w:p>
        </w:tc>
      </w:tr>
      <w:tr>
        <w:trPr/>
        <w:tc>
          <w:tcPr>
            <w:tcBorders/>
            <w:tcW w:w="0" w:type="auto"/>
          </w:tcPr>
          <w:p w14:paraId="68C25A0E" w14:textId="77777777">
            <w:pPr>
              <w:pBdr/>
              <w:spacing w:after="160" w:line="278" w:lineRule="auto"/>
              <w:ind/>
              <w:rPr/>
            </w:pPr>
            <w:r>
              <w:t xml:space="preserve">Propósito:</w:t>
            </w:r>
            <w:r/>
          </w:p>
        </w:tc>
        <w:tc>
          <w:tcPr>
            <w:tcBorders/>
            <w:tcW w:w="0" w:type="auto"/>
          </w:tcPr>
          <w:p w14:paraId="0305B9F2" w14:textId="77777777">
            <w:pPr>
              <w:pBdr/>
              <w:spacing w:after="160" w:line="278" w:lineRule="auto"/>
              <w:ind/>
              <w:rPr/>
            </w:pPr>
            <w:r>
              <w:t xml:space="preserve">Autenticar usuarios y permitir al administrador gestionar cuentas y la configuración base del hardware.</w:t>
            </w:r>
            <w:r/>
          </w:p>
        </w:tc>
      </w:tr>
      <w:tr>
        <w:trPr/>
        <w:tc>
          <w:tcPr>
            <w:tcBorders/>
            <w:tcW w:w="0" w:type="auto"/>
          </w:tcPr>
          <w:p w14:paraId="61FE9A5A" w14:textId="77777777">
            <w:pPr>
              <w:pBdr/>
              <w:spacing w:after="160" w:line="278" w:lineRule="auto"/>
              <w:ind/>
              <w:rPr/>
            </w:pPr>
            <w:r>
              <w:t xml:space="preserve">Descripción:</w:t>
            </w:r>
            <w:r/>
          </w:p>
        </w:tc>
        <w:tc>
          <w:tcPr>
            <w:tcBorders/>
            <w:tcW w:w="0" w:type="auto"/>
          </w:tcPr>
          <w:p w14:paraId="7F745F29" w14:textId="77777777">
            <w:pPr>
              <w:pBdr/>
              <w:spacing w:after="160" w:line="278" w:lineRule="auto"/>
              <w:ind/>
              <w:rPr/>
            </w:pPr>
            <w:r>
              <w:t xml:space="preserve">Los usuarios ingresan al sistema según su rol. El administrador tiene privilegios exclusivos para dar de alta/baja a docentes o estudiantes, configurar el ESP32 y resguardar la información.</w:t>
            </w:r>
            <w:r/>
          </w:p>
        </w:tc>
      </w:tr>
    </w:tbl>
    <w:p w14:paraId="13DE5D28" w14:textId="77777777">
      <w:pPr>
        <w:pBdr/>
        <w:spacing/>
        <w:ind/>
        <w:rPr/>
      </w:pPr>
      <w:r/>
      <w:r/>
    </w:p>
    <w:p w14:paraId="65BF03B7" w14:textId="0219E59F">
      <w:pPr>
        <w:pStyle w:val="820"/>
        <w:numPr>
          <w:ilvl w:val="0"/>
          <w:numId w:val="34"/>
        </w:numPr>
        <w:pBdr/>
        <w:spacing/>
        <w:ind w:firstLine="0"/>
        <w:rPr/>
      </w:pPr>
      <w:r>
        <w:t xml:space="preserve">Diagrama de caso de uso: Monitoreo y Reportes</w:t>
      </w:r>
      <w:r/>
    </w:p>
    <w:p w14:paraId="650667E4" w14:textId="1F651A35">
      <w:pPr>
        <w:pBdr/>
        <w:spacing/>
        <w:ind/>
        <w:rPr/>
      </w:pPr>
      <w:r>
        <mc:AlternateContent>
          <mc:Choice Requires="wpg">
            <w:drawing>
              <wp:inline xmlns:wp="http://schemas.openxmlformats.org/drawingml/2006/wordprocessingDrawing" distT="0" distB="0" distL="0" distR="0">
                <wp:extent cx="6505575" cy="3552825"/>
                <wp:effectExtent l="0" t="0" r="9525" b="9525"/>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8"/>
                        <a:stretch/>
                      </pic:blipFill>
                      <pic:spPr bwMode="auto">
                        <a:xfrm>
                          <a:off x="0" y="0"/>
                          <a:ext cx="6505575" cy="3552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2.25pt;height:279.75pt;mso-wrap-distance-left:0.00pt;mso-wrap-distance-top:0.00pt;mso-wrap-distance-right:0.00pt;mso-wrap-distance-bottom:0.00pt;z-index:1;" stroked="false">
                <v:imagedata r:id="rId18" o:title=""/>
                <o:lock v:ext="edit" rotation="t"/>
              </v:shape>
            </w:pict>
          </mc:Fallback>
        </mc:AlternateContent>
      </w:r>
      <w:r/>
    </w:p>
    <w:p w14:paraId="5EB338F3" w14:textId="77777777">
      <w:pPr>
        <w:pBdr/>
        <w:spacing/>
        <w:ind/>
        <w:rPr/>
      </w:pPr>
      <w:r/>
      <w:r/>
    </w:p>
    <w:p w14:paraId="426836AE" w14:textId="77777777">
      <w:pPr>
        <w:pBdr/>
        <w:spacing/>
        <w:ind/>
        <w:rPr/>
      </w:pPr>
      <w:r/>
      <w:r/>
    </w:p>
    <w:tbl>
      <w:tblPr>
        <w:tblStyle w:val="860"/>
        <w:tblW w:w="5000" w:type="pct"/>
        <w:tblBorders/>
        <w:tblLook w:val="04A0" w:firstRow="1" w:lastRow="0" w:firstColumn="1" w:lastColumn="0" w:noHBand="0" w:noVBand="1"/>
      </w:tblPr>
      <w:tblGrid>
        <w:gridCol w:w="1750"/>
        <w:gridCol w:w="7644"/>
      </w:tblGrid>
      <w:tr>
        <w:trPr/>
        <w:tc>
          <w:tcPr>
            <w:tcBorders/>
            <w:tcW w:w="0" w:type="auto"/>
          </w:tcPr>
          <w:p w14:paraId="6447D3B4" w14:textId="77777777">
            <w:pPr>
              <w:pBdr/>
              <w:spacing w:after="160" w:line="278" w:lineRule="auto"/>
              <w:ind/>
              <w:rPr/>
            </w:pPr>
            <w:r>
              <w:t xml:space="preserve">CASO DE USO:</w:t>
            </w:r>
            <w:r/>
          </w:p>
        </w:tc>
        <w:tc>
          <w:tcPr>
            <w:tcBorders/>
            <w:tcW w:w="0" w:type="auto"/>
          </w:tcPr>
          <w:p w14:paraId="32918B2A" w14:textId="77777777">
            <w:pPr>
              <w:pBdr/>
              <w:spacing w:after="160" w:line="278" w:lineRule="auto"/>
              <w:ind/>
              <w:rPr/>
            </w:pPr>
            <w:r>
              <w:t xml:space="preserve">MONITOREO IOT Y REPORTES</w:t>
            </w:r>
            <w:r/>
          </w:p>
        </w:tc>
      </w:tr>
      <w:tr>
        <w:trPr/>
        <w:tc>
          <w:tcPr>
            <w:tcBorders/>
            <w:tcW w:w="0" w:type="auto"/>
          </w:tcPr>
          <w:p w14:paraId="24798F7D" w14:textId="77777777">
            <w:pPr>
              <w:pBdr/>
              <w:spacing w:after="160" w:line="278" w:lineRule="auto"/>
              <w:ind/>
              <w:rPr/>
            </w:pPr>
            <w:r>
              <w:t xml:space="preserve">Actores:</w:t>
            </w:r>
            <w:r/>
          </w:p>
        </w:tc>
        <w:tc>
          <w:tcPr>
            <w:tcBorders/>
            <w:tcW w:w="0" w:type="auto"/>
          </w:tcPr>
          <w:p w14:paraId="66828493" w14:textId="77777777">
            <w:pPr>
              <w:pBdr/>
              <w:spacing w:after="160" w:line="278" w:lineRule="auto"/>
              <w:ind/>
              <w:rPr/>
            </w:pPr>
            <w:r>
              <w:t xml:space="preserve">Docente, Estudiante, Microcontrolador (ESP32)</w:t>
            </w:r>
            <w:r/>
          </w:p>
        </w:tc>
      </w:tr>
      <w:tr>
        <w:trPr/>
        <w:tc>
          <w:tcPr>
            <w:tcBorders/>
            <w:tcW w:w="0" w:type="auto"/>
          </w:tcPr>
          <w:p w14:paraId="7D2E827A" w14:textId="77777777">
            <w:pPr>
              <w:pBdr/>
              <w:spacing w:after="160" w:line="278" w:lineRule="auto"/>
              <w:ind/>
              <w:rPr/>
            </w:pPr>
            <w:r>
              <w:t xml:space="preserve">Propósito:</w:t>
            </w:r>
            <w:r/>
          </w:p>
        </w:tc>
        <w:tc>
          <w:tcPr>
            <w:tcBorders/>
            <w:tcW w:w="0" w:type="auto"/>
          </w:tcPr>
          <w:p w14:paraId="7C508AE9" w14:textId="77777777">
            <w:pPr>
              <w:pBdr/>
              <w:spacing w:after="160" w:line="278" w:lineRule="auto"/>
              <w:ind/>
              <w:rPr/>
            </w:pPr>
            <w:r>
              <w:t xml:space="preserve">Registrar y visualizar la información física recolectada por los atrapanieblas y generar reportes.</w:t>
            </w:r>
            <w:r/>
          </w:p>
        </w:tc>
      </w:tr>
      <w:tr>
        <w:trPr/>
        <w:tc>
          <w:tcPr>
            <w:tcBorders/>
            <w:tcW w:w="0" w:type="auto"/>
          </w:tcPr>
          <w:p w14:paraId="203329C9" w14:textId="77777777">
            <w:pPr>
              <w:pBdr/>
              <w:spacing w:after="160" w:line="278" w:lineRule="auto"/>
              <w:ind/>
              <w:rPr/>
            </w:pPr>
            <w:r>
              <w:t xml:space="preserve">Descripción:</w:t>
            </w:r>
            <w:r/>
          </w:p>
        </w:tc>
        <w:tc>
          <w:tcPr>
            <w:tcBorders/>
            <w:tcW w:w="0" w:type="auto"/>
          </w:tcPr>
          <w:p w14:paraId="65D6D8B0" w14:textId="77777777">
            <w:pPr>
              <w:pBdr/>
              <w:spacing w:after="160" w:line="278" w:lineRule="auto"/>
              <w:ind/>
              <w:rPr/>
            </w:pPr>
            <w:r>
              <w:t xml:space="preserve">El hardware actúa como un sistema autónomo enviando métricas al servidor. Los usuarios humanos interactúan con la interfaz web para leer estos datos, visualizar gráficas del clima/agua y descargar reportes PDF/Excel.</w:t>
            </w:r>
            <w:r/>
          </w:p>
        </w:tc>
      </w:tr>
    </w:tbl>
    <w:p w14:paraId="3C7560CA" w14:textId="77777777">
      <w:pPr>
        <w:pBdr/>
        <w:spacing/>
        <w:ind/>
        <w:rPr/>
      </w:pPr>
      <w:r/>
      <w:r/>
    </w:p>
    <w:p w14:paraId="1A458399" w14:textId="5D9FC636">
      <w:pPr>
        <w:pStyle w:val="820"/>
        <w:numPr>
          <w:ilvl w:val="0"/>
          <w:numId w:val="34"/>
        </w:numPr>
        <w:pBdr/>
        <w:spacing/>
        <w:ind w:firstLine="0"/>
        <w:rPr/>
      </w:pPr>
      <w:r>
        <w:t xml:space="preserve">Diagrama de caso de uso: Machine </w:t>
      </w:r>
      <w:r>
        <w:t xml:space="preserve">Learning</w:t>
      </w:r>
      <w:r>
        <w:t xml:space="preserve"> y </w:t>
      </w:r>
      <w:r>
        <w:rPr>
          <w:u w:val="single"/>
        </w:rPr>
        <w:t xml:space="preserve">Simulación</w:t>
      </w:r>
      <w:r/>
    </w:p>
    <w:p w14:paraId="746D185D" w14:textId="337550B2">
      <w:pPr>
        <w:pBdr/>
        <w:spacing/>
        <w:ind/>
        <w:rPr/>
      </w:pPr>
      <w:r>
        <mc:AlternateContent>
          <mc:Choice Requires="wpg">
            <w:drawing>
              <wp:inline xmlns:wp="http://schemas.openxmlformats.org/drawingml/2006/wordprocessingDrawing" distT="0" distB="0" distL="0" distR="0">
                <wp:extent cx="5316280" cy="2669816"/>
                <wp:effectExtent l="0" t="0" r="0"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9"/>
                        <a:stretch/>
                      </pic:blipFill>
                      <pic:spPr bwMode="auto">
                        <a:xfrm>
                          <a:off x="0" y="0"/>
                          <a:ext cx="5322726" cy="2673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8.60pt;height:210.22pt;mso-wrap-distance-left:0.00pt;mso-wrap-distance-top:0.00pt;mso-wrap-distance-right:0.00pt;mso-wrap-distance-bottom:0.00pt;z-index:1;" stroked="false">
                <v:imagedata r:id="rId19" o:title=""/>
                <o:lock v:ext="edit" rotation="t"/>
              </v:shape>
            </w:pict>
          </mc:Fallback>
        </mc:AlternateContent>
      </w:r>
      <w:r/>
    </w:p>
    <w:p w14:paraId="4CEA0848" w14:textId="77777777">
      <w:pPr>
        <w:pBdr/>
        <w:spacing/>
        <w:ind/>
        <w:rPr/>
      </w:pPr>
      <w:r/>
      <w:r/>
    </w:p>
    <w:p w14:paraId="193620B7" w14:textId="77777777">
      <w:pPr>
        <w:pBdr/>
        <w:spacing/>
        <w:ind/>
        <w:rPr/>
      </w:pPr>
      <w:r/>
      <w:r/>
    </w:p>
    <w:tbl>
      <w:tblPr>
        <w:tblStyle w:val="860"/>
        <w:tblW w:w="5000" w:type="pct"/>
        <w:tblBorders/>
        <w:tblLook w:val="04A0" w:firstRow="1" w:lastRow="0" w:firstColumn="1" w:lastColumn="0" w:noHBand="0" w:noVBand="1"/>
      </w:tblPr>
      <w:tblGrid>
        <w:gridCol w:w="1736"/>
        <w:gridCol w:w="7658"/>
      </w:tblGrid>
      <w:tr>
        <w:trPr/>
        <w:tc>
          <w:tcPr>
            <w:tcBorders/>
            <w:tcW w:w="0" w:type="auto"/>
          </w:tcPr>
          <w:p w14:paraId="366F7CA9" w14:textId="77777777">
            <w:pPr>
              <w:pBdr/>
              <w:spacing w:after="160" w:line="278" w:lineRule="auto"/>
              <w:ind/>
              <w:rPr/>
            </w:pPr>
            <w:r>
              <w:t xml:space="preserve">CASO DE USO:</w:t>
            </w:r>
            <w:r/>
          </w:p>
        </w:tc>
        <w:tc>
          <w:tcPr>
            <w:tcBorders/>
            <w:tcW w:w="0" w:type="auto"/>
          </w:tcPr>
          <w:p w14:paraId="6E0E2B5F" w14:textId="77777777">
            <w:pPr>
              <w:pBdr/>
              <w:spacing w:after="160" w:line="278" w:lineRule="auto"/>
              <w:ind/>
              <w:rPr/>
            </w:pPr>
            <w:r>
              <w:t xml:space="preserve">MACHINE LEARNING Y SIMULACIÓN</w:t>
            </w:r>
            <w:r/>
          </w:p>
        </w:tc>
      </w:tr>
      <w:tr>
        <w:trPr/>
        <w:tc>
          <w:tcPr>
            <w:tcBorders/>
            <w:tcW w:w="0" w:type="auto"/>
          </w:tcPr>
          <w:p w14:paraId="6E224348" w14:textId="77777777">
            <w:pPr>
              <w:pBdr/>
              <w:spacing w:after="160" w:line="278" w:lineRule="auto"/>
              <w:ind/>
              <w:rPr/>
            </w:pPr>
            <w:r>
              <w:t xml:space="preserve">Actores:</w:t>
            </w:r>
            <w:r/>
          </w:p>
        </w:tc>
        <w:tc>
          <w:tcPr>
            <w:tcBorders/>
            <w:tcW w:w="0" w:type="auto"/>
          </w:tcPr>
          <w:p w14:paraId="337C2422" w14:textId="77777777">
            <w:pPr>
              <w:pBdr/>
              <w:spacing w:after="160" w:line="278" w:lineRule="auto"/>
              <w:ind/>
              <w:rPr/>
            </w:pPr>
            <w:r>
              <w:t xml:space="preserve">Sistema </w:t>
            </w:r>
            <w:r>
              <w:t xml:space="preserve">Backend</w:t>
            </w:r>
            <w:r>
              <w:t xml:space="preserve">, Microcontrolador (ESP32), Docente</w:t>
            </w:r>
            <w:r/>
          </w:p>
        </w:tc>
      </w:tr>
      <w:tr>
        <w:trPr/>
        <w:tc>
          <w:tcPr>
            <w:tcBorders/>
            <w:tcW w:w="0" w:type="auto"/>
          </w:tcPr>
          <w:p w14:paraId="06BCF811" w14:textId="77777777">
            <w:pPr>
              <w:pBdr/>
              <w:spacing w:after="160" w:line="278" w:lineRule="auto"/>
              <w:ind/>
              <w:rPr/>
            </w:pPr>
            <w:r>
              <w:t xml:space="preserve">Propósito:</w:t>
            </w:r>
            <w:r/>
          </w:p>
        </w:tc>
        <w:tc>
          <w:tcPr>
            <w:tcBorders/>
            <w:tcW w:w="0" w:type="auto"/>
          </w:tcPr>
          <w:p w14:paraId="1A8559E7" w14:textId="77777777">
            <w:pPr>
              <w:pBdr/>
              <w:spacing w:after="160" w:line="278" w:lineRule="auto"/>
              <w:ind/>
              <w:rPr/>
            </w:pPr>
            <w:r>
              <w:t xml:space="preserve">Ejecutar algoritmos inteligentes para predecir captación de agua, controlar el riego y simular escenarios.</w:t>
            </w:r>
            <w:r/>
          </w:p>
        </w:tc>
      </w:tr>
      <w:tr>
        <w:trPr/>
        <w:tc>
          <w:tcPr>
            <w:tcBorders/>
            <w:tcW w:w="0" w:type="auto"/>
          </w:tcPr>
          <w:p w14:paraId="2F1612B7" w14:textId="77777777">
            <w:pPr>
              <w:pBdr/>
              <w:spacing w:after="160" w:line="278" w:lineRule="auto"/>
              <w:ind/>
              <w:rPr/>
            </w:pPr>
            <w:r>
              <w:t xml:space="preserve">Descripción:</w:t>
            </w:r>
            <w:r/>
          </w:p>
        </w:tc>
        <w:tc>
          <w:tcPr>
            <w:tcBorders/>
            <w:tcW w:w="0" w:type="auto"/>
          </w:tcPr>
          <w:p w14:paraId="7CD8CFF1" w14:textId="77777777">
            <w:pPr>
              <w:pBdr/>
              <w:spacing w:after="160" w:line="278" w:lineRule="auto"/>
              <w:ind/>
              <w:rPr/>
            </w:pPr>
            <w:r>
              <w:t xml:space="preserve">El </w:t>
            </w:r>
            <w:r>
              <w:t xml:space="preserve">Backend</w:t>
            </w:r>
            <w:r>
              <w:t xml:space="preserve"> de </w:t>
            </w:r>
            <w:r>
              <w:t xml:space="preserve">FastAPI</w:t>
            </w:r>
            <w:r>
              <w:t xml:space="preserve"> ejecuta la predicción diaria automáticamente. El ESP32 toma decisiones de riego de forma autónoma en el borde. El docente interactúa manual y educativamente con el gemelo digital (ML3) para prever escenarios climáticos hipotéticos.</w:t>
            </w:r>
            <w:r/>
          </w:p>
        </w:tc>
      </w:tr>
    </w:tbl>
    <w:p w14:paraId="5FA0EB79" w14:textId="77777777">
      <w:pPr>
        <w:pBdr/>
        <w:spacing/>
        <w:ind/>
        <w:rPr/>
      </w:pPr>
      <w:r/>
      <w:r/>
    </w:p>
    <w:p w14:paraId="36C73C8C" w14:textId="77777777">
      <w:pPr>
        <w:pBdr/>
        <w:spacing/>
        <w:ind/>
        <w:rPr/>
      </w:pPr>
      <w:r/>
      <w:r/>
    </w:p>
    <w:p w14:paraId="57ACBB55" w14:textId="77777777">
      <w:pPr>
        <w:pBdr/>
        <w:spacing/>
        <w:ind/>
        <w:rPr/>
      </w:pPr>
      <w:r/>
      <w:r/>
    </w:p>
    <w:p w14:paraId="202C639D" w14:textId="77777777">
      <w:pPr>
        <w:pBdr/>
        <w:spacing/>
        <w:ind/>
        <w:rPr/>
      </w:pPr>
      <w:r/>
      <w:r/>
    </w:p>
    <w:p w14:paraId="40D87218" w14:textId="77777777">
      <w:pPr>
        <w:pBdr/>
        <w:spacing/>
        <w:ind/>
        <w:rPr/>
      </w:pPr>
      <w:r/>
      <w:r/>
    </w:p>
    <w:p w14:paraId="230F638C" w14:textId="77777777">
      <w:pPr>
        <w:pBdr/>
        <w:spacing/>
        <w:ind/>
        <w:rPr/>
      </w:pPr>
      <w:r/>
      <w:r/>
    </w:p>
    <w:p w14:paraId="3B494CE2" w14:textId="77777777">
      <w:pPr>
        <w:pBdr/>
        <w:spacing/>
        <w:ind/>
        <w:rPr/>
      </w:pPr>
      <w:r/>
      <w:r/>
    </w:p>
    <w:p w14:paraId="6F16FDE6" w14:textId="0BC3EB2F">
      <w:pPr>
        <w:pStyle w:val="820"/>
        <w:numPr>
          <w:ilvl w:val="0"/>
          <w:numId w:val="34"/>
        </w:numPr>
        <w:pBdr/>
        <w:spacing/>
        <w:ind w:firstLine="0"/>
        <w:rPr/>
      </w:pPr>
      <w:r>
        <w:t xml:space="preserve">Diagrama caso de uso: </w:t>
      </w:r>
      <w:r>
        <w:t xml:space="preserve">Captura de datos atmosféricos</w:t>
      </w:r>
      <w:r/>
    </w:p>
    <w:p w14:paraId="26276A2C" w14:textId="77777777">
      <w:pPr>
        <w:pStyle w:val="820"/>
        <w:pBdr/>
        <w:spacing/>
        <w:ind w:left="1068"/>
        <w:rPr/>
      </w:pPr>
      <w:r/>
      <w:r/>
    </w:p>
    <w:p w14:paraId="63046208" w14:textId="1C97C4EA">
      <w:pPr>
        <w:pStyle w:val="820"/>
        <w:pBdr/>
        <w:spacing/>
        <w:ind w:left="1068"/>
        <w:rPr/>
      </w:pPr>
      <w:r>
        <mc:AlternateContent>
          <mc:Choice Requires="wpg">
            <w:drawing>
              <wp:inline xmlns:wp="http://schemas.openxmlformats.org/drawingml/2006/wordprocessingDrawing" distT="0" distB="0" distL="0" distR="0">
                <wp:extent cx="5971540" cy="26346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0"/>
                        <a:stretch/>
                      </pic:blipFill>
                      <pic:spPr bwMode="auto">
                        <a:xfrm>
                          <a:off x="0" y="0"/>
                          <a:ext cx="5971540" cy="2634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70.20pt;height:207.45pt;mso-wrap-distance-left:0.00pt;mso-wrap-distance-top:0.00pt;mso-wrap-distance-right:0.00pt;mso-wrap-distance-bottom:0.00pt;z-index:1;" stroked="false">
                <v:imagedata r:id="rId20" o:title=""/>
                <o:lock v:ext="edit" rotation="t"/>
              </v:shape>
            </w:pict>
          </mc:Fallback>
        </mc:AlternateContent>
      </w:r>
      <w:r/>
    </w:p>
    <w:tbl>
      <w:tblPr>
        <w:tblStyle w:val="860"/>
        <w:tblW w:w="5000" w:type="pct"/>
        <w:tblBorders/>
        <w:tblLook w:val="04A0" w:firstRow="1" w:lastRow="0" w:firstColumn="1" w:lastColumn="0" w:noHBand="0" w:noVBand="1"/>
      </w:tblPr>
      <w:tblGrid>
        <w:gridCol w:w="2781"/>
        <w:gridCol w:w="6613"/>
      </w:tblGrid>
      <w:tr>
        <w:trPr/>
        <w:tc>
          <w:tcPr>
            <w:tcBorders/>
            <w:tcW w:w="0" w:type="auto"/>
          </w:tcPr>
          <w:p w14:paraId="70D4EF98" w14:textId="77777777">
            <w:pPr>
              <w:pStyle w:val="820"/>
              <w:pBdr/>
              <w:spacing w:after="160" w:line="278" w:lineRule="auto"/>
              <w:ind w:left="1068"/>
              <w:rPr/>
            </w:pPr>
            <w:r>
              <w:t xml:space="preserve">CASO DE USO:</w:t>
            </w:r>
            <w:r/>
          </w:p>
        </w:tc>
        <w:tc>
          <w:tcPr>
            <w:tcBorders/>
            <w:tcW w:w="0" w:type="auto"/>
          </w:tcPr>
          <w:p w14:paraId="33F87E06" w14:textId="77777777">
            <w:pPr>
              <w:pStyle w:val="820"/>
              <w:pBdr/>
              <w:spacing w:after="160" w:line="278" w:lineRule="auto"/>
              <w:ind w:left="1068"/>
              <w:rPr/>
            </w:pPr>
            <w:r>
              <w:t xml:space="preserve">CAPTURA DE DATOS ATMOSFÉRICOS</w:t>
            </w:r>
            <w:r/>
          </w:p>
        </w:tc>
      </w:tr>
      <w:tr>
        <w:trPr/>
        <w:tc>
          <w:tcPr>
            <w:tcBorders/>
            <w:tcW w:w="0" w:type="auto"/>
          </w:tcPr>
          <w:p w14:paraId="3E5CC31C" w14:textId="77777777">
            <w:pPr>
              <w:pStyle w:val="820"/>
              <w:pBdr/>
              <w:spacing w:after="160" w:line="278" w:lineRule="auto"/>
              <w:ind w:left="1068"/>
              <w:rPr/>
            </w:pPr>
            <w:r>
              <w:t xml:space="preserve">Actores:</w:t>
            </w:r>
            <w:r/>
          </w:p>
        </w:tc>
        <w:tc>
          <w:tcPr>
            <w:tcBorders/>
            <w:tcW w:w="0" w:type="auto"/>
          </w:tcPr>
          <w:p w14:paraId="07B5E2DD" w14:textId="77777777">
            <w:pPr>
              <w:pStyle w:val="820"/>
              <w:pBdr/>
              <w:spacing w:after="160" w:line="278" w:lineRule="auto"/>
              <w:ind w:left="1068"/>
              <w:rPr/>
            </w:pPr>
            <w:r>
              <w:t xml:space="preserve">Sensor BME680, Microcontrolador (ESP32)</w:t>
            </w:r>
            <w:r/>
          </w:p>
        </w:tc>
      </w:tr>
      <w:tr>
        <w:trPr/>
        <w:tc>
          <w:tcPr>
            <w:tcBorders/>
            <w:tcW w:w="0" w:type="auto"/>
          </w:tcPr>
          <w:p w14:paraId="3DED2D73" w14:textId="77777777">
            <w:pPr>
              <w:pStyle w:val="820"/>
              <w:pBdr/>
              <w:spacing w:after="160" w:line="278" w:lineRule="auto"/>
              <w:ind w:left="1068"/>
              <w:rPr/>
            </w:pPr>
            <w:r>
              <w:t xml:space="preserve">Propósito:</w:t>
            </w:r>
            <w:r/>
          </w:p>
        </w:tc>
        <w:tc>
          <w:tcPr>
            <w:tcBorders/>
            <w:tcW w:w="0" w:type="auto"/>
          </w:tcPr>
          <w:p w14:paraId="4EF56241" w14:textId="77777777">
            <w:pPr>
              <w:pStyle w:val="820"/>
              <w:pBdr/>
              <w:spacing w:after="160" w:line="278" w:lineRule="auto"/>
              <w:ind w:left="1068"/>
              <w:rPr/>
            </w:pPr>
            <w:r>
              <w:t xml:space="preserve">Recopilar en tiempo real las variables de temperatura y presión atmosférica para su posterior análisis y registro en el sistema.</w:t>
            </w:r>
            <w:r/>
          </w:p>
        </w:tc>
      </w:tr>
      <w:tr>
        <w:trPr/>
        <w:tc>
          <w:tcPr>
            <w:tcBorders/>
            <w:tcW w:w="0" w:type="auto"/>
          </w:tcPr>
          <w:p w14:paraId="11B2CCF9" w14:textId="77777777">
            <w:pPr>
              <w:pStyle w:val="820"/>
              <w:pBdr/>
              <w:spacing w:after="160" w:line="278" w:lineRule="auto"/>
              <w:ind w:left="1068"/>
              <w:rPr/>
            </w:pPr>
            <w:r>
              <w:t xml:space="preserve">Descripción:</w:t>
            </w:r>
            <w:r/>
          </w:p>
        </w:tc>
        <w:tc>
          <w:tcPr>
            <w:tcBorders/>
            <w:tcW w:w="0" w:type="auto"/>
          </w:tcPr>
          <w:p w14:paraId="136E233C" w14:textId="77777777">
            <w:pPr>
              <w:pStyle w:val="820"/>
              <w:pBdr/>
              <w:spacing w:after="160" w:line="278" w:lineRule="auto"/>
              <w:ind w:left="1068"/>
              <w:rPr/>
            </w:pPr>
            <w:r>
              <w:t xml:space="preserve">El sensor BME680 realiza la medición de las variables atmosféricas y el ESP32 recibe, valida y registra dichas lecturas dentro del sistema. Este caso de uso constituye la base para el monitoreo ambiental y el procesamiento de datos del proyecto.</w:t>
            </w:r>
            <w:r/>
          </w:p>
        </w:tc>
      </w:tr>
    </w:tbl>
    <w:p w14:paraId="45C5CFB3" w14:textId="77777777">
      <w:pPr>
        <w:pStyle w:val="820"/>
        <w:pBdr/>
        <w:spacing/>
        <w:ind w:left="1068"/>
        <w:rPr/>
      </w:pPr>
      <w:r/>
      <w:r/>
    </w:p>
    <w:p w14:paraId="6A907548" w14:textId="77777777">
      <w:pPr>
        <w:pStyle w:val="820"/>
        <w:pBdr/>
        <w:spacing/>
        <w:ind w:left="1068"/>
        <w:rPr/>
      </w:pPr>
      <w:r/>
      <w:r/>
    </w:p>
    <w:p w14:paraId="14AADB13" w14:textId="77777777">
      <w:pPr>
        <w:pStyle w:val="820"/>
        <w:pBdr/>
        <w:spacing/>
        <w:ind w:left="1068"/>
        <w:rPr/>
      </w:pPr>
      <w:r/>
      <w:r/>
    </w:p>
    <w:p w14:paraId="038EB0B2" w14:textId="77777777">
      <w:pPr>
        <w:pStyle w:val="820"/>
        <w:pBdr/>
        <w:spacing/>
        <w:ind w:left="1068"/>
        <w:rPr/>
      </w:pPr>
      <w:r/>
      <w:r/>
    </w:p>
    <w:p w14:paraId="43D783E8" w14:textId="77777777">
      <w:pPr>
        <w:pStyle w:val="820"/>
        <w:pBdr/>
        <w:spacing/>
        <w:ind w:left="1068"/>
        <w:rPr/>
      </w:pPr>
      <w:r/>
      <w:r/>
    </w:p>
    <w:p w14:paraId="2796D0C4" w14:textId="77777777">
      <w:pPr>
        <w:pStyle w:val="820"/>
        <w:pBdr/>
        <w:spacing/>
        <w:ind w:left="1068"/>
        <w:rPr/>
      </w:pPr>
      <w:r/>
      <w:r/>
    </w:p>
    <w:p w14:paraId="589B5646" w14:textId="77777777">
      <w:pPr>
        <w:pStyle w:val="820"/>
        <w:pBdr/>
        <w:spacing/>
        <w:ind w:left="1068"/>
        <w:rPr/>
      </w:pPr>
      <w:r/>
      <w:r/>
    </w:p>
    <w:p w14:paraId="556BB8AB" w14:textId="77777777">
      <w:pPr>
        <w:pStyle w:val="820"/>
        <w:pBdr/>
        <w:spacing/>
        <w:ind w:left="1068"/>
        <w:rPr/>
      </w:pPr>
      <w:r/>
      <w:r/>
    </w:p>
    <w:p w14:paraId="0D7368B7" w14:textId="77777777">
      <w:pPr>
        <w:pStyle w:val="820"/>
        <w:pBdr/>
        <w:spacing/>
        <w:ind w:left="1068"/>
        <w:rPr/>
      </w:pPr>
      <w:r/>
      <w:r/>
    </w:p>
    <w:p w14:paraId="4BBA5189" w14:textId="77777777">
      <w:pPr>
        <w:pStyle w:val="820"/>
        <w:pBdr/>
        <w:spacing/>
        <w:ind w:left="1068"/>
        <w:rPr/>
      </w:pPr>
      <w:r/>
      <w:r/>
    </w:p>
    <w:p w14:paraId="5A9EE0EA" w14:textId="77777777">
      <w:pPr>
        <w:pStyle w:val="820"/>
        <w:pBdr/>
        <w:spacing/>
        <w:ind w:left="1068"/>
        <w:rPr/>
      </w:pPr>
      <w:r/>
      <w:r/>
    </w:p>
    <w:p w14:paraId="2CB99E1F" w14:textId="77777777">
      <w:pPr>
        <w:pStyle w:val="820"/>
        <w:pBdr/>
        <w:spacing/>
        <w:ind w:left="1068"/>
        <w:rPr/>
      </w:pPr>
      <w:r/>
      <w:r/>
    </w:p>
    <w:p w14:paraId="4E372AE1" w14:textId="7869D8D8">
      <w:pPr>
        <w:pStyle w:val="820"/>
        <w:numPr>
          <w:ilvl w:val="0"/>
          <w:numId w:val="34"/>
        </w:numPr>
        <w:pBdr/>
        <w:spacing/>
        <w:ind w:firstLine="0"/>
        <w:rPr/>
      </w:pPr>
      <w:r>
        <w:t xml:space="preserve">Registro de agua captada</w:t>
      </w:r>
      <w:r/>
    </w:p>
    <w:p w14:paraId="3D9B05A8" w14:textId="77777777">
      <w:pPr>
        <w:pStyle w:val="820"/>
        <w:pBdr/>
        <w:spacing/>
        <w:ind w:left="1068"/>
        <w:rPr/>
      </w:pPr>
      <w:r/>
      <w:r/>
    </w:p>
    <w:p w14:paraId="271CB0C6" w14:textId="5A7812A9">
      <w:pPr>
        <w:pStyle w:val="820"/>
        <w:pBdr/>
        <w:spacing/>
        <w:ind w:left="1068"/>
        <w:rPr/>
      </w:pPr>
      <w:r>
        <mc:AlternateContent>
          <mc:Choice Requires="wpg">
            <w:drawing>
              <wp:inline xmlns:wp="http://schemas.openxmlformats.org/drawingml/2006/wordprocessingDrawing" distT="0" distB="0" distL="0" distR="0">
                <wp:extent cx="5971540" cy="4111625"/>
                <wp:effectExtent l="0" t="0" r="0" b="3175"/>
                <wp:docPr id="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1"/>
                        <a:stretch/>
                      </pic:blipFill>
                      <pic:spPr bwMode="auto">
                        <a:xfrm>
                          <a:off x="0" y="0"/>
                          <a:ext cx="5971540" cy="41116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70.20pt;height:323.75pt;mso-wrap-distance-left:0.00pt;mso-wrap-distance-top:0.00pt;mso-wrap-distance-right:0.00pt;mso-wrap-distance-bottom:0.00pt;z-index:1;" stroked="false">
                <v:imagedata r:id="rId21" o:title=""/>
                <o:lock v:ext="edit" rotation="t"/>
              </v:shape>
            </w:pict>
          </mc:Fallback>
        </mc:AlternateContent>
      </w:r>
      <w:r/>
    </w:p>
    <w:tbl>
      <w:tblPr>
        <w:tblStyle w:val="860"/>
        <w:tblW w:w="5000" w:type="pct"/>
        <w:tblBorders/>
        <w:tblLook w:val="04A0" w:firstRow="1" w:lastRow="0" w:firstColumn="1" w:lastColumn="0" w:noHBand="0" w:noVBand="1"/>
      </w:tblPr>
      <w:tblGrid>
        <w:gridCol w:w="2776"/>
        <w:gridCol w:w="6618"/>
      </w:tblGrid>
      <w:tr>
        <w:trPr/>
        <w:tc>
          <w:tcPr>
            <w:tcBorders/>
            <w:tcW w:w="0" w:type="auto"/>
          </w:tcPr>
          <w:p w14:paraId="3C4087DC" w14:textId="77777777">
            <w:pPr>
              <w:pStyle w:val="820"/>
              <w:pBdr/>
              <w:spacing w:after="160" w:line="278" w:lineRule="auto"/>
              <w:ind w:left="1068"/>
              <w:rPr/>
            </w:pPr>
            <w:r>
              <w:t xml:space="preserve">CASO DE USO:</w:t>
            </w:r>
            <w:r/>
          </w:p>
        </w:tc>
        <w:tc>
          <w:tcPr>
            <w:tcBorders/>
            <w:tcW w:w="0" w:type="auto"/>
          </w:tcPr>
          <w:p w14:paraId="12A8DB44" w14:textId="77777777">
            <w:pPr>
              <w:pStyle w:val="820"/>
              <w:pBdr/>
              <w:spacing w:after="160" w:line="278" w:lineRule="auto"/>
              <w:ind w:left="1068"/>
              <w:rPr/>
            </w:pPr>
            <w:r>
              <w:t xml:space="preserve">REGISTRO DE AGUA CAPTADA</w:t>
            </w:r>
            <w:r/>
          </w:p>
        </w:tc>
      </w:tr>
      <w:tr>
        <w:trPr/>
        <w:tc>
          <w:tcPr>
            <w:tcBorders/>
            <w:tcW w:w="0" w:type="auto"/>
          </w:tcPr>
          <w:p w14:paraId="0E62932B" w14:textId="77777777">
            <w:pPr>
              <w:pStyle w:val="820"/>
              <w:pBdr/>
              <w:spacing w:after="160" w:line="278" w:lineRule="auto"/>
              <w:ind w:left="1068"/>
              <w:rPr/>
            </w:pPr>
            <w:r>
              <w:t xml:space="preserve">Actores:</w:t>
            </w:r>
            <w:r/>
          </w:p>
        </w:tc>
        <w:tc>
          <w:tcPr>
            <w:tcBorders/>
            <w:tcW w:w="0" w:type="auto"/>
          </w:tcPr>
          <w:p w14:paraId="76B49F6D" w14:textId="77777777">
            <w:pPr>
              <w:pStyle w:val="820"/>
              <w:pBdr/>
              <w:spacing w:after="160" w:line="278" w:lineRule="auto"/>
              <w:ind w:left="1068"/>
              <w:rPr/>
            </w:pPr>
            <w:r>
              <w:t xml:space="preserve">Caudalímetro, Microcontrolador (ESP32)</w:t>
            </w:r>
            <w:r/>
          </w:p>
        </w:tc>
      </w:tr>
      <w:tr>
        <w:trPr/>
        <w:tc>
          <w:tcPr>
            <w:tcBorders/>
            <w:tcW w:w="0" w:type="auto"/>
          </w:tcPr>
          <w:p w14:paraId="7BA2B94A" w14:textId="77777777">
            <w:pPr>
              <w:pStyle w:val="820"/>
              <w:pBdr/>
              <w:spacing w:after="160" w:line="278" w:lineRule="auto"/>
              <w:ind w:left="1068"/>
              <w:rPr/>
            </w:pPr>
            <w:r>
              <w:t xml:space="preserve">Propósito:</w:t>
            </w:r>
            <w:r/>
          </w:p>
        </w:tc>
        <w:tc>
          <w:tcPr>
            <w:tcBorders/>
            <w:tcW w:w="0" w:type="auto"/>
          </w:tcPr>
          <w:p w14:paraId="2CAB5467" w14:textId="77777777">
            <w:pPr>
              <w:pStyle w:val="820"/>
              <w:pBdr/>
              <w:spacing w:after="160" w:line="278" w:lineRule="auto"/>
              <w:ind w:left="1068"/>
              <w:rPr/>
            </w:pPr>
            <w:r>
              <w:t xml:space="preserve">Registrar de manera continua el volumen de agua de niebla captada para su almacenamiento y análisis posterior.</w:t>
            </w:r>
            <w:r/>
          </w:p>
        </w:tc>
      </w:tr>
      <w:tr>
        <w:trPr/>
        <w:tc>
          <w:tcPr>
            <w:tcBorders/>
            <w:tcW w:w="0" w:type="auto"/>
          </w:tcPr>
          <w:p w14:paraId="627731C0" w14:textId="77777777">
            <w:pPr>
              <w:pStyle w:val="820"/>
              <w:pBdr/>
              <w:spacing w:after="160" w:line="278" w:lineRule="auto"/>
              <w:ind w:left="1068"/>
              <w:rPr/>
            </w:pPr>
            <w:r>
              <w:t xml:space="preserve">Descripción:</w:t>
            </w:r>
            <w:r/>
          </w:p>
        </w:tc>
        <w:tc>
          <w:tcPr>
            <w:tcBorders/>
            <w:tcW w:w="0" w:type="auto"/>
          </w:tcPr>
          <w:p w14:paraId="11BC8252" w14:textId="77777777">
            <w:pPr>
              <w:pStyle w:val="820"/>
              <w:pBdr/>
              <w:spacing w:after="160" w:line="278" w:lineRule="auto"/>
              <w:ind w:left="1068"/>
              <w:rPr/>
            </w:pPr>
            <w:r>
              <w:t xml:space="preserve">El caudalímetro mide el volumen</w:t>
            </w:r>
            <w:r>
              <w:t xml:space="preserve"> de agua recolectada y el ESP32 recibe, procesa y almacena dicha información en el sistema. Este caso de uso permite llevar un control cuantitativo de la captación hídrica y constituye una entrada fundamental para los módulos de predicción y visualización.</w:t>
            </w:r>
            <w:r/>
          </w:p>
        </w:tc>
      </w:tr>
    </w:tbl>
    <w:p w14:paraId="7BD3E39E" w14:textId="77777777">
      <w:pPr>
        <w:pStyle w:val="820"/>
        <w:pBdr/>
        <w:spacing/>
        <w:ind w:left="1068"/>
        <w:rPr/>
      </w:pPr>
      <w:r/>
      <w:r/>
    </w:p>
    <w:p w14:paraId="7F18065A" w14:textId="77777777">
      <w:pPr>
        <w:pStyle w:val="820"/>
        <w:pBdr/>
        <w:spacing/>
        <w:ind w:left="1068"/>
        <w:rPr/>
      </w:pPr>
      <w:r/>
      <w:r/>
    </w:p>
    <w:p w14:paraId="63D15C18" w14:textId="77777777">
      <w:pPr>
        <w:pStyle w:val="820"/>
        <w:pBdr/>
        <w:spacing/>
        <w:ind w:left="1068"/>
        <w:rPr/>
      </w:pPr>
      <w:r/>
      <w:r/>
    </w:p>
    <w:p w14:paraId="043A4A71" w14:textId="377EB8BF">
      <w:pPr>
        <w:pStyle w:val="820"/>
        <w:numPr>
          <w:ilvl w:val="0"/>
          <w:numId w:val="34"/>
        </w:numPr>
        <w:pBdr/>
        <w:spacing/>
        <w:ind w:firstLine="0"/>
        <w:rPr/>
      </w:pPr>
      <w:r>
        <w:t xml:space="preserve">Transmisión de datos al </w:t>
      </w:r>
      <w:r>
        <w:t xml:space="preserve">backend</w:t>
      </w:r>
      <w:r/>
    </w:p>
    <w:p w14:paraId="77BEE9D0" w14:textId="67CC0F37">
      <w:pPr>
        <w:pBdr/>
        <w:spacing/>
        <w:ind/>
        <w:rPr/>
      </w:pPr>
      <w:r>
        <mc:AlternateContent>
          <mc:Choice Requires="wpg">
            <w:drawing>
              <wp:inline xmlns:wp="http://schemas.openxmlformats.org/drawingml/2006/wordprocessingDrawing" distT="0" distB="0" distL="0" distR="0">
                <wp:extent cx="5971540" cy="3756660"/>
                <wp:effectExtent l="0" t="0" r="0" b="0"/>
                <wp:docPr id="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971540" cy="3756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70.20pt;height:295.80pt;mso-wrap-distance-left:0.00pt;mso-wrap-distance-top:0.00pt;mso-wrap-distance-right:0.00pt;mso-wrap-distance-bottom:0.00pt;z-index:1;" stroked="false">
                <v:imagedata r:id="rId22" o:title=""/>
                <o:lock v:ext="edit" rotation="t"/>
              </v:shape>
            </w:pict>
          </mc:Fallback>
        </mc:AlternateContent>
      </w:r>
      <w:r/>
    </w:p>
    <w:tbl>
      <w:tblPr>
        <w:tblStyle w:val="860"/>
        <w:tblW w:w="5000" w:type="pct"/>
        <w:tblBorders/>
        <w:tblLook w:val="04A0" w:firstRow="1" w:lastRow="0" w:firstColumn="1" w:lastColumn="0" w:noHBand="0" w:noVBand="1"/>
      </w:tblPr>
      <w:tblGrid>
        <w:gridCol w:w="1729"/>
        <w:gridCol w:w="7665"/>
      </w:tblGrid>
      <w:tr>
        <w:trPr/>
        <w:tc>
          <w:tcPr>
            <w:tcBorders/>
            <w:tcW w:w="0" w:type="auto"/>
          </w:tcPr>
          <w:p w14:paraId="266F9BDB" w14:textId="77777777">
            <w:pPr>
              <w:pBdr/>
              <w:spacing w:after="160" w:line="278" w:lineRule="auto"/>
              <w:ind/>
              <w:rPr/>
            </w:pPr>
            <w:r>
              <w:t xml:space="preserve">CASO DE USO:</w:t>
            </w:r>
            <w:r/>
          </w:p>
        </w:tc>
        <w:tc>
          <w:tcPr>
            <w:tcBorders/>
            <w:tcW w:w="0" w:type="auto"/>
          </w:tcPr>
          <w:p w14:paraId="22BAECFD" w14:textId="77777777">
            <w:pPr>
              <w:pBdr/>
              <w:spacing w:after="160" w:line="278" w:lineRule="auto"/>
              <w:ind/>
              <w:rPr/>
            </w:pPr>
            <w:r>
              <w:t xml:space="preserve">TRANSMISIÓN DE DATOS AL SERVIDOR CENTRAL</w:t>
            </w:r>
            <w:r/>
          </w:p>
        </w:tc>
      </w:tr>
      <w:tr>
        <w:trPr/>
        <w:tc>
          <w:tcPr>
            <w:tcBorders/>
            <w:tcW w:w="0" w:type="auto"/>
          </w:tcPr>
          <w:p w14:paraId="5A5E6A88" w14:textId="77777777">
            <w:pPr>
              <w:pBdr/>
              <w:spacing w:after="160" w:line="278" w:lineRule="auto"/>
              <w:ind/>
              <w:rPr/>
            </w:pPr>
            <w:r>
              <w:t xml:space="preserve">Actores:</w:t>
            </w:r>
            <w:r/>
          </w:p>
        </w:tc>
        <w:tc>
          <w:tcPr>
            <w:tcBorders/>
            <w:tcW w:w="0" w:type="auto"/>
          </w:tcPr>
          <w:p w14:paraId="7329BB72" w14:textId="77777777">
            <w:pPr>
              <w:pBdr/>
              <w:spacing w:after="160" w:line="278" w:lineRule="auto"/>
              <w:ind/>
              <w:rPr/>
            </w:pPr>
            <w:r>
              <w:t xml:space="preserve">Microcontrolador (ESP32), Sistema </w:t>
            </w:r>
            <w:r>
              <w:t xml:space="preserve">Backend</w:t>
            </w:r>
            <w:r/>
          </w:p>
        </w:tc>
      </w:tr>
      <w:tr>
        <w:trPr/>
        <w:tc>
          <w:tcPr>
            <w:tcBorders/>
            <w:tcW w:w="0" w:type="auto"/>
          </w:tcPr>
          <w:p w14:paraId="28B8B91D" w14:textId="77777777">
            <w:pPr>
              <w:pBdr/>
              <w:spacing w:after="160" w:line="278" w:lineRule="auto"/>
              <w:ind/>
              <w:rPr/>
            </w:pPr>
            <w:r>
              <w:t xml:space="preserve">Propósito:</w:t>
            </w:r>
            <w:r/>
          </w:p>
        </w:tc>
        <w:tc>
          <w:tcPr>
            <w:tcBorders/>
            <w:tcW w:w="0" w:type="auto"/>
          </w:tcPr>
          <w:p w14:paraId="51A260B4" w14:textId="77777777">
            <w:pPr>
              <w:pBdr/>
              <w:spacing w:after="160" w:line="278" w:lineRule="auto"/>
              <w:ind/>
              <w:rPr/>
            </w:pPr>
            <w:r>
              <w:t xml:space="preserve">Transmitir los datos ambientales y volumétricos desde el nodo </w:t>
            </w:r>
            <w:r>
              <w:t xml:space="preserve">IoT</w:t>
            </w:r>
            <w:r>
              <w:t xml:space="preserve"> hacia el servidor central para su almacenamiento y procesamiento.</w:t>
            </w:r>
            <w:r/>
          </w:p>
        </w:tc>
      </w:tr>
      <w:tr>
        <w:trPr/>
        <w:tc>
          <w:tcPr>
            <w:tcBorders/>
            <w:tcW w:w="0" w:type="auto"/>
          </w:tcPr>
          <w:p w14:paraId="7ECEC6FA" w14:textId="77777777">
            <w:pPr>
              <w:pBdr/>
              <w:spacing w:after="160" w:line="278" w:lineRule="auto"/>
              <w:ind/>
              <w:rPr/>
            </w:pPr>
            <w:r>
              <w:t xml:space="preserve">Descripción:</w:t>
            </w:r>
            <w:r/>
          </w:p>
        </w:tc>
        <w:tc>
          <w:tcPr>
            <w:tcBorders/>
            <w:tcW w:w="0" w:type="auto"/>
          </w:tcPr>
          <w:p w14:paraId="5DB45E6D" w14:textId="77777777">
            <w:pPr>
              <w:pBdr/>
              <w:spacing w:after="160" w:line="278" w:lineRule="auto"/>
              <w:ind/>
              <w:rPr/>
            </w:pPr>
            <w:r>
              <w:t xml:space="preserve">El microcontrolador ESP32 recopila las lecturas generadas por los sensores, prepara la información y la transmite al </w:t>
            </w:r>
            <w:r>
              <w:t xml:space="preserve">backend</w:t>
            </w:r>
            <w:r>
              <w:t xml:space="preserve"> mediante el protocolo MCP. El sistema </w:t>
            </w:r>
            <w:r>
              <w:t xml:space="preserve">backend</w:t>
            </w:r>
            <w:r>
              <w:t xml:space="preserve"> recibe, valida y almacena los datos para que puedan ser utilizados por los módulos de monitoreo, predicción y generación de reportes.</w:t>
            </w:r>
            <w:r/>
          </w:p>
        </w:tc>
      </w:tr>
    </w:tbl>
    <w:p w14:paraId="4EE652B2" w14:textId="77777777">
      <w:pPr>
        <w:pBdr/>
        <w:spacing/>
        <w:ind/>
        <w:rPr/>
      </w:pPr>
      <w:r/>
      <w:r/>
    </w:p>
    <w:p w14:paraId="04A0156F" w14:textId="77777777">
      <w:pPr>
        <w:pBdr/>
        <w:spacing/>
        <w:ind/>
        <w:rPr/>
      </w:pPr>
      <w:r/>
      <w:r/>
    </w:p>
    <w:p w14:paraId="3FB2A09E" w14:textId="77777777">
      <w:pPr>
        <w:pBdr/>
        <w:spacing/>
        <w:ind/>
        <w:rPr/>
      </w:pPr>
      <w:r/>
      <w:r/>
    </w:p>
    <w:p w14:paraId="291A85EF" w14:textId="77777777">
      <w:pPr>
        <w:pBdr/>
        <w:spacing/>
        <w:ind/>
        <w:rPr/>
      </w:pPr>
      <w:r/>
      <w:r/>
    </w:p>
    <w:p w14:paraId="480851F7" w14:textId="77777777">
      <w:pPr>
        <w:pBdr/>
        <w:spacing/>
        <w:ind/>
        <w:rPr/>
      </w:pPr>
      <w:r/>
      <w:r/>
    </w:p>
    <w:p w14:paraId="672F6816" w14:textId="2F3A31A8">
      <w:pPr>
        <w:pStyle w:val="820"/>
        <w:numPr>
          <w:ilvl w:val="0"/>
          <w:numId w:val="34"/>
        </w:numPr>
        <w:pBdr/>
        <w:spacing/>
        <w:ind w:firstLine="0"/>
        <w:rPr/>
      </w:pPr>
      <w:r>
        <w:t xml:space="preserve">Predicción diaria ML1</w:t>
      </w:r>
      <w:r/>
    </w:p>
    <w:p w14:paraId="077BF105" w14:textId="64C8B9A4">
      <w:pPr>
        <w:pBdr/>
        <w:spacing/>
        <w:ind/>
        <w:rPr/>
      </w:pPr>
      <w:r>
        <mc:AlternateContent>
          <mc:Choice Requires="wpg">
            <w:drawing>
              <wp:inline xmlns:wp="http://schemas.openxmlformats.org/drawingml/2006/wordprocessingDrawing" distT="0" distB="0" distL="0" distR="0">
                <wp:extent cx="5734050" cy="3848100"/>
                <wp:effectExtent l="0" t="0" r="0" b="0"/>
                <wp:docPr id="1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a:stretch/>
                      </pic:blipFill>
                      <pic:spPr bwMode="auto">
                        <a:xfrm>
                          <a:off x="0" y="0"/>
                          <a:ext cx="5734050" cy="3848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50pt;height:303.00pt;mso-wrap-distance-left:0.00pt;mso-wrap-distance-top:0.00pt;mso-wrap-distance-right:0.00pt;mso-wrap-distance-bottom:0.00pt;z-index:1;" stroked="false">
                <v:imagedata r:id="rId23" o:title=""/>
                <o:lock v:ext="edit" rotation="t"/>
              </v:shape>
            </w:pict>
          </mc:Fallback>
        </mc:AlternateContent>
      </w:r>
      <w:r/>
    </w:p>
    <w:tbl>
      <w:tblPr>
        <w:tblStyle w:val="860"/>
        <w:tblW w:w="5000" w:type="pct"/>
        <w:tblBorders/>
        <w:tblLook w:val="04A0" w:firstRow="1" w:lastRow="0" w:firstColumn="1" w:lastColumn="0" w:noHBand="0" w:noVBand="1"/>
      </w:tblPr>
      <w:tblGrid>
        <w:gridCol w:w="1733"/>
        <w:gridCol w:w="7661"/>
      </w:tblGrid>
      <w:tr>
        <w:trPr/>
        <w:tc>
          <w:tcPr>
            <w:tcBorders/>
            <w:tcW w:w="0" w:type="auto"/>
          </w:tcPr>
          <w:p w14:paraId="6C1E5603" w14:textId="77777777">
            <w:pPr>
              <w:pBdr/>
              <w:spacing w:after="160" w:line="278" w:lineRule="auto"/>
              <w:ind/>
              <w:rPr/>
            </w:pPr>
            <w:r>
              <w:t xml:space="preserve">CASO DE USO:</w:t>
            </w:r>
            <w:r/>
          </w:p>
        </w:tc>
        <w:tc>
          <w:tcPr>
            <w:tcBorders/>
            <w:tcW w:w="0" w:type="auto"/>
          </w:tcPr>
          <w:p w14:paraId="62D6A035" w14:textId="77777777">
            <w:pPr>
              <w:pBdr/>
              <w:spacing w:after="160" w:line="278" w:lineRule="auto"/>
              <w:ind/>
              <w:rPr/>
            </w:pPr>
            <w:r>
              <w:t xml:space="preserve">PREDICCIÓN DIARIA DE CAPTACIÓN DE AGUA</w:t>
            </w:r>
            <w:r/>
          </w:p>
        </w:tc>
      </w:tr>
      <w:tr>
        <w:trPr/>
        <w:tc>
          <w:tcPr>
            <w:tcBorders/>
            <w:tcW w:w="0" w:type="auto"/>
          </w:tcPr>
          <w:p w14:paraId="788BB08F" w14:textId="77777777">
            <w:pPr>
              <w:pBdr/>
              <w:spacing w:after="160" w:line="278" w:lineRule="auto"/>
              <w:ind/>
              <w:rPr/>
            </w:pPr>
            <w:r>
              <w:t xml:space="preserve">Actores:</w:t>
            </w:r>
            <w:r/>
          </w:p>
        </w:tc>
        <w:tc>
          <w:tcPr>
            <w:tcBorders/>
            <w:tcW w:w="0" w:type="auto"/>
          </w:tcPr>
          <w:p w14:paraId="220145BA" w14:textId="77777777">
            <w:pPr>
              <w:pBdr/>
              <w:spacing w:after="160" w:line="278" w:lineRule="auto"/>
              <w:ind/>
              <w:rPr/>
            </w:pPr>
            <w:r>
              <w:t xml:space="preserve">Sistema </w:t>
            </w:r>
            <w:r>
              <w:t xml:space="preserve">Backend</w:t>
            </w:r>
            <w:r>
              <w:t xml:space="preserve">, Servicio Programado</w:t>
            </w:r>
            <w:r/>
          </w:p>
        </w:tc>
      </w:tr>
      <w:tr>
        <w:trPr/>
        <w:tc>
          <w:tcPr>
            <w:tcBorders/>
            <w:tcW w:w="0" w:type="auto"/>
          </w:tcPr>
          <w:p w14:paraId="1FDB4C03" w14:textId="77777777">
            <w:pPr>
              <w:pBdr/>
              <w:spacing w:after="160" w:line="278" w:lineRule="auto"/>
              <w:ind/>
              <w:rPr/>
            </w:pPr>
            <w:r>
              <w:t xml:space="preserve">Propósito:</w:t>
            </w:r>
            <w:r/>
          </w:p>
        </w:tc>
        <w:tc>
          <w:tcPr>
            <w:tcBorders/>
            <w:tcW w:w="0" w:type="auto"/>
          </w:tcPr>
          <w:p w14:paraId="3AFFD227" w14:textId="77777777">
            <w:pPr>
              <w:pBdr/>
              <w:spacing w:after="160" w:line="278" w:lineRule="auto"/>
              <w:ind/>
              <w:rPr/>
            </w:pPr>
            <w:r>
              <w:t xml:space="preserve">Ejecutar automáticamente el modelo predictivo ML1 para estimar el volumen de agua a recolectar en las siguientes 24 horas.</w:t>
            </w:r>
            <w:r/>
          </w:p>
        </w:tc>
      </w:tr>
      <w:tr>
        <w:trPr/>
        <w:tc>
          <w:tcPr>
            <w:tcBorders/>
            <w:tcW w:w="0" w:type="auto"/>
          </w:tcPr>
          <w:p w14:paraId="13AE66FC" w14:textId="77777777">
            <w:pPr>
              <w:pBdr/>
              <w:spacing w:after="160" w:line="278" w:lineRule="auto"/>
              <w:ind/>
              <w:rPr/>
            </w:pPr>
            <w:r>
              <w:t xml:space="preserve">Descripción:</w:t>
            </w:r>
            <w:r/>
          </w:p>
        </w:tc>
        <w:tc>
          <w:tcPr>
            <w:tcBorders/>
            <w:tcW w:w="0" w:type="auto"/>
          </w:tcPr>
          <w:p w14:paraId="24B17A9D" w14:textId="77777777">
            <w:pPr>
              <w:pBdr/>
              <w:spacing w:after="160" w:line="278" w:lineRule="auto"/>
              <w:ind/>
              <w:rPr/>
            </w:pPr>
            <w:r>
              <w:t xml:space="preserve">El </w:t>
            </w:r>
            <w:r>
              <w:t xml:space="preserve">backend</w:t>
            </w:r>
            <w:r>
              <w:t xml:space="preserve"> de </w:t>
            </w:r>
            <w:r>
              <w:t xml:space="preserve">FastAPI</w:t>
            </w:r>
            <w:r>
              <w:t xml:space="preserve"> ejecuta de forma programada el modelo ML1 utilizando datos históricos y variables ambientales disponibles. El resultado permite anticipar la disponibilidad hídrica y sirve como base para el monitoreo, la visualización y la toma de decisiones del sistema.</w:t>
            </w:r>
            <w:r/>
          </w:p>
        </w:tc>
      </w:tr>
    </w:tbl>
    <w:p w14:paraId="6F9E46FD" w14:textId="77777777">
      <w:pPr>
        <w:pBdr/>
        <w:spacing/>
        <w:ind/>
        <w:rPr/>
      </w:pPr>
      <w:r/>
      <w:r/>
    </w:p>
    <w:p w14:paraId="466D3F5C" w14:textId="77777777">
      <w:pPr>
        <w:pBdr/>
        <w:spacing/>
        <w:ind/>
        <w:rPr/>
      </w:pPr>
      <w:r/>
      <w:r/>
    </w:p>
    <w:p w14:paraId="5D17C59F" w14:textId="77777777">
      <w:pPr>
        <w:pBdr/>
        <w:spacing/>
        <w:ind/>
        <w:rPr/>
      </w:pPr>
      <w:r/>
      <w:r/>
    </w:p>
    <w:p w14:paraId="095A8ED8" w14:textId="77777777">
      <w:pPr>
        <w:pBdr/>
        <w:spacing/>
        <w:ind/>
        <w:rPr/>
      </w:pPr>
      <w:r/>
      <w:r/>
    </w:p>
    <w:p w14:paraId="48F64CCA" w14:textId="77777777">
      <w:pPr>
        <w:pBdr/>
        <w:spacing/>
        <w:ind/>
        <w:rPr/>
      </w:pPr>
      <w:r/>
      <w:r/>
    </w:p>
    <w:p w14:paraId="420EBDF9" w14:textId="5656042F">
      <w:pPr>
        <w:pStyle w:val="820"/>
        <w:numPr>
          <w:ilvl w:val="0"/>
          <w:numId w:val="34"/>
        </w:numPr>
        <w:pBdr/>
        <w:spacing/>
        <w:ind w:firstLine="0"/>
        <w:rPr/>
      </w:pPr>
      <w:r>
        <w:t xml:space="preserve">Control en el borde ML2</w:t>
      </w:r>
      <w:r/>
    </w:p>
    <w:p w14:paraId="2582B453" w14:textId="5D1EF488">
      <w:pPr>
        <w:pStyle w:val="820"/>
        <w:pBdr/>
        <w:spacing/>
        <w:ind w:left="1068"/>
        <w:rPr/>
      </w:pPr>
      <w:r>
        <mc:AlternateContent>
          <mc:Choice Requires="wpg">
            <w:drawing>
              <wp:inline xmlns:wp="http://schemas.openxmlformats.org/drawingml/2006/wordprocessingDrawing" distT="0" distB="0" distL="0" distR="0">
                <wp:extent cx="5971540" cy="3620770"/>
                <wp:effectExtent l="0" t="0" r="0" b="0"/>
                <wp:docPr id="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4"/>
                        <a:stretch/>
                      </pic:blipFill>
                      <pic:spPr bwMode="auto">
                        <a:xfrm>
                          <a:off x="0" y="0"/>
                          <a:ext cx="5971540" cy="3620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70.20pt;height:285.10pt;mso-wrap-distance-left:0.00pt;mso-wrap-distance-top:0.00pt;mso-wrap-distance-right:0.00pt;mso-wrap-distance-bottom:0.00pt;z-index:1;" stroked="false">
                <v:imagedata r:id="rId24" o:title=""/>
                <o:lock v:ext="edit" rotation="t"/>
              </v:shape>
            </w:pict>
          </mc:Fallback>
        </mc:AlternateContent>
      </w:r>
      <w:r/>
    </w:p>
    <w:p w14:paraId="6F12A51A" w14:textId="77777777">
      <w:pPr>
        <w:pStyle w:val="820"/>
        <w:pBdr/>
        <w:spacing/>
        <w:ind w:left="1068"/>
        <w:rPr/>
      </w:pPr>
      <w:r/>
      <w:r/>
    </w:p>
    <w:tbl>
      <w:tblPr>
        <w:tblStyle w:val="860"/>
        <w:tblW w:w="5000" w:type="pct"/>
        <w:tblBorders/>
        <w:tblLook w:val="04A0" w:firstRow="1" w:lastRow="0" w:firstColumn="1" w:lastColumn="0" w:noHBand="0" w:noVBand="1"/>
      </w:tblPr>
      <w:tblGrid>
        <w:gridCol w:w="2776"/>
        <w:gridCol w:w="6618"/>
      </w:tblGrid>
      <w:tr>
        <w:trPr/>
        <w:tc>
          <w:tcPr>
            <w:tcBorders/>
            <w:tcW w:w="0" w:type="auto"/>
          </w:tcPr>
          <w:p w14:paraId="02BA3D50" w14:textId="77777777">
            <w:pPr>
              <w:pStyle w:val="820"/>
              <w:pBdr/>
              <w:spacing w:after="160" w:line="278" w:lineRule="auto"/>
              <w:ind w:left="1068"/>
              <w:rPr/>
            </w:pPr>
            <w:r>
              <w:t xml:space="preserve">CASO DE USO:</w:t>
            </w:r>
            <w:r/>
          </w:p>
        </w:tc>
        <w:tc>
          <w:tcPr>
            <w:tcBorders/>
            <w:tcW w:w="0" w:type="auto"/>
          </w:tcPr>
          <w:p w14:paraId="3DCEDDF6" w14:textId="77777777">
            <w:pPr>
              <w:pStyle w:val="820"/>
              <w:pBdr/>
              <w:spacing w:after="160" w:line="278" w:lineRule="auto"/>
              <w:ind w:left="1068"/>
              <w:rPr/>
            </w:pPr>
            <w:r>
              <w:t xml:space="preserve">CONTROL EN EL BORDE (ML2)</w:t>
            </w:r>
            <w:r/>
          </w:p>
        </w:tc>
      </w:tr>
      <w:tr>
        <w:trPr/>
        <w:tc>
          <w:tcPr>
            <w:tcBorders/>
            <w:tcW w:w="0" w:type="auto"/>
          </w:tcPr>
          <w:p w14:paraId="7E08BAC6" w14:textId="77777777">
            <w:pPr>
              <w:pStyle w:val="820"/>
              <w:pBdr/>
              <w:spacing w:after="160" w:line="278" w:lineRule="auto"/>
              <w:ind w:left="1068"/>
              <w:rPr/>
            </w:pPr>
            <w:r>
              <w:t xml:space="preserve">Actores:</w:t>
            </w:r>
            <w:r/>
          </w:p>
        </w:tc>
        <w:tc>
          <w:tcPr>
            <w:tcBorders/>
            <w:tcW w:w="0" w:type="auto"/>
          </w:tcPr>
          <w:p w14:paraId="2FF23F8F" w14:textId="77777777">
            <w:pPr>
              <w:pStyle w:val="820"/>
              <w:pBdr/>
              <w:spacing w:after="160" w:line="278" w:lineRule="auto"/>
              <w:ind w:left="1068"/>
              <w:rPr/>
            </w:pPr>
            <w:r>
              <w:t xml:space="preserve">Microcontrolador (ESP32), Sistema </w:t>
            </w:r>
            <w:r>
              <w:t xml:space="preserve">Backend</w:t>
            </w:r>
            <w:r/>
          </w:p>
        </w:tc>
      </w:tr>
      <w:tr>
        <w:trPr/>
        <w:tc>
          <w:tcPr>
            <w:tcBorders/>
            <w:tcW w:w="0" w:type="auto"/>
          </w:tcPr>
          <w:p w14:paraId="07840B3D" w14:textId="77777777">
            <w:pPr>
              <w:pStyle w:val="820"/>
              <w:pBdr/>
              <w:spacing w:after="160" w:line="278" w:lineRule="auto"/>
              <w:ind w:left="1068"/>
              <w:rPr/>
            </w:pPr>
            <w:r>
              <w:t xml:space="preserve">Propósito:</w:t>
            </w:r>
            <w:r/>
          </w:p>
        </w:tc>
        <w:tc>
          <w:tcPr>
            <w:tcBorders/>
            <w:tcW w:w="0" w:type="auto"/>
          </w:tcPr>
          <w:p w14:paraId="6FAFCA0C" w14:textId="77777777">
            <w:pPr>
              <w:pStyle w:val="820"/>
              <w:pBdr/>
              <w:spacing w:after="160" w:line="278" w:lineRule="auto"/>
              <w:ind w:left="1068"/>
              <w:rPr/>
            </w:pPr>
            <w:r>
              <w:t xml:space="preserve">Ejecutar en el borde el modelo ML2 para calcular y sugerir la cantidad óptima de agua para el riego de invernaderos.</w:t>
            </w:r>
            <w:r/>
          </w:p>
        </w:tc>
      </w:tr>
      <w:tr>
        <w:trPr/>
        <w:tc>
          <w:tcPr>
            <w:tcBorders/>
            <w:tcW w:w="0" w:type="auto"/>
          </w:tcPr>
          <w:p w14:paraId="4CC1EC5F" w14:textId="77777777">
            <w:pPr>
              <w:pStyle w:val="820"/>
              <w:pBdr/>
              <w:spacing w:after="160" w:line="278" w:lineRule="auto"/>
              <w:ind w:left="1068"/>
              <w:rPr/>
            </w:pPr>
            <w:r>
              <w:t xml:space="preserve">Descripción:</w:t>
            </w:r>
            <w:r/>
          </w:p>
        </w:tc>
        <w:tc>
          <w:tcPr>
            <w:tcBorders/>
            <w:tcW w:w="0" w:type="auto"/>
          </w:tcPr>
          <w:p w14:paraId="4695E276" w14:textId="77777777">
            <w:pPr>
              <w:pStyle w:val="820"/>
              <w:pBdr/>
              <w:spacing w:after="160" w:line="278" w:lineRule="auto"/>
              <w:ind w:left="1068"/>
              <w:rPr/>
            </w:pPr>
            <w:r>
              <w:t xml:space="preserve">El ESP32 procesa localmente el modelo ML2 utilizando la información disponible de captació</w:t>
            </w:r>
            <w:r>
              <w:t xml:space="preserve">n y variables ambientales para estimar la necesidad de riego. El sistema genera una sugerencia de agua óptima que permite tomar decisiones autónomas en el borde, reduciendo la dependencia del servidor central y mejorando la respuesta operativa del sistema.</w:t>
            </w:r>
            <w:r/>
          </w:p>
        </w:tc>
      </w:tr>
    </w:tbl>
    <w:p w14:paraId="06C6EF8A" w14:textId="77777777">
      <w:pPr>
        <w:pStyle w:val="820"/>
        <w:pBdr/>
        <w:spacing/>
        <w:ind w:left="1068"/>
        <w:rPr/>
      </w:pPr>
      <w:r/>
      <w:r/>
    </w:p>
    <w:p w14:paraId="39E88790" w14:textId="77777777">
      <w:pPr>
        <w:pStyle w:val="820"/>
        <w:pBdr/>
        <w:spacing/>
        <w:ind w:left="1068"/>
        <w:rPr/>
      </w:pPr>
      <w:r/>
      <w:r/>
    </w:p>
    <w:p w14:paraId="6BE6E436" w14:textId="77777777">
      <w:pPr>
        <w:pStyle w:val="820"/>
        <w:pBdr/>
        <w:spacing/>
        <w:ind w:left="1068"/>
        <w:rPr/>
      </w:pPr>
      <w:r/>
      <w:r/>
    </w:p>
    <w:p w14:paraId="5E0D86C3" w14:textId="77777777">
      <w:pPr>
        <w:pStyle w:val="820"/>
        <w:pBdr/>
        <w:spacing/>
        <w:ind w:left="1068"/>
        <w:rPr/>
      </w:pPr>
      <w:r/>
      <w:r/>
    </w:p>
    <w:p w14:paraId="07963A27" w14:textId="77777777">
      <w:pPr>
        <w:pStyle w:val="820"/>
        <w:pBdr/>
        <w:spacing/>
        <w:ind w:left="1068"/>
        <w:rPr/>
      </w:pPr>
      <w:r/>
      <w:r/>
    </w:p>
    <w:p w14:paraId="441B8ECF" w14:textId="189E4EC0">
      <w:pPr>
        <w:pStyle w:val="820"/>
        <w:numPr>
          <w:ilvl w:val="0"/>
          <w:numId w:val="34"/>
        </w:numPr>
        <w:pBdr/>
        <w:spacing/>
        <w:ind w:firstLine="0"/>
        <w:rPr/>
      </w:pPr>
      <w:r>
        <w:t xml:space="preserve">Simulación de escenarios ML3</w:t>
      </w:r>
      <w:r/>
    </w:p>
    <w:p w14:paraId="55B3EFD4" w14:textId="68AECF59">
      <w:pPr>
        <w:pBdr/>
        <w:spacing/>
        <w:ind/>
        <w:rPr/>
      </w:pPr>
      <w:r>
        <mc:AlternateContent>
          <mc:Choice Requires="wpg">
            <w:drawing>
              <wp:inline xmlns:wp="http://schemas.openxmlformats.org/drawingml/2006/wordprocessingDrawing" distT="0" distB="0" distL="0" distR="0">
                <wp:extent cx="4248150" cy="3819525"/>
                <wp:effectExtent l="0" t="0" r="0" b="9525"/>
                <wp:docPr id="1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a:stretch/>
                      </pic:blipFill>
                      <pic:spPr bwMode="auto">
                        <a:xfrm>
                          <a:off x="0" y="0"/>
                          <a:ext cx="4248150" cy="38195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34.50pt;height:300.75pt;mso-wrap-distance-left:0.00pt;mso-wrap-distance-top:0.00pt;mso-wrap-distance-right:0.00pt;mso-wrap-distance-bottom:0.00pt;z-index:1;" stroked="false">
                <v:imagedata r:id="rId25" o:title=""/>
                <o:lock v:ext="edit" rotation="t"/>
              </v:shape>
            </w:pict>
          </mc:Fallback>
        </mc:AlternateContent>
      </w:r>
      <w:r/>
    </w:p>
    <w:tbl>
      <w:tblPr>
        <w:tblStyle w:val="860"/>
        <w:tblW w:w="5000" w:type="pct"/>
        <w:tblBorders/>
        <w:tblLook w:val="04A0" w:firstRow="1" w:lastRow="0" w:firstColumn="1" w:lastColumn="0" w:noHBand="0" w:noVBand="1"/>
      </w:tblPr>
      <w:tblGrid>
        <w:gridCol w:w="1729"/>
        <w:gridCol w:w="7665"/>
      </w:tblGrid>
      <w:tr>
        <w:trPr/>
        <w:tc>
          <w:tcPr>
            <w:tcBorders/>
            <w:tcW w:w="0" w:type="auto"/>
          </w:tcPr>
          <w:p w14:paraId="08295A11" w14:textId="77777777">
            <w:pPr>
              <w:pBdr/>
              <w:spacing w:after="160" w:line="278" w:lineRule="auto"/>
              <w:ind/>
              <w:rPr/>
            </w:pPr>
            <w:r>
              <w:t xml:space="preserve">CASO DE USO:</w:t>
            </w:r>
            <w:r/>
          </w:p>
        </w:tc>
        <w:tc>
          <w:tcPr>
            <w:tcBorders/>
            <w:tcW w:w="0" w:type="auto"/>
          </w:tcPr>
          <w:p w14:paraId="3570EE5B" w14:textId="77777777">
            <w:pPr>
              <w:pBdr/>
              <w:spacing w:after="160" w:line="278" w:lineRule="auto"/>
              <w:ind/>
              <w:rPr/>
            </w:pPr>
            <w:r>
              <w:t xml:space="preserve">SIMULACIÓN DE ESCENARIOS (ML3)</w:t>
            </w:r>
            <w:r/>
          </w:p>
        </w:tc>
      </w:tr>
      <w:tr>
        <w:trPr/>
        <w:tc>
          <w:tcPr>
            <w:tcBorders/>
            <w:tcW w:w="0" w:type="auto"/>
          </w:tcPr>
          <w:p w14:paraId="486960CE" w14:textId="77777777">
            <w:pPr>
              <w:pBdr/>
              <w:spacing w:after="160" w:line="278" w:lineRule="auto"/>
              <w:ind/>
              <w:rPr/>
            </w:pPr>
            <w:r>
              <w:t xml:space="preserve">Actores:</w:t>
            </w:r>
            <w:r/>
          </w:p>
        </w:tc>
        <w:tc>
          <w:tcPr>
            <w:tcBorders/>
            <w:tcW w:w="0" w:type="auto"/>
          </w:tcPr>
          <w:p w14:paraId="0DB3A2F2" w14:textId="77777777">
            <w:pPr>
              <w:pBdr/>
              <w:spacing w:after="160" w:line="278" w:lineRule="auto"/>
              <w:ind/>
              <w:rPr/>
            </w:pPr>
            <w:r>
              <w:t xml:space="preserve">Docente</w:t>
            </w:r>
            <w:r/>
          </w:p>
        </w:tc>
      </w:tr>
      <w:tr>
        <w:trPr/>
        <w:tc>
          <w:tcPr>
            <w:tcBorders/>
            <w:tcW w:w="0" w:type="auto"/>
          </w:tcPr>
          <w:p w14:paraId="7D50D0B9" w14:textId="77777777">
            <w:pPr>
              <w:pBdr/>
              <w:spacing w:after="160" w:line="278" w:lineRule="auto"/>
              <w:ind/>
              <w:rPr/>
            </w:pPr>
            <w:r>
              <w:t xml:space="preserve">Propósito:</w:t>
            </w:r>
            <w:r/>
          </w:p>
        </w:tc>
        <w:tc>
          <w:tcPr>
            <w:tcBorders/>
            <w:tcW w:w="0" w:type="auto"/>
          </w:tcPr>
          <w:p w14:paraId="20644AC3" w14:textId="77777777">
            <w:pPr>
              <w:pBdr/>
              <w:spacing w:after="160" w:line="278" w:lineRule="auto"/>
              <w:ind/>
              <w:rPr/>
            </w:pPr>
            <w:r>
              <w:t xml:space="preserve">Permitir al docente ingresar variables manuales para proyectar escenarios de disponibilidad hídrica futura mediante el gemelo digital.</w:t>
            </w:r>
            <w:r/>
          </w:p>
        </w:tc>
      </w:tr>
      <w:tr>
        <w:trPr/>
        <w:tc>
          <w:tcPr>
            <w:tcBorders/>
            <w:tcW w:w="0" w:type="auto"/>
          </w:tcPr>
          <w:p w14:paraId="62120737" w14:textId="77777777">
            <w:pPr>
              <w:pBdr/>
              <w:spacing w:after="160" w:line="278" w:lineRule="auto"/>
              <w:ind/>
              <w:rPr/>
            </w:pPr>
            <w:r>
              <w:t xml:space="preserve">Descripción:</w:t>
            </w:r>
            <w:r/>
          </w:p>
        </w:tc>
        <w:tc>
          <w:tcPr>
            <w:tcBorders/>
            <w:tcW w:w="0" w:type="auto"/>
          </w:tcPr>
          <w:p w14:paraId="68ABC030" w14:textId="77777777">
            <w:pPr>
              <w:pBdr/>
              <w:spacing w:after="160" w:line="278" w:lineRule="auto"/>
              <w:ind/>
              <w:rPr/>
            </w:pPr>
            <w:r>
              <w:t xml:space="preserve">El docente interactúa con el simulador ML3 introduciendo valores de clima y d</w:t>
            </w:r>
            <w:r>
              <w:t xml:space="preserve">isponibilidad de agua para analizar posibles escenarios hipotéticos. Este caso de uso apoya la evaluación educativa y la toma de decisiones preventiva, ya que permite visualizar el comportamiento esperado del sistema bajo distintas condiciones ambientales.</w:t>
            </w:r>
            <w:r/>
          </w:p>
        </w:tc>
      </w:tr>
    </w:tbl>
    <w:p w14:paraId="7EC416BC" w14:textId="77777777">
      <w:pPr>
        <w:pBdr/>
        <w:spacing/>
        <w:ind/>
        <w:rPr/>
      </w:pPr>
      <w:r/>
      <w:r/>
    </w:p>
    <w:p w14:paraId="39FB616F" w14:textId="77777777">
      <w:pPr>
        <w:pBdr/>
        <w:spacing/>
        <w:ind/>
        <w:rPr/>
      </w:pPr>
      <w:r/>
      <w:r/>
    </w:p>
    <w:p w14:paraId="26392B24" w14:textId="77777777">
      <w:pPr>
        <w:pBdr/>
        <w:spacing/>
        <w:ind/>
        <w:rPr/>
      </w:pPr>
      <w:r/>
      <w:r/>
    </w:p>
    <w:p w14:paraId="7158E10B" w14:textId="77777777">
      <w:pPr>
        <w:pBdr/>
        <w:spacing/>
        <w:ind/>
        <w:rPr/>
      </w:pPr>
      <w:r/>
      <w:r/>
    </w:p>
    <w:p w14:paraId="11B2846F" w14:textId="6DA8BD84">
      <w:pPr>
        <w:pStyle w:val="820"/>
        <w:numPr>
          <w:ilvl w:val="0"/>
          <w:numId w:val="34"/>
        </w:numPr>
        <w:pBdr/>
        <w:spacing/>
        <w:ind w:firstLine="0"/>
        <w:rPr/>
      </w:pPr>
      <w:r>
        <w:t xml:space="preserve">Autenticación</w:t>
      </w:r>
      <w:r/>
    </w:p>
    <w:p w14:paraId="14CB917D" w14:textId="52FD5A5D">
      <w:pPr>
        <w:pBdr/>
        <w:spacing/>
        <w:ind/>
        <w:rPr/>
      </w:pPr>
      <w:r>
        <mc:AlternateContent>
          <mc:Choice Requires="wpg">
            <w:drawing>
              <wp:inline xmlns:wp="http://schemas.openxmlformats.org/drawingml/2006/wordprocessingDrawing" distT="0" distB="0" distL="0" distR="0">
                <wp:extent cx="5419725" cy="3105150"/>
                <wp:effectExtent l="0" t="0" r="9525" b="0"/>
                <wp:docPr id="1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6"/>
                        <a:stretch/>
                      </pic:blipFill>
                      <pic:spPr bwMode="auto">
                        <a:xfrm>
                          <a:off x="0" y="0"/>
                          <a:ext cx="5419725" cy="3105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6.75pt;height:244.50pt;mso-wrap-distance-left:0.00pt;mso-wrap-distance-top:0.00pt;mso-wrap-distance-right:0.00pt;mso-wrap-distance-bottom:0.00pt;z-index:1;" stroked="false">
                <v:imagedata r:id="rId26" o:title=""/>
                <o:lock v:ext="edit" rotation="t"/>
              </v:shape>
            </w:pict>
          </mc:Fallback>
        </mc:AlternateContent>
      </w:r>
      <w:r/>
    </w:p>
    <w:tbl>
      <w:tblPr>
        <w:tblStyle w:val="860"/>
        <w:tblW w:w="5000" w:type="pct"/>
        <w:tblBorders/>
        <w:tblLook w:val="04A0" w:firstRow="1" w:lastRow="0" w:firstColumn="1" w:lastColumn="0" w:noHBand="0" w:noVBand="1"/>
      </w:tblPr>
      <w:tblGrid>
        <w:gridCol w:w="1727"/>
        <w:gridCol w:w="7667"/>
      </w:tblGrid>
      <w:tr>
        <w:trPr/>
        <w:tc>
          <w:tcPr>
            <w:tcBorders/>
            <w:tcW w:w="0" w:type="auto"/>
          </w:tcPr>
          <w:p w14:paraId="5C4F8C75" w14:textId="77777777">
            <w:pPr>
              <w:pBdr/>
              <w:spacing w:after="160" w:line="278" w:lineRule="auto"/>
              <w:ind/>
              <w:rPr/>
            </w:pPr>
            <w:r>
              <w:t xml:space="preserve">CASO DE USO:</w:t>
            </w:r>
            <w:r/>
          </w:p>
        </w:tc>
        <w:tc>
          <w:tcPr>
            <w:tcBorders/>
            <w:tcW w:w="0" w:type="auto"/>
          </w:tcPr>
          <w:p w14:paraId="72CC4F20" w14:textId="77777777">
            <w:pPr>
              <w:pBdr/>
              <w:spacing w:after="160" w:line="278" w:lineRule="auto"/>
              <w:ind/>
              <w:rPr/>
            </w:pPr>
            <w:r>
              <w:t xml:space="preserve">AUTENTICACIÓN EN EL SISTEMA</w:t>
            </w:r>
            <w:r/>
          </w:p>
        </w:tc>
      </w:tr>
      <w:tr>
        <w:trPr/>
        <w:tc>
          <w:tcPr>
            <w:tcBorders/>
            <w:tcW w:w="0" w:type="auto"/>
          </w:tcPr>
          <w:p w14:paraId="7B7D1F9F" w14:textId="77777777">
            <w:pPr>
              <w:pBdr/>
              <w:spacing w:after="160" w:line="278" w:lineRule="auto"/>
              <w:ind/>
              <w:rPr/>
            </w:pPr>
            <w:r>
              <w:t xml:space="preserve">Actores:</w:t>
            </w:r>
            <w:r/>
          </w:p>
        </w:tc>
        <w:tc>
          <w:tcPr>
            <w:tcBorders/>
            <w:tcW w:w="0" w:type="auto"/>
          </w:tcPr>
          <w:p w14:paraId="0A33207C" w14:textId="77777777">
            <w:pPr>
              <w:pBdr/>
              <w:spacing w:after="160" w:line="278" w:lineRule="auto"/>
              <w:ind/>
              <w:rPr/>
            </w:pPr>
            <w:r>
              <w:t xml:space="preserve">Administrador, Docente</w:t>
            </w:r>
            <w:r/>
          </w:p>
        </w:tc>
      </w:tr>
      <w:tr>
        <w:trPr/>
        <w:tc>
          <w:tcPr>
            <w:tcBorders/>
            <w:tcW w:w="0" w:type="auto"/>
          </w:tcPr>
          <w:p w14:paraId="3A2337AA" w14:textId="77777777">
            <w:pPr>
              <w:pBdr/>
              <w:spacing w:after="160" w:line="278" w:lineRule="auto"/>
              <w:ind/>
              <w:rPr/>
            </w:pPr>
            <w:r>
              <w:t xml:space="preserve">Propósito:</w:t>
            </w:r>
            <w:r/>
          </w:p>
        </w:tc>
        <w:tc>
          <w:tcPr>
            <w:tcBorders/>
            <w:tcW w:w="0" w:type="auto"/>
          </w:tcPr>
          <w:p w14:paraId="741B43F4" w14:textId="77777777">
            <w:pPr>
              <w:pBdr/>
              <w:spacing w:after="160" w:line="278" w:lineRule="auto"/>
              <w:ind/>
              <w:rPr/>
            </w:pPr>
            <w:r>
              <w:t xml:space="preserve">Permitir el acceso seguro al </w:t>
            </w:r>
            <w:r>
              <w:t xml:space="preserve">dashboard</w:t>
            </w:r>
            <w:r>
              <w:t xml:space="preserve"> mediante el ingreso de credenciales válidas.</w:t>
            </w:r>
            <w:r/>
          </w:p>
        </w:tc>
      </w:tr>
      <w:tr>
        <w:trPr/>
        <w:tc>
          <w:tcPr>
            <w:tcBorders/>
            <w:tcW w:w="0" w:type="auto"/>
          </w:tcPr>
          <w:p w14:paraId="1E647B88" w14:textId="77777777">
            <w:pPr>
              <w:pBdr/>
              <w:spacing w:after="160" w:line="278" w:lineRule="auto"/>
              <w:ind/>
              <w:rPr/>
            </w:pPr>
            <w:r>
              <w:t xml:space="preserve">Descripción:</w:t>
            </w:r>
            <w:r/>
          </w:p>
        </w:tc>
        <w:tc>
          <w:tcPr>
            <w:tcBorders/>
            <w:tcW w:w="0" w:type="auto"/>
          </w:tcPr>
          <w:p w14:paraId="0FE3CFCD" w14:textId="77777777">
            <w:pPr>
              <w:pBdr/>
              <w:spacing w:after="160" w:line="278" w:lineRule="auto"/>
              <w:ind/>
              <w:rPr/>
            </w:pPr>
            <w:r>
              <w:t xml:space="preserve">El administrador y el docente acceden al sistem</w:t>
            </w:r>
            <w:r>
              <w:t xml:space="preserve">a a través de un proceso de autenticación que valida sus credenciales antes de permitir el acceso a las funcionalidades autorizadas. Este caso de uso protege la información del sistema y garantiza que cada usuario ingrese según su rol y permisos asignados.</w:t>
            </w:r>
            <w:r/>
          </w:p>
        </w:tc>
      </w:tr>
    </w:tbl>
    <w:p w14:paraId="6111D1B4" w14:textId="77777777">
      <w:pPr>
        <w:pBdr/>
        <w:spacing/>
        <w:ind/>
        <w:rPr/>
      </w:pPr>
      <w:r/>
      <w:r/>
    </w:p>
    <w:p w14:paraId="6FC6B1BC" w14:textId="77777777">
      <w:pPr>
        <w:pBdr/>
        <w:spacing/>
        <w:ind/>
        <w:rPr/>
      </w:pPr>
      <w:r/>
      <w:r/>
    </w:p>
    <w:p w14:paraId="1690492A" w14:textId="77777777">
      <w:pPr>
        <w:pBdr/>
        <w:spacing/>
        <w:ind/>
        <w:rPr/>
      </w:pPr>
      <w:r/>
      <w:r/>
    </w:p>
    <w:p w14:paraId="7B0AC5C3" w14:textId="77777777">
      <w:pPr>
        <w:pBdr/>
        <w:spacing/>
        <w:ind/>
        <w:rPr/>
      </w:pPr>
      <w:r/>
      <w:r/>
    </w:p>
    <w:p w14:paraId="467C086E" w14:textId="77777777">
      <w:pPr>
        <w:pBdr/>
        <w:spacing/>
        <w:ind/>
        <w:rPr/>
      </w:pPr>
      <w:r/>
      <w:r/>
    </w:p>
    <w:p w14:paraId="338D32AF" w14:textId="77777777">
      <w:pPr>
        <w:pBdr/>
        <w:spacing/>
        <w:ind/>
        <w:rPr/>
      </w:pPr>
      <w:r/>
      <w:r/>
    </w:p>
    <w:p w14:paraId="4B0C3B80" w14:textId="77777777">
      <w:pPr>
        <w:pBdr/>
        <w:spacing/>
        <w:ind/>
        <w:rPr/>
      </w:pPr>
      <w:r/>
      <w:r/>
    </w:p>
    <w:p w14:paraId="68E435E8" w14:textId="0B867688">
      <w:pPr>
        <w:pStyle w:val="820"/>
        <w:numPr>
          <w:ilvl w:val="0"/>
          <w:numId w:val="34"/>
        </w:numPr>
        <w:pBdr/>
        <w:spacing/>
        <w:ind w:firstLine="0"/>
        <w:rPr/>
      </w:pPr>
      <w:r>
        <w:t xml:space="preserve">Dashboard</w:t>
      </w:r>
      <w:r>
        <w:t xml:space="preserve"> en tiempo real</w:t>
      </w:r>
      <w:r/>
    </w:p>
    <w:p w14:paraId="06556F86" w14:textId="6198601F">
      <w:pPr>
        <w:pStyle w:val="820"/>
        <w:pBdr/>
        <w:spacing/>
        <w:ind w:left="1068"/>
        <w:rPr/>
      </w:pPr>
      <w:r/>
      <w:r/>
    </w:p>
    <w:p w14:paraId="4A502887" w14:textId="1D2ABD83">
      <w:pPr>
        <w:pStyle w:val="820"/>
        <w:pBdr/>
        <w:spacing/>
        <w:ind w:left="1068"/>
        <w:rPr/>
      </w:pPr>
      <w:r>
        <mc:AlternateContent>
          <mc:Choice Requires="wpg">
            <w:drawing>
              <wp:inline xmlns:wp="http://schemas.openxmlformats.org/drawingml/2006/wordprocessingDrawing" distT="0" distB="0" distL="0" distR="0">
                <wp:extent cx="5971540" cy="2722245"/>
                <wp:effectExtent l="0" t="0" r="0" b="1905"/>
                <wp:docPr id="1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a:stretch/>
                      </pic:blipFill>
                      <pic:spPr bwMode="auto">
                        <a:xfrm>
                          <a:off x="0" y="0"/>
                          <a:ext cx="5971540" cy="2722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70.20pt;height:214.35pt;mso-wrap-distance-left:0.00pt;mso-wrap-distance-top:0.00pt;mso-wrap-distance-right:0.00pt;mso-wrap-distance-bottom:0.00pt;z-index:1;" stroked="false">
                <v:imagedata r:id="rId27" o:title=""/>
                <o:lock v:ext="edit" rotation="t"/>
              </v:shape>
            </w:pict>
          </mc:Fallback>
        </mc:AlternateContent>
      </w:r>
      <w:r/>
    </w:p>
    <w:tbl>
      <w:tblPr>
        <w:tblStyle w:val="860"/>
        <w:tblW w:w="5000" w:type="pct"/>
        <w:tblBorders/>
        <w:tblLook w:val="04A0" w:firstRow="1" w:lastRow="0" w:firstColumn="1" w:lastColumn="0" w:noHBand="0" w:noVBand="1"/>
      </w:tblPr>
      <w:tblGrid>
        <w:gridCol w:w="2775"/>
        <w:gridCol w:w="6619"/>
      </w:tblGrid>
      <w:tr>
        <w:trPr/>
        <w:tc>
          <w:tcPr>
            <w:tcBorders/>
            <w:tcW w:w="0" w:type="auto"/>
          </w:tcPr>
          <w:p w14:paraId="42B50EA1" w14:textId="77777777">
            <w:pPr>
              <w:pStyle w:val="820"/>
              <w:pBdr/>
              <w:spacing w:after="160" w:line="278" w:lineRule="auto"/>
              <w:ind w:left="1068"/>
              <w:rPr/>
            </w:pPr>
            <w:r>
              <w:t xml:space="preserve">CASO DE USO:</w:t>
            </w:r>
            <w:r/>
          </w:p>
        </w:tc>
        <w:tc>
          <w:tcPr>
            <w:tcBorders/>
            <w:tcW w:w="0" w:type="auto"/>
          </w:tcPr>
          <w:p w14:paraId="36FF11E7" w14:textId="77777777">
            <w:pPr>
              <w:pStyle w:val="820"/>
              <w:pBdr/>
              <w:spacing w:after="160" w:line="278" w:lineRule="auto"/>
              <w:ind w:left="1068"/>
              <w:rPr/>
            </w:pPr>
            <w:r>
              <w:t xml:space="preserve">VISUALIZACIÓN DEL DASHBOARD EN TIEMPO REAL</w:t>
            </w:r>
            <w:r/>
          </w:p>
        </w:tc>
      </w:tr>
      <w:tr>
        <w:trPr/>
        <w:tc>
          <w:tcPr>
            <w:tcBorders/>
            <w:tcW w:w="0" w:type="auto"/>
          </w:tcPr>
          <w:p w14:paraId="31991288" w14:textId="77777777">
            <w:pPr>
              <w:pStyle w:val="820"/>
              <w:pBdr/>
              <w:spacing w:after="160" w:line="278" w:lineRule="auto"/>
              <w:ind w:left="1068"/>
              <w:rPr/>
            </w:pPr>
            <w:r>
              <w:t xml:space="preserve">Actores:</w:t>
            </w:r>
            <w:r/>
          </w:p>
        </w:tc>
        <w:tc>
          <w:tcPr>
            <w:tcBorders/>
            <w:tcW w:w="0" w:type="auto"/>
          </w:tcPr>
          <w:p w14:paraId="5868C1A6" w14:textId="77777777">
            <w:pPr>
              <w:pStyle w:val="820"/>
              <w:pBdr/>
              <w:spacing w:after="160" w:line="278" w:lineRule="auto"/>
              <w:ind w:left="1068"/>
              <w:rPr/>
            </w:pPr>
            <w:r>
              <w:t xml:space="preserve">Docente</w:t>
            </w:r>
            <w:r/>
          </w:p>
        </w:tc>
      </w:tr>
      <w:tr>
        <w:trPr/>
        <w:tc>
          <w:tcPr>
            <w:tcBorders/>
            <w:tcW w:w="0" w:type="auto"/>
          </w:tcPr>
          <w:p w14:paraId="51841396" w14:textId="77777777">
            <w:pPr>
              <w:pStyle w:val="820"/>
              <w:pBdr/>
              <w:spacing w:after="160" w:line="278" w:lineRule="auto"/>
              <w:ind w:left="1068"/>
              <w:rPr/>
            </w:pPr>
            <w:r>
              <w:t xml:space="preserve">Propósito:</w:t>
            </w:r>
            <w:r/>
          </w:p>
        </w:tc>
        <w:tc>
          <w:tcPr>
            <w:tcBorders/>
            <w:tcW w:w="0" w:type="auto"/>
          </w:tcPr>
          <w:p w14:paraId="52F04419" w14:textId="77777777">
            <w:pPr>
              <w:pStyle w:val="820"/>
              <w:pBdr/>
              <w:spacing w:after="160" w:line="278" w:lineRule="auto"/>
              <w:ind w:left="1068"/>
              <w:rPr/>
            </w:pPr>
            <w:r>
              <w:t xml:space="preserve">Permitir al docente visualizar en tiempo real las métricas meteorológicas y el agua acumulada mediante componentes gráficos.</w:t>
            </w:r>
            <w:r/>
          </w:p>
        </w:tc>
      </w:tr>
      <w:tr>
        <w:trPr/>
        <w:tc>
          <w:tcPr>
            <w:tcBorders/>
            <w:tcW w:w="0" w:type="auto"/>
          </w:tcPr>
          <w:p w14:paraId="23DA48D2" w14:textId="77777777">
            <w:pPr>
              <w:pStyle w:val="820"/>
              <w:pBdr/>
              <w:spacing w:after="160" w:line="278" w:lineRule="auto"/>
              <w:ind w:left="1068"/>
              <w:rPr/>
            </w:pPr>
            <w:r>
              <w:t xml:space="preserve">Descripción:</w:t>
            </w:r>
            <w:r/>
          </w:p>
        </w:tc>
        <w:tc>
          <w:tcPr>
            <w:tcBorders/>
            <w:tcW w:w="0" w:type="auto"/>
          </w:tcPr>
          <w:p w14:paraId="082873FD" w14:textId="77777777">
            <w:pPr>
              <w:pStyle w:val="820"/>
              <w:pBdr/>
              <w:spacing w:after="160" w:line="278" w:lineRule="auto"/>
              <w:ind w:left="1068"/>
              <w:rPr/>
            </w:pPr>
            <w:r>
              <w:t xml:space="preserve">El docente accede al panel princ</w:t>
            </w:r>
            <w:r>
              <w:t xml:space="preserve">ipal del sistema para observar las variables ambientales y el volumen de agua captada en tiempo real. Este caso de uso facilita el seguimiento operativo del sistema y ofrece una representación visual clara del estado actual del recurso hídrico monitoreado.</w:t>
            </w:r>
            <w:r/>
          </w:p>
        </w:tc>
      </w:tr>
    </w:tbl>
    <w:p w14:paraId="3FD002AF" w14:textId="77777777">
      <w:pPr>
        <w:pStyle w:val="820"/>
        <w:pBdr/>
        <w:spacing/>
        <w:ind w:left="1068"/>
        <w:rPr/>
      </w:pPr>
      <w:r/>
      <w:r/>
    </w:p>
    <w:p w14:paraId="630EF4DA" w14:textId="77777777">
      <w:pPr>
        <w:pStyle w:val="820"/>
        <w:pBdr/>
        <w:spacing/>
        <w:ind w:left="1068"/>
        <w:rPr/>
      </w:pPr>
      <w:r/>
      <w:r/>
    </w:p>
    <w:p w14:paraId="19AF6E80" w14:textId="77777777">
      <w:pPr>
        <w:pStyle w:val="820"/>
        <w:pBdr/>
        <w:spacing/>
        <w:ind w:left="1068"/>
        <w:rPr/>
      </w:pPr>
      <w:r/>
      <w:r/>
    </w:p>
    <w:p w14:paraId="748D478E" w14:textId="77777777">
      <w:pPr>
        <w:pStyle w:val="820"/>
        <w:pBdr/>
        <w:spacing/>
        <w:ind w:left="1068"/>
        <w:rPr/>
      </w:pPr>
      <w:r/>
      <w:r/>
    </w:p>
    <w:p w14:paraId="554A2F19" w14:textId="77777777">
      <w:pPr>
        <w:pStyle w:val="820"/>
        <w:pBdr/>
        <w:spacing/>
        <w:ind w:left="1068"/>
        <w:rPr/>
      </w:pPr>
      <w:r/>
      <w:r/>
    </w:p>
    <w:p w14:paraId="326BDD69" w14:textId="77777777">
      <w:pPr>
        <w:pStyle w:val="820"/>
        <w:pBdr/>
        <w:spacing/>
        <w:ind w:left="1068"/>
        <w:rPr/>
      </w:pPr>
      <w:r/>
      <w:r/>
    </w:p>
    <w:p w14:paraId="4B619FB0" w14:textId="77777777">
      <w:pPr>
        <w:pStyle w:val="820"/>
        <w:pBdr/>
        <w:spacing/>
        <w:ind w:left="1068"/>
        <w:rPr/>
      </w:pPr>
      <w:r/>
      <w:r/>
    </w:p>
    <w:p w14:paraId="2F871D58" w14:textId="77777777">
      <w:pPr>
        <w:pStyle w:val="820"/>
        <w:pBdr/>
        <w:spacing/>
        <w:ind w:left="1068"/>
        <w:rPr/>
      </w:pPr>
      <w:r/>
      <w:r/>
    </w:p>
    <w:p w14:paraId="02B8806E" w14:textId="77777777">
      <w:pPr>
        <w:pStyle w:val="820"/>
        <w:pBdr/>
        <w:spacing/>
        <w:ind w:left="1068"/>
        <w:rPr/>
      </w:pPr>
      <w:r/>
      <w:r/>
    </w:p>
    <w:p w14:paraId="24391FEA" w14:textId="77777777">
      <w:pPr>
        <w:pStyle w:val="820"/>
        <w:pBdr/>
        <w:spacing/>
        <w:ind w:left="1068"/>
        <w:rPr/>
      </w:pPr>
      <w:r/>
      <w:r/>
    </w:p>
    <w:p w14:paraId="52B5160B" w14:textId="77777777">
      <w:pPr>
        <w:pStyle w:val="820"/>
        <w:pBdr/>
        <w:spacing/>
        <w:ind w:left="1068"/>
        <w:rPr/>
      </w:pPr>
      <w:r/>
      <w:r/>
    </w:p>
    <w:p w14:paraId="0A9B675C" w14:textId="595B09DB">
      <w:pPr>
        <w:pStyle w:val="820"/>
        <w:numPr>
          <w:ilvl w:val="0"/>
          <w:numId w:val="34"/>
        </w:numPr>
        <w:pBdr/>
        <w:spacing/>
        <w:ind w:firstLine="0"/>
        <w:rPr/>
      </w:pPr>
      <w:r>
        <w:t xml:space="preserve">Comparativa real vs predicción</w:t>
      </w:r>
      <w:r/>
    </w:p>
    <w:p w14:paraId="7E9E5376" w14:textId="34EE3225">
      <w:pPr>
        <w:pBdr/>
        <w:spacing/>
        <w:ind/>
        <w:rPr/>
      </w:pPr>
      <w:r>
        <mc:AlternateContent>
          <mc:Choice Requires="wpg">
            <w:drawing>
              <wp:inline xmlns:wp="http://schemas.openxmlformats.org/drawingml/2006/wordprocessingDrawing" distT="0" distB="0" distL="0" distR="0">
                <wp:extent cx="5971540" cy="1512570"/>
                <wp:effectExtent l="0" t="0" r="0" b="0"/>
                <wp:docPr id="1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8"/>
                        <a:stretch/>
                      </pic:blipFill>
                      <pic:spPr bwMode="auto">
                        <a:xfrm>
                          <a:off x="0" y="0"/>
                          <a:ext cx="5971540" cy="1512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70.20pt;height:119.10pt;mso-wrap-distance-left:0.00pt;mso-wrap-distance-top:0.00pt;mso-wrap-distance-right:0.00pt;mso-wrap-distance-bottom:0.00pt;z-index:1;" stroked="false">
                <v:imagedata r:id="rId28" o:title=""/>
                <o:lock v:ext="edit" rotation="t"/>
              </v:shape>
            </w:pict>
          </mc:Fallback>
        </mc:AlternateContent>
      </w:r>
      <w:r/>
    </w:p>
    <w:p w14:paraId="729FDB55" w14:textId="77777777">
      <w:pPr>
        <w:pBdr/>
        <w:spacing/>
        <w:ind/>
        <w:rPr/>
      </w:pPr>
      <w:r/>
      <w:r/>
    </w:p>
    <w:tbl>
      <w:tblPr>
        <w:tblStyle w:val="860"/>
        <w:tblW w:w="5000" w:type="pct"/>
        <w:tblBorders/>
        <w:tblLook w:val="04A0" w:firstRow="1" w:lastRow="0" w:firstColumn="1" w:lastColumn="0" w:noHBand="0" w:noVBand="1"/>
      </w:tblPr>
      <w:tblGrid>
        <w:gridCol w:w="1729"/>
        <w:gridCol w:w="7665"/>
      </w:tblGrid>
      <w:tr>
        <w:trPr/>
        <w:tc>
          <w:tcPr>
            <w:tcBorders/>
            <w:tcW w:w="0" w:type="auto"/>
          </w:tcPr>
          <w:p w14:paraId="50CD0EDB" w14:textId="77777777">
            <w:pPr>
              <w:pBdr/>
              <w:spacing w:after="160" w:line="278" w:lineRule="auto"/>
              <w:ind/>
              <w:rPr/>
            </w:pPr>
            <w:r>
              <w:t xml:space="preserve">CASO DE USO:</w:t>
            </w:r>
            <w:r/>
          </w:p>
        </w:tc>
        <w:tc>
          <w:tcPr>
            <w:tcBorders/>
            <w:tcW w:w="0" w:type="auto"/>
          </w:tcPr>
          <w:p w14:paraId="65BFBC27" w14:textId="77777777">
            <w:pPr>
              <w:pBdr/>
              <w:spacing w:after="160" w:line="278" w:lineRule="auto"/>
              <w:ind/>
              <w:rPr/>
            </w:pPr>
            <w:r>
              <w:t xml:space="preserve">COMPARATIVA DE PREDICCIÓN Y CAPTACIÓN REAL</w:t>
            </w:r>
            <w:r/>
          </w:p>
        </w:tc>
      </w:tr>
      <w:tr>
        <w:trPr/>
        <w:tc>
          <w:tcPr>
            <w:tcBorders/>
            <w:tcW w:w="0" w:type="auto"/>
          </w:tcPr>
          <w:p w14:paraId="6D04BF9C" w14:textId="77777777">
            <w:pPr>
              <w:pBdr/>
              <w:spacing w:after="160" w:line="278" w:lineRule="auto"/>
              <w:ind/>
              <w:rPr/>
            </w:pPr>
            <w:r>
              <w:t xml:space="preserve">Actores:</w:t>
            </w:r>
            <w:r/>
          </w:p>
        </w:tc>
        <w:tc>
          <w:tcPr>
            <w:tcBorders/>
            <w:tcW w:w="0" w:type="auto"/>
          </w:tcPr>
          <w:p w14:paraId="6A37C465" w14:textId="77777777">
            <w:pPr>
              <w:pBdr/>
              <w:spacing w:after="160" w:line="278" w:lineRule="auto"/>
              <w:ind/>
              <w:rPr/>
            </w:pPr>
            <w:r>
              <w:t xml:space="preserve">Docente, Sistema </w:t>
            </w:r>
            <w:r>
              <w:t xml:space="preserve">Backend</w:t>
            </w:r>
            <w:r/>
          </w:p>
        </w:tc>
      </w:tr>
      <w:tr>
        <w:trPr/>
        <w:tc>
          <w:tcPr>
            <w:tcBorders/>
            <w:tcW w:w="0" w:type="auto"/>
          </w:tcPr>
          <w:p w14:paraId="6F4C5CB9" w14:textId="77777777">
            <w:pPr>
              <w:pBdr/>
              <w:spacing w:after="160" w:line="278" w:lineRule="auto"/>
              <w:ind/>
              <w:rPr/>
            </w:pPr>
            <w:r>
              <w:t xml:space="preserve">Propósito:</w:t>
            </w:r>
            <w:r/>
          </w:p>
        </w:tc>
        <w:tc>
          <w:tcPr>
            <w:tcBorders/>
            <w:tcW w:w="0" w:type="auto"/>
          </w:tcPr>
          <w:p w14:paraId="5F8E1453" w14:textId="77777777">
            <w:pPr>
              <w:pBdr/>
              <w:spacing w:after="160" w:line="278" w:lineRule="auto"/>
              <w:ind/>
              <w:rPr/>
            </w:pPr>
            <w:r>
              <w:t xml:space="preserve">Permitir al docente comparar visualmente la captación real de agua con la predicción generada por el modelo ML1.</w:t>
            </w:r>
            <w:r/>
          </w:p>
        </w:tc>
      </w:tr>
      <w:tr>
        <w:trPr/>
        <w:tc>
          <w:tcPr>
            <w:tcBorders/>
            <w:tcW w:w="0" w:type="auto"/>
          </w:tcPr>
          <w:p w14:paraId="0DB2021E" w14:textId="77777777">
            <w:pPr>
              <w:pBdr/>
              <w:spacing w:after="160" w:line="278" w:lineRule="auto"/>
              <w:ind/>
              <w:rPr/>
            </w:pPr>
            <w:r>
              <w:t xml:space="preserve">Descripción:</w:t>
            </w:r>
            <w:r/>
          </w:p>
        </w:tc>
        <w:tc>
          <w:tcPr>
            <w:tcBorders/>
            <w:tcW w:w="0" w:type="auto"/>
          </w:tcPr>
          <w:p w14:paraId="0107FA51" w14:textId="77777777">
            <w:pPr>
              <w:pBdr/>
              <w:spacing w:after="160" w:line="278" w:lineRule="auto"/>
              <w:ind/>
              <w:rPr/>
            </w:pPr>
            <w:r>
              <w:t xml:space="preserve">El docente consulta el módulo de analítica del sistema para visualizar gráficas comparativas entre los datos históricos de captación real y los resultados obtenidos por el modelo predictivo ML1. El Sistema </w:t>
            </w:r>
            <w:r>
              <w:t xml:space="preserve">Backend</w:t>
            </w:r>
            <w:r>
              <w:t xml:space="preserve"> provee las series de datos necesarias para construir la comparación, mientras que el </w:t>
            </w:r>
            <w:r>
              <w:t xml:space="preserve">frontend</w:t>
            </w:r>
            <w:r>
              <w:t xml:space="preserve"> procesa y representa la información mediante componentes gráficos. Este caso de uso facilita la evaluación del comportamiento del modelo y la interpretación de la precisión predictiva.</w:t>
            </w:r>
            <w:r/>
          </w:p>
        </w:tc>
      </w:tr>
    </w:tbl>
    <w:p w14:paraId="13B87E05" w14:textId="77777777">
      <w:pPr>
        <w:pBdr/>
        <w:spacing/>
        <w:ind/>
        <w:rPr/>
      </w:pPr>
      <w:r/>
      <w:r/>
    </w:p>
    <w:p w14:paraId="41A2A91C" w14:textId="77777777">
      <w:pPr>
        <w:pBdr/>
        <w:spacing/>
        <w:ind/>
        <w:rPr/>
      </w:pPr>
      <w:r/>
      <w:r/>
    </w:p>
    <w:p w14:paraId="2FCCE2E4" w14:textId="77777777">
      <w:pPr>
        <w:pBdr/>
        <w:spacing/>
        <w:ind/>
        <w:rPr/>
      </w:pPr>
      <w:r/>
      <w:r/>
    </w:p>
    <w:p w14:paraId="5C70CFFA" w14:textId="77777777">
      <w:pPr>
        <w:pBdr/>
        <w:spacing/>
        <w:ind/>
        <w:rPr/>
      </w:pPr>
      <w:r/>
      <w:r/>
    </w:p>
    <w:p w14:paraId="4322D706" w14:textId="77777777">
      <w:pPr>
        <w:pBdr/>
        <w:spacing/>
        <w:ind/>
        <w:rPr/>
      </w:pPr>
      <w:r/>
      <w:r/>
    </w:p>
    <w:p w14:paraId="507CEDAE" w14:textId="77777777">
      <w:pPr>
        <w:pBdr/>
        <w:spacing/>
        <w:ind/>
        <w:rPr/>
      </w:pPr>
      <w:r/>
      <w:r/>
    </w:p>
    <w:p w14:paraId="4536B6F5" w14:textId="77777777">
      <w:pPr>
        <w:pBdr/>
        <w:spacing/>
        <w:ind/>
        <w:rPr/>
      </w:pPr>
      <w:r/>
      <w:r/>
    </w:p>
    <w:p w14:paraId="5FDE2F40" w14:textId="77777777">
      <w:pPr>
        <w:pBdr/>
        <w:spacing/>
        <w:ind/>
        <w:rPr/>
      </w:pPr>
      <w:r/>
      <w:r/>
    </w:p>
    <w:p w14:paraId="25FDD9B6" w14:textId="77777777">
      <w:pPr>
        <w:pBdr/>
        <w:spacing/>
        <w:ind/>
        <w:rPr/>
      </w:pPr>
      <w:r/>
      <w:r/>
    </w:p>
    <w:p w14:paraId="7F1F7603" w14:textId="77777777">
      <w:pPr>
        <w:pBdr/>
        <w:spacing/>
        <w:ind/>
        <w:rPr/>
      </w:pPr>
      <w:r/>
      <w:r/>
    </w:p>
    <w:p w14:paraId="2DFD1B23" w14:textId="2AFB3112">
      <w:pPr>
        <w:pStyle w:val="820"/>
        <w:numPr>
          <w:ilvl w:val="0"/>
          <w:numId w:val="34"/>
        </w:numPr>
        <w:pBdr/>
        <w:spacing/>
        <w:ind w:firstLine="0"/>
        <w:rPr/>
      </w:pPr>
      <w:r>
        <w:t xml:space="preserve">Reportes históricos</w:t>
      </w:r>
      <w:r/>
    </w:p>
    <w:p w14:paraId="7DC4E8DE" w14:textId="0E169D86">
      <w:pPr>
        <w:pBdr/>
        <w:spacing/>
        <w:ind/>
        <w:rPr>
          <w:u w:val="single"/>
        </w:rPr>
      </w:pPr>
      <w:r>
        <mc:AlternateContent>
          <mc:Choice Requires="wpg">
            <w:drawing>
              <wp:inline xmlns:wp="http://schemas.openxmlformats.org/drawingml/2006/wordprocessingDrawing" distT="0" distB="0" distL="0" distR="0">
                <wp:extent cx="5971540" cy="1537970"/>
                <wp:effectExtent l="0" t="0" r="0" b="5080"/>
                <wp:docPr id="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9"/>
                        <a:stretch/>
                      </pic:blipFill>
                      <pic:spPr bwMode="auto">
                        <a:xfrm>
                          <a:off x="0" y="0"/>
                          <a:ext cx="5971540" cy="1537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70.20pt;height:121.10pt;mso-wrap-distance-left:0.00pt;mso-wrap-distance-top:0.00pt;mso-wrap-distance-right:0.00pt;mso-wrap-distance-bottom:0.00pt;z-index:1;" stroked="false">
                <v:imagedata r:id="rId29" o:title=""/>
                <o:lock v:ext="edit" rotation="t"/>
              </v:shape>
            </w:pict>
          </mc:Fallback>
        </mc:AlternateContent>
      </w:r>
      <w:r>
        <w:rPr>
          <w:u w:val="single"/>
        </w:rPr>
      </w:r>
    </w:p>
    <w:p w14:paraId="344B0113" w14:textId="77777777">
      <w:pPr>
        <w:pBdr/>
        <w:spacing/>
        <w:ind/>
        <w:rPr/>
      </w:pPr>
      <w:r/>
      <w:r/>
    </w:p>
    <w:tbl>
      <w:tblPr>
        <w:tblStyle w:val="860"/>
        <w:tblW w:w="5000" w:type="pct"/>
        <w:tblBorders/>
        <w:tblLook w:val="04A0" w:firstRow="1" w:lastRow="0" w:firstColumn="1" w:lastColumn="0" w:noHBand="0" w:noVBand="1"/>
      </w:tblPr>
      <w:tblGrid>
        <w:gridCol w:w="1729"/>
        <w:gridCol w:w="7665"/>
      </w:tblGrid>
      <w:tr>
        <w:trPr/>
        <w:tc>
          <w:tcPr>
            <w:tcBorders/>
            <w:tcW w:w="0" w:type="auto"/>
          </w:tcPr>
          <w:p w14:paraId="68BD23B3" w14:textId="77777777">
            <w:pPr>
              <w:pBdr/>
              <w:spacing w:after="160" w:line="278" w:lineRule="auto"/>
              <w:ind/>
              <w:rPr/>
            </w:pPr>
            <w:r>
              <w:t xml:space="preserve">CASO DE USO:</w:t>
            </w:r>
            <w:r/>
          </w:p>
        </w:tc>
        <w:tc>
          <w:tcPr>
            <w:tcBorders/>
            <w:tcW w:w="0" w:type="auto"/>
          </w:tcPr>
          <w:p w14:paraId="3B0F79E5" w14:textId="77777777">
            <w:pPr>
              <w:pBdr/>
              <w:spacing w:after="160" w:line="278" w:lineRule="auto"/>
              <w:ind/>
              <w:rPr/>
            </w:pPr>
            <w:r>
              <w:t xml:space="preserve">GENERACIÓN Y EXPORTACIÓN DE REPORTES HISTÓRICOS</w:t>
            </w:r>
            <w:r/>
          </w:p>
        </w:tc>
      </w:tr>
      <w:tr>
        <w:trPr/>
        <w:tc>
          <w:tcPr>
            <w:tcBorders/>
            <w:tcW w:w="0" w:type="auto"/>
          </w:tcPr>
          <w:p w14:paraId="0F247809" w14:textId="77777777">
            <w:pPr>
              <w:pBdr/>
              <w:spacing w:after="160" w:line="278" w:lineRule="auto"/>
              <w:ind/>
              <w:rPr/>
            </w:pPr>
            <w:r>
              <w:t xml:space="preserve">Actores:</w:t>
            </w:r>
            <w:r/>
          </w:p>
        </w:tc>
        <w:tc>
          <w:tcPr>
            <w:tcBorders/>
            <w:tcW w:w="0" w:type="auto"/>
          </w:tcPr>
          <w:p w14:paraId="051DBA8E" w14:textId="77777777">
            <w:pPr>
              <w:pBdr/>
              <w:spacing w:after="160" w:line="278" w:lineRule="auto"/>
              <w:ind/>
              <w:rPr/>
            </w:pPr>
            <w:r>
              <w:t xml:space="preserve">Docente, Administrador, Sistema </w:t>
            </w:r>
            <w:r>
              <w:t xml:space="preserve">Backend</w:t>
            </w:r>
            <w:r/>
          </w:p>
        </w:tc>
      </w:tr>
      <w:tr>
        <w:trPr/>
        <w:tc>
          <w:tcPr>
            <w:tcBorders/>
            <w:tcW w:w="0" w:type="auto"/>
          </w:tcPr>
          <w:p w14:paraId="3C474806" w14:textId="77777777">
            <w:pPr>
              <w:pBdr/>
              <w:spacing w:after="160" w:line="278" w:lineRule="auto"/>
              <w:ind/>
              <w:rPr/>
            </w:pPr>
            <w:r>
              <w:t xml:space="preserve">Propósito:</w:t>
            </w:r>
            <w:r/>
          </w:p>
        </w:tc>
        <w:tc>
          <w:tcPr>
            <w:tcBorders/>
            <w:tcW w:w="0" w:type="auto"/>
          </w:tcPr>
          <w:p w14:paraId="15A2D657" w14:textId="77777777">
            <w:pPr>
              <w:pBdr/>
              <w:spacing w:after="160" w:line="278" w:lineRule="auto"/>
              <w:ind/>
              <w:rPr/>
            </w:pPr>
            <w:r>
              <w:t xml:space="preserve">Permitir la consulta, generación y exportación de reportes históricos filtrados por rango de fechas.</w:t>
            </w:r>
            <w:r/>
          </w:p>
        </w:tc>
      </w:tr>
      <w:tr>
        <w:trPr/>
        <w:tc>
          <w:tcPr>
            <w:tcBorders/>
            <w:tcW w:w="0" w:type="auto"/>
          </w:tcPr>
          <w:p w14:paraId="23D9CB9B" w14:textId="77777777">
            <w:pPr>
              <w:pBdr/>
              <w:spacing w:after="160" w:line="278" w:lineRule="auto"/>
              <w:ind/>
              <w:rPr/>
            </w:pPr>
            <w:r>
              <w:t xml:space="preserve">Descripción:</w:t>
            </w:r>
            <w:r/>
          </w:p>
        </w:tc>
        <w:tc>
          <w:tcPr>
            <w:tcBorders/>
            <w:tcW w:w="0" w:type="auto"/>
          </w:tcPr>
          <w:p w14:paraId="7564BBD8" w14:textId="77777777">
            <w:pPr>
              <w:pBdr/>
              <w:spacing w:after="160" w:line="278" w:lineRule="auto"/>
              <w:ind/>
              <w:rPr/>
            </w:pPr>
            <w:r>
              <w:t xml:space="preserve">El docente o el administrador acceden al módulo de reportes para consultar información histórica del sistema. A partir de un rango de fechas, el sistema </w:t>
            </w:r>
            <w:r>
              <w:t xml:space="preserve">backend</w:t>
            </w:r>
            <w:r>
              <w:t xml:space="preserve"> recupera los datos almacenados, genera el reporte correspondiente y permite su exportación para análisis, respaldo o uso académico.</w:t>
            </w:r>
            <w:r/>
          </w:p>
        </w:tc>
      </w:tr>
    </w:tbl>
    <w:p w14:paraId="6FB3772B" w14:textId="77777777">
      <w:pPr>
        <w:pBdr/>
        <w:spacing/>
        <w:ind/>
        <w:rPr/>
      </w:pPr>
      <w:r/>
      <w:r/>
    </w:p>
    <w:p w14:paraId="6B755803" w14:textId="77777777">
      <w:pPr>
        <w:pBdr/>
        <w:spacing/>
        <w:ind/>
        <w:rPr/>
      </w:pPr>
      <w:r/>
      <w:r/>
    </w:p>
    <w:p w14:paraId="1421B0DC" w14:textId="77777777">
      <w:pPr>
        <w:pBdr/>
        <w:spacing/>
        <w:ind/>
        <w:rPr/>
      </w:pPr>
      <w:r/>
      <w:r/>
    </w:p>
    <w:p w14:paraId="40E5794D" w14:textId="77777777">
      <w:pPr>
        <w:pBdr/>
        <w:spacing/>
        <w:ind/>
        <w:rPr/>
      </w:pPr>
      <w:r/>
      <w:r/>
    </w:p>
    <w:p w14:paraId="393A9E37" w14:textId="77777777">
      <w:pPr>
        <w:pBdr/>
        <w:spacing/>
        <w:ind/>
        <w:rPr/>
      </w:pPr>
      <w:r/>
      <w:r/>
    </w:p>
    <w:p w14:paraId="2A283BC2" w14:textId="77777777">
      <w:pPr>
        <w:pBdr/>
        <w:spacing/>
        <w:ind/>
        <w:rPr/>
      </w:pPr>
      <w:r/>
      <w:r/>
    </w:p>
    <w:p w14:paraId="007072EB" w14:textId="77777777">
      <w:pPr>
        <w:pBdr/>
        <w:spacing/>
        <w:ind/>
        <w:rPr/>
      </w:pPr>
      <w:r/>
      <w:r/>
    </w:p>
    <w:p w14:paraId="020CE2C9" w14:textId="77777777">
      <w:pPr>
        <w:pBdr/>
        <w:spacing/>
        <w:ind/>
        <w:rPr/>
      </w:pPr>
      <w:r/>
      <w:r/>
    </w:p>
    <w:p w14:paraId="0E59B56B" w14:textId="77777777">
      <w:pPr>
        <w:pBdr/>
        <w:spacing/>
        <w:ind/>
        <w:rPr/>
      </w:pPr>
      <w:r/>
      <w:r/>
    </w:p>
    <w:p w14:paraId="4182BC84" w14:textId="77777777">
      <w:pPr>
        <w:pBdr/>
        <w:spacing/>
        <w:ind/>
        <w:rPr/>
      </w:pPr>
      <w:r/>
      <w:r/>
    </w:p>
    <w:p w14:paraId="12C30AF3" w14:textId="77777777">
      <w:pPr>
        <w:pBdr/>
        <w:spacing/>
        <w:ind/>
        <w:rPr/>
      </w:pPr>
      <w:r/>
      <w:r/>
    </w:p>
    <w:p w14:paraId="0D9F7013" w14:textId="2C319C6A">
      <w:pPr>
        <w:pStyle w:val="820"/>
        <w:numPr>
          <w:ilvl w:val="0"/>
          <w:numId w:val="34"/>
        </w:numPr>
        <w:pBdr/>
        <w:spacing/>
        <w:ind w:firstLine="0"/>
        <w:rPr/>
      </w:pPr>
      <w:r>
        <w:t xml:space="preserve">Gestión de cuentas</w:t>
      </w:r>
      <w:r/>
    </w:p>
    <w:p w14:paraId="4692E26B" w14:textId="4E22E125">
      <w:pPr>
        <w:pBdr/>
        <w:spacing/>
        <w:ind/>
        <w:rPr/>
      </w:pPr>
      <w:r>
        <mc:AlternateContent>
          <mc:Choice Requires="wpg">
            <w:drawing>
              <wp:inline xmlns:wp="http://schemas.openxmlformats.org/drawingml/2006/wordprocessingDrawing" distT="0" distB="0" distL="0" distR="0">
                <wp:extent cx="5772150" cy="1590675"/>
                <wp:effectExtent l="0" t="0" r="0" b="9525"/>
                <wp:docPr id="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0"/>
                        <a:stretch/>
                      </pic:blipFill>
                      <pic:spPr bwMode="auto">
                        <a:xfrm>
                          <a:off x="0" y="0"/>
                          <a:ext cx="5772150" cy="1590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4.50pt;height:125.25pt;mso-wrap-distance-left:0.00pt;mso-wrap-distance-top:0.00pt;mso-wrap-distance-right:0.00pt;mso-wrap-distance-bottom:0.00pt;z-index:1;" stroked="false">
                <v:imagedata r:id="rId30" o:title=""/>
                <o:lock v:ext="edit" rotation="t"/>
              </v:shape>
            </w:pict>
          </mc:Fallback>
        </mc:AlternateContent>
      </w:r>
      <w:r/>
    </w:p>
    <w:p w14:paraId="7912DB68" w14:textId="77777777">
      <w:pPr>
        <w:pBdr/>
        <w:spacing/>
        <w:ind/>
        <w:rPr/>
      </w:pPr>
      <w:r/>
      <w:r/>
    </w:p>
    <w:tbl>
      <w:tblPr>
        <w:tblStyle w:val="860"/>
        <w:tblW w:w="5000" w:type="pct"/>
        <w:tblBorders/>
        <w:tblLook w:val="04A0" w:firstRow="1" w:lastRow="0" w:firstColumn="1" w:lastColumn="0" w:noHBand="0" w:noVBand="1"/>
      </w:tblPr>
      <w:tblGrid>
        <w:gridCol w:w="1731"/>
        <w:gridCol w:w="7663"/>
      </w:tblGrid>
      <w:tr>
        <w:trPr/>
        <w:tc>
          <w:tcPr>
            <w:tcBorders/>
            <w:tcW w:w="0" w:type="auto"/>
          </w:tcPr>
          <w:p w14:paraId="7018A6D7" w14:textId="77777777">
            <w:pPr>
              <w:pBdr/>
              <w:spacing w:after="160" w:line="278" w:lineRule="auto"/>
              <w:ind/>
              <w:rPr/>
            </w:pPr>
            <w:r>
              <w:t xml:space="preserve">CASO DE USO:</w:t>
            </w:r>
            <w:r/>
          </w:p>
        </w:tc>
        <w:tc>
          <w:tcPr>
            <w:tcBorders/>
            <w:tcW w:w="0" w:type="auto"/>
          </w:tcPr>
          <w:p w14:paraId="7CC57539" w14:textId="77777777">
            <w:pPr>
              <w:pBdr/>
              <w:spacing w:after="160" w:line="278" w:lineRule="auto"/>
              <w:ind/>
              <w:rPr/>
            </w:pPr>
            <w:r>
              <w:t xml:space="preserve">GESTIÓN DE CUENTAS DE USUARIOS</w:t>
            </w:r>
            <w:r/>
          </w:p>
        </w:tc>
      </w:tr>
      <w:tr>
        <w:trPr/>
        <w:tc>
          <w:tcPr>
            <w:tcBorders/>
            <w:tcW w:w="0" w:type="auto"/>
          </w:tcPr>
          <w:p w14:paraId="2A50E4C7" w14:textId="77777777">
            <w:pPr>
              <w:pBdr/>
              <w:spacing w:after="160" w:line="278" w:lineRule="auto"/>
              <w:ind/>
              <w:rPr/>
            </w:pPr>
            <w:r>
              <w:t xml:space="preserve">Actores:</w:t>
            </w:r>
            <w:r/>
          </w:p>
        </w:tc>
        <w:tc>
          <w:tcPr>
            <w:tcBorders/>
            <w:tcW w:w="0" w:type="auto"/>
          </w:tcPr>
          <w:p w14:paraId="7C656EAC" w14:textId="77777777">
            <w:pPr>
              <w:pBdr/>
              <w:spacing w:after="160" w:line="278" w:lineRule="auto"/>
              <w:ind/>
              <w:rPr/>
            </w:pPr>
            <w:r>
              <w:t xml:space="preserve">Administrador, Sistema </w:t>
            </w:r>
            <w:r>
              <w:t xml:space="preserve">Backend</w:t>
            </w:r>
            <w:r/>
          </w:p>
        </w:tc>
      </w:tr>
      <w:tr>
        <w:trPr/>
        <w:tc>
          <w:tcPr>
            <w:tcBorders/>
            <w:tcW w:w="0" w:type="auto"/>
          </w:tcPr>
          <w:p w14:paraId="5666E11E" w14:textId="77777777">
            <w:pPr>
              <w:pBdr/>
              <w:spacing w:after="160" w:line="278" w:lineRule="auto"/>
              <w:ind/>
              <w:rPr/>
            </w:pPr>
            <w:r>
              <w:t xml:space="preserve">Propósito:</w:t>
            </w:r>
            <w:r/>
          </w:p>
        </w:tc>
        <w:tc>
          <w:tcPr>
            <w:tcBorders/>
            <w:tcW w:w="0" w:type="auto"/>
          </w:tcPr>
          <w:p w14:paraId="43D72CE4" w14:textId="77777777">
            <w:pPr>
              <w:pBdr/>
              <w:spacing w:after="160" w:line="278" w:lineRule="auto"/>
              <w:ind/>
              <w:rPr/>
            </w:pPr>
            <w:r>
              <w:t xml:space="preserve">Permitir la administración de las cuentas de docentes y estudiantes dentro del sistema.</w:t>
            </w:r>
            <w:r/>
          </w:p>
        </w:tc>
      </w:tr>
      <w:tr>
        <w:trPr/>
        <w:tc>
          <w:tcPr>
            <w:tcBorders/>
            <w:tcW w:w="0" w:type="auto"/>
          </w:tcPr>
          <w:p w14:paraId="68C1F77B" w14:textId="77777777">
            <w:pPr>
              <w:pBdr/>
              <w:spacing w:after="160" w:line="278" w:lineRule="auto"/>
              <w:ind/>
              <w:rPr/>
            </w:pPr>
            <w:r>
              <w:t xml:space="preserve">Descripción:</w:t>
            </w:r>
            <w:r/>
          </w:p>
        </w:tc>
        <w:tc>
          <w:tcPr>
            <w:tcBorders/>
            <w:tcW w:w="0" w:type="auto"/>
          </w:tcPr>
          <w:p w14:paraId="74401EF2" w14:textId="77777777">
            <w:pPr>
              <w:pBdr/>
              <w:spacing w:after="160" w:line="278" w:lineRule="auto"/>
              <w:ind/>
              <w:rPr/>
            </w:pPr>
            <w:r>
              <w:t xml:space="preserve">El administrador accede al módulo de gestión para crear, editar, consultar o eliminar cuentas de usuarios. El sistema </w:t>
            </w:r>
            <w:r>
              <w:t xml:space="preserve">backend</w:t>
            </w:r>
            <w:r>
              <w:t xml:space="preserve"> valida las operaciones, almacena los cambios y mantiene actualizada la información de acceso y perfil de cada usuario, garantizando la administración centralizada de las cuentas.</w:t>
            </w:r>
            <w:r/>
          </w:p>
        </w:tc>
      </w:tr>
    </w:tbl>
    <w:p w14:paraId="12DC4D1F" w14:textId="77777777">
      <w:pPr>
        <w:pBdr/>
        <w:spacing/>
        <w:ind/>
        <w:rPr/>
      </w:pPr>
      <w:r/>
      <w:r/>
    </w:p>
    <w:p w14:paraId="03C5544C" w14:textId="77777777">
      <w:pPr>
        <w:pBdr/>
        <w:spacing/>
        <w:ind/>
        <w:rPr/>
      </w:pPr>
      <w:r/>
      <w:r/>
    </w:p>
    <w:p w14:paraId="560B19BA" w14:textId="77777777">
      <w:pPr>
        <w:pBdr/>
        <w:spacing/>
        <w:ind/>
        <w:rPr/>
      </w:pPr>
      <w:r/>
      <w:r/>
    </w:p>
    <w:p w14:paraId="6A9ACE8C" w14:textId="77777777">
      <w:pPr>
        <w:pBdr/>
        <w:spacing/>
        <w:ind/>
        <w:rPr/>
      </w:pPr>
      <w:r/>
      <w:r/>
    </w:p>
    <w:p w14:paraId="30BE61D3" w14:textId="77777777">
      <w:pPr>
        <w:pBdr/>
        <w:spacing/>
        <w:ind/>
        <w:rPr/>
      </w:pPr>
      <w:r/>
      <w:r/>
    </w:p>
    <w:p w14:paraId="46457369" w14:textId="77777777">
      <w:pPr>
        <w:pBdr/>
        <w:spacing/>
        <w:ind/>
        <w:rPr/>
      </w:pPr>
      <w:r/>
      <w:r/>
    </w:p>
    <w:p w14:paraId="72DEB8AE" w14:textId="77777777">
      <w:pPr>
        <w:pBdr/>
        <w:spacing/>
        <w:ind/>
        <w:rPr/>
      </w:pPr>
      <w:r/>
      <w:r/>
    </w:p>
    <w:p w14:paraId="2B4199FB" w14:textId="77777777">
      <w:pPr>
        <w:pBdr/>
        <w:spacing/>
        <w:ind/>
        <w:rPr/>
      </w:pPr>
      <w:r/>
      <w:r/>
    </w:p>
    <w:p w14:paraId="2F59D341" w14:textId="77777777">
      <w:pPr>
        <w:pBdr/>
        <w:spacing/>
        <w:ind/>
        <w:rPr/>
      </w:pPr>
      <w:r/>
      <w:r/>
    </w:p>
    <w:p w14:paraId="38809483" w14:textId="77777777">
      <w:pPr>
        <w:pBdr/>
        <w:spacing/>
        <w:ind/>
        <w:rPr/>
      </w:pPr>
      <w:r/>
      <w:r/>
    </w:p>
    <w:p w14:paraId="6F44537E" w14:textId="77777777">
      <w:pPr>
        <w:pBdr/>
        <w:spacing/>
        <w:ind/>
        <w:rPr/>
      </w:pPr>
      <w:r/>
      <w:r/>
    </w:p>
    <w:p w14:paraId="71901A8B" w14:textId="2C46A9CE">
      <w:pPr>
        <w:pStyle w:val="820"/>
        <w:numPr>
          <w:ilvl w:val="0"/>
          <w:numId w:val="34"/>
        </w:numPr>
        <w:pBdr/>
        <w:spacing/>
        <w:ind w:firstLine="0"/>
        <w:rPr/>
      </w:pPr>
      <w:r>
        <w:t xml:space="preserve">C</w:t>
      </w:r>
      <w:r>
        <w:t xml:space="preserve">onsulta de datos de monitoreo en tiempo real</w:t>
      </w:r>
      <w:r/>
    </w:p>
    <w:p w14:paraId="7BFFEC2D" w14:textId="63D485BA">
      <w:pPr>
        <w:pBdr/>
        <w:spacing/>
        <w:ind/>
        <w:rPr/>
      </w:pPr>
      <w:r>
        <mc:AlternateContent>
          <mc:Choice Requires="wpg">
            <w:drawing>
              <wp:inline xmlns:wp="http://schemas.openxmlformats.org/drawingml/2006/wordprocessingDrawing" distT="0" distB="0" distL="0" distR="0">
                <wp:extent cx="5476875" cy="1647825"/>
                <wp:effectExtent l="0" t="0" r="9525" b="9525"/>
                <wp:docPr id="1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1"/>
                        <a:stretch/>
                      </pic:blipFill>
                      <pic:spPr bwMode="auto">
                        <a:xfrm>
                          <a:off x="0" y="0"/>
                          <a:ext cx="5476875" cy="1647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1.25pt;height:129.75pt;mso-wrap-distance-left:0.00pt;mso-wrap-distance-top:0.00pt;mso-wrap-distance-right:0.00pt;mso-wrap-distance-bottom:0.00pt;z-index:1;" stroked="false">
                <v:imagedata r:id="rId31" o:title=""/>
                <o:lock v:ext="edit" rotation="t"/>
              </v:shape>
            </w:pict>
          </mc:Fallback>
        </mc:AlternateContent>
      </w:r>
      <w:r/>
    </w:p>
    <w:p w14:paraId="77936153" w14:textId="77777777">
      <w:pPr>
        <w:pBdr/>
        <w:spacing/>
        <w:ind/>
        <w:rPr/>
      </w:pPr>
      <w:r/>
      <w:r/>
    </w:p>
    <w:tbl>
      <w:tblPr>
        <w:tblStyle w:val="860"/>
        <w:tblW w:w="5000" w:type="pct"/>
        <w:tblBorders/>
        <w:tblLook w:val="04A0" w:firstRow="1" w:lastRow="0" w:firstColumn="1" w:lastColumn="0" w:noHBand="0" w:noVBand="1"/>
      </w:tblPr>
      <w:tblGrid>
        <w:gridCol w:w="1744"/>
        <w:gridCol w:w="7650"/>
      </w:tblGrid>
      <w:tr>
        <w:trPr/>
        <w:tc>
          <w:tcPr>
            <w:tcBorders/>
            <w:tcW w:w="0" w:type="auto"/>
          </w:tcPr>
          <w:p w14:paraId="7DB8702E" w14:textId="77777777">
            <w:pPr>
              <w:pBdr/>
              <w:spacing w:after="160" w:line="278" w:lineRule="auto"/>
              <w:ind/>
              <w:rPr/>
            </w:pPr>
            <w:r>
              <w:t xml:space="preserve">CASO DE USO:</w:t>
            </w:r>
            <w:r/>
          </w:p>
        </w:tc>
        <w:tc>
          <w:tcPr>
            <w:tcBorders/>
            <w:tcW w:w="0" w:type="auto"/>
          </w:tcPr>
          <w:p w14:paraId="27B48EEC" w14:textId="77777777">
            <w:pPr>
              <w:pBdr/>
              <w:spacing w:after="160" w:line="278" w:lineRule="auto"/>
              <w:ind/>
              <w:rPr/>
            </w:pPr>
            <w:r>
              <w:t xml:space="preserve">CONSULTA DE DATOS DE MONITOREO EN TIEMPO REAL</w:t>
            </w:r>
            <w:r/>
          </w:p>
        </w:tc>
      </w:tr>
      <w:tr>
        <w:trPr/>
        <w:tc>
          <w:tcPr>
            <w:tcBorders/>
            <w:tcW w:w="0" w:type="auto"/>
          </w:tcPr>
          <w:p w14:paraId="0B260339" w14:textId="77777777">
            <w:pPr>
              <w:pBdr/>
              <w:spacing w:after="160" w:line="278" w:lineRule="auto"/>
              <w:ind/>
              <w:rPr/>
            </w:pPr>
            <w:r>
              <w:t xml:space="preserve">Actores:</w:t>
            </w:r>
            <w:r/>
          </w:p>
        </w:tc>
        <w:tc>
          <w:tcPr>
            <w:tcBorders/>
            <w:tcW w:w="0" w:type="auto"/>
          </w:tcPr>
          <w:p w14:paraId="4C564DD7" w14:textId="77777777">
            <w:pPr>
              <w:pBdr/>
              <w:spacing w:after="160" w:line="278" w:lineRule="auto"/>
              <w:ind/>
              <w:rPr/>
            </w:pPr>
            <w:r>
              <w:t xml:space="preserve">Docente, Sistema </w:t>
            </w:r>
            <w:r>
              <w:t xml:space="preserve">Backend</w:t>
            </w:r>
            <w:r/>
          </w:p>
        </w:tc>
      </w:tr>
      <w:tr>
        <w:trPr/>
        <w:tc>
          <w:tcPr>
            <w:tcBorders/>
            <w:tcW w:w="0" w:type="auto"/>
          </w:tcPr>
          <w:p w14:paraId="449D987E" w14:textId="77777777">
            <w:pPr>
              <w:pBdr/>
              <w:spacing w:after="160" w:line="278" w:lineRule="auto"/>
              <w:ind/>
              <w:rPr/>
            </w:pPr>
            <w:r>
              <w:t xml:space="preserve">Propósito:</w:t>
            </w:r>
            <w:r/>
          </w:p>
        </w:tc>
        <w:tc>
          <w:tcPr>
            <w:tcBorders/>
            <w:tcW w:w="0" w:type="auto"/>
          </w:tcPr>
          <w:p w14:paraId="6CEFE9A5" w14:textId="77777777">
            <w:pPr>
              <w:pBdr/>
              <w:spacing w:after="160" w:line="278" w:lineRule="auto"/>
              <w:ind/>
              <w:rPr/>
            </w:pPr>
            <w:r>
              <w:t xml:space="preserve">Permitir visualizar en tiempo real los datos captados por los sensores o módulos de monitoreo.</w:t>
            </w:r>
            <w:r/>
          </w:p>
        </w:tc>
      </w:tr>
      <w:tr>
        <w:trPr/>
        <w:tc>
          <w:tcPr>
            <w:tcBorders/>
            <w:tcW w:w="0" w:type="auto"/>
          </w:tcPr>
          <w:p w14:paraId="0DA3B8C3" w14:textId="77777777">
            <w:pPr>
              <w:pBdr/>
              <w:spacing w:after="160" w:line="278" w:lineRule="auto"/>
              <w:ind/>
              <w:rPr/>
            </w:pPr>
            <w:r>
              <w:t xml:space="preserve">Descripción:</w:t>
            </w:r>
            <w:r/>
          </w:p>
        </w:tc>
        <w:tc>
          <w:tcPr>
            <w:tcBorders/>
            <w:tcW w:w="0" w:type="auto"/>
          </w:tcPr>
          <w:p w14:paraId="5CF3DA91" w14:textId="77777777">
            <w:pPr>
              <w:pBdr/>
              <w:spacing w:after="160" w:line="278" w:lineRule="auto"/>
              <w:ind/>
              <w:rPr/>
            </w:pPr>
            <w:r>
              <w:t xml:space="preserve">El docente accede al panel de monitoreo para consultar los valores actuales del sistema. El </w:t>
            </w:r>
            <w:r>
              <w:t xml:space="preserve">backend</w:t>
            </w:r>
            <w:r>
              <w:t xml:space="preserve"> obtiene los datos más recientes, los procesa y los presenta en pantalla de forma actualizada para facilitar la observación del estado del entorno.</w:t>
            </w:r>
            <w:r/>
          </w:p>
        </w:tc>
      </w:tr>
    </w:tbl>
    <w:p w14:paraId="4A54ED7E" w14:textId="77777777">
      <w:pPr>
        <w:pBdr/>
        <w:spacing/>
        <w:ind/>
        <w:rPr/>
      </w:pPr>
      <w:r/>
      <w:r/>
    </w:p>
    <w:p w14:paraId="57D57C46" w14:textId="77777777">
      <w:pPr>
        <w:pBdr/>
        <w:spacing/>
        <w:ind/>
        <w:rPr/>
      </w:pPr>
      <w:r/>
      <w:r/>
    </w:p>
    <w:p w14:paraId="6DB71E29" w14:textId="7D076973">
      <w:pPr>
        <w:pStyle w:val="797"/>
        <w:numPr>
          <w:ilvl w:val="3"/>
          <w:numId w:val="7"/>
        </w:numPr>
        <w:pBdr/>
        <w:spacing/>
        <w:ind w:firstLine="0" w:left="0"/>
        <w:rPr>
          <w:color w:val="auto"/>
        </w:rPr>
      </w:pPr>
      <w:r>
        <w:rPr>
          <w:color w:val="auto"/>
        </w:rPr>
        <w:t xml:space="preserve">Diagramas de Secuencia</w:t>
      </w:r>
      <w:r>
        <w:rPr>
          <w:color w:val="auto"/>
        </w:rPr>
      </w:r>
    </w:p>
    <w:p w14:paraId="2B1A4225" w14:textId="77777777">
      <w:pPr>
        <w:pBdr/>
        <w:spacing/>
        <w:ind w:left="708"/>
        <w:rPr/>
      </w:pPr>
      <w:r/>
      <w:r/>
    </w:p>
    <w:p w14:paraId="22F40C27" w14:textId="77777777">
      <w:pPr>
        <w:pBdr/>
        <w:spacing/>
        <w:ind w:left="708"/>
        <w:rPr/>
      </w:pPr>
      <w:r/>
      <w:r/>
    </w:p>
    <w:p w14:paraId="444B131F" w14:textId="77777777">
      <w:pPr>
        <w:pBdr/>
        <w:spacing/>
        <w:ind w:left="708"/>
        <w:rPr/>
      </w:pPr>
      <w:r/>
      <w:r/>
    </w:p>
    <w:p w14:paraId="42C01F4C" w14:textId="77777777">
      <w:pPr>
        <w:pBdr/>
        <w:spacing/>
        <w:ind w:left="708"/>
        <w:rPr/>
      </w:pPr>
      <w:r/>
      <w:r/>
    </w:p>
    <w:p w14:paraId="6D98A33B" w14:textId="77777777">
      <w:pPr>
        <w:pBdr/>
        <w:spacing/>
        <w:ind w:left="708"/>
        <w:rPr/>
      </w:pPr>
      <w:r/>
      <w:r/>
    </w:p>
    <w:p w14:paraId="075055DE" w14:textId="77777777">
      <w:pPr>
        <w:pBdr/>
        <w:spacing/>
        <w:ind w:left="708"/>
        <w:rPr/>
      </w:pPr>
      <w:r/>
      <w:r/>
    </w:p>
    <w:p w14:paraId="4798F914" w14:textId="77777777">
      <w:pPr>
        <w:pBdr/>
        <w:spacing/>
        <w:ind w:left="708"/>
        <w:rPr/>
      </w:pPr>
      <w:r/>
      <w:r/>
    </w:p>
    <w:p w14:paraId="383590C4" w14:textId="77777777">
      <w:pPr>
        <w:pBdr/>
        <w:spacing/>
        <w:ind w:left="708"/>
        <w:rPr/>
      </w:pPr>
      <w:r/>
      <w:r/>
    </w:p>
    <w:p w14:paraId="0F7874E9" w14:textId="77777777">
      <w:pPr>
        <w:pBdr/>
        <w:spacing/>
        <w:ind w:left="708"/>
        <w:rPr/>
      </w:pPr>
      <w:r/>
      <w:r/>
    </w:p>
    <w:p w14:paraId="2C9E6A36" w14:textId="5F81173B">
      <w:pPr>
        <w:pStyle w:val="820"/>
        <w:numPr>
          <w:ilvl w:val="1"/>
          <w:numId w:val="11"/>
        </w:numPr>
        <w:pBdr/>
        <w:spacing/>
        <w:ind/>
        <w:rPr/>
      </w:pPr>
      <w:r>
        <w:t xml:space="preserve">Diagrama de secuencia de recolección de datos</w:t>
      </w:r>
      <w:r/>
    </w:p>
    <w:p w14:paraId="694C9146" w14:textId="16DEC91D">
      <w:pPr>
        <w:pBdr/>
        <w:spacing/>
        <w:ind/>
        <w:jc w:val="center"/>
        <w:rPr/>
      </w:pPr>
      <w:r>
        <mc:AlternateContent>
          <mc:Choice Requires="wpg">
            <w:drawing>
              <wp:inline xmlns:wp="http://schemas.openxmlformats.org/drawingml/2006/wordprocessingDrawing" distT="0" distB="0" distL="0" distR="0">
                <wp:extent cx="3561907" cy="4350152"/>
                <wp:effectExtent l="0" t="0" r="635" b="0"/>
                <wp:docPr id="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2"/>
                        <a:stretch/>
                      </pic:blipFill>
                      <pic:spPr bwMode="auto">
                        <a:xfrm>
                          <a:off x="0" y="0"/>
                          <a:ext cx="3566856" cy="4356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80.47pt;height:342.53pt;mso-wrap-distance-left:0.00pt;mso-wrap-distance-top:0.00pt;mso-wrap-distance-right:0.00pt;mso-wrap-distance-bottom:0.00pt;z-index:1;" stroked="false">
                <v:imagedata r:id="rId32" o:title=""/>
                <o:lock v:ext="edit" rotation="t"/>
              </v:shape>
            </w:pict>
          </mc:Fallback>
        </mc:AlternateContent>
      </w:r>
      <w:r/>
    </w:p>
    <w:p w14:paraId="6EA7EBC5" w14:textId="77777777">
      <w:pPr>
        <w:pBdr/>
        <w:spacing/>
        <w:ind/>
        <w:jc w:val="center"/>
        <w:rPr/>
      </w:pPr>
      <w:r/>
      <w:r/>
    </w:p>
    <w:p w14:paraId="62FA22F3" w14:textId="77777777">
      <w:pPr>
        <w:pBdr/>
        <w:spacing/>
        <w:ind/>
        <w:jc w:val="center"/>
        <w:rPr/>
      </w:pPr>
      <w:r/>
      <w:r/>
    </w:p>
    <w:p w14:paraId="0F6A8A16" w14:textId="77777777">
      <w:pPr>
        <w:pBdr/>
        <w:spacing/>
        <w:ind/>
        <w:jc w:val="center"/>
        <w:rPr/>
      </w:pPr>
      <w:r/>
      <w:r/>
    </w:p>
    <w:p w14:paraId="088487F1" w14:textId="77777777">
      <w:pPr>
        <w:pBdr/>
        <w:spacing/>
        <w:ind/>
        <w:jc w:val="center"/>
        <w:rPr/>
      </w:pPr>
      <w:r/>
      <w:r/>
    </w:p>
    <w:p w14:paraId="7BD94697" w14:textId="77777777">
      <w:pPr>
        <w:pBdr/>
        <w:spacing/>
        <w:ind/>
        <w:jc w:val="center"/>
        <w:rPr/>
      </w:pPr>
      <w:r/>
      <w:r/>
    </w:p>
    <w:p w14:paraId="210FC57E" w14:textId="77777777">
      <w:pPr>
        <w:pBdr/>
        <w:spacing/>
        <w:ind/>
        <w:jc w:val="center"/>
        <w:rPr/>
      </w:pPr>
      <w:r/>
      <w:r/>
    </w:p>
    <w:p w14:paraId="3BE786C2" w14:textId="77777777">
      <w:pPr>
        <w:pBdr/>
        <w:spacing/>
        <w:ind/>
        <w:jc w:val="center"/>
        <w:rPr/>
      </w:pPr>
      <w:r/>
      <w:r/>
    </w:p>
    <w:p w14:paraId="208E0412" w14:textId="77777777">
      <w:pPr>
        <w:pBdr/>
        <w:spacing/>
        <w:ind/>
        <w:jc w:val="center"/>
        <w:rPr/>
      </w:pPr>
      <w:r/>
      <w:r/>
    </w:p>
    <w:p w14:paraId="3BD92204" w14:textId="5CAAD78B">
      <w:pPr>
        <w:pStyle w:val="820"/>
        <w:numPr>
          <w:ilvl w:val="1"/>
          <w:numId w:val="11"/>
        </w:numPr>
        <w:pBdr/>
        <w:spacing/>
        <w:ind/>
        <w:rPr/>
      </w:pPr>
      <w:r>
        <w:t xml:space="preserve">Diagrama de secuencia de usuario</w:t>
      </w:r>
      <w:r/>
    </w:p>
    <w:p w14:paraId="7575508E" w14:textId="27B65E0F">
      <w:pPr>
        <w:pBdr/>
        <w:spacing/>
        <w:ind/>
        <w:jc w:val="center"/>
        <w:rPr/>
      </w:pPr>
      <w:r>
        <mc:AlternateContent>
          <mc:Choice Requires="wpg">
            <w:drawing>
              <wp:inline xmlns:wp="http://schemas.openxmlformats.org/drawingml/2006/wordprocessingDrawing" distT="0" distB="0" distL="0" distR="0">
                <wp:extent cx="5417820" cy="8257540"/>
                <wp:effectExtent l="0" t="0" r="0" b="0"/>
                <wp:docPr id="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3"/>
                        <a:stretch/>
                      </pic:blipFill>
                      <pic:spPr bwMode="auto">
                        <a:xfrm>
                          <a:off x="0" y="0"/>
                          <a:ext cx="5417820" cy="82575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6.60pt;height:650.20pt;mso-wrap-distance-left:0.00pt;mso-wrap-distance-top:0.00pt;mso-wrap-distance-right:0.00pt;mso-wrap-distance-bottom:0.00pt;z-index:1;" stroked="false">
                <v:imagedata r:id="rId33" o:title=""/>
                <o:lock v:ext="edit" rotation="t"/>
              </v:shape>
            </w:pict>
          </mc:Fallback>
        </mc:AlternateContent>
      </w:r>
      <w:r/>
    </w:p>
    <w:p w14:paraId="43175572" w14:textId="028146D1">
      <w:pPr>
        <w:pStyle w:val="797"/>
        <w:numPr>
          <w:ilvl w:val="3"/>
          <w:numId w:val="7"/>
        </w:numPr>
        <w:pBdr/>
        <w:spacing/>
        <w:ind w:firstLine="0" w:left="0"/>
        <w:rPr>
          <w:color w:val="auto"/>
        </w:rPr>
      </w:pPr>
      <w:r>
        <w:rPr>
          <w:color w:val="auto"/>
        </w:rPr>
        <w:t xml:space="preserve">Diagramas de Colaboración</w:t>
      </w:r>
      <w:r>
        <w:rPr>
          <w:color w:val="auto"/>
        </w:rPr>
      </w:r>
    </w:p>
    <w:p w14:paraId="0D92710D" w14:textId="77777777">
      <w:pPr>
        <w:pBdr/>
        <w:spacing/>
        <w:ind/>
        <w:rPr/>
      </w:pPr>
      <w:r/>
      <w:r/>
    </w:p>
    <w:p w14:paraId="3023CC02" w14:textId="5C0D3D96">
      <w:pPr>
        <w:pBdr/>
        <w:spacing/>
        <w:ind/>
        <w:rPr/>
      </w:pPr>
      <w:r>
        <mc:AlternateContent>
          <mc:Choice Requires="wpg">
            <w:drawing>
              <wp:inline xmlns:wp="http://schemas.openxmlformats.org/drawingml/2006/wordprocessingDrawing" distT="0" distB="0" distL="0" distR="0">
                <wp:extent cx="5971540" cy="1085215"/>
                <wp:effectExtent l="0" t="0" r="0" b="635"/>
                <wp:docPr id="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4"/>
                        <a:stretch/>
                      </pic:blipFill>
                      <pic:spPr bwMode="auto">
                        <a:xfrm>
                          <a:off x="0" y="0"/>
                          <a:ext cx="5971540" cy="1085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70.20pt;height:85.45pt;mso-wrap-distance-left:0.00pt;mso-wrap-distance-top:0.00pt;mso-wrap-distance-right:0.00pt;mso-wrap-distance-bottom:0.00pt;z-index:1;" stroked="false">
                <v:imagedata r:id="rId34" o:title=""/>
                <o:lock v:ext="edit" rotation="t"/>
              </v:shape>
            </w:pict>
          </mc:Fallback>
        </mc:AlternateContent>
      </w:r>
      <w:r/>
    </w:p>
    <w:p w14:paraId="0474FD1B" w14:textId="77777777">
      <w:pPr>
        <w:pBdr/>
        <w:spacing/>
        <w:ind/>
        <w:rPr/>
      </w:pPr>
      <w:r/>
      <w:r/>
    </w:p>
    <w:tbl>
      <w:tblPr>
        <w:tblStyle w:val="862"/>
        <w:tblW w:w="5000" w:type="pct"/>
        <w:tblBorders/>
        <w:tblLook w:val="04A0" w:firstRow="1" w:lastRow="0" w:firstColumn="1" w:lastColumn="0" w:noHBand="0" w:noVBand="1"/>
      </w:tblPr>
      <w:tblGrid>
        <w:gridCol w:w="1670"/>
        <w:gridCol w:w="7724"/>
      </w:tblGrid>
      <w:tr>
        <w:trPr/>
        <w:tc>
          <w:tcPr>
            <w:tcBorders/>
            <w:tcW w:w="0" w:type="auto"/>
          </w:tcPr>
          <w:p w14:paraId="3878AD52" w14:textId="77777777">
            <w:pPr>
              <w:pBdr/>
              <w:spacing w:after="160" w:line="278" w:lineRule="auto"/>
              <w:ind/>
              <w:rPr/>
            </w:pPr>
            <w:r>
              <w:t xml:space="preserve">DIAGRAMA:</w:t>
            </w:r>
            <w:r/>
          </w:p>
        </w:tc>
        <w:tc>
          <w:tcPr>
            <w:tcBorders/>
            <w:tcW w:w="0" w:type="auto"/>
          </w:tcPr>
          <w:p w14:paraId="089E010D" w14:textId="77777777">
            <w:pPr>
              <w:pBdr/>
              <w:spacing w:after="160" w:line="278" w:lineRule="auto"/>
              <w:ind/>
              <w:rPr/>
            </w:pPr>
            <w:r>
              <w:t xml:space="preserve">COLABORACIÓN - CAPTURA IOT</w:t>
            </w:r>
            <w:r/>
          </w:p>
        </w:tc>
      </w:tr>
      <w:tr>
        <w:trPr/>
        <w:tc>
          <w:tcPr>
            <w:tcBorders/>
            <w:tcW w:w="0" w:type="auto"/>
          </w:tcPr>
          <w:p w14:paraId="48BC2BD5" w14:textId="77777777">
            <w:pPr>
              <w:pBdr/>
              <w:spacing w:after="160" w:line="278" w:lineRule="auto"/>
              <w:ind/>
              <w:rPr/>
            </w:pPr>
            <w:r>
              <w:t xml:space="preserve">Objetivo:</w:t>
            </w:r>
            <w:r/>
          </w:p>
        </w:tc>
        <w:tc>
          <w:tcPr>
            <w:tcBorders/>
            <w:tcW w:w="0" w:type="auto"/>
          </w:tcPr>
          <w:p w14:paraId="75EA6EB4" w14:textId="77777777">
            <w:pPr>
              <w:pBdr/>
              <w:spacing w:after="160" w:line="278" w:lineRule="auto"/>
              <w:ind/>
              <w:rPr/>
            </w:pPr>
            <w:r>
              <w:t xml:space="preserve">Mostrar los enlaces de comunicación entre los componentes físicos y lógicos durante la captura de datos.</w:t>
            </w:r>
            <w:r/>
          </w:p>
        </w:tc>
      </w:tr>
      <w:tr>
        <w:trPr/>
        <w:tc>
          <w:tcPr>
            <w:tcBorders/>
            <w:tcW w:w="0" w:type="auto"/>
          </w:tcPr>
          <w:p w14:paraId="23247DB0" w14:textId="77777777">
            <w:pPr>
              <w:pBdr/>
              <w:spacing w:after="160" w:line="278" w:lineRule="auto"/>
              <w:ind/>
              <w:rPr/>
            </w:pPr>
            <w:r>
              <w:t xml:space="preserve">Descripción:</w:t>
            </w:r>
            <w:r/>
          </w:p>
        </w:tc>
        <w:tc>
          <w:tcPr>
            <w:tcBorders/>
            <w:tcW w:w="0" w:type="auto"/>
          </w:tcPr>
          <w:p w14:paraId="49F68CD2" w14:textId="77777777">
            <w:pPr>
              <w:pBdr/>
              <w:spacing w:after="160" w:line="278" w:lineRule="auto"/>
              <w:ind/>
              <w:rPr/>
            </w:pPr>
            <w:r>
              <w:t xml:space="preserve">Se evidencia la topología de estrella donde el ESP32 actúa como concentrador de los sensores. La comunicación fluye jerárquicamente a través del servidor local </w:t>
            </w:r>
            <w:r>
              <w:t xml:space="preserve">FastMCP</w:t>
            </w:r>
            <w:r>
              <w:t xml:space="preserve"> hasta alcanzar la persistencia en PostgreSQL gestionada por </w:t>
            </w:r>
            <w:r>
              <w:t xml:space="preserve">FastAPI</w:t>
            </w:r>
            <w:r>
              <w:t xml:space="preserve">. Los números indican la secuencia lógica de los mensajes.</w:t>
            </w:r>
            <w:r/>
          </w:p>
        </w:tc>
      </w:tr>
    </w:tbl>
    <w:p w14:paraId="3BDFF875" w14:textId="77777777">
      <w:pPr>
        <w:pBdr/>
        <w:spacing/>
        <w:ind/>
        <w:rPr/>
      </w:pPr>
      <w:r/>
      <w:r/>
    </w:p>
    <w:p w14:paraId="24D8E086" w14:textId="77777777">
      <w:pPr>
        <w:pBdr/>
        <w:spacing/>
        <w:ind/>
        <w:rPr/>
      </w:pPr>
      <w:r/>
      <w:r/>
    </w:p>
    <w:p w14:paraId="2E9DF248" w14:textId="754B1152">
      <w:pPr>
        <w:pBdr/>
        <w:spacing/>
        <w:ind/>
        <w:rPr/>
      </w:pPr>
      <w:r>
        <mc:AlternateContent>
          <mc:Choice Requires="wpg">
            <w:drawing>
              <wp:inline xmlns:wp="http://schemas.openxmlformats.org/drawingml/2006/wordprocessingDrawing" distT="0" distB="0" distL="0" distR="0">
                <wp:extent cx="5971540" cy="1224280"/>
                <wp:effectExtent l="0" t="0" r="0" b="0"/>
                <wp:docPr id="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5"/>
                        <a:stretch/>
                      </pic:blipFill>
                      <pic:spPr bwMode="auto">
                        <a:xfrm>
                          <a:off x="0" y="0"/>
                          <a:ext cx="5971540" cy="12242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70.20pt;height:96.40pt;mso-wrap-distance-left:0.00pt;mso-wrap-distance-top:0.00pt;mso-wrap-distance-right:0.00pt;mso-wrap-distance-bottom:0.00pt;z-index:1;" stroked="false">
                <v:imagedata r:id="rId35" o:title=""/>
                <o:lock v:ext="edit" rotation="t"/>
              </v:shape>
            </w:pict>
          </mc:Fallback>
        </mc:AlternateContent>
      </w:r>
      <w:r/>
    </w:p>
    <w:p w14:paraId="0C65AFB4" w14:textId="77777777">
      <w:pPr>
        <w:pBdr/>
        <w:spacing/>
        <w:ind/>
        <w:rPr/>
      </w:pPr>
      <w:r/>
      <w:r/>
    </w:p>
    <w:tbl>
      <w:tblPr>
        <w:tblStyle w:val="862"/>
        <w:tblW w:w="5000" w:type="pct"/>
        <w:tblBorders/>
        <w:tblLook w:val="04A0" w:firstRow="1" w:lastRow="0" w:firstColumn="1" w:lastColumn="0" w:noHBand="0" w:noVBand="1"/>
      </w:tblPr>
      <w:tblGrid>
        <w:gridCol w:w="1670"/>
        <w:gridCol w:w="7724"/>
      </w:tblGrid>
      <w:tr>
        <w:trPr/>
        <w:tc>
          <w:tcPr>
            <w:tcBorders/>
            <w:tcW w:w="0" w:type="auto"/>
          </w:tcPr>
          <w:p w14:paraId="765EF0CE" w14:textId="77777777">
            <w:pPr>
              <w:pBdr/>
              <w:spacing w:after="160" w:line="278" w:lineRule="auto"/>
              <w:ind/>
              <w:rPr/>
            </w:pPr>
            <w:r>
              <w:t xml:space="preserve">DIAGRAMA:</w:t>
            </w:r>
            <w:r/>
          </w:p>
        </w:tc>
        <w:tc>
          <w:tcPr>
            <w:tcBorders/>
            <w:tcW w:w="0" w:type="auto"/>
          </w:tcPr>
          <w:p w14:paraId="334905F9" w14:textId="77777777">
            <w:pPr>
              <w:pBdr/>
              <w:spacing w:after="160" w:line="278" w:lineRule="auto"/>
              <w:ind/>
              <w:rPr/>
            </w:pPr>
            <w:r>
              <w:t xml:space="preserve">COLABORACIÓN - SIMULACIÓN EDUCATIVA</w:t>
            </w:r>
            <w:r/>
          </w:p>
        </w:tc>
      </w:tr>
      <w:tr>
        <w:trPr/>
        <w:tc>
          <w:tcPr>
            <w:tcBorders/>
            <w:tcW w:w="0" w:type="auto"/>
          </w:tcPr>
          <w:p w14:paraId="557F70B2" w14:textId="77777777">
            <w:pPr>
              <w:pBdr/>
              <w:spacing w:after="160" w:line="278" w:lineRule="auto"/>
              <w:ind/>
              <w:rPr/>
            </w:pPr>
            <w:r>
              <w:t xml:space="preserve">Objetivo:</w:t>
            </w:r>
            <w:r/>
          </w:p>
        </w:tc>
        <w:tc>
          <w:tcPr>
            <w:tcBorders/>
            <w:tcW w:w="0" w:type="auto"/>
          </w:tcPr>
          <w:p w14:paraId="1513420C" w14:textId="77777777">
            <w:pPr>
              <w:pBdr/>
              <w:spacing w:after="160" w:line="278" w:lineRule="auto"/>
              <w:ind/>
              <w:rPr/>
            </w:pPr>
            <w:r>
              <w:t xml:space="preserve">Modelar las interacciones entre las capas de software durante la ejecución del gemelo digital.</w:t>
            </w:r>
            <w:r/>
          </w:p>
        </w:tc>
      </w:tr>
      <w:tr>
        <w:trPr/>
        <w:tc>
          <w:tcPr>
            <w:tcBorders/>
            <w:tcW w:w="0" w:type="auto"/>
          </w:tcPr>
          <w:p w14:paraId="16C24853" w14:textId="77777777">
            <w:pPr>
              <w:pBdr/>
              <w:spacing w:after="160" w:line="278" w:lineRule="auto"/>
              <w:ind/>
              <w:rPr/>
            </w:pPr>
            <w:r>
              <w:t xml:space="preserve">Descripción:</w:t>
            </w:r>
            <w:r/>
          </w:p>
        </w:tc>
        <w:tc>
          <w:tcPr>
            <w:tcBorders/>
            <w:tcW w:w="0" w:type="auto"/>
          </w:tcPr>
          <w:p w14:paraId="365D5359" w14:textId="77777777">
            <w:pPr>
              <w:pBdr/>
              <w:spacing w:after="160" w:line="278" w:lineRule="auto"/>
              <w:ind/>
              <w:rPr/>
            </w:pPr>
            <w:r>
              <w:t xml:space="preserve">El diagrama ilustra el patrón arquitectónico Cliente-Servidor. La </w:t>
            </w:r>
            <w:r>
              <w:t xml:space="preserve">interfaz:React</w:t>
            </w:r>
            <w:r>
              <w:t xml:space="preserve"> actúa como mediador entre el usuario y el </w:t>
            </w:r>
            <w:r>
              <w:t xml:space="preserve">controladorSimulacion</w:t>
            </w:r>
            <w:r>
              <w:t xml:space="preserve">. El controlador centraliza la orquestación: primero consulta el contexto a PostgreSQL, luego delega el cálculo </w:t>
            </w:r>
            <w:r>
              <w:t xml:space="preserve">matemático al </w:t>
            </w:r>
            <w:r>
              <w:t xml:space="preserve">motorInferencia</w:t>
            </w:r>
            <w:r>
              <w:t xml:space="preserve"> (ML3) y finalmente retorna los datos consolidados.</w:t>
            </w:r>
            <w:r/>
          </w:p>
        </w:tc>
      </w:tr>
    </w:tbl>
    <w:p w14:paraId="3ACCFD76" w14:textId="77777777">
      <w:pPr>
        <w:pBdr/>
        <w:spacing/>
        <w:ind/>
        <w:rPr/>
      </w:pPr>
      <w:r/>
      <w:r/>
    </w:p>
    <w:p w14:paraId="725B421F" w14:textId="7C91FA21">
      <w:pPr>
        <w:pStyle w:val="797"/>
        <w:numPr>
          <w:ilvl w:val="3"/>
          <w:numId w:val="7"/>
        </w:numPr>
        <w:pBdr/>
        <w:spacing/>
        <w:ind w:firstLine="0" w:left="0"/>
        <w:rPr>
          <w:color w:val="auto"/>
        </w:rPr>
      </w:pPr>
      <w:r>
        <w:rPr>
          <w:color w:val="auto"/>
        </w:rPr>
        <w:t xml:space="preserve">Diagrama de Clases de Alto Nivel</w:t>
      </w:r>
      <w:r>
        <w:rPr>
          <w:color w:val="auto"/>
        </w:rPr>
      </w:r>
    </w:p>
    <w:p w14:paraId="64F62F9D" w14:textId="7CE86956">
      <w:pPr>
        <w:pBdr/>
        <w:spacing/>
        <w:ind/>
        <w:rPr/>
      </w:pPr>
      <w:r>
        <mc:AlternateContent>
          <mc:Choice Requires="wpg">
            <w:drawing>
              <wp:inline xmlns:wp="http://schemas.openxmlformats.org/drawingml/2006/wordprocessingDrawing" distT="0" distB="0" distL="0" distR="0">
                <wp:extent cx="5971540" cy="3716655"/>
                <wp:effectExtent l="0" t="0" r="0" b="0"/>
                <wp:docPr id="2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6"/>
                        <a:stretch/>
                      </pic:blipFill>
                      <pic:spPr bwMode="auto">
                        <a:xfrm>
                          <a:off x="0" y="0"/>
                          <a:ext cx="5971540" cy="37166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70.20pt;height:292.65pt;mso-wrap-distance-left:0.00pt;mso-wrap-distance-top:0.00pt;mso-wrap-distance-right:0.00pt;mso-wrap-distance-bottom:0.00pt;z-index:1;" stroked="false">
                <v:imagedata r:id="rId36" o:title=""/>
                <o:lock v:ext="edit" rotation="t"/>
              </v:shape>
            </w:pict>
          </mc:Fallback>
        </mc:AlternateContent>
      </w:r>
      <w:r/>
    </w:p>
    <w:p w14:paraId="067DCC01" w14:textId="77777777">
      <w:pPr>
        <w:pBdr/>
        <w:spacing/>
        <w:ind/>
        <w:rPr/>
      </w:pPr>
      <w:r/>
      <w:r/>
    </w:p>
    <w:p w14:paraId="23304D72" w14:textId="77777777">
      <w:pPr>
        <w:pBdr/>
        <w:spacing/>
        <w:ind/>
        <w:rPr/>
      </w:pPr>
      <w:r/>
      <w:r/>
    </w:p>
    <w:p w14:paraId="2098156C" w14:textId="77777777">
      <w:pPr>
        <w:pBdr/>
        <w:spacing/>
        <w:ind/>
        <w:rPr/>
      </w:pPr>
      <w:r/>
      <w:r/>
    </w:p>
    <w:p w14:paraId="48358DA0" w14:textId="77777777">
      <w:pPr>
        <w:pBdr/>
        <w:spacing/>
        <w:ind/>
        <w:rPr/>
      </w:pPr>
      <w:r/>
      <w:r/>
    </w:p>
    <w:p w14:paraId="5D28CFFA" w14:textId="77777777">
      <w:pPr>
        <w:pBdr/>
        <w:spacing/>
        <w:ind/>
        <w:rPr/>
      </w:pPr>
      <w:r/>
      <w:r/>
    </w:p>
    <w:p w14:paraId="7B1786D3" w14:textId="77777777">
      <w:pPr>
        <w:pBdr/>
        <w:spacing/>
        <w:ind/>
        <w:rPr/>
      </w:pPr>
      <w:r/>
      <w:r/>
    </w:p>
    <w:p w14:paraId="7215306C" w14:textId="77777777">
      <w:pPr>
        <w:pBdr/>
        <w:spacing/>
        <w:ind/>
        <w:rPr/>
      </w:pPr>
      <w:r/>
      <w:r/>
    </w:p>
    <w:p w14:paraId="4C5D9021" w14:textId="77777777">
      <w:pPr>
        <w:pBdr/>
        <w:spacing/>
        <w:ind/>
        <w:rPr/>
      </w:pPr>
      <w:r/>
      <w:r/>
    </w:p>
    <w:p w14:paraId="0F267332" w14:textId="77777777">
      <w:pPr>
        <w:pBdr/>
        <w:spacing/>
        <w:ind/>
        <w:rPr/>
      </w:pPr>
      <w:r/>
      <w:r/>
    </w:p>
    <w:p w14:paraId="2FCDE6A8" w14:textId="77777777">
      <w:pPr>
        <w:pBdr/>
        <w:spacing/>
        <w:ind/>
        <w:rPr/>
      </w:pPr>
      <w:r/>
      <w:r/>
    </w:p>
    <w:p w14:paraId="2F7BF78B" w14:textId="77777777">
      <w:pPr>
        <w:pBdr/>
        <w:spacing/>
        <w:ind/>
        <w:rPr/>
      </w:pPr>
      <w:r/>
      <w:r/>
    </w:p>
    <w:p w14:paraId="7633449E" w14:textId="650C4559">
      <w:pPr>
        <w:pStyle w:val="797"/>
        <w:numPr>
          <w:ilvl w:val="3"/>
          <w:numId w:val="7"/>
        </w:numPr>
        <w:pBdr/>
        <w:spacing/>
        <w:ind w:firstLine="0" w:left="0"/>
        <w:rPr>
          <w:color w:val="auto"/>
        </w:rPr>
      </w:pPr>
      <w:r>
        <w:rPr>
          <w:color w:val="auto"/>
        </w:rPr>
        <w:t xml:space="preserve">Diagrama de Clases de Bajo Nivel</w:t>
      </w:r>
      <w:r>
        <w:rPr>
          <w:color w:val="auto"/>
        </w:rPr>
      </w:r>
    </w:p>
    <w:p w14:paraId="0C473959" w14:textId="77777777">
      <w:pPr>
        <w:pBdr/>
        <w:spacing/>
        <w:ind/>
        <w:rPr/>
      </w:pPr>
      <w:r/>
      <w:r/>
    </w:p>
    <w:p w14:paraId="6E7ED19F" w14:textId="16B7FDC9">
      <w:pPr>
        <w:pBdr/>
        <w:spacing/>
        <w:ind/>
        <w:rPr/>
        <w:sectPr>
          <w:footnotePr/>
          <w:endnotePr/>
          <w:type w:val="nextPage"/>
          <w:pgSz w:h="15840" w:orient="portrait" w:w="12240"/>
          <w:pgMar w:top="1418" w:right="1418" w:bottom="1418" w:left="1418" w:header="709" w:footer="709" w:gutter="0"/>
          <w:cols w:num="1" w:sep="0" w:space="708" w:equalWidth="1"/>
        </w:sectPr>
      </w:pPr>
      <w:r>
        <mc:AlternateContent>
          <mc:Choice Requires="wpg">
            <w:drawing>
              <wp:inline xmlns:wp="http://schemas.openxmlformats.org/drawingml/2006/wordprocessingDrawing" distT="0" distB="0" distL="0" distR="0">
                <wp:extent cx="7502350" cy="2240972"/>
                <wp:effectExtent l="1587" t="0" r="5398" b="5397"/>
                <wp:docPr id="24" name="Gráfico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7">
                          <a:extLst>
                            <a:ext uri="{96DAC541-7B7A-43D3-8B79-37D633B846F1}">
                              <asvg:svgBlip xmlns:asvg="http://schemas.microsoft.com/office/drawing/2016/SVG/main" r:embed="rId38"/>
                            </a:ext>
                          </a:extLst>
                        </a:blip>
                        <a:stretch/>
                      </pic:blipFill>
                      <pic:spPr bwMode="auto">
                        <a:xfrm rot="16199999">
                          <a:off x="0" y="0"/>
                          <a:ext cx="7503492" cy="22413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90.74pt;height:176.45pt;mso-wrap-distance-left:0.00pt;mso-wrap-distance-top:0.00pt;mso-wrap-distance-right:0.00pt;mso-wrap-distance-bottom:0.00pt;rotation:269;z-index:1;" stroked="false">
                <v:imagedata r:id="rId37" o:title=""/>
                <o:lock v:ext="edit" rotation="t"/>
              </v:shape>
            </w:pict>
          </mc:Fallback>
        </mc:AlternateContent>
      </w:r>
      <w:r/>
    </w:p>
    <w:p w14:paraId="2B924474" w14:textId="77777777">
      <w:pPr>
        <w:pStyle w:val="797"/>
        <w:numPr>
          <w:ilvl w:val="3"/>
          <w:numId w:val="7"/>
        </w:numPr>
        <w:pBdr/>
        <w:spacing/>
        <w:ind w:firstLine="0" w:left="0"/>
        <w:rPr>
          <w:color w:val="auto"/>
        </w:rPr>
      </w:pPr>
      <w:r>
        <w:rPr>
          <w:color w:val="auto"/>
        </w:rPr>
        <w:t xml:space="preserve">Diagrama Físico</w:t>
      </w:r>
      <w:r>
        <w:rPr>
          <w:color w:val="auto"/>
        </w:rPr>
      </w:r>
    </w:p>
    <w:p w14:paraId="2558EA23" w14:textId="77777777">
      <w:pPr>
        <w:pBdr/>
        <w:spacing/>
        <w:ind/>
        <w:rPr/>
        <w:sectPr>
          <w:footnotePr/>
          <w:endnotePr/>
          <w:type w:val="nextPage"/>
          <w:pgSz w:h="12240" w:orient="landscape" w:w="15840"/>
          <w:pgMar w:top="1418" w:right="1418" w:bottom="1418" w:left="1418" w:header="709" w:footer="709" w:gutter="0"/>
          <w:cols w:num="1" w:sep="0" w:space="708" w:equalWidth="1"/>
        </w:sectPr>
      </w:pPr>
      <w:r>
        <mc:AlternateContent>
          <mc:Choice Requires="wpg">
            <w:drawing>
              <wp:inline xmlns:wp="http://schemas.openxmlformats.org/drawingml/2006/wordprocessingDrawing" distT="0" distB="0" distL="0" distR="0">
                <wp:extent cx="7734300" cy="5614028"/>
                <wp:effectExtent l="0" t="0" r="0" b="6350"/>
                <wp:docPr id="25" name="diagrama_fisico.svg"/>
                <wp:cNvGraphicFramePr/>
                <a:graphic xmlns:a="http://schemas.openxmlformats.org/drawingml/2006/main">
                  <a:graphicData uri="http://schemas.openxmlformats.org/drawingml/2006/picture">
                    <pic:pic xmlns:pic="http://schemas.openxmlformats.org/drawingml/2006/picture">
                      <pic:nvPicPr>
                        <pic:cNvPr id="15" name="Gráfico 15"/>
                        <pic:cNvPicPr/>
                        <pic:nvPr/>
                      </pic:nvPicPr>
                      <pic:blipFill rotWithShape="1">
                        <a:blip r:embed="rId39">
                          <a:extLst>
                            <a:ext uri="{96DAC541-7B7A-43D3-8B79-37D633B846F1}">
                              <asvg:svgBlip xmlns:asvg="http://schemas.microsoft.com/office/drawing/2016/SVG/main" r:embed="rId40"/>
                            </a:ext>
                          </a:extLst>
                        </a:blip>
                        <a:stretch/>
                      </pic:blipFill>
                      <pic:spPr bwMode="auto">
                        <a:xfrm>
                          <a:off x="0" y="0"/>
                          <a:ext cx="10488602" cy="7613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609.00pt;height:442.05pt;mso-wrap-distance-left:0.00pt;mso-wrap-distance-top:0.00pt;mso-wrap-distance-right:0.00pt;mso-wrap-distance-bottom:0.00pt;z-index:1;" stroked="false">
                <v:imagedata r:id="rId39" o:title=""/>
                <o:lock v:ext="edit" rotation="t"/>
              </v:shape>
            </w:pict>
          </mc:Fallback>
        </mc:AlternateContent>
      </w:r>
      <w:r/>
    </w:p>
    <w:p w14:paraId="3F10919A" w14:textId="73AE87D6">
      <w:pPr>
        <w:pStyle w:val="797"/>
        <w:numPr>
          <w:ilvl w:val="3"/>
          <w:numId w:val="7"/>
        </w:numPr>
        <w:pBdr/>
        <w:spacing/>
        <w:ind w:firstLine="0" w:left="0"/>
        <w:rPr>
          <w:color w:val="auto"/>
        </w:rPr>
      </w:pPr>
      <w:r>
        <w:rPr>
          <w:color w:val="auto"/>
        </w:rPr>
        <w:t xml:space="preserve">Mapa Navegacional del Sistema</w:t>
      </w:r>
      <w:r>
        <w:rPr>
          <w:color w:val="auto"/>
        </w:rPr>
      </w:r>
    </w:p>
    <w:p w14:paraId="180BAA1B" w14:textId="6AD3D158">
      <w:pPr>
        <w:pBdr/>
        <w:spacing/>
        <w:ind/>
        <w:jc w:val="center"/>
        <w:rPr/>
      </w:pPr>
      <w:r>
        <mc:AlternateContent>
          <mc:Choice Requires="wpg">
            <w:drawing>
              <wp:inline xmlns:wp="http://schemas.openxmlformats.org/drawingml/2006/wordprocessingDrawing" distT="0" distB="0" distL="0" distR="0">
                <wp:extent cx="3257550" cy="7204282"/>
                <wp:effectExtent l="0" t="0" r="0" b="0"/>
                <wp:docPr id="2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1"/>
                        <a:stretch/>
                      </pic:blipFill>
                      <pic:spPr bwMode="auto">
                        <a:xfrm>
                          <a:off x="0" y="0"/>
                          <a:ext cx="3259187" cy="7207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56.50pt;height:567.27pt;mso-wrap-distance-left:0.00pt;mso-wrap-distance-top:0.00pt;mso-wrap-distance-right:0.00pt;mso-wrap-distance-bottom:0.00pt;z-index:1;" stroked="false">
                <v:imagedata r:id="rId41" o:title=""/>
                <o:lock v:ext="edit" rotation="t"/>
              </v:shape>
            </w:pict>
          </mc:Fallback>
        </mc:AlternateContent>
      </w:r>
      <w:r/>
    </w:p>
    <w:p w14:paraId="3316FF36" w14:textId="77777777">
      <w:pPr>
        <w:pBdr/>
        <w:spacing/>
        <w:ind/>
        <w:rPr/>
      </w:pPr>
      <w:r/>
      <w:r/>
    </w:p>
    <w:p w14:paraId="0C568389" w14:textId="22C1262B">
      <w:pPr>
        <w:pStyle w:val="797"/>
        <w:numPr>
          <w:ilvl w:val="3"/>
          <w:numId w:val="7"/>
        </w:numPr>
        <w:pBdr/>
        <w:spacing w:line="480" w:lineRule="auto"/>
        <w:ind w:firstLine="0" w:left="0"/>
        <w:rPr>
          <w:color w:val="auto"/>
        </w:rPr>
      </w:pPr>
      <w:r>
        <w:rPr>
          <w:color w:val="auto"/>
        </w:rPr>
        <w:t xml:space="preserve">Arquitectura de Software</w:t>
      </w:r>
      <w:r>
        <w:rPr>
          <w:color w:val="auto"/>
        </w:rPr>
      </w:r>
    </w:p>
    <w:p w14:paraId="79A12F04" w14:textId="77777777">
      <w:pPr>
        <w:pBdr/>
        <w:spacing w:line="480" w:lineRule="auto"/>
        <w:ind/>
        <w:jc w:val="both"/>
        <w:rPr/>
      </w:pPr>
      <w:r>
        <w:t xml:space="preserve">La arquitectura de software del sistema se basa en un modelo cliente-servidor desacoplado, en el cual el </w:t>
      </w:r>
      <w:r>
        <w:t xml:space="preserve">backend</w:t>
      </w:r>
      <w:r>
        <w:t xml:space="preserve"> y el </w:t>
      </w:r>
      <w:r>
        <w:t xml:space="preserve">frontend</w:t>
      </w:r>
      <w:r>
        <w:t xml:space="preserve"> se desarro</w:t>
      </w:r>
      <w:r>
        <w:t xml:space="preserve">llan como componentes independientes pero integrados mediante servicios web. Esta decisión permite separar la lógica de negocio, la gestión de datos y la presentación de la información, favoreciendo la mantenibilidad, escalabilidad y evolución del sistema.</w:t>
      </w:r>
      <w:r/>
    </w:p>
    <w:p w14:paraId="3795A8AF" w14:textId="77777777">
      <w:pPr>
        <w:pBdr/>
        <w:spacing w:line="480" w:lineRule="auto"/>
        <w:ind/>
        <w:jc w:val="both"/>
        <w:rPr/>
      </w:pPr>
      <w:r>
        <w:t xml:space="preserve">En la capa de servidor se utiliza </w:t>
      </w:r>
      <w:r>
        <w:t xml:space="preserve">FastAPI</w:t>
      </w:r>
      <w:r>
        <w:t xml:space="preserve">, </w:t>
      </w:r>
      <w:r>
        <w:t xml:space="preserve">framework</w:t>
      </w:r>
      <w:r>
        <w:t xml:space="preserve"> orientado al desarrollo de </w:t>
      </w:r>
      <w:r>
        <w:t xml:space="preserve">APIs</w:t>
      </w:r>
      <w:r>
        <w:t xml:space="preserve"> REST con soporte para tipado, validación automática de datos y generación de documentación basada en </w:t>
      </w:r>
      <w:r>
        <w:t xml:space="preserve">OpenAPI</w:t>
      </w:r>
      <w:r>
        <w:t xml:space="preserve">. Desde el punto de vista estructural, el </w:t>
      </w:r>
      <w:r>
        <w:t xml:space="preserve">backend</w:t>
      </w:r>
      <w:r>
        <w:t xml:space="preserve"> se organiza en módulos funcionales responsables de atender procesos como autenticación, gestión de usuarios, procesamiento de datos, genera</w:t>
      </w:r>
      <w:r>
        <w:t xml:space="preserve">ción de reportes y demás servicios requeridos por la aplicación. Esta organización modular facilita la reutilización de componentes, el control de reglas de negocio y la incorporación de nuevas funcionalidades sin alterar la estructura general del sistema.</w:t>
      </w:r>
      <w:r/>
    </w:p>
    <w:p w14:paraId="037521B6" w14:textId="77777777">
      <w:pPr>
        <w:pBdr/>
        <w:spacing w:line="480" w:lineRule="auto"/>
        <w:ind/>
        <w:jc w:val="both"/>
        <w:rPr/>
      </w:pPr>
      <w:r>
        <w:t xml:space="preserve">En la capa cliente, el sistema se implementa como una aplicación de página única desarrollada con </w:t>
      </w:r>
      <w:r>
        <w:t xml:space="preserve">React</w:t>
      </w:r>
      <w:r>
        <w:t xml:space="preserve">, </w:t>
      </w:r>
      <w:r>
        <w:t xml:space="preserve">TypeScript</w:t>
      </w:r>
      <w:r>
        <w:t xml:space="preserve"> y Vite, tecnologías que permiten construir una interfaz dinámica, </w:t>
      </w:r>
      <w:r>
        <w:t xml:space="preserve">tipada</w:t>
      </w:r>
      <w:r>
        <w:t xml:space="preserve"> y orientada a componentes reutilizables. La navegación interna se apoya en </w:t>
      </w:r>
      <w:r>
        <w:t xml:space="preserve">React</w:t>
      </w:r>
      <w:r>
        <w:t xml:space="preserve"> </w:t>
      </w:r>
      <w:r>
        <w:t xml:space="preserve">Router</w:t>
      </w:r>
      <w:r>
        <w:t xml:space="preserve">, mientras que la comunicación con el </w:t>
      </w:r>
      <w:r>
        <w:t xml:space="preserve">backend</w:t>
      </w:r>
      <w:r>
        <w:t xml:space="preserve"> se realiza mediante solicitudes HTTP gestionadas con Axios y mecanismos de administración del estado remoto mediante </w:t>
      </w:r>
      <w:r>
        <w:t xml:space="preserve">TanStack</w:t>
      </w:r>
      <w:r>
        <w:t xml:space="preserve"> </w:t>
      </w:r>
      <w:r>
        <w:t xml:space="preserve">Query</w:t>
      </w:r>
      <w:r>
        <w:t xml:space="preserve">, herramienta diseñada para consultar, almacenar temporalmente y sincronizar datos provenientes del servidor.</w:t>
      </w:r>
      <w:r/>
    </w:p>
    <w:p w14:paraId="266F1E3C" w14:textId="07B5CCD3">
      <w:pPr>
        <w:pBdr/>
        <w:spacing w:line="480" w:lineRule="auto"/>
        <w:ind/>
        <w:jc w:val="both"/>
        <w:rPr>
          <w:highlight w:val="none"/>
        </w:rPr>
      </w:pPr>
      <w:r>
        <w:t xml:space="preserve">Adicionalmente, el </w:t>
      </w:r>
      <w:r>
        <w:t xml:space="preserve">frontend</w:t>
      </w:r>
      <w:r>
        <w:t xml:space="preserve"> incorpora bibliotecas especializadas para la validación de formularios y la representación visual de la información, lo cual resulta pertinente para un </w:t>
      </w:r>
      <w:r>
        <w:t xml:space="preserve">sistema con módulos de </w:t>
      </w:r>
      <w:r>
        <w:t xml:space="preserve">dashboard</w:t>
      </w:r>
      <w:r>
        <w:t xml:space="preserve">, reportes y administración. En conjunto, la arquitectura adoptada propor</w:t>
      </w:r>
      <w:r>
        <w:t xml:space="preserve">ciona una base sólida para el desarrollo de una solución web moderna, ya que establece responsabilidades claras entre capas, mejora la interoperabilidad entre componentes y facilita tanto las tareas de mantenimiento como la ejecución de pruebas funcionales</w:t>
      </w:r>
      <w:r>
        <w:t xml:space="preserve">.</w:t>
      </w:r>
      <w:r>
        <w:rPr>
          <w:highlight w:val="none"/>
        </w:rPr>
      </w:r>
    </w:p>
    <w:p w14:paraId="52D1E5BE">
      <w:pPr>
        <w:pStyle w:val="795"/>
        <w:pBdr/>
        <w:spacing/>
        <w:ind/>
        <w:rPr>
          <w:lang w:val="es-ES"/>
        </w:rPr>
      </w:pPr>
      <w:r>
        <w:rPr>
          <w:color w:val="000000" w:themeColor="text1"/>
          <w:sz w:val="24"/>
          <w:szCs w:val="24"/>
          <w:lang w:val="es-ES"/>
        </w:rPr>
        <w:t xml:space="preserve">5.4. Fase 3-Post </w:t>
      </w:r>
      <w:r>
        <w:rPr>
          <w:color w:val="000000" w:themeColor="text1"/>
          <w:sz w:val="24"/>
          <w:szCs w:val="24"/>
          <w:lang w:val="es-ES"/>
        </w:rPr>
        <w:t xml:space="preserve">Game</w:t>
      </w:r>
      <w:r>
        <w:rPr>
          <w:lang w:val="es-ES"/>
        </w:rPr>
        <w:t xml:space="preserve"> </w:t>
      </w:r>
      <w:r>
        <w:rPr>
          <w:highlight w:val="none"/>
        </w:rPr>
      </w:r>
      <w:r>
        <w:rPr>
          <w:lang w:val="es-ES"/>
        </w:rPr>
      </w:r>
    </w:p>
    <w:p w14:paraId="33925C74">
      <w:pPr>
        <w:pBdr/>
        <w:shd w:val="nil"/>
        <w:spacing w:line="480" w:lineRule="auto"/>
        <w:ind/>
        <w:rPr>
          <w14:ligatures w14:val="none"/>
        </w:rPr>
      </w:pPr>
      <w:r>
        <w:t xml:space="preserve">Pruebas de software</w:t>
      </w:r>
      <w:r/>
    </w:p>
    <w:p w14:paraId="67C5E9C2">
      <w:pPr>
        <w:pBdr/>
        <w:shd w:val="nil"/>
        <w:spacing w:line="480" w:lineRule="auto"/>
        <w:ind/>
        <w:jc w:val="both"/>
        <w:rPr>
          <w14:ligatures w14:val="none"/>
        </w:rPr>
      </w:pPr>
      <w:r>
        <w:t xml:space="preserve">Las pruebas de software del presente proyecto se dividen en </w:t>
      </w:r>
      <w:r>
        <w:t xml:space="preserve">pruebas de caja negra</w:t>
      </w:r>
      <w:r>
        <w:t xml:space="preserve"> y </w:t>
      </w:r>
      <w:r>
        <w:t xml:space="preserve">pruebas de caja blanca</w:t>
      </w:r>
      <w:r>
        <w:t xml:space="preserve">, con el objetivo de verificar tanto el comportamiento externo del sistema como su lógica interna. En el </w:t>
      </w:r>
      <w:r>
        <w:t xml:space="preserve">Sistema Inteligente de Optimización, Recolección y Predicción de Agua mediante Machine Learning y Atrapanieblas</w:t>
      </w:r>
      <w:r>
        <w:t xml:space="preserve">, estas pruebas permiten asegurar que los módulos de autenticación, infraestructura, IoT, riego, alertas, umbrales, machine learning, reportes y administración de usuarios funcionen correctamente conforme a los requerimientos establecidos.</w:t>
      </w:r>
      <w:r/>
    </w:p>
    <w:p w14:paraId="4D995933">
      <w:pPr>
        <w:pBdr/>
        <w:shd w:val="nil"/>
        <w:spacing w:line="480" w:lineRule="auto"/>
        <w:ind/>
        <w:jc w:val="both"/>
        <w:rPr>
          <w14:ligatures w14:val="none"/>
        </w:rPr>
      </w:pPr>
      <w:r>
        <w:t xml:space="preserve">Pruebas de caja negra</w:t>
      </w:r>
      <w:r/>
    </w:p>
    <w:p w14:paraId="5A9E63E1">
      <w:pPr>
        <w:pBdr/>
        <w:shd w:val="nil"/>
        <w:spacing w:line="480" w:lineRule="auto"/>
        <w:ind/>
        <w:jc w:val="both"/>
        <w:rPr>
          <w14:ligatures w14:val="none"/>
        </w:rPr>
      </w:pPr>
      <w:r>
        <w:t xml:space="preserve">Las pruebas de caja negra se enfocan en validar el comportamiento del sistema desde la perspectiva del usuario, sin considerar la estructura interna del código. Este tipo de pruebas permite comprobar si los endpoints de la API REST responden correctamente </w:t>
      </w:r>
      <w:r>
        <w:t xml:space="preserve">ante entradas válidas, inválidas o incompletas, verificando los códigos HTTP, la estructura de las respuestas y el cumplimiento de los requerimientos funcionales del sistema.</w:t>
      </w:r>
      <w:r/>
    </w:p>
    <w:p w14:paraId="3340EC48">
      <w:pPr>
        <w:pBdr/>
        <w:shd w:val="nil"/>
        <w:spacing w:line="480" w:lineRule="auto"/>
        <w:ind/>
        <w:jc w:val="both"/>
        <w:rPr>
          <w14:ligatures w14:val="none"/>
        </w:rPr>
      </w:pPr>
      <w:r>
        <w:t xml:space="preserve">En el presente proyecto, las pruebas de caja negra se aplican sobre los distintos módulos expuestos por la API, tales como autenticación, gestión de infraestructura, IoT y dispositivos, gestión de riego, alertas, configuración de umbrales, machine learning</w:t>
      </w:r>
      <w:r>
        <w:t xml:space="preserve">, reportes, solicitudes, tickets y administración de usuarios. Por ejemplo, se verifica que al enviar credenciales válidas al endpoint de inicio de sesión el sistema permita el acceso, mientras que un intento con datos incorrectos devuelva un error de aute</w:t>
      </w:r>
      <w:r>
        <w:t xml:space="preserve">nticación. De igual manera, se comprueba que el registro de lecturas de sensores almacene correctamente la información y que los recursos protegidos no puedan ser accedidos sin autorización.</w:t>
      </w:r>
      <w:r/>
    </w:p>
    <w:p w14:paraId="49E62F40">
      <w:pPr>
        <w:pBdr/>
        <w:shd w:val="nil"/>
        <w:spacing w:line="480" w:lineRule="auto"/>
        <w:ind/>
        <w:jc w:val="both"/>
        <w:rPr>
          <w14:ligatures w14:val="none"/>
        </w:rPr>
      </w:pPr>
      <w:r>
        <w:t xml:space="preserve">Pruebas de caja blanca</w:t>
      </w:r>
      <w:r/>
    </w:p>
    <w:p w14:paraId="03E768F2">
      <w:pPr>
        <w:pBdr/>
        <w:shd w:val="nil"/>
        <w:spacing w:line="480" w:lineRule="auto"/>
        <w:ind/>
        <w:jc w:val="both"/>
        <w:rPr>
          <w14:ligatures w14:val="none"/>
        </w:rPr>
      </w:pPr>
      <w:r>
        <w:t xml:space="preserve">Las pruebas de caja blanca se orientan al análisis de la estructura interna del software, por lo que requieren acceso al código fuente, a la lógica de negocio y al flujo de ejecución de las funciones y clases. Este tipo de pruebas permite verificar la cobe</w:t>
      </w:r>
      <w:r>
        <w:t xml:space="preserve">rtura del código, la correcta aplicación de validaciones, el manejo de excepciones y el comportamiento interno de los procesos del sistema.</w:t>
      </w:r>
      <w:r/>
    </w:p>
    <w:p w14:paraId="13E069B3">
      <w:pPr>
        <w:pBdr/>
        <w:shd w:val="nil"/>
        <w:spacing w:line="480" w:lineRule="auto"/>
        <w:ind/>
        <w:jc w:val="both"/>
        <w:rPr>
          <w14:ligatures w14:val="none"/>
        </w:rPr>
      </w:pPr>
      <w:r>
        <w:t xml:space="preserve">En el proyecto, las pruebas de caja blanca se aplican principalmente al backend desarrollado con FastAPI, a la lógica de procesamiento de lecturas IoT, a los módulos de predicción, a la autenticación y a las reglas que controlan el riego, las alertas y la </w:t>
      </w:r>
      <w:r>
        <w:t xml:space="preserve">administración de usuarios. Asimismo, permiten comprobar que las validaciones de esquemas, los permisos por rol, la persistencia en PostgreSQL y el manejo de errores estén implementados correctamente. Por ejemplo, se puede revisar que la función de registr</w:t>
      </w:r>
      <w:r>
        <w:t xml:space="preserve">o de lecturas no permita guardar valores nulos, que el módulo de autenticación compare contraseñas de manera segura y que la generación de predicciones solo se ejecute cuando existan datos suficientes.</w:t>
      </w:r>
      <w:r/>
    </w:p>
    <w:p w14:paraId="22960065">
      <w:pPr>
        <w:pBdr/>
        <w:shd w:val="nil"/>
        <w:spacing/>
        <w:ind/>
        <w:rPr>
          <w14:ligatures w14:val="none"/>
        </w:rPr>
      </w:pPr>
      <w:r>
        <w:t xml:space="preserve">Tabla de pruebas de caja negra</w:t>
      </w:r>
      <w:r/>
    </w:p>
    <w:tbl>
      <w:tblPr>
        <w:tblStyle w:val="91"/>
        <w:tblW w:w="0" w:type="auto"/>
        <w:tblBorders/>
        <w:tblLayout w:type="autofit"/>
        <w:tblLook w:val="04A0" w:firstRow="1" w:lastRow="0" w:firstColumn="1" w:lastColumn="0" w:noHBand="0" w:noVBand="1"/>
      </w:tblPr>
      <w:tblGrid>
        <w:gridCol w:w="297"/>
        <w:gridCol w:w="656"/>
        <w:gridCol w:w="1795"/>
        <w:gridCol w:w="2471"/>
        <w:gridCol w:w="1854"/>
        <w:gridCol w:w="1854"/>
        <w:gridCol w:w="427"/>
      </w:tblGrid>
      <w:tr>
        <w:trPr/>
        <w:tc>
          <w:tcPr>
            <w:tcBorders>
              <w:top w:val="single" w:color="000000" w:sz="4" w:space="0"/>
              <w:left w:val="single" w:color="000000" w:sz="4" w:space="0"/>
              <w:bottom w:val="single" w:color="000000" w:sz="4" w:space="0"/>
              <w:right w:val="single" w:color="000000" w:sz="4" w:space="0"/>
            </w:tcBorders>
            <w:tcW w:w="297" w:type="dxa"/>
            <w:vAlign w:val="center"/>
          </w:tcPr>
          <w:p w14:paraId="14FCAF12">
            <w:pPr>
              <w:pBdr/>
              <w:shd w:val="nil"/>
              <w:spacing/>
              <w:ind/>
              <w:rPr>
                <w14:ligatures w14:val="none"/>
              </w:rPr>
            </w:pPr>
            <w:r>
              <w:t xml:space="preserve">ID</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FA888DD">
            <w:pPr>
              <w:pBdr/>
              <w:shd w:val="nil"/>
              <w:spacing/>
              <w:ind/>
              <w:rPr>
                <w14:ligatures w14:val="none"/>
              </w:rPr>
            </w:pPr>
            <w:r>
              <w:t xml:space="preserve">Módulo</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35FBD8FB">
            <w:pPr>
              <w:pBdr/>
              <w:shd w:val="nil"/>
              <w:spacing/>
              <w:ind/>
              <w:rPr>
                <w14:ligatures w14:val="none"/>
              </w:rPr>
            </w:pPr>
            <w:r>
              <w:t xml:space="preserve">Caso de prueba</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68D8EDC3">
            <w:pPr>
              <w:pBdr/>
              <w:shd w:val="nil"/>
              <w:spacing/>
              <w:ind/>
              <w:rPr>
                <w14:ligatures w14:val="none"/>
              </w:rPr>
            </w:pPr>
            <w:r>
              <w:t xml:space="preserve">Entrada</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2225C4C5">
            <w:pPr>
              <w:pBdr/>
              <w:shd w:val="nil"/>
              <w:spacing/>
              <w:ind/>
              <w:rPr>
                <w14:ligatures w14:val="none"/>
              </w:rPr>
            </w:pPr>
            <w:r>
              <w:t xml:space="preserve">Resultado esperado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7C9A8BB9">
            <w:pPr>
              <w:pBdr/>
              <w:shd w:val="nil"/>
              <w:spacing/>
              <w:ind/>
              <w:rPr>
                <w14:ligatures w14:val="none"/>
              </w:rPr>
            </w:pPr>
            <w:r>
              <w:t xml:space="preserve">Resultado obtenido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7EA004A2">
            <w:pPr>
              <w:pBdr/>
              <w:shd w:val="nil"/>
              <w:spacing/>
              <w:ind/>
              <w:rPr>
                <w14:ligatures w14:val="none"/>
              </w:rPr>
            </w:pPr>
            <w:r>
              <w:t xml:space="preserve">Estado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0E9A1E2A">
            <w:pPr>
              <w:pBdr/>
              <w:shd w:val="nil"/>
              <w:spacing/>
              <w:ind/>
              <w:rPr>
                <w14:ligatures w14:val="none"/>
              </w:rPr>
            </w:pPr>
            <w:r>
              <w:t xml:space="preserve">CB-01</w:t>
            </w:r>
            <w:r/>
          </w:p>
        </w:tc>
        <w:tc>
          <w:tcPr>
            <w:tcBorders>
              <w:top w:val="single" w:color="000000" w:sz="4" w:space="0"/>
              <w:left w:val="single" w:color="000000" w:sz="4" w:space="0"/>
              <w:bottom w:val="single" w:color="000000" w:sz="4" w:space="0"/>
              <w:right w:val="single" w:color="000000" w:sz="4" w:space="0"/>
            </w:tcBorders>
            <w:tcW w:w="656" w:type="dxa"/>
            <w:vAlign w:val="center"/>
          </w:tcPr>
          <w:p w14:paraId="1B8CBFFA">
            <w:pPr>
              <w:pBdr/>
              <w:shd w:val="nil"/>
              <w:spacing/>
              <w:ind/>
              <w:rPr>
                <w14:ligatures w14:val="none"/>
              </w:rPr>
            </w:pPr>
            <w:r>
              <w:t xml:space="preserve">Health</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7C011563">
            <w:pPr>
              <w:pBdr/>
              <w:shd w:val="nil"/>
              <w:spacing/>
              <w:ind/>
              <w:rPr>
                <w14:ligatures w14:val="none"/>
              </w:rPr>
            </w:pPr>
            <w:r>
              <w:t xml:space="preserve">Verificar estado general de la API</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1A83E1F5">
            <w:pPr>
              <w:pBdr/>
              <w:shd w:val="nil"/>
              <w:spacing/>
              <w:ind/>
              <w:rPr>
                <w14:ligatures w14:val="none"/>
              </w:rPr>
            </w:pPr>
            <w:r>
              <w:t xml:space="preserve">GET </w:t>
            </w:r>
            <w:r>
              <w:t xml:space="preserve">/api/v1/health/</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F58BB3C">
            <w:pPr>
              <w:pBdr/>
              <w:shd w:val="nil"/>
              <w:spacing/>
              <w:ind/>
              <w:rPr>
                <w14:ligatures w14:val="none"/>
              </w:rPr>
            </w:pPr>
            <w:r>
              <w:t xml:space="preserve">HTTP 200 con estado del servicio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6885C2BE">
            <w:pPr>
              <w:pBdr/>
              <w:shd w:val="nil"/>
              <w:spacing/>
              <w:ind/>
              <w:rPr>
                <w14:ligatures w14:val="none"/>
              </w:rPr>
            </w:pPr>
            <w:r>
              <w:t xml:space="preserve">HTTP 200 con estado del servicio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6388B52E">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3C4C5417">
            <w:pPr>
              <w:pBdr/>
              <w:shd w:val="nil"/>
              <w:spacing/>
              <w:ind/>
              <w:rPr>
                <w14:ligatures w14:val="none"/>
              </w:rPr>
            </w:pPr>
            <w:r>
              <w:t xml:space="preserve">CB-02</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3B6151E">
            <w:pPr>
              <w:pBdr/>
              <w:shd w:val="nil"/>
              <w:spacing/>
              <w:ind/>
              <w:rPr>
                <w14:ligatures w14:val="none"/>
              </w:rPr>
            </w:pPr>
            <w:r>
              <w:t xml:space="preserve">Health</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05795E17">
            <w:pPr>
              <w:pBdr/>
              <w:shd w:val="nil"/>
              <w:spacing/>
              <w:ind/>
              <w:rPr>
                <w14:ligatures w14:val="none"/>
              </w:rPr>
            </w:pPr>
            <w:r>
              <w:t xml:space="preserve">Verificar conexión a base de datos</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32E49509">
            <w:pPr>
              <w:pBdr/>
              <w:shd w:val="nil"/>
              <w:spacing/>
              <w:ind/>
              <w:rPr>
                <w14:ligatures w14:val="none"/>
              </w:rPr>
            </w:pPr>
            <w:r>
              <w:t xml:space="preserve">GET </w:t>
            </w:r>
            <w:r>
              <w:t xml:space="preserve">/api/v1/health/db</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A294BB2">
            <w:pPr>
              <w:pBdr/>
              <w:shd w:val="nil"/>
              <w:spacing/>
              <w:ind/>
              <w:rPr>
                <w14:ligatures w14:val="none"/>
              </w:rPr>
            </w:pPr>
            <w:r>
              <w:t xml:space="preserve">HTTP 200 con estado de conexión</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4065B290">
            <w:pPr>
              <w:pBdr/>
              <w:shd w:val="nil"/>
              <w:spacing/>
              <w:ind/>
              <w:rPr>
                <w14:ligatures w14:val="none"/>
              </w:rPr>
            </w:pPr>
            <w:r>
              <w:t xml:space="preserve">HTTP 200 con estado de conexión</w:t>
            </w:r>
            <w:r/>
          </w:p>
        </w:tc>
        <w:tc>
          <w:tcPr>
            <w:tcBorders>
              <w:top w:val="single" w:color="000000" w:sz="4" w:space="0"/>
              <w:left w:val="single" w:color="000000" w:sz="4" w:space="0"/>
              <w:bottom w:val="single" w:color="000000" w:sz="4" w:space="0"/>
              <w:right w:val="single" w:color="000000" w:sz="4" w:space="0"/>
            </w:tcBorders>
            <w:tcW w:w="427" w:type="dxa"/>
            <w:vAlign w:val="center"/>
          </w:tcPr>
          <w:p w14:paraId="4117F267">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73903583">
            <w:pPr>
              <w:pBdr/>
              <w:shd w:val="nil"/>
              <w:spacing/>
              <w:ind/>
              <w:rPr>
                <w14:ligatures w14:val="none"/>
              </w:rPr>
            </w:pPr>
            <w:r>
              <w:t xml:space="preserve">CB-03</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2267523">
            <w:pPr>
              <w:pBdr/>
              <w:shd w:val="nil"/>
              <w:spacing/>
              <w:ind/>
              <w:rPr>
                <w14:ligatures w14:val="none"/>
              </w:rPr>
            </w:pPr>
            <w:r>
              <w:t xml:space="preserve">Autenticación</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5AED3219">
            <w:pPr>
              <w:pBdr/>
              <w:shd w:val="nil"/>
              <w:spacing/>
              <w:ind/>
              <w:rPr>
                <w14:ligatures w14:val="none"/>
              </w:rPr>
            </w:pPr>
            <w:r>
              <w:t xml:space="preserve">Iniciar sesión con credenciales correctas</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05C04473">
            <w:pPr>
              <w:pBdr/>
              <w:shd w:val="nil"/>
              <w:spacing/>
              <w:ind/>
              <w:rPr>
                <w14:ligatures w14:val="none"/>
              </w:rPr>
            </w:pPr>
            <w:r>
              <w:t xml:space="preserve">POST </w:t>
            </w:r>
            <w:r>
              <w:t xml:space="preserve">/api/v1/auth/login</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55D66300">
            <w:pPr>
              <w:pBdr/>
              <w:shd w:val="nil"/>
              <w:spacing/>
              <w:ind/>
              <w:rPr>
                <w14:ligatures w14:val="none"/>
              </w:rPr>
            </w:pPr>
            <w:r>
              <w:t xml:space="preserve">HTTP 200 y token de acceso o flujo 2FA</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4FDF643">
            <w:pPr>
              <w:pBdr/>
              <w:shd w:val="nil"/>
              <w:spacing/>
              <w:ind/>
              <w:rPr>
                <w14:ligatures w14:val="none"/>
              </w:rPr>
            </w:pPr>
            <w:r>
              <w:t xml:space="preserve">HTTP 200 y token de acceso o flujo 2FA</w:t>
            </w:r>
            <w:r/>
          </w:p>
        </w:tc>
        <w:tc>
          <w:tcPr>
            <w:tcBorders>
              <w:top w:val="single" w:color="000000" w:sz="4" w:space="0"/>
              <w:left w:val="single" w:color="000000" w:sz="4" w:space="0"/>
              <w:bottom w:val="single" w:color="000000" w:sz="4" w:space="0"/>
              <w:right w:val="single" w:color="000000" w:sz="4" w:space="0"/>
            </w:tcBorders>
            <w:tcW w:w="427" w:type="dxa"/>
            <w:vAlign w:val="center"/>
          </w:tcPr>
          <w:p w14:paraId="28A790B1">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2B650EC2">
            <w:pPr>
              <w:pBdr/>
              <w:shd w:val="nil"/>
              <w:spacing/>
              <w:ind/>
              <w:rPr>
                <w14:ligatures w14:val="none"/>
              </w:rPr>
            </w:pPr>
            <w:r>
              <w:t xml:space="preserve">CB-04</w:t>
            </w:r>
            <w:r/>
          </w:p>
        </w:tc>
        <w:tc>
          <w:tcPr>
            <w:tcBorders>
              <w:top w:val="single" w:color="000000" w:sz="4" w:space="0"/>
              <w:left w:val="single" w:color="000000" w:sz="4" w:space="0"/>
              <w:bottom w:val="single" w:color="000000" w:sz="4" w:space="0"/>
              <w:right w:val="single" w:color="000000" w:sz="4" w:space="0"/>
            </w:tcBorders>
            <w:tcW w:w="656" w:type="dxa"/>
            <w:vAlign w:val="center"/>
          </w:tcPr>
          <w:p w14:paraId="29F46C5C">
            <w:pPr>
              <w:pBdr/>
              <w:shd w:val="nil"/>
              <w:spacing/>
              <w:ind/>
              <w:rPr>
                <w14:ligatures w14:val="none"/>
              </w:rPr>
            </w:pPr>
            <w:r>
              <w:t xml:space="preserve">Autenticación</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782522A3">
            <w:pPr>
              <w:pBdr/>
              <w:shd w:val="nil"/>
              <w:spacing/>
              <w:ind/>
              <w:rPr>
                <w14:ligatures w14:val="none"/>
              </w:rPr>
            </w:pPr>
            <w:r>
              <w:t xml:space="preserve">Iniciar sesión con contraseña incorrecta</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4AF25942">
            <w:pPr>
              <w:pBdr/>
              <w:shd w:val="nil"/>
              <w:spacing/>
              <w:ind/>
              <w:rPr>
                <w14:ligatures w14:val="none"/>
              </w:rPr>
            </w:pPr>
            <w:r>
              <w:t xml:space="preserve">POST </w:t>
            </w:r>
            <w:r>
              <w:t xml:space="preserve">/api/v1/auth/login</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4A9AD8AA">
            <w:pPr>
              <w:pBdr/>
              <w:shd w:val="nil"/>
              <w:spacing/>
              <w:ind/>
              <w:rPr>
                <w14:ligatures w14:val="none"/>
              </w:rPr>
            </w:pPr>
            <w:r>
              <w:t xml:space="preserve">HTTP 401 o error de autenticación</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57F3C9A">
            <w:pPr>
              <w:pBdr/>
              <w:shd w:val="nil"/>
              <w:spacing/>
              <w:ind/>
              <w:rPr>
                <w14:ligatures w14:val="none"/>
              </w:rPr>
            </w:pPr>
            <w:r>
              <w:t xml:space="preserve">HTTP 401 o error de autenticación</w:t>
            </w:r>
            <w:r/>
          </w:p>
        </w:tc>
        <w:tc>
          <w:tcPr>
            <w:tcBorders>
              <w:top w:val="single" w:color="000000" w:sz="4" w:space="0"/>
              <w:left w:val="single" w:color="000000" w:sz="4" w:space="0"/>
              <w:bottom w:val="single" w:color="000000" w:sz="4" w:space="0"/>
              <w:right w:val="single" w:color="000000" w:sz="4" w:space="0"/>
            </w:tcBorders>
            <w:tcW w:w="427" w:type="dxa"/>
            <w:vAlign w:val="center"/>
          </w:tcPr>
          <w:p w14:paraId="68846BBF">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34648161">
            <w:pPr>
              <w:pBdr/>
              <w:shd w:val="nil"/>
              <w:spacing/>
              <w:ind/>
              <w:rPr>
                <w14:ligatures w14:val="none"/>
              </w:rPr>
            </w:pPr>
            <w:r>
              <w:t xml:space="preserve">CB-05</w:t>
            </w:r>
            <w:r/>
          </w:p>
        </w:tc>
        <w:tc>
          <w:tcPr>
            <w:tcBorders>
              <w:top w:val="single" w:color="000000" w:sz="4" w:space="0"/>
              <w:left w:val="single" w:color="000000" w:sz="4" w:space="0"/>
              <w:bottom w:val="single" w:color="000000" w:sz="4" w:space="0"/>
              <w:right w:val="single" w:color="000000" w:sz="4" w:space="0"/>
            </w:tcBorders>
            <w:tcW w:w="656" w:type="dxa"/>
            <w:vAlign w:val="center"/>
          </w:tcPr>
          <w:p w14:paraId="5121DA87">
            <w:pPr>
              <w:pBdr/>
              <w:shd w:val="nil"/>
              <w:spacing/>
              <w:ind/>
              <w:rPr>
                <w14:ligatures w14:val="none"/>
              </w:rPr>
            </w:pPr>
            <w:r>
              <w:t xml:space="preserve">Autenticación</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6251FBF2">
            <w:pPr>
              <w:pBdr/>
              <w:shd w:val="nil"/>
              <w:spacing/>
              <w:ind/>
              <w:rPr>
                <w14:ligatures w14:val="none"/>
              </w:rPr>
            </w:pPr>
            <w:r>
              <w:t xml:space="preserve">Consultar perfil autenticado</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02F9DD8C">
            <w:pPr>
              <w:pBdr/>
              <w:shd w:val="nil"/>
              <w:spacing/>
              <w:ind/>
              <w:rPr>
                <w14:ligatures w14:val="none"/>
              </w:rPr>
            </w:pPr>
            <w:r>
              <w:t xml:space="preserve">GET </w:t>
            </w:r>
            <w:r>
              <w:t xml:space="preserve">/api/v1/auth/me</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91E9A2F">
            <w:pPr>
              <w:pBdr/>
              <w:shd w:val="nil"/>
              <w:spacing/>
              <w:ind/>
              <w:rPr>
                <w14:ligatures w14:val="none"/>
              </w:rPr>
            </w:pPr>
            <w:r>
              <w:t xml:space="preserve">HTTP 200 con datos del usuario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279EBFFC">
            <w:pPr>
              <w:pBdr/>
              <w:shd w:val="nil"/>
              <w:spacing/>
              <w:ind/>
              <w:rPr>
                <w14:ligatures w14:val="none"/>
              </w:rPr>
            </w:pPr>
            <w:r>
              <w:t xml:space="preserve">HTTP 200 con datos del usuario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0BA90A06">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14920AE4">
            <w:pPr>
              <w:pBdr/>
              <w:shd w:val="nil"/>
              <w:spacing/>
              <w:ind/>
              <w:rPr>
                <w14:ligatures w14:val="none"/>
              </w:rPr>
            </w:pPr>
            <w:r>
              <w:t xml:space="preserve">CB-06</w:t>
            </w:r>
            <w:r/>
          </w:p>
        </w:tc>
        <w:tc>
          <w:tcPr>
            <w:tcBorders>
              <w:top w:val="single" w:color="000000" w:sz="4" w:space="0"/>
              <w:left w:val="single" w:color="000000" w:sz="4" w:space="0"/>
              <w:bottom w:val="single" w:color="000000" w:sz="4" w:space="0"/>
              <w:right w:val="single" w:color="000000" w:sz="4" w:space="0"/>
            </w:tcBorders>
            <w:tcW w:w="656" w:type="dxa"/>
            <w:vAlign w:val="center"/>
          </w:tcPr>
          <w:p w14:paraId="530ED995">
            <w:pPr>
              <w:pBdr/>
              <w:shd w:val="nil"/>
              <w:spacing/>
              <w:ind/>
              <w:rPr>
                <w14:ligatures w14:val="none"/>
              </w:rPr>
            </w:pPr>
            <w:r>
              <w:t xml:space="preserve">Autenticación</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70533705">
            <w:pPr>
              <w:pBdr/>
              <w:shd w:val="nil"/>
              <w:spacing/>
              <w:ind/>
              <w:rPr>
                <w14:ligatures w14:val="none"/>
              </w:rPr>
            </w:pPr>
            <w:r>
              <w:t xml:space="preserve">Acceder sin token</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10D26067">
            <w:pPr>
              <w:pBdr/>
              <w:shd w:val="nil"/>
              <w:spacing/>
              <w:ind/>
              <w:rPr>
                <w14:ligatures w14:val="none"/>
              </w:rPr>
            </w:pPr>
            <w:r>
              <w:t xml:space="preserve">GET </w:t>
            </w:r>
            <w:r>
              <w:t xml:space="preserve">/api/v1/auth/me</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7A4BD8C8">
            <w:pPr>
              <w:pBdr/>
              <w:shd w:val="nil"/>
              <w:spacing/>
              <w:ind/>
              <w:rPr>
                <w14:ligatures w14:val="none"/>
              </w:rPr>
            </w:pPr>
            <w:r>
              <w:t xml:space="preserve">HTTP 401 no autorizado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54515BE">
            <w:pPr>
              <w:pBdr/>
              <w:shd w:val="nil"/>
              <w:spacing/>
              <w:ind/>
              <w:rPr>
                <w14:ligatures w14:val="none"/>
              </w:rPr>
            </w:pPr>
            <w:r>
              <w:t xml:space="preserve">HTTP 401 no autorizado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3C640599">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394C0C6B">
            <w:pPr>
              <w:pBdr/>
              <w:shd w:val="nil"/>
              <w:spacing/>
              <w:ind/>
              <w:rPr>
                <w14:ligatures w14:val="none"/>
              </w:rPr>
            </w:pPr>
            <w:r>
              <w:t xml:space="preserve">CB-07</w:t>
            </w:r>
            <w:r/>
          </w:p>
        </w:tc>
        <w:tc>
          <w:tcPr>
            <w:tcBorders>
              <w:top w:val="single" w:color="000000" w:sz="4" w:space="0"/>
              <w:left w:val="single" w:color="000000" w:sz="4" w:space="0"/>
              <w:bottom w:val="single" w:color="000000" w:sz="4" w:space="0"/>
              <w:right w:val="single" w:color="000000" w:sz="4" w:space="0"/>
            </w:tcBorders>
            <w:tcW w:w="656" w:type="dxa"/>
            <w:vAlign w:val="center"/>
          </w:tcPr>
          <w:p w14:paraId="34C57B8F">
            <w:pPr>
              <w:pBdr/>
              <w:shd w:val="nil"/>
              <w:spacing/>
              <w:ind/>
              <w:rPr>
                <w14:ligatures w14:val="none"/>
              </w:rPr>
            </w:pPr>
            <w:r>
              <w:t xml:space="preserve">IoT</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0DB0EFA1">
            <w:pPr>
              <w:pBdr/>
              <w:shd w:val="nil"/>
              <w:spacing/>
              <w:ind/>
              <w:rPr>
                <w14:ligatures w14:val="none"/>
              </w:rPr>
            </w:pPr>
            <w:r>
              <w:t xml:space="preserve">Registrar lectura válida</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57DC6F25">
            <w:pPr>
              <w:pBdr/>
              <w:shd w:val="nil"/>
              <w:spacing/>
              <w:ind/>
              <w:rPr>
                <w14:ligatures w14:val="none"/>
              </w:rPr>
            </w:pPr>
            <w:r>
              <w:t xml:space="preserve">POST </w:t>
            </w:r>
            <w:r>
              <w:t xml:space="preserve">/api/v1/iot/lecturas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88BE9B2">
            <w:pPr>
              <w:pBdr/>
              <w:shd w:val="nil"/>
              <w:spacing/>
              <w:ind/>
              <w:rPr>
                <w14:ligatures w14:val="none"/>
              </w:rPr>
            </w:pPr>
            <w:r>
              <w:t xml:space="preserve">HTTP 201 o 200 y lectura almacenada</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740A2163">
            <w:pPr>
              <w:pBdr/>
              <w:shd w:val="nil"/>
              <w:spacing/>
              <w:ind/>
              <w:rPr>
                <w14:ligatures w14:val="none"/>
              </w:rPr>
            </w:pPr>
            <w:r>
              <w:t xml:space="preserve">HTTP 201 o 200 y lectura almacenada</w:t>
            </w:r>
            <w:r/>
          </w:p>
        </w:tc>
        <w:tc>
          <w:tcPr>
            <w:tcBorders>
              <w:top w:val="single" w:color="000000" w:sz="4" w:space="0"/>
              <w:left w:val="single" w:color="000000" w:sz="4" w:space="0"/>
              <w:bottom w:val="single" w:color="000000" w:sz="4" w:space="0"/>
              <w:right w:val="single" w:color="000000" w:sz="4" w:space="0"/>
            </w:tcBorders>
            <w:tcW w:w="427" w:type="dxa"/>
            <w:vAlign w:val="center"/>
          </w:tcPr>
          <w:p w14:paraId="0449FB9A">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0D819B03">
            <w:pPr>
              <w:pBdr/>
              <w:shd w:val="nil"/>
              <w:spacing/>
              <w:ind/>
              <w:rPr>
                <w14:ligatures w14:val="none"/>
              </w:rPr>
            </w:pPr>
            <w:r>
              <w:t xml:space="preserve">CB-08</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CCF36A6">
            <w:pPr>
              <w:pBdr/>
              <w:shd w:val="nil"/>
              <w:spacing/>
              <w:ind/>
              <w:rPr>
                <w14:ligatures w14:val="none"/>
              </w:rPr>
            </w:pPr>
            <w:r>
              <w:t xml:space="preserve">IoT</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5404124D">
            <w:pPr>
              <w:pBdr/>
              <w:shd w:val="nil"/>
              <w:spacing/>
              <w:ind/>
              <w:rPr>
                <w14:ligatures w14:val="none"/>
              </w:rPr>
            </w:pPr>
            <w:r>
              <w:t xml:space="preserve">Registrar lectura incompleta</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28EDCCE5">
            <w:pPr>
              <w:pBdr/>
              <w:shd w:val="nil"/>
              <w:spacing/>
              <w:ind/>
              <w:rPr>
                <w14:ligatures w14:val="none"/>
              </w:rPr>
            </w:pPr>
            <w:r>
              <w:t xml:space="preserve">POST </w:t>
            </w:r>
            <w:r>
              <w:t xml:space="preserve">/api/v1/iot/lecturas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6AF98214">
            <w:pPr>
              <w:pBdr/>
              <w:shd w:val="nil"/>
              <w:spacing/>
              <w:ind/>
              <w:rPr>
                <w14:ligatures w14:val="none"/>
              </w:rPr>
            </w:pPr>
            <w:r>
              <w:t xml:space="preserve">HTTP 422 por validación</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779246B1">
            <w:pPr>
              <w:pBdr/>
              <w:shd w:val="nil"/>
              <w:spacing/>
              <w:ind/>
              <w:rPr>
                <w14:ligatures w14:val="none"/>
              </w:rPr>
            </w:pPr>
            <w:r>
              <w:t xml:space="preserve">HTTP 422 por validación</w:t>
            </w:r>
            <w:r/>
          </w:p>
        </w:tc>
        <w:tc>
          <w:tcPr>
            <w:tcBorders>
              <w:top w:val="single" w:color="000000" w:sz="4" w:space="0"/>
              <w:left w:val="single" w:color="000000" w:sz="4" w:space="0"/>
              <w:bottom w:val="single" w:color="000000" w:sz="4" w:space="0"/>
              <w:right w:val="single" w:color="000000" w:sz="4" w:space="0"/>
            </w:tcBorders>
            <w:tcW w:w="427" w:type="dxa"/>
            <w:vAlign w:val="center"/>
          </w:tcPr>
          <w:p w14:paraId="32E93BED">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1379C738">
            <w:pPr>
              <w:pBdr/>
              <w:shd w:val="nil"/>
              <w:spacing/>
              <w:ind/>
              <w:rPr>
                <w14:ligatures w14:val="none"/>
              </w:rPr>
            </w:pPr>
            <w:r>
              <w:t xml:space="preserve">CB-09</w:t>
            </w:r>
            <w:r/>
          </w:p>
        </w:tc>
        <w:tc>
          <w:tcPr>
            <w:tcBorders>
              <w:top w:val="single" w:color="000000" w:sz="4" w:space="0"/>
              <w:left w:val="single" w:color="000000" w:sz="4" w:space="0"/>
              <w:bottom w:val="single" w:color="000000" w:sz="4" w:space="0"/>
              <w:right w:val="single" w:color="000000" w:sz="4" w:space="0"/>
            </w:tcBorders>
            <w:tcW w:w="656" w:type="dxa"/>
            <w:vAlign w:val="center"/>
          </w:tcPr>
          <w:p w14:paraId="5F39FAAC">
            <w:pPr>
              <w:pBdr/>
              <w:shd w:val="nil"/>
              <w:spacing/>
              <w:ind/>
              <w:rPr>
                <w14:ligatures w14:val="none"/>
              </w:rPr>
            </w:pPr>
            <w:r>
              <w:t xml:space="preserve">Infraestructura</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6DE003FF">
            <w:pPr>
              <w:pBdr/>
              <w:shd w:val="nil"/>
              <w:spacing/>
              <w:ind/>
              <w:rPr>
                <w14:ligatures w14:val="none"/>
              </w:rPr>
            </w:pPr>
            <w:r>
              <w:t xml:space="preserve">Crear invernadero</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02D09288">
            <w:pPr>
              <w:pBdr/>
              <w:shd w:val="nil"/>
              <w:spacing/>
              <w:ind/>
              <w:rPr>
                <w14:ligatures w14:val="none"/>
              </w:rPr>
            </w:pPr>
            <w:r>
              <w:t xml:space="preserve">POST </w:t>
            </w:r>
            <w:r>
              <w:t xml:space="preserve">/api/v1/invernaderos/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25DE6201">
            <w:pPr>
              <w:pBdr/>
              <w:shd w:val="nil"/>
              <w:spacing/>
              <w:ind/>
              <w:rPr>
                <w14:ligatures w14:val="none"/>
              </w:rPr>
            </w:pPr>
            <w:r>
              <w:t xml:space="preserve">HTTP 201 o 200 y registro creado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0DA787D">
            <w:pPr>
              <w:pBdr/>
              <w:shd w:val="nil"/>
              <w:spacing/>
              <w:ind/>
              <w:rPr>
                <w14:ligatures w14:val="none"/>
              </w:rPr>
            </w:pPr>
            <w:r>
              <w:t xml:space="preserve">HTTP 201 o 200 y registro creado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57E580B1">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4C64DB4C">
            <w:pPr>
              <w:pBdr/>
              <w:shd w:val="nil"/>
              <w:spacing/>
              <w:ind/>
              <w:rPr>
                <w14:ligatures w14:val="none"/>
              </w:rPr>
            </w:pPr>
            <w:r>
              <w:t xml:space="preserve">CB-10</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17F3329">
            <w:pPr>
              <w:pBdr/>
              <w:shd w:val="nil"/>
              <w:spacing/>
              <w:ind/>
              <w:rPr>
                <w14:ligatures w14:val="none"/>
              </w:rPr>
            </w:pPr>
            <w:r>
              <w:t xml:space="preserve">Infraestructura</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1E77CA1F">
            <w:pPr>
              <w:pBdr/>
              <w:shd w:val="nil"/>
              <w:spacing/>
              <w:ind/>
              <w:rPr>
                <w14:ligatures w14:val="none"/>
              </w:rPr>
            </w:pPr>
            <w:r>
              <w:t xml:space="preserve">Consultar invernadero inexistente</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529CA847">
            <w:pPr>
              <w:pBdr/>
              <w:shd w:val="nil"/>
              <w:spacing/>
              <w:ind/>
              <w:rPr>
                <w14:ligatures w14:val="none"/>
              </w:rPr>
            </w:pPr>
            <w:r>
              <w:t xml:space="preserve">GET </w:t>
            </w:r>
            <w:r>
              <w:t xml:space="preserve">/api/v1/invernaderos/{id}</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22C200CD">
            <w:pPr>
              <w:pBdr/>
              <w:shd w:val="nil"/>
              <w:spacing/>
              <w:ind/>
              <w:rPr>
                <w14:ligatures w14:val="none"/>
              </w:rPr>
            </w:pPr>
            <w:r>
              <w:t xml:space="preserve">HTTP 404 recurso no encontrado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1CCD1DB">
            <w:pPr>
              <w:pBdr/>
              <w:shd w:val="nil"/>
              <w:spacing/>
              <w:ind/>
              <w:rPr>
                <w14:ligatures w14:val="none"/>
              </w:rPr>
            </w:pPr>
            <w:r>
              <w:t xml:space="preserve">HTTP 404 recurso no encontrado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4B738F17">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293B20D9">
            <w:pPr>
              <w:pBdr/>
              <w:shd w:val="nil"/>
              <w:spacing/>
              <w:ind/>
              <w:rPr>
                <w14:ligatures w14:val="none"/>
              </w:rPr>
            </w:pPr>
            <w:r>
              <w:t xml:space="preserve">CB-11</w:t>
            </w:r>
            <w:r/>
          </w:p>
        </w:tc>
        <w:tc>
          <w:tcPr>
            <w:tcBorders>
              <w:top w:val="single" w:color="000000" w:sz="4" w:space="0"/>
              <w:left w:val="single" w:color="000000" w:sz="4" w:space="0"/>
              <w:bottom w:val="single" w:color="000000" w:sz="4" w:space="0"/>
              <w:right w:val="single" w:color="000000" w:sz="4" w:space="0"/>
            </w:tcBorders>
            <w:tcW w:w="656" w:type="dxa"/>
            <w:vAlign w:val="center"/>
          </w:tcPr>
          <w:p w14:paraId="52E13ED7">
            <w:pPr>
              <w:pBdr/>
              <w:shd w:val="nil"/>
              <w:spacing/>
              <w:ind/>
              <w:rPr>
                <w14:ligatures w14:val="none"/>
              </w:rPr>
            </w:pPr>
            <w:r>
              <w:t xml:space="preserve">Riego</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24773E1A">
            <w:pPr>
              <w:pBdr/>
              <w:shd w:val="nil"/>
              <w:spacing/>
              <w:ind/>
              <w:rPr>
                <w14:ligatures w14:val="none"/>
              </w:rPr>
            </w:pPr>
            <w:r>
              <w:t xml:space="preserve">Crear decisión de riego</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686EBB17">
            <w:pPr>
              <w:pBdr/>
              <w:shd w:val="nil"/>
              <w:spacing/>
              <w:ind/>
              <w:rPr>
                <w14:ligatures w14:val="none"/>
              </w:rPr>
            </w:pPr>
            <w:r>
              <w:t xml:space="preserve">POST </w:t>
            </w:r>
            <w:r>
              <w:t xml:space="preserve">/api/v1/riego/decisiones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0732A09A">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3382D74B">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427" w:type="dxa"/>
            <w:vAlign w:val="center"/>
          </w:tcPr>
          <w:p w14:paraId="06770DB6">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47A600B6">
            <w:pPr>
              <w:pBdr/>
              <w:shd w:val="nil"/>
              <w:spacing/>
              <w:ind/>
              <w:rPr>
                <w14:ligatures w14:val="none"/>
              </w:rPr>
            </w:pPr>
            <w:r>
              <w:t xml:space="preserve">CB-12</w:t>
            </w:r>
            <w:r/>
          </w:p>
        </w:tc>
        <w:tc>
          <w:tcPr>
            <w:tcBorders>
              <w:top w:val="single" w:color="000000" w:sz="4" w:space="0"/>
              <w:left w:val="single" w:color="000000" w:sz="4" w:space="0"/>
              <w:bottom w:val="single" w:color="000000" w:sz="4" w:space="0"/>
              <w:right w:val="single" w:color="000000" w:sz="4" w:space="0"/>
            </w:tcBorders>
            <w:tcW w:w="656" w:type="dxa"/>
            <w:vAlign w:val="center"/>
          </w:tcPr>
          <w:p w14:paraId="3C37BB4F">
            <w:pPr>
              <w:pBdr/>
              <w:shd w:val="nil"/>
              <w:spacing/>
              <w:ind/>
              <w:rPr>
                <w14:ligatures w14:val="none"/>
              </w:rPr>
            </w:pPr>
            <w:r>
              <w:t xml:space="preserve">Alertas</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7AA15118">
            <w:pPr>
              <w:pBdr/>
              <w:shd w:val="nil"/>
              <w:spacing/>
              <w:ind/>
              <w:rPr>
                <w14:ligatures w14:val="none"/>
              </w:rPr>
            </w:pPr>
            <w:r>
              <w:t xml:space="preserve">Crear alerta</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37B56458">
            <w:pPr>
              <w:pBdr/>
              <w:shd w:val="nil"/>
              <w:spacing/>
              <w:ind/>
              <w:rPr>
                <w14:ligatures w14:val="none"/>
              </w:rPr>
            </w:pPr>
            <w:r>
              <w:t xml:space="preserve">POST </w:t>
            </w:r>
            <w:r>
              <w:t xml:space="preserve">/api/v1/alertas/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60C71C15">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7EC75E7">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427" w:type="dxa"/>
            <w:vAlign w:val="center"/>
          </w:tcPr>
          <w:p w14:paraId="49D8C50F">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3295C112">
            <w:pPr>
              <w:pBdr/>
              <w:shd w:val="nil"/>
              <w:spacing/>
              <w:ind/>
              <w:rPr>
                <w14:ligatures w14:val="none"/>
              </w:rPr>
            </w:pPr>
            <w:r>
              <w:t xml:space="preserve">CB-13</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3CDD3AA">
            <w:pPr>
              <w:pBdr/>
              <w:shd w:val="nil"/>
              <w:spacing/>
              <w:ind/>
              <w:rPr>
                <w14:ligatures w14:val="none"/>
              </w:rPr>
            </w:pPr>
            <w:r>
              <w:t xml:space="preserve">Umbrales</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591F7771">
            <w:pPr>
              <w:pBdr/>
              <w:shd w:val="nil"/>
              <w:spacing/>
              <w:ind/>
              <w:rPr>
                <w14:ligatures w14:val="none"/>
              </w:rPr>
            </w:pPr>
            <w:r>
              <w:t xml:space="preserve">Crear parámetro</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3F812292">
            <w:pPr>
              <w:pBdr/>
              <w:shd w:val="nil"/>
              <w:spacing/>
              <w:ind/>
              <w:rPr>
                <w14:ligatures w14:val="none"/>
              </w:rPr>
            </w:pPr>
            <w:r>
              <w:t xml:space="preserve">POST </w:t>
            </w:r>
            <w:r>
              <w:t xml:space="preserve">/api/v1/umbrales/parametros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411168BF">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5985FF63">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427" w:type="dxa"/>
            <w:vAlign w:val="center"/>
          </w:tcPr>
          <w:p w14:paraId="68BBFDAD">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089C2310">
            <w:pPr>
              <w:pBdr/>
              <w:shd w:val="nil"/>
              <w:spacing/>
              <w:ind/>
              <w:rPr>
                <w14:ligatures w14:val="none"/>
              </w:rPr>
            </w:pPr>
            <w:r>
              <w:t xml:space="preserve">CB-14</w:t>
            </w:r>
            <w:r/>
          </w:p>
        </w:tc>
        <w:tc>
          <w:tcPr>
            <w:tcBorders>
              <w:top w:val="single" w:color="000000" w:sz="4" w:space="0"/>
              <w:left w:val="single" w:color="000000" w:sz="4" w:space="0"/>
              <w:bottom w:val="single" w:color="000000" w:sz="4" w:space="0"/>
              <w:right w:val="single" w:color="000000" w:sz="4" w:space="0"/>
            </w:tcBorders>
            <w:tcW w:w="656" w:type="dxa"/>
            <w:vAlign w:val="center"/>
          </w:tcPr>
          <w:p w14:paraId="46D653EB">
            <w:pPr>
              <w:pBdr/>
              <w:shd w:val="nil"/>
              <w:spacing/>
              <w:ind/>
              <w:rPr>
                <w14:ligatures w14:val="none"/>
              </w:rPr>
            </w:pPr>
            <w:r>
              <w:t xml:space="preserve">ML</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68D4F17A">
            <w:pPr>
              <w:pBdr/>
              <w:shd w:val="nil"/>
              <w:spacing/>
              <w:ind/>
              <w:rPr>
                <w14:ligatures w14:val="none"/>
              </w:rPr>
            </w:pPr>
            <w:r>
              <w:t xml:space="preserve">Crear predicción</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6B4EAEB3">
            <w:pPr>
              <w:pBdr/>
              <w:shd w:val="nil"/>
              <w:spacing/>
              <w:ind/>
              <w:rPr>
                <w14:ligatures w14:val="none"/>
              </w:rPr>
            </w:pPr>
            <w:r>
              <w:t xml:space="preserve">POST </w:t>
            </w:r>
            <w:r>
              <w:t xml:space="preserve">/api/v1/ml/predicciones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EE469A7">
            <w:pPr>
              <w:pBdr/>
              <w:shd w:val="nil"/>
              <w:spacing/>
              <w:ind/>
              <w:rPr>
                <w14:ligatures w14:val="none"/>
              </w:rPr>
            </w:pPr>
            <w:r>
              <w:t xml:space="preserve">HTTP 201 o 200 con resultado predictivo</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07AAE09F">
            <w:pPr>
              <w:pBdr/>
              <w:shd w:val="nil"/>
              <w:spacing/>
              <w:ind/>
              <w:rPr>
                <w14:ligatures w14:val="none"/>
              </w:rPr>
            </w:pPr>
            <w:r>
              <w:t xml:space="preserve">HTTP 201 o 200 con resultado predictivo</w:t>
            </w:r>
            <w:r/>
          </w:p>
        </w:tc>
        <w:tc>
          <w:tcPr>
            <w:tcBorders>
              <w:top w:val="single" w:color="000000" w:sz="4" w:space="0"/>
              <w:left w:val="single" w:color="000000" w:sz="4" w:space="0"/>
              <w:bottom w:val="single" w:color="000000" w:sz="4" w:space="0"/>
              <w:right w:val="single" w:color="000000" w:sz="4" w:space="0"/>
            </w:tcBorders>
            <w:tcW w:w="427" w:type="dxa"/>
            <w:vAlign w:val="center"/>
          </w:tcPr>
          <w:p w14:paraId="23BA35D2">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56EA1307">
            <w:pPr>
              <w:pBdr/>
              <w:shd w:val="nil"/>
              <w:spacing/>
              <w:ind/>
              <w:rPr>
                <w14:ligatures w14:val="none"/>
              </w:rPr>
            </w:pPr>
            <w:r>
              <w:t xml:space="preserve">CB-15</w:t>
            </w:r>
            <w:r/>
          </w:p>
        </w:tc>
        <w:tc>
          <w:tcPr>
            <w:tcBorders>
              <w:top w:val="single" w:color="000000" w:sz="4" w:space="0"/>
              <w:left w:val="single" w:color="000000" w:sz="4" w:space="0"/>
              <w:bottom w:val="single" w:color="000000" w:sz="4" w:space="0"/>
              <w:right w:val="single" w:color="000000" w:sz="4" w:space="0"/>
            </w:tcBorders>
            <w:tcW w:w="656" w:type="dxa"/>
            <w:vAlign w:val="center"/>
          </w:tcPr>
          <w:p w14:paraId="1F888E18">
            <w:pPr>
              <w:pBdr/>
              <w:shd w:val="nil"/>
              <w:spacing/>
              <w:ind/>
              <w:rPr>
                <w14:ligatures w14:val="none"/>
              </w:rPr>
            </w:pPr>
            <w:r>
              <w:t xml:space="preserve">Reportes</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362F0F63">
            <w:pPr>
              <w:pBdr/>
              <w:shd w:val="nil"/>
              <w:spacing/>
              <w:ind/>
              <w:rPr>
                <w14:ligatures w14:val="none"/>
              </w:rPr>
            </w:pPr>
            <w:r>
              <w:t xml:space="preserve">Consultar reporte de predicciones</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29E2A782">
            <w:pPr>
              <w:pBdr/>
              <w:shd w:val="nil"/>
              <w:spacing/>
              <w:ind/>
              <w:rPr>
                <w14:ligatures w14:val="none"/>
              </w:rPr>
            </w:pPr>
            <w:r>
              <w:t xml:space="preserve">GET </w:t>
            </w:r>
            <w:r>
              <w:t xml:space="preserve">/api/v1/reportes/vistas/predicciones-agua</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5688F540">
            <w:pPr>
              <w:pBdr/>
              <w:shd w:val="nil"/>
              <w:spacing/>
              <w:ind/>
              <w:rPr>
                <w14:ligatures w14:val="none"/>
              </w:rPr>
            </w:pPr>
            <w:r>
              <w:t xml:space="preserve">HTTP 200 con datos consolidados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5AD1B604">
            <w:pPr>
              <w:pBdr/>
              <w:shd w:val="nil"/>
              <w:spacing/>
              <w:ind/>
              <w:rPr>
                <w14:ligatures w14:val="none"/>
              </w:rPr>
            </w:pPr>
            <w:r>
              <w:t xml:space="preserve">HTTP 200 con datos consolidados</w:t>
            </w:r>
            <w:r/>
          </w:p>
        </w:tc>
        <w:tc>
          <w:tcPr>
            <w:tcBorders>
              <w:top w:val="single" w:color="000000" w:sz="4" w:space="0"/>
              <w:left w:val="single" w:color="000000" w:sz="4" w:space="0"/>
              <w:bottom w:val="single" w:color="000000" w:sz="4" w:space="0"/>
              <w:right w:val="single" w:color="000000" w:sz="4" w:space="0"/>
            </w:tcBorders>
            <w:tcW w:w="427" w:type="dxa"/>
            <w:vAlign w:val="center"/>
          </w:tcPr>
          <w:p w14:paraId="5D3001D2">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279B9E79">
            <w:pPr>
              <w:pBdr/>
              <w:shd w:val="nil"/>
              <w:spacing/>
              <w:ind/>
              <w:rPr>
                <w14:ligatures w14:val="none"/>
              </w:rPr>
            </w:pPr>
            <w:r>
              <w:t xml:space="preserve">CB-16</w:t>
            </w:r>
            <w:r/>
          </w:p>
        </w:tc>
        <w:tc>
          <w:tcPr>
            <w:tcBorders>
              <w:top w:val="single" w:color="000000" w:sz="4" w:space="0"/>
              <w:left w:val="single" w:color="000000" w:sz="4" w:space="0"/>
              <w:bottom w:val="single" w:color="000000" w:sz="4" w:space="0"/>
              <w:right w:val="single" w:color="000000" w:sz="4" w:space="0"/>
            </w:tcBorders>
            <w:tcW w:w="656" w:type="dxa"/>
            <w:vAlign w:val="center"/>
          </w:tcPr>
          <w:p w14:paraId="69AE0C0E">
            <w:pPr>
              <w:pBdr/>
              <w:shd w:val="nil"/>
              <w:spacing/>
              <w:ind/>
              <w:rPr>
                <w14:ligatures w14:val="none"/>
              </w:rPr>
            </w:pPr>
            <w:r>
              <w:t xml:space="preserve">Usuarios</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15DCDA11">
            <w:pPr>
              <w:pBdr/>
              <w:shd w:val="nil"/>
              <w:spacing/>
              <w:ind/>
              <w:rPr>
                <w14:ligatures w14:val="none"/>
              </w:rPr>
            </w:pPr>
            <w:r>
              <w:t xml:space="preserve">Crear usuario administrativo</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56FDEE1F">
            <w:pPr>
              <w:pBdr/>
              <w:shd w:val="nil"/>
              <w:spacing/>
              <w:ind/>
              <w:rPr>
                <w14:ligatures w14:val="none"/>
              </w:rPr>
            </w:pPr>
            <w:r>
              <w:t xml:space="preserve">POST </w:t>
            </w:r>
            <w:r>
              <w:t xml:space="preserve">/api/v1/admin/</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7824FF97">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2681CDCD">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427" w:type="dxa"/>
            <w:vAlign w:val="center"/>
          </w:tcPr>
          <w:p w14:paraId="0AD1FDD3">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32EBB569">
            <w:pPr>
              <w:pBdr/>
              <w:shd w:val="nil"/>
              <w:spacing/>
              <w:ind/>
              <w:rPr>
                <w14:ligatures w14:val="none"/>
              </w:rPr>
            </w:pPr>
            <w:r>
              <w:t xml:space="preserve">CB-17</w:t>
            </w:r>
            <w:r/>
          </w:p>
        </w:tc>
        <w:tc>
          <w:tcPr>
            <w:tcBorders>
              <w:top w:val="single" w:color="000000" w:sz="4" w:space="0"/>
              <w:left w:val="single" w:color="000000" w:sz="4" w:space="0"/>
              <w:bottom w:val="single" w:color="000000" w:sz="4" w:space="0"/>
              <w:right w:val="single" w:color="000000" w:sz="4" w:space="0"/>
            </w:tcBorders>
            <w:tcW w:w="656" w:type="dxa"/>
            <w:vAlign w:val="center"/>
          </w:tcPr>
          <w:p w14:paraId="7B0CF7C0">
            <w:pPr>
              <w:pBdr/>
              <w:shd w:val="nil"/>
              <w:spacing/>
              <w:ind/>
              <w:rPr>
                <w14:ligatures w14:val="none"/>
              </w:rPr>
            </w:pPr>
            <w:r>
              <w:t xml:space="preserve">Solicitudes</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7733B7E0">
            <w:pPr>
              <w:pBdr/>
              <w:shd w:val="nil"/>
              <w:spacing/>
              <w:ind/>
              <w:rPr>
                <w14:ligatures w14:val="none"/>
              </w:rPr>
            </w:pPr>
            <w:r>
              <w:t xml:space="preserve">Crear solicitud</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3249B030">
            <w:pPr>
              <w:pBdr/>
              <w:shd w:val="nil"/>
              <w:spacing/>
              <w:ind/>
              <w:rPr>
                <w14:ligatures w14:val="none"/>
              </w:rPr>
            </w:pPr>
            <w:r>
              <w:t xml:space="preserve">POST </w:t>
            </w:r>
            <w:r>
              <w:t xml:space="preserve">/api/v1/solicitudes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70A91740">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08F6375">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427" w:type="dxa"/>
            <w:vAlign w:val="center"/>
          </w:tcPr>
          <w:p w14:paraId="288AD04B">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297" w:type="dxa"/>
            <w:vAlign w:val="center"/>
          </w:tcPr>
          <w:p w14:paraId="1F5A1965">
            <w:pPr>
              <w:pBdr/>
              <w:shd w:val="nil"/>
              <w:spacing/>
              <w:ind/>
              <w:rPr>
                <w14:ligatures w14:val="none"/>
              </w:rPr>
            </w:pPr>
            <w:r>
              <w:t xml:space="preserve">CB-18</w:t>
            </w:r>
            <w:r/>
          </w:p>
        </w:tc>
        <w:tc>
          <w:tcPr>
            <w:tcBorders>
              <w:top w:val="single" w:color="000000" w:sz="4" w:space="0"/>
              <w:left w:val="single" w:color="000000" w:sz="4" w:space="0"/>
              <w:bottom w:val="single" w:color="000000" w:sz="4" w:space="0"/>
              <w:right w:val="single" w:color="000000" w:sz="4" w:space="0"/>
            </w:tcBorders>
            <w:tcW w:w="656" w:type="dxa"/>
            <w:vAlign w:val="center"/>
          </w:tcPr>
          <w:p w14:paraId="56CBC603">
            <w:pPr>
              <w:pBdr/>
              <w:shd w:val="nil"/>
              <w:spacing/>
              <w:ind/>
              <w:rPr>
                <w14:ligatures w14:val="none"/>
              </w:rPr>
            </w:pPr>
            <w:r>
              <w:t xml:space="preserve">Tickets</w:t>
            </w:r>
            <w:r/>
          </w:p>
        </w:tc>
        <w:tc>
          <w:tcPr>
            <w:tcBorders>
              <w:top w:val="single" w:color="000000" w:sz="4" w:space="0"/>
              <w:left w:val="single" w:color="000000" w:sz="4" w:space="0"/>
              <w:bottom w:val="single" w:color="000000" w:sz="4" w:space="0"/>
              <w:right w:val="single" w:color="000000" w:sz="4" w:space="0"/>
            </w:tcBorders>
            <w:tcW w:w="1795" w:type="dxa"/>
            <w:vAlign w:val="center"/>
          </w:tcPr>
          <w:p w14:paraId="569DCC4E">
            <w:pPr>
              <w:pBdr/>
              <w:shd w:val="nil"/>
              <w:spacing/>
              <w:ind/>
              <w:rPr>
                <w14:ligatures w14:val="none"/>
              </w:rPr>
            </w:pPr>
            <w:r>
              <w:t xml:space="preserve">Crear ticket</w:t>
            </w:r>
            <w:r/>
          </w:p>
        </w:tc>
        <w:tc>
          <w:tcPr>
            <w:tcBorders>
              <w:top w:val="single" w:color="000000" w:sz="4" w:space="0"/>
              <w:left w:val="single" w:color="000000" w:sz="4" w:space="0"/>
              <w:bottom w:val="single" w:color="000000" w:sz="4" w:space="0"/>
              <w:right w:val="single" w:color="000000" w:sz="4" w:space="0"/>
            </w:tcBorders>
            <w:tcW w:w="2471" w:type="dxa"/>
            <w:vAlign w:val="center"/>
          </w:tcPr>
          <w:p w14:paraId="03F5B0E7">
            <w:pPr>
              <w:pBdr/>
              <w:shd w:val="nil"/>
              <w:spacing/>
              <w:ind/>
              <w:rPr>
                <w14:ligatures w14:val="none"/>
              </w:rPr>
            </w:pPr>
            <w:r>
              <w:t xml:space="preserve">POST </w:t>
            </w:r>
            <w:r>
              <w:t xml:space="preserve">/api/v1/tickets</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1590AAAF">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1854" w:type="dxa"/>
            <w:vAlign w:val="center"/>
          </w:tcPr>
          <w:p w14:paraId="49BC92CB">
            <w:pPr>
              <w:pBdr/>
              <w:shd w:val="nil"/>
              <w:spacing/>
              <w:ind/>
              <w:rPr>
                <w14:ligatures w14:val="none"/>
              </w:rPr>
            </w:pPr>
            <w:r>
              <w:t xml:space="preserve">HTTP 201 o 200</w:t>
            </w:r>
            <w:r/>
          </w:p>
        </w:tc>
        <w:tc>
          <w:tcPr>
            <w:tcBorders>
              <w:top w:val="single" w:color="000000" w:sz="4" w:space="0"/>
              <w:left w:val="single" w:color="000000" w:sz="4" w:space="0"/>
              <w:bottom w:val="single" w:color="000000" w:sz="4" w:space="0"/>
              <w:right w:val="single" w:color="000000" w:sz="4" w:space="0"/>
            </w:tcBorders>
            <w:tcW w:w="427" w:type="dxa"/>
            <w:vAlign w:val="center"/>
          </w:tcPr>
          <w:p w14:paraId="7C95E8DD">
            <w:pPr>
              <w:pBdr/>
              <w:shd w:val="nil"/>
              <w:spacing/>
              <w:ind/>
              <w:rPr>
                <w14:ligatures w14:val="none"/>
              </w:rPr>
            </w:pPr>
            <w:r>
              <w:t xml:space="preserve">Aceptado</w:t>
            </w:r>
            <w:r/>
          </w:p>
        </w:tc>
      </w:tr>
    </w:tbl>
    <w:p w14:paraId="74897CA7">
      <w:pPr>
        <w:pBdr/>
        <w:shd w:val="nil"/>
        <w:spacing/>
        <w:ind/>
        <w:rPr>
          <w14:ligatures w14:val="none"/>
        </w:rPr>
      </w:pPr>
      <w:r>
        <w:t xml:space="preserve">Tabla de pruebas de caja blanca</w:t>
      </w:r>
      <w:r/>
    </w:p>
    <w:tbl>
      <w:tblPr>
        <w:tblStyle w:val="91"/>
        <w:tblW w:w="0" w:type="auto"/>
        <w:tblBorders/>
        <w:tblLayout w:type="autofit"/>
        <w:tblLook w:val="04A0" w:firstRow="1" w:lastRow="0" w:firstColumn="1" w:lastColumn="0" w:noHBand="0" w:noVBand="1"/>
      </w:tblPr>
      <w:tblGrid>
        <w:gridCol w:w="355"/>
        <w:gridCol w:w="762"/>
        <w:gridCol w:w="1660"/>
        <w:gridCol w:w="1557"/>
        <w:gridCol w:w="2319"/>
        <w:gridCol w:w="2319"/>
        <w:gridCol w:w="382"/>
      </w:tblGrid>
      <w:tr>
        <w:trPr/>
        <w:tc>
          <w:tcPr>
            <w:tcBorders>
              <w:top w:val="single" w:color="000000" w:sz="4" w:space="0"/>
              <w:left w:val="single" w:color="000000" w:sz="4" w:space="0"/>
              <w:bottom w:val="single" w:color="000000" w:sz="4" w:space="0"/>
              <w:right w:val="single" w:color="000000" w:sz="4" w:space="0"/>
            </w:tcBorders>
            <w:tcW w:w="355" w:type="dxa"/>
            <w:vAlign w:val="center"/>
          </w:tcPr>
          <w:p w14:paraId="75AE6C56">
            <w:pPr>
              <w:pBdr/>
              <w:shd w:val="nil"/>
              <w:spacing/>
              <w:ind/>
              <w:rPr>
                <w14:ligatures w14:val="none"/>
              </w:rPr>
            </w:pPr>
            <w:r>
              <w:t xml:space="preserve">ID</w:t>
            </w:r>
            <w:r/>
          </w:p>
        </w:tc>
        <w:tc>
          <w:tcPr>
            <w:tcBorders>
              <w:top w:val="single" w:color="000000" w:sz="4" w:space="0"/>
              <w:left w:val="single" w:color="000000" w:sz="4" w:space="0"/>
              <w:bottom w:val="single" w:color="000000" w:sz="4" w:space="0"/>
              <w:right w:val="single" w:color="000000" w:sz="4" w:space="0"/>
            </w:tcBorders>
            <w:tcW w:w="762" w:type="dxa"/>
            <w:vAlign w:val="center"/>
          </w:tcPr>
          <w:p w14:paraId="4205E870">
            <w:pPr>
              <w:pBdr/>
              <w:shd w:val="nil"/>
              <w:spacing/>
              <w:ind/>
              <w:rPr>
                <w14:ligatures w14:val="none"/>
              </w:rPr>
            </w:pPr>
            <w:r>
              <w:t xml:space="preserve">Componente</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1182E1F8">
            <w:pPr>
              <w:pBdr/>
              <w:shd w:val="nil"/>
              <w:spacing/>
              <w:ind/>
              <w:rPr>
                <w14:ligatures w14:val="none"/>
              </w:rPr>
            </w:pPr>
            <w:r>
              <w:t xml:space="preserve">Caso de prueba interno</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0F847C78">
            <w:pPr>
              <w:pBdr/>
              <w:shd w:val="nil"/>
              <w:spacing/>
              <w:ind/>
              <w:rPr>
                <w14:ligatures w14:val="none"/>
              </w:rPr>
            </w:pPr>
            <w:r>
              <w:t xml:space="preserve">Verificación</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7D6BA5BF">
            <w:pPr>
              <w:pBdr/>
              <w:shd w:val="nil"/>
              <w:spacing/>
              <w:ind/>
              <w:rPr>
                <w14:ligatures w14:val="none"/>
              </w:rPr>
            </w:pPr>
            <w:r>
              <w:t xml:space="preserve">Resultado esperado</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6409C1E9">
            <w:pPr>
              <w:pBdr/>
              <w:shd w:val="nil"/>
              <w:spacing/>
              <w:ind/>
              <w:rPr>
                <w14:ligatures w14:val="none"/>
              </w:rPr>
            </w:pPr>
            <w:r>
              <w:t xml:space="preserve">Resultado obtenido</w:t>
            </w:r>
            <w:r/>
          </w:p>
        </w:tc>
        <w:tc>
          <w:tcPr>
            <w:tcBorders>
              <w:top w:val="single" w:color="000000" w:sz="4" w:space="0"/>
              <w:left w:val="single" w:color="000000" w:sz="4" w:space="0"/>
              <w:bottom w:val="single" w:color="000000" w:sz="4" w:space="0"/>
              <w:right w:val="single" w:color="000000" w:sz="4" w:space="0"/>
            </w:tcBorders>
            <w:tcW w:w="382" w:type="dxa"/>
            <w:vAlign w:val="center"/>
          </w:tcPr>
          <w:p w14:paraId="687C7B02">
            <w:pPr>
              <w:pBdr/>
              <w:shd w:val="nil"/>
              <w:spacing/>
              <w:ind/>
              <w:rPr>
                <w14:ligatures w14:val="none"/>
              </w:rPr>
            </w:pPr>
            <w:r>
              <w:t xml:space="preserve">Estado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746BE938">
            <w:pPr>
              <w:pBdr/>
              <w:shd w:val="nil"/>
              <w:spacing/>
              <w:ind/>
              <w:rPr>
                <w14:ligatures w14:val="none"/>
              </w:rPr>
            </w:pPr>
            <w:r>
              <w:t xml:space="preserve">CBW-01</w:t>
            </w:r>
            <w:r/>
          </w:p>
        </w:tc>
        <w:tc>
          <w:tcPr>
            <w:tcBorders>
              <w:top w:val="single" w:color="000000" w:sz="4" w:space="0"/>
              <w:left w:val="single" w:color="000000" w:sz="4" w:space="0"/>
              <w:bottom w:val="single" w:color="000000" w:sz="4" w:space="0"/>
              <w:right w:val="single" w:color="000000" w:sz="4" w:space="0"/>
            </w:tcBorders>
            <w:tcW w:w="762" w:type="dxa"/>
            <w:vAlign w:val="center"/>
          </w:tcPr>
          <w:p w14:paraId="7928C85D">
            <w:pPr>
              <w:pBdr/>
              <w:shd w:val="nil"/>
              <w:spacing/>
              <w:ind/>
              <w:rPr>
                <w14:ligatures w14:val="none"/>
              </w:rPr>
            </w:pPr>
            <w:r>
              <w:t xml:space="preserve">Autenticación</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15CF51AE">
            <w:pPr>
              <w:pBdr/>
              <w:shd w:val="nil"/>
              <w:spacing/>
              <w:ind/>
              <w:rPr>
                <w14:ligatures w14:val="none"/>
              </w:rPr>
            </w:pPr>
            <w:r>
              <w:t xml:space="preserve">Validación de hash de contraseña</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738537E8">
            <w:pPr>
              <w:pBdr/>
              <w:shd w:val="nil"/>
              <w:spacing/>
              <w:ind/>
              <w:rPr>
                <w14:ligatures w14:val="none"/>
              </w:rPr>
            </w:pPr>
            <w:r>
              <w:t xml:space="preserve">Revisar lógica de comparación</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4C26C2CA">
            <w:pPr>
              <w:pBdr/>
              <w:shd w:val="nil"/>
              <w:spacing/>
              <w:ind/>
              <w:rPr>
                <w14:ligatures w14:val="none"/>
              </w:rPr>
            </w:pPr>
            <w:r>
              <w:t xml:space="preserve">La contraseña no se almacena en texto plano</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4762EB29">
            <w:pPr>
              <w:pBdr/>
              <w:shd w:val="nil"/>
              <w:spacing/>
              <w:ind/>
              <w:rPr>
                <w14:ligatures w14:val="none"/>
              </w:rPr>
            </w:pPr>
            <w:r>
              <w:t xml:space="preserve">La contraseña no se almacena en texto plano</w:t>
            </w:r>
            <w:r/>
          </w:p>
        </w:tc>
        <w:tc>
          <w:tcPr>
            <w:tcBorders>
              <w:top w:val="single" w:color="000000" w:sz="4" w:space="0"/>
              <w:left w:val="single" w:color="000000" w:sz="4" w:space="0"/>
              <w:bottom w:val="single" w:color="000000" w:sz="4" w:space="0"/>
              <w:right w:val="single" w:color="000000" w:sz="4" w:space="0"/>
            </w:tcBorders>
            <w:tcW w:w="382" w:type="dxa"/>
            <w:vAlign w:val="center"/>
          </w:tcPr>
          <w:p w14:paraId="75DE15B4">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4794CDBF">
            <w:pPr>
              <w:pBdr/>
              <w:shd w:val="nil"/>
              <w:spacing/>
              <w:ind/>
              <w:rPr>
                <w14:ligatures w14:val="none"/>
              </w:rPr>
            </w:pPr>
            <w:r>
              <w:t xml:space="preserve">CBW-02</w:t>
            </w:r>
            <w:r/>
          </w:p>
        </w:tc>
        <w:tc>
          <w:tcPr>
            <w:tcBorders>
              <w:top w:val="single" w:color="000000" w:sz="4" w:space="0"/>
              <w:left w:val="single" w:color="000000" w:sz="4" w:space="0"/>
              <w:bottom w:val="single" w:color="000000" w:sz="4" w:space="0"/>
              <w:right w:val="single" w:color="000000" w:sz="4" w:space="0"/>
            </w:tcBorders>
            <w:tcW w:w="762" w:type="dxa"/>
            <w:vAlign w:val="center"/>
          </w:tcPr>
          <w:p w14:paraId="081609D3">
            <w:pPr>
              <w:pBdr/>
              <w:shd w:val="nil"/>
              <w:spacing/>
              <w:ind/>
              <w:rPr>
                <w14:ligatures w14:val="none"/>
              </w:rPr>
            </w:pPr>
            <w:r>
              <w:t xml:space="preserve">Autenticación</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35AE6031">
            <w:pPr>
              <w:pBdr/>
              <w:shd w:val="nil"/>
              <w:spacing/>
              <w:ind/>
              <w:rPr>
                <w14:ligatures w14:val="none"/>
              </w:rPr>
            </w:pPr>
            <w:r>
              <w:t xml:space="preserve">Control de roles y permisos</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76D00571">
            <w:pPr>
              <w:pBdr/>
              <w:shd w:val="nil"/>
              <w:spacing/>
              <w:ind/>
              <w:rPr>
                <w14:ligatures w14:val="none"/>
              </w:rPr>
            </w:pPr>
            <w:r>
              <w:t xml:space="preserve">Revisar ramas condicionales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67C7C6FD">
            <w:pPr>
              <w:pBdr/>
              <w:shd w:val="nil"/>
              <w:spacing/>
              <w:ind/>
              <w:rPr>
                <w14:ligatures w14:val="none"/>
              </w:rPr>
            </w:pPr>
            <w:r>
              <w:t xml:space="preserve">Solo usuarios autorizados acceden a recursos restringidos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176C182C">
            <w:pPr>
              <w:pBdr/>
              <w:shd w:val="nil"/>
              <w:spacing/>
              <w:ind/>
              <w:rPr>
                <w14:ligatures w14:val="none"/>
              </w:rPr>
            </w:pPr>
            <w:r>
              <w:t xml:space="preserve">Solo usuarios autorizados acceden a recursos restringidos</w:t>
            </w:r>
            <w:r/>
          </w:p>
        </w:tc>
        <w:tc>
          <w:tcPr>
            <w:tcBorders>
              <w:top w:val="single" w:color="000000" w:sz="4" w:space="0"/>
              <w:left w:val="single" w:color="000000" w:sz="4" w:space="0"/>
              <w:bottom w:val="single" w:color="000000" w:sz="4" w:space="0"/>
              <w:right w:val="single" w:color="000000" w:sz="4" w:space="0"/>
            </w:tcBorders>
            <w:tcW w:w="382" w:type="dxa"/>
            <w:vAlign w:val="center"/>
          </w:tcPr>
          <w:p w14:paraId="71A2AA78">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3AA68B4E">
            <w:pPr>
              <w:pBdr/>
              <w:shd w:val="nil"/>
              <w:spacing/>
              <w:ind/>
              <w:rPr>
                <w14:ligatures w14:val="none"/>
              </w:rPr>
            </w:pPr>
            <w:r>
              <w:t xml:space="preserve">CBW-03</w:t>
            </w:r>
            <w:r/>
          </w:p>
        </w:tc>
        <w:tc>
          <w:tcPr>
            <w:tcBorders>
              <w:top w:val="single" w:color="000000" w:sz="4" w:space="0"/>
              <w:left w:val="single" w:color="000000" w:sz="4" w:space="0"/>
              <w:bottom w:val="single" w:color="000000" w:sz="4" w:space="0"/>
              <w:right w:val="single" w:color="000000" w:sz="4" w:space="0"/>
            </w:tcBorders>
            <w:tcW w:w="762" w:type="dxa"/>
            <w:vAlign w:val="center"/>
          </w:tcPr>
          <w:p w14:paraId="260E3FB8">
            <w:pPr>
              <w:pBdr/>
              <w:shd w:val="nil"/>
              <w:spacing/>
              <w:ind/>
              <w:rPr>
                <w14:ligatures w14:val="none"/>
              </w:rPr>
            </w:pPr>
            <w:r>
              <w:t xml:space="preserve">IoT</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5F78CEA6">
            <w:pPr>
              <w:pBdr/>
              <w:shd w:val="nil"/>
              <w:spacing/>
              <w:ind/>
              <w:rPr>
                <w14:ligatures w14:val="none"/>
              </w:rPr>
            </w:pPr>
            <w:r>
              <w:t xml:space="preserve">Validación de lectura de sensor</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3E1CFDCE">
            <w:pPr>
              <w:pBdr/>
              <w:shd w:val="nil"/>
              <w:spacing/>
              <w:ind/>
              <w:rPr>
                <w14:ligatures w14:val="none"/>
              </w:rPr>
            </w:pPr>
            <w:r>
              <w:t xml:space="preserve">Revisar validaciones de esquema</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01504F62">
            <w:pPr>
              <w:pBdr/>
              <w:shd w:val="nil"/>
              <w:spacing/>
              <w:ind/>
              <w:rPr>
                <w14:ligatures w14:val="none"/>
              </w:rPr>
            </w:pPr>
            <w:r>
              <w:t xml:space="preserve">No se guardan valores nulos o fuera de rango</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752CFF9E">
            <w:pPr>
              <w:pBdr/>
              <w:shd w:val="nil"/>
              <w:spacing/>
              <w:ind/>
              <w:rPr>
                <w14:ligatures w14:val="none"/>
              </w:rPr>
            </w:pPr>
            <w:r>
              <w:t xml:space="preserve">No se guardan valores nulos o fuera de rango</w:t>
            </w:r>
            <w:r/>
          </w:p>
        </w:tc>
        <w:tc>
          <w:tcPr>
            <w:tcBorders>
              <w:top w:val="single" w:color="000000" w:sz="4" w:space="0"/>
              <w:left w:val="single" w:color="000000" w:sz="4" w:space="0"/>
              <w:bottom w:val="single" w:color="000000" w:sz="4" w:space="0"/>
              <w:right w:val="single" w:color="000000" w:sz="4" w:space="0"/>
            </w:tcBorders>
            <w:tcW w:w="382" w:type="dxa"/>
            <w:vAlign w:val="center"/>
          </w:tcPr>
          <w:p w14:paraId="10CADE96">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1F856F37">
            <w:pPr>
              <w:pBdr/>
              <w:shd w:val="nil"/>
              <w:spacing/>
              <w:ind/>
              <w:rPr>
                <w14:ligatures w14:val="none"/>
              </w:rPr>
            </w:pPr>
            <w:r>
              <w:t xml:space="preserve">CBW-04</w:t>
            </w:r>
            <w:r/>
          </w:p>
        </w:tc>
        <w:tc>
          <w:tcPr>
            <w:tcBorders>
              <w:top w:val="single" w:color="000000" w:sz="4" w:space="0"/>
              <w:left w:val="single" w:color="000000" w:sz="4" w:space="0"/>
              <w:bottom w:val="single" w:color="000000" w:sz="4" w:space="0"/>
              <w:right w:val="single" w:color="000000" w:sz="4" w:space="0"/>
            </w:tcBorders>
            <w:tcW w:w="762" w:type="dxa"/>
            <w:vAlign w:val="center"/>
          </w:tcPr>
          <w:p w14:paraId="3A8137FD">
            <w:pPr>
              <w:pBdr/>
              <w:shd w:val="nil"/>
              <w:spacing/>
              <w:ind/>
              <w:rPr>
                <w14:ligatures w14:val="none"/>
              </w:rPr>
            </w:pPr>
            <w:r>
              <w:t xml:space="preserve">IoT</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2AF8A8F2">
            <w:pPr>
              <w:pBdr/>
              <w:shd w:val="nil"/>
              <w:spacing/>
              <w:ind/>
              <w:rPr>
                <w14:ligatures w14:val="none"/>
              </w:rPr>
            </w:pPr>
            <w:r>
              <w:t xml:space="preserve">Manejo de excepciones al guardar lectura</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4E5558BC">
            <w:pPr>
              <w:pBdr/>
              <w:shd w:val="nil"/>
              <w:spacing/>
              <w:ind/>
              <w:rPr>
                <w14:ligatures w14:val="none"/>
              </w:rPr>
            </w:pPr>
            <w:r>
              <w:t xml:space="preserve">Revisar try/catch o manejo equivalente</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79B32C61">
            <w:pPr>
              <w:pBdr/>
              <w:shd w:val="nil"/>
              <w:spacing/>
              <w:ind/>
              <w:rPr>
                <w14:ligatures w14:val="none"/>
              </w:rPr>
            </w:pPr>
            <w:r>
              <w:t xml:space="preserve">El sistema responde sin romper el flujo</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6E5816C4">
            <w:pPr>
              <w:pBdr/>
              <w:shd w:val="nil"/>
              <w:spacing/>
              <w:ind/>
              <w:rPr>
                <w14:ligatures w14:val="none"/>
              </w:rPr>
            </w:pPr>
            <w:r>
              <w:t xml:space="preserve">El sistema responde sin romper el flujo</w:t>
            </w:r>
            <w:r/>
          </w:p>
        </w:tc>
        <w:tc>
          <w:tcPr>
            <w:tcBorders>
              <w:top w:val="single" w:color="000000" w:sz="4" w:space="0"/>
              <w:left w:val="single" w:color="000000" w:sz="4" w:space="0"/>
              <w:bottom w:val="single" w:color="000000" w:sz="4" w:space="0"/>
              <w:right w:val="single" w:color="000000" w:sz="4" w:space="0"/>
            </w:tcBorders>
            <w:tcW w:w="382" w:type="dxa"/>
            <w:vAlign w:val="center"/>
          </w:tcPr>
          <w:p w14:paraId="0C7985C5">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6BB03E2D">
            <w:pPr>
              <w:pBdr/>
              <w:shd w:val="nil"/>
              <w:spacing/>
              <w:ind/>
              <w:rPr>
                <w14:ligatures w14:val="none"/>
              </w:rPr>
            </w:pPr>
            <w:r>
              <w:t xml:space="preserve">CBW-05</w:t>
            </w:r>
            <w:r/>
          </w:p>
        </w:tc>
        <w:tc>
          <w:tcPr>
            <w:tcBorders>
              <w:top w:val="single" w:color="000000" w:sz="4" w:space="0"/>
              <w:left w:val="single" w:color="000000" w:sz="4" w:space="0"/>
              <w:bottom w:val="single" w:color="000000" w:sz="4" w:space="0"/>
              <w:right w:val="single" w:color="000000" w:sz="4" w:space="0"/>
            </w:tcBorders>
            <w:tcW w:w="762" w:type="dxa"/>
            <w:vAlign w:val="center"/>
          </w:tcPr>
          <w:p w14:paraId="4B158305">
            <w:pPr>
              <w:pBdr/>
              <w:shd w:val="nil"/>
              <w:spacing/>
              <w:ind/>
              <w:rPr>
                <w14:ligatures w14:val="none"/>
              </w:rPr>
            </w:pPr>
            <w:r>
              <w:t xml:space="preserve">Riego</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6CF899DF">
            <w:pPr>
              <w:pBdr/>
              <w:shd w:val="nil"/>
              <w:spacing/>
              <w:ind/>
              <w:rPr>
                <w14:ligatures w14:val="none"/>
              </w:rPr>
            </w:pPr>
            <w:r>
              <w:t xml:space="preserve">Cálculo de decisión de riego</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0B24A6AF">
            <w:pPr>
              <w:pBdr/>
              <w:shd w:val="nil"/>
              <w:spacing/>
              <w:ind/>
              <w:rPr>
                <w14:ligatures w14:val="none"/>
              </w:rPr>
            </w:pPr>
            <w:r>
              <w:t xml:space="preserve">Revisar función de decisión</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1C9EFC7D">
            <w:pPr>
              <w:pBdr/>
              <w:shd w:val="nil"/>
              <w:spacing/>
              <w:ind/>
              <w:rPr>
                <w14:ligatures w14:val="none"/>
              </w:rPr>
            </w:pPr>
            <w:r>
              <w:t xml:space="preserve">La salida depende correctamente de los datos de entrada</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1466926B">
            <w:pPr>
              <w:pBdr/>
              <w:shd w:val="nil"/>
              <w:spacing/>
              <w:ind/>
              <w:rPr>
                <w14:ligatures w14:val="none"/>
              </w:rPr>
            </w:pPr>
            <w:r>
              <w:t xml:space="preserve">La salida depende correctamente de los datos de entrada</w:t>
            </w:r>
            <w:r/>
          </w:p>
        </w:tc>
        <w:tc>
          <w:tcPr>
            <w:tcBorders>
              <w:top w:val="single" w:color="000000" w:sz="4" w:space="0"/>
              <w:left w:val="single" w:color="000000" w:sz="4" w:space="0"/>
              <w:bottom w:val="single" w:color="000000" w:sz="4" w:space="0"/>
              <w:right w:val="single" w:color="000000" w:sz="4" w:space="0"/>
            </w:tcBorders>
            <w:tcW w:w="382" w:type="dxa"/>
            <w:vAlign w:val="center"/>
          </w:tcPr>
          <w:p w14:paraId="594B26DC">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68D8DC4D">
            <w:pPr>
              <w:pBdr/>
              <w:shd w:val="nil"/>
              <w:spacing/>
              <w:ind/>
              <w:rPr>
                <w14:ligatures w14:val="none"/>
              </w:rPr>
            </w:pPr>
            <w:r>
              <w:t xml:space="preserve">CBW-06</w:t>
            </w:r>
            <w:r/>
          </w:p>
        </w:tc>
        <w:tc>
          <w:tcPr>
            <w:tcBorders>
              <w:top w:val="single" w:color="000000" w:sz="4" w:space="0"/>
              <w:left w:val="single" w:color="000000" w:sz="4" w:space="0"/>
              <w:bottom w:val="single" w:color="000000" w:sz="4" w:space="0"/>
              <w:right w:val="single" w:color="000000" w:sz="4" w:space="0"/>
            </w:tcBorders>
            <w:tcW w:w="762" w:type="dxa"/>
            <w:vAlign w:val="center"/>
          </w:tcPr>
          <w:p w14:paraId="36FFFA3F">
            <w:pPr>
              <w:pBdr/>
              <w:shd w:val="nil"/>
              <w:spacing/>
              <w:ind/>
              <w:rPr>
                <w14:ligatures w14:val="none"/>
              </w:rPr>
            </w:pPr>
            <w:r>
              <w:t xml:space="preserve">Alertas</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7F3211AB">
            <w:pPr>
              <w:pBdr/>
              <w:shd w:val="nil"/>
              <w:spacing/>
              <w:ind/>
              <w:rPr>
                <w14:ligatures w14:val="none"/>
              </w:rPr>
            </w:pPr>
            <w:r>
              <w:t xml:space="preserve">Generación de alerta por umbral</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33E5D0A5">
            <w:pPr>
              <w:pBdr/>
              <w:shd w:val="nil"/>
              <w:spacing/>
              <w:ind/>
              <w:rPr>
                <w14:ligatures w14:val="none"/>
              </w:rPr>
            </w:pPr>
            <w:r>
              <w:t xml:space="preserve">Revisar condición lógica</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6D887E58">
            <w:pPr>
              <w:pBdr/>
              <w:shd w:val="nil"/>
              <w:spacing/>
              <w:ind/>
              <w:rPr>
                <w14:ligatures w14:val="none"/>
              </w:rPr>
            </w:pPr>
            <w:r>
              <w:t xml:space="preserve">Se genera alerta cuando el valor supera el límite</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77433D92">
            <w:pPr>
              <w:pBdr/>
              <w:shd w:val="nil"/>
              <w:spacing/>
              <w:ind/>
              <w:rPr>
                <w14:ligatures w14:val="none"/>
              </w:rPr>
            </w:pPr>
            <w:r>
              <w:t xml:space="preserve">Se genera alerta cuando el valor supera el límite</w:t>
            </w:r>
            <w:r/>
          </w:p>
        </w:tc>
        <w:tc>
          <w:tcPr>
            <w:tcBorders>
              <w:top w:val="single" w:color="000000" w:sz="4" w:space="0"/>
              <w:left w:val="single" w:color="000000" w:sz="4" w:space="0"/>
              <w:bottom w:val="single" w:color="000000" w:sz="4" w:space="0"/>
              <w:right w:val="single" w:color="000000" w:sz="4" w:space="0"/>
            </w:tcBorders>
            <w:tcW w:w="382" w:type="dxa"/>
            <w:vAlign w:val="center"/>
          </w:tcPr>
          <w:p w14:paraId="73D624EE">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59CD42E6">
            <w:pPr>
              <w:pBdr/>
              <w:shd w:val="nil"/>
              <w:spacing/>
              <w:ind/>
              <w:rPr>
                <w14:ligatures w14:val="none"/>
              </w:rPr>
            </w:pPr>
            <w:r>
              <w:t xml:space="preserve">CBW-07</w:t>
            </w:r>
            <w:r/>
          </w:p>
        </w:tc>
        <w:tc>
          <w:tcPr>
            <w:tcBorders>
              <w:top w:val="single" w:color="000000" w:sz="4" w:space="0"/>
              <w:left w:val="single" w:color="000000" w:sz="4" w:space="0"/>
              <w:bottom w:val="single" w:color="000000" w:sz="4" w:space="0"/>
              <w:right w:val="single" w:color="000000" w:sz="4" w:space="0"/>
            </w:tcBorders>
            <w:tcW w:w="762" w:type="dxa"/>
            <w:vAlign w:val="center"/>
          </w:tcPr>
          <w:p w14:paraId="611BDC9C">
            <w:pPr>
              <w:pBdr/>
              <w:shd w:val="nil"/>
              <w:spacing/>
              <w:ind/>
              <w:rPr>
                <w14:ligatures w14:val="none"/>
              </w:rPr>
            </w:pPr>
            <w:r>
              <w:t xml:space="preserve">Umbrales</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4CF61FDE">
            <w:pPr>
              <w:pBdr/>
              <w:shd w:val="nil"/>
              <w:spacing/>
              <w:ind/>
              <w:rPr>
                <w14:ligatures w14:val="none"/>
              </w:rPr>
            </w:pPr>
            <w:r>
              <w:t xml:space="preserve">Persistencia de parámetros</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5BC1EFCB">
            <w:pPr>
              <w:pBdr/>
              <w:shd w:val="nil"/>
              <w:spacing/>
              <w:ind/>
              <w:rPr>
                <w14:ligatures w14:val="none"/>
              </w:rPr>
            </w:pPr>
            <w:r>
              <w:t xml:space="preserve">Revisar guardado en base de datos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68F16101">
            <w:pPr>
              <w:pBdr/>
              <w:shd w:val="nil"/>
              <w:spacing/>
              <w:ind/>
              <w:rPr>
                <w14:ligatures w14:val="none"/>
              </w:rPr>
            </w:pPr>
            <w:r>
              <w:t xml:space="preserve">El parámetro queda almacenado correctamente</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241BE999">
            <w:pPr>
              <w:pBdr/>
              <w:shd w:val="nil"/>
              <w:spacing/>
              <w:ind/>
              <w:rPr>
                <w14:ligatures w14:val="none"/>
              </w:rPr>
            </w:pPr>
            <w:r>
              <w:t xml:space="preserve">El parámetro queda almacenado correctamente</w:t>
            </w:r>
            <w:r/>
          </w:p>
        </w:tc>
        <w:tc>
          <w:tcPr>
            <w:tcBorders>
              <w:top w:val="single" w:color="000000" w:sz="4" w:space="0"/>
              <w:left w:val="single" w:color="000000" w:sz="4" w:space="0"/>
              <w:bottom w:val="single" w:color="000000" w:sz="4" w:space="0"/>
              <w:right w:val="single" w:color="000000" w:sz="4" w:space="0"/>
            </w:tcBorders>
            <w:tcW w:w="382" w:type="dxa"/>
            <w:vAlign w:val="center"/>
          </w:tcPr>
          <w:p w14:paraId="36D1AF69">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52FAF7A0">
            <w:pPr>
              <w:pBdr/>
              <w:shd w:val="nil"/>
              <w:spacing/>
              <w:ind/>
              <w:rPr>
                <w14:ligatures w14:val="none"/>
              </w:rPr>
            </w:pPr>
            <w:r>
              <w:t xml:space="preserve">CBW-08</w:t>
            </w:r>
            <w:r/>
          </w:p>
        </w:tc>
        <w:tc>
          <w:tcPr>
            <w:tcBorders>
              <w:top w:val="single" w:color="000000" w:sz="4" w:space="0"/>
              <w:left w:val="single" w:color="000000" w:sz="4" w:space="0"/>
              <w:bottom w:val="single" w:color="000000" w:sz="4" w:space="0"/>
              <w:right w:val="single" w:color="000000" w:sz="4" w:space="0"/>
            </w:tcBorders>
            <w:tcW w:w="762" w:type="dxa"/>
            <w:vAlign w:val="center"/>
          </w:tcPr>
          <w:p w14:paraId="689CE025">
            <w:pPr>
              <w:pBdr/>
              <w:shd w:val="nil"/>
              <w:spacing/>
              <w:ind/>
              <w:rPr>
                <w14:ligatures w14:val="none"/>
              </w:rPr>
            </w:pPr>
            <w:r>
              <w:t xml:space="preserve">ML</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2FE9F57F">
            <w:pPr>
              <w:pBdr/>
              <w:shd w:val="nil"/>
              <w:spacing/>
              <w:ind/>
              <w:rPr>
                <w14:ligatures w14:val="none"/>
              </w:rPr>
            </w:pPr>
            <w:r>
              <w:t xml:space="preserve">Ejecución de predicción</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67286BBF">
            <w:pPr>
              <w:pBdr/>
              <w:shd w:val="nil"/>
              <w:spacing/>
              <w:ind/>
              <w:rPr>
                <w14:ligatures w14:val="none"/>
              </w:rPr>
            </w:pPr>
            <w:r>
              <w:t xml:space="preserve">Revisar flujo del modelo</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76A9B71E">
            <w:pPr>
              <w:pBdr/>
              <w:shd w:val="nil"/>
              <w:spacing/>
              <w:ind/>
              <w:rPr>
                <w14:ligatures w14:val="none"/>
              </w:rPr>
            </w:pPr>
            <w:r>
              <w:t xml:space="preserve">Solo se ejecuta si existen datos suficientes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2E651F38">
            <w:pPr>
              <w:pBdr/>
              <w:shd w:val="nil"/>
              <w:spacing/>
              <w:ind/>
              <w:rPr>
                <w14:ligatures w14:val="none"/>
              </w:rPr>
            </w:pPr>
            <w:r>
              <w:t xml:space="preserve">Solo se ejecuta si existen datos suficientes</w:t>
            </w:r>
            <w:r/>
          </w:p>
        </w:tc>
        <w:tc>
          <w:tcPr>
            <w:tcBorders>
              <w:top w:val="single" w:color="000000" w:sz="4" w:space="0"/>
              <w:left w:val="single" w:color="000000" w:sz="4" w:space="0"/>
              <w:bottom w:val="single" w:color="000000" w:sz="4" w:space="0"/>
              <w:right w:val="single" w:color="000000" w:sz="4" w:space="0"/>
            </w:tcBorders>
            <w:tcW w:w="382" w:type="dxa"/>
            <w:vAlign w:val="center"/>
          </w:tcPr>
          <w:p w14:paraId="23A83E9C">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62E79A46">
            <w:pPr>
              <w:pBdr/>
              <w:shd w:val="nil"/>
              <w:spacing/>
              <w:ind/>
              <w:rPr>
                <w14:ligatures w14:val="none"/>
              </w:rPr>
            </w:pPr>
            <w:r>
              <w:t xml:space="preserve">CBW-09</w:t>
            </w:r>
            <w:r/>
          </w:p>
        </w:tc>
        <w:tc>
          <w:tcPr>
            <w:tcBorders>
              <w:top w:val="single" w:color="000000" w:sz="4" w:space="0"/>
              <w:left w:val="single" w:color="000000" w:sz="4" w:space="0"/>
              <w:bottom w:val="single" w:color="000000" w:sz="4" w:space="0"/>
              <w:right w:val="single" w:color="000000" w:sz="4" w:space="0"/>
            </w:tcBorders>
            <w:tcW w:w="762" w:type="dxa"/>
            <w:vAlign w:val="center"/>
          </w:tcPr>
          <w:p w14:paraId="70059EA9">
            <w:pPr>
              <w:pBdr/>
              <w:shd w:val="nil"/>
              <w:spacing/>
              <w:ind/>
              <w:rPr>
                <w14:ligatures w14:val="none"/>
              </w:rPr>
            </w:pPr>
            <w:r>
              <w:t xml:space="preserve">ML</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54A7ECF6">
            <w:pPr>
              <w:pBdr/>
              <w:shd w:val="nil"/>
              <w:spacing/>
              <w:ind/>
              <w:rPr>
                <w14:ligatures w14:val="none"/>
              </w:rPr>
            </w:pPr>
            <w:r>
              <w:t xml:space="preserve">Manejo de datos faltantes</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6071258D">
            <w:pPr>
              <w:pBdr/>
              <w:shd w:val="nil"/>
              <w:spacing/>
              <w:ind/>
              <w:rPr>
                <w14:ligatures w14:val="none"/>
              </w:rPr>
            </w:pPr>
            <w:r>
              <w:t xml:space="preserve">Revisar validación previa</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1E04B011">
            <w:pPr>
              <w:pBdr/>
              <w:shd w:val="nil"/>
              <w:spacing/>
              <w:ind/>
              <w:rPr>
                <w14:ligatures w14:val="none"/>
              </w:rPr>
            </w:pPr>
            <w:r>
              <w:t xml:space="preserve">Se rechaza la predicción si faltan variables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51D97FE0">
            <w:pPr>
              <w:pBdr/>
              <w:shd w:val="nil"/>
              <w:spacing/>
              <w:ind/>
              <w:rPr>
                <w14:ligatures w14:val="none"/>
              </w:rPr>
            </w:pPr>
            <w:r>
              <w:t xml:space="preserve">Se rechaza la predicción si faltan variables</w:t>
            </w:r>
            <w:r/>
          </w:p>
        </w:tc>
        <w:tc>
          <w:tcPr>
            <w:tcBorders>
              <w:top w:val="single" w:color="000000" w:sz="4" w:space="0"/>
              <w:left w:val="single" w:color="000000" w:sz="4" w:space="0"/>
              <w:bottom w:val="single" w:color="000000" w:sz="4" w:space="0"/>
              <w:right w:val="single" w:color="000000" w:sz="4" w:space="0"/>
            </w:tcBorders>
            <w:tcW w:w="382" w:type="dxa"/>
            <w:vAlign w:val="center"/>
          </w:tcPr>
          <w:p w14:paraId="3250B85F">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236A0786">
            <w:pPr>
              <w:pBdr/>
              <w:shd w:val="nil"/>
              <w:spacing/>
              <w:ind/>
              <w:rPr>
                <w14:ligatures w14:val="none"/>
              </w:rPr>
            </w:pPr>
            <w:r>
              <w:t xml:space="preserve">CBW-10</w:t>
            </w:r>
            <w:r/>
          </w:p>
        </w:tc>
        <w:tc>
          <w:tcPr>
            <w:tcBorders>
              <w:top w:val="single" w:color="000000" w:sz="4" w:space="0"/>
              <w:left w:val="single" w:color="000000" w:sz="4" w:space="0"/>
              <w:bottom w:val="single" w:color="000000" w:sz="4" w:space="0"/>
              <w:right w:val="single" w:color="000000" w:sz="4" w:space="0"/>
            </w:tcBorders>
            <w:tcW w:w="762" w:type="dxa"/>
            <w:vAlign w:val="center"/>
          </w:tcPr>
          <w:p w14:paraId="58FD07B2">
            <w:pPr>
              <w:pBdr/>
              <w:shd w:val="nil"/>
              <w:spacing/>
              <w:ind/>
              <w:rPr>
                <w14:ligatures w14:val="none"/>
              </w:rPr>
            </w:pPr>
            <w:r>
              <w:t xml:space="preserve">Reportes</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46BABE5F">
            <w:pPr>
              <w:pBdr/>
              <w:shd w:val="nil"/>
              <w:spacing/>
              <w:ind/>
              <w:rPr>
                <w14:ligatures w14:val="none"/>
              </w:rPr>
            </w:pPr>
            <w:r>
              <w:t xml:space="preserve">Construcción de vista consolidada</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5750B0D9">
            <w:pPr>
              <w:pBdr/>
              <w:shd w:val="nil"/>
              <w:spacing/>
              <w:ind/>
              <w:rPr>
                <w14:ligatures w14:val="none"/>
              </w:rPr>
            </w:pPr>
            <w:r>
              <w:t xml:space="preserve">Revisar consulta y mapeo de datos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6F19DAFE">
            <w:pPr>
              <w:pBdr/>
              <w:shd w:val="nil"/>
              <w:spacing/>
              <w:ind/>
              <w:rPr>
                <w14:ligatures w14:val="none"/>
              </w:rPr>
            </w:pPr>
            <w:r>
              <w:t xml:space="preserve">El reporte devuelve información correcta y completa</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4DF4EACF">
            <w:pPr>
              <w:pBdr/>
              <w:shd w:val="nil"/>
              <w:spacing/>
              <w:ind/>
              <w:rPr>
                <w14:ligatures w14:val="none"/>
              </w:rPr>
            </w:pPr>
            <w:r>
              <w:t xml:space="preserve">El reporte devuelve información correcta y completa</w:t>
            </w:r>
            <w:r/>
          </w:p>
        </w:tc>
        <w:tc>
          <w:tcPr>
            <w:tcBorders>
              <w:top w:val="single" w:color="000000" w:sz="4" w:space="0"/>
              <w:left w:val="single" w:color="000000" w:sz="4" w:space="0"/>
              <w:bottom w:val="single" w:color="000000" w:sz="4" w:space="0"/>
              <w:right w:val="single" w:color="000000" w:sz="4" w:space="0"/>
            </w:tcBorders>
            <w:tcW w:w="382" w:type="dxa"/>
            <w:vAlign w:val="center"/>
          </w:tcPr>
          <w:p w14:paraId="3FFA1B74">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6CE7827E">
            <w:pPr>
              <w:pBdr/>
              <w:shd w:val="nil"/>
              <w:spacing/>
              <w:ind/>
              <w:rPr>
                <w14:ligatures w14:val="none"/>
              </w:rPr>
            </w:pPr>
            <w:r>
              <w:t xml:space="preserve">CBW-11</w:t>
            </w:r>
            <w:r/>
          </w:p>
        </w:tc>
        <w:tc>
          <w:tcPr>
            <w:tcBorders>
              <w:top w:val="single" w:color="000000" w:sz="4" w:space="0"/>
              <w:left w:val="single" w:color="000000" w:sz="4" w:space="0"/>
              <w:bottom w:val="single" w:color="000000" w:sz="4" w:space="0"/>
              <w:right w:val="single" w:color="000000" w:sz="4" w:space="0"/>
            </w:tcBorders>
            <w:tcW w:w="762" w:type="dxa"/>
            <w:vAlign w:val="center"/>
          </w:tcPr>
          <w:p w14:paraId="2F7349CD">
            <w:pPr>
              <w:pBdr/>
              <w:shd w:val="nil"/>
              <w:spacing/>
              <w:ind/>
              <w:rPr>
                <w14:ligatures w14:val="none"/>
              </w:rPr>
            </w:pPr>
            <w:r>
              <w:t xml:space="preserve">Usuarios</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0B28309E">
            <w:pPr>
              <w:pBdr/>
              <w:shd w:val="nil"/>
              <w:spacing/>
              <w:ind/>
              <w:rPr>
                <w14:ligatures w14:val="none"/>
              </w:rPr>
            </w:pPr>
            <w:r>
              <w:t xml:space="preserve">Alta, baja y actualización</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5F3A5D65">
            <w:pPr>
              <w:pBdr/>
              <w:shd w:val="nil"/>
              <w:spacing/>
              <w:ind/>
              <w:rPr>
                <w14:ligatures w14:val="none"/>
              </w:rPr>
            </w:pPr>
            <w:r>
              <w:t xml:space="preserve">Revisar CRUD interno</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35D7A74C">
            <w:pPr>
              <w:pBdr/>
              <w:shd w:val="nil"/>
              <w:spacing/>
              <w:ind/>
              <w:rPr>
                <w14:ligatures w14:val="none"/>
              </w:rPr>
            </w:pPr>
            <w:r>
              <w:t xml:space="preserve">Las operaciones modifican correctamente la base de datos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158B2885">
            <w:pPr>
              <w:pBdr/>
              <w:shd w:val="nil"/>
              <w:spacing/>
              <w:ind/>
              <w:rPr>
                <w14:ligatures w14:val="none"/>
              </w:rPr>
            </w:pPr>
            <w:r>
              <w:t xml:space="preserve">Las operaciones modifican correctamente la base de datos</w:t>
            </w:r>
            <w:r/>
          </w:p>
        </w:tc>
        <w:tc>
          <w:tcPr>
            <w:tcBorders>
              <w:top w:val="single" w:color="000000" w:sz="4" w:space="0"/>
              <w:left w:val="single" w:color="000000" w:sz="4" w:space="0"/>
              <w:bottom w:val="single" w:color="000000" w:sz="4" w:space="0"/>
              <w:right w:val="single" w:color="000000" w:sz="4" w:space="0"/>
            </w:tcBorders>
            <w:tcW w:w="382" w:type="dxa"/>
            <w:vAlign w:val="center"/>
          </w:tcPr>
          <w:p w14:paraId="49AD6C42">
            <w:pPr>
              <w:pBdr/>
              <w:shd w:val="nil"/>
              <w:spacing/>
              <w:ind/>
              <w:rPr>
                <w14:ligatures w14:val="none"/>
              </w:rPr>
            </w:pPr>
            <w:r>
              <w:t xml:space="preserve">Aceptado</w:t>
            </w:r>
            <w:r/>
          </w:p>
        </w:tc>
      </w:tr>
      <w:tr>
        <w:trPr/>
        <w:tc>
          <w:tcPr>
            <w:tcBorders>
              <w:top w:val="single" w:color="000000" w:sz="4" w:space="0"/>
              <w:left w:val="single" w:color="000000" w:sz="4" w:space="0"/>
              <w:bottom w:val="single" w:color="000000" w:sz="4" w:space="0"/>
              <w:right w:val="single" w:color="000000" w:sz="4" w:space="0"/>
            </w:tcBorders>
            <w:tcW w:w="355" w:type="dxa"/>
            <w:vAlign w:val="center"/>
          </w:tcPr>
          <w:p w14:paraId="3A280625">
            <w:pPr>
              <w:pBdr/>
              <w:shd w:val="nil"/>
              <w:spacing/>
              <w:ind/>
              <w:rPr>
                <w14:ligatures w14:val="none"/>
              </w:rPr>
            </w:pPr>
            <w:r>
              <w:t xml:space="preserve">CBW-12</w:t>
            </w:r>
            <w:r/>
          </w:p>
        </w:tc>
        <w:tc>
          <w:tcPr>
            <w:tcBorders>
              <w:top w:val="single" w:color="000000" w:sz="4" w:space="0"/>
              <w:left w:val="single" w:color="000000" w:sz="4" w:space="0"/>
              <w:bottom w:val="single" w:color="000000" w:sz="4" w:space="0"/>
              <w:right w:val="single" w:color="000000" w:sz="4" w:space="0"/>
            </w:tcBorders>
            <w:tcW w:w="762" w:type="dxa"/>
            <w:vAlign w:val="center"/>
          </w:tcPr>
          <w:p w14:paraId="37E4AE24">
            <w:pPr>
              <w:pBdr/>
              <w:shd w:val="nil"/>
              <w:spacing/>
              <w:ind/>
              <w:rPr>
                <w14:ligatures w14:val="none"/>
              </w:rPr>
            </w:pPr>
            <w:r>
              <w:t xml:space="preserve">Solicitudes/Tickets</w:t>
            </w:r>
            <w:r/>
          </w:p>
        </w:tc>
        <w:tc>
          <w:tcPr>
            <w:tcBorders>
              <w:top w:val="single" w:color="000000" w:sz="4" w:space="0"/>
              <w:left w:val="single" w:color="000000" w:sz="4" w:space="0"/>
              <w:bottom w:val="single" w:color="000000" w:sz="4" w:space="0"/>
              <w:right w:val="single" w:color="000000" w:sz="4" w:space="0"/>
            </w:tcBorders>
            <w:tcW w:w="1660" w:type="dxa"/>
            <w:vAlign w:val="center"/>
          </w:tcPr>
          <w:p w14:paraId="160B1669">
            <w:pPr>
              <w:pBdr/>
              <w:shd w:val="nil"/>
              <w:spacing/>
              <w:ind/>
              <w:rPr>
                <w14:ligatures w14:val="none"/>
              </w:rPr>
            </w:pPr>
            <w:r>
              <w:t xml:space="preserve">Cambio de estado</w:t>
            </w:r>
            <w:r/>
          </w:p>
        </w:tc>
        <w:tc>
          <w:tcPr>
            <w:tcBorders>
              <w:top w:val="single" w:color="000000" w:sz="4" w:space="0"/>
              <w:left w:val="single" w:color="000000" w:sz="4" w:space="0"/>
              <w:bottom w:val="single" w:color="000000" w:sz="4" w:space="0"/>
              <w:right w:val="single" w:color="000000" w:sz="4" w:space="0"/>
            </w:tcBorders>
            <w:tcW w:w="1557" w:type="dxa"/>
            <w:vAlign w:val="center"/>
          </w:tcPr>
          <w:p w14:paraId="1507241A">
            <w:pPr>
              <w:pBdr/>
              <w:shd w:val="nil"/>
              <w:spacing/>
              <w:ind/>
              <w:rPr>
                <w14:ligatures w14:val="none"/>
              </w:rPr>
            </w:pPr>
            <w:r>
              <w:t xml:space="preserve">Revisar máquina de estados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0E4E8E86">
            <w:pPr>
              <w:pBdr/>
              <w:shd w:val="nil"/>
              <w:spacing/>
              <w:ind/>
              <w:rPr>
                <w14:ligatures w14:val="none"/>
              </w:rPr>
            </w:pPr>
            <w:r>
              <w:t xml:space="preserve">Solo se permiten transiciones válidas</w:t>
            </w:r>
            <w:r/>
          </w:p>
        </w:tc>
        <w:tc>
          <w:tcPr>
            <w:tcBorders>
              <w:top w:val="single" w:color="000000" w:sz="4" w:space="0"/>
              <w:left w:val="single" w:color="000000" w:sz="4" w:space="0"/>
              <w:bottom w:val="single" w:color="000000" w:sz="4" w:space="0"/>
              <w:right w:val="single" w:color="000000" w:sz="4" w:space="0"/>
            </w:tcBorders>
            <w:tcW w:w="2319" w:type="dxa"/>
            <w:vAlign w:val="center"/>
          </w:tcPr>
          <w:p w14:paraId="142C5EA5">
            <w:pPr>
              <w:pBdr/>
              <w:shd w:val="nil"/>
              <w:spacing/>
              <w:ind/>
              <w:rPr>
                <w14:ligatures w14:val="none"/>
              </w:rPr>
            </w:pPr>
            <w:r>
              <w:t xml:space="preserve">Solo se permiten transiciones válidas</w:t>
            </w:r>
            <w:r/>
          </w:p>
        </w:tc>
        <w:tc>
          <w:tcPr>
            <w:tcBorders>
              <w:top w:val="single" w:color="000000" w:sz="4" w:space="0"/>
              <w:left w:val="single" w:color="000000" w:sz="4" w:space="0"/>
              <w:bottom w:val="single" w:color="000000" w:sz="4" w:space="0"/>
              <w:right w:val="single" w:color="000000" w:sz="4" w:space="0"/>
            </w:tcBorders>
            <w:tcW w:w="382" w:type="dxa"/>
            <w:vAlign w:val="center"/>
          </w:tcPr>
          <w:p w14:paraId="00216986">
            <w:pPr>
              <w:pBdr/>
              <w:shd w:val="nil"/>
              <w:spacing/>
              <w:ind/>
              <w:rPr>
                <w14:ligatures w14:val="none"/>
              </w:rPr>
            </w:pPr>
            <w:r>
              <w:t xml:space="preserve">Aceptado</w:t>
            </w:r>
            <w:r/>
          </w:p>
        </w:tc>
      </w:tr>
    </w:tbl>
    <w:p w14:paraId="1ED25B93">
      <w:pPr>
        <w:pBdr/>
        <w:shd w:val="nil"/>
        <w:spacing w:line="480" w:lineRule="auto"/>
        <w:ind/>
        <w:jc w:val="both"/>
        <w:rPr>
          <w14:ligatures w14:val="none"/>
        </w:rPr>
      </w:pPr>
      <w:r>
        <w:t xml:space="preserve">Criterios de aceptación</w:t>
      </w:r>
      <w:r/>
    </w:p>
    <w:p w14:paraId="6E12E3E1">
      <w:pPr>
        <w:pBdr/>
        <w:shd w:val="nil"/>
        <w:spacing w:line="480" w:lineRule="auto"/>
        <w:ind/>
        <w:jc w:val="both"/>
        <w:rPr>
          <w14:ligatures w14:val="none"/>
        </w:rPr>
      </w:pPr>
      <w:r>
        <w:t xml:space="preserve">Un caso de prueba se considerará exitoso cuando el endpoint responda con el código HTTP esperado, devuelva una estructura JSON coherente con el esquema correspondiente y mantenga consistencia con las reglas de negocio del sistema. En el caso de operaciones</w:t>
      </w:r>
      <w:r>
        <w:t xml:space="preserve"> protegidas, además del código HTTP correcto, se deberá verificar que el acceso requiera autenticación válida y que un usuario sin permisos no pueda ejecutar acciones restringidas.</w:t>
      </w:r>
      <w:r/>
    </w:p>
    <w:p w14:paraId="4017496F">
      <w:pPr>
        <w:pBdr/>
        <w:shd w:val="nil"/>
        <w:spacing w:line="480" w:lineRule="auto"/>
        <w:ind/>
        <w:jc w:val="both"/>
        <w:rPr>
          <w14:ligatures w14:val="none"/>
        </w:rPr>
      </w:pPr>
      <w:r>
        <w:t xml:space="preserve">Redacción académica integrada</w:t>
      </w:r>
      <w:r/>
    </w:p>
    <w:p w14:paraId="621AB5D8">
      <w:pPr>
        <w:pBdr/>
        <w:shd w:val="nil"/>
        <w:spacing w:line="480" w:lineRule="auto"/>
        <w:ind/>
        <w:jc w:val="both"/>
        <w:rPr>
          <w14:ligatures w14:val="none"/>
        </w:rPr>
      </w:pPr>
      <w:r>
        <w:t xml:space="preserve">Las pruebas de software del presente proyecto se dividen en pruebas de caja negra y pruebas de caja blanca. Las pruebas de caja negra permiten verificar el comportamiento externo del sistema mediante la validación de endpoints, entradas, salidas y códigos </w:t>
      </w:r>
      <w:r>
        <w:t xml:space="preserve">de respuesta, sin considerar la estructura interna del código. Por su parte, las pruebas de caja blanca permiten analizar la lógica interna del backend, la cobertura de rutas, las validaciones y el manejo de errores, con el objetivo de asegurar la correcta</w:t>
      </w:r>
      <w:r>
        <w:t xml:space="preserve"> implementación de las reglas de negocio. En conjunto, ambos tipos de pruebas garantizan que el sistema cumpla con sus requerimientos funcionales y no funcionales en el contexto de la gestión hídrica inteligente.</w:t>
      </w:r>
      <w:r/>
    </w:p>
    <w:p w14:paraId="1C7BF47C">
      <w:pPr>
        <w:pBdr/>
        <w:shd w:val="nil"/>
        <w:spacing w:line="480" w:lineRule="auto"/>
        <w:ind/>
        <w:jc w:val="both"/>
        <w:rPr>
          <w14:ligatures w14:val="none"/>
        </w:rPr>
      </w:pPr>
      <w:r>
        <w:t xml:space="preserve">Conclusión de la validación</w:t>
      </w:r>
      <w:r/>
    </w:p>
    <w:p w14:paraId="4FE88063">
      <w:pPr>
        <w:pBdr/>
        <w:shd w:val="nil"/>
        <w:spacing w:line="480" w:lineRule="auto"/>
        <w:ind/>
        <w:jc w:val="both"/>
        <w:rPr>
          <w14:ligatures w14:val="none"/>
        </w:rPr>
      </w:pPr>
      <w:r>
        <w:t xml:space="preserve">Los casos de prueba definidos permiten verificar de manera estructurada el comportamiento del sistema en sus módulos críticos, incluyendo autenticación, captura de datos IoT, administración, riego, alertas, predicción y reportes. En conjunto, esta estrateg</w:t>
      </w:r>
      <w:r>
        <w:t xml:space="preserve">ia de validación respalda el cumplimiento de los requerimientos funcionales y no funcionales del proyecto, especialmente en lo relacionado con monitoreo en tiempo real, predicción de agua, interoperabilidad, seguridad y soporte a la toma de decisiones en e</w:t>
      </w:r>
      <w:r>
        <w:t xml:space="preserve">l contexto de la gestión hídrica inteligente.</w:t>
      </w:r>
      <w:r/>
    </w:p>
    <w:p w14:paraId="4F44AAF6">
      <w:pPr>
        <w:pBdr/>
        <w:shd w:val="nil"/>
        <w:spacing/>
        <w:ind/>
        <w:rPr>
          <w14:ligatures w14:val="none"/>
        </w:rPr>
      </w:pPr>
      <w:r/>
      <w:r/>
      <w:r/>
    </w:p>
    <w:p w14:paraId="198A7A39">
      <w:pPr>
        <w:pBdr/>
        <w:spacing w:line="480" w:lineRule="auto"/>
        <w:ind/>
        <w:jc w:val="both"/>
        <w:rPr/>
      </w:pPr>
      <w:r/>
      <w:r/>
      <w:r/>
    </w:p>
    <w:p w14:paraId="074301A3">
      <w:pPr>
        <w:pBdr/>
        <w:spacing w:line="480" w:lineRule="auto"/>
        <w:ind/>
        <w:jc w:val="both"/>
        <w:rPr/>
      </w:pPr>
      <w:r/>
      <w:r/>
      <w:r/>
    </w:p>
    <w:p w14:paraId="4B6EE1AB">
      <w:pPr>
        <w:pBdr/>
        <w:spacing w:line="480" w:lineRule="auto"/>
        <w:ind/>
        <w:jc w:val="both"/>
        <w:rPr/>
      </w:pPr>
      <w:r/>
      <w:r/>
      <w:r/>
    </w:p>
    <w:p w14:paraId="61BABE5B">
      <w:pPr>
        <w:pBdr/>
        <w:spacing w:line="480" w:lineRule="auto"/>
        <w:ind/>
        <w:jc w:val="both"/>
        <w:rPr/>
      </w:pPr>
      <w:r/>
      <w:r/>
      <w:r/>
    </w:p>
    <w:p w14:paraId="36E8F241">
      <w:pPr>
        <w:pBdr/>
        <w:spacing w:line="480" w:lineRule="auto"/>
        <w:ind/>
        <w:jc w:val="both"/>
        <w:rPr/>
      </w:pPr>
      <w:r/>
      <w:r/>
      <w:r/>
    </w:p>
    <w:p w14:paraId="18573E98">
      <w:pPr>
        <w:pBdr/>
        <w:spacing w:line="480" w:lineRule="auto"/>
        <w:ind/>
        <w:jc w:val="both"/>
        <w:rPr/>
      </w:pPr>
      <w:r/>
      <w:r/>
      <w:r/>
    </w:p>
    <w:p w14:paraId="0755970D">
      <w:pPr>
        <w:pBdr/>
        <w:spacing w:line="480" w:lineRule="auto"/>
        <w:ind/>
        <w:jc w:val="both"/>
        <w:rPr/>
      </w:pPr>
      <w:r>
        <w:rPr>
          <w:highlight w:val="none"/>
        </w:rPr>
      </w:r>
      <w:r>
        <w:rPr>
          <w:highlight w:val="none"/>
        </w:rPr>
      </w:r>
      <w:r>
        <w:rPr>
          <w:highlight w:val="none"/>
        </w:rPr>
      </w:r>
    </w:p>
    <w:p w14:paraId="45F323F3" w14:textId="05FB54F8">
      <w:pPr>
        <w:pStyle w:val="793"/>
        <w:numPr>
          <w:ilvl w:val="0"/>
          <w:numId w:val="33"/>
        </w:numPr>
        <w:pBdr/>
        <w:spacing/>
        <w:ind w:firstLine="0" w:left="0"/>
        <w:jc w:val="center"/>
        <w:rPr>
          <w:rFonts w:ascii="Arial" w:hAnsi="Arial" w:cs="Arial"/>
          <w:color w:val="auto"/>
          <w:sz w:val="24"/>
          <w:szCs w:val="24"/>
        </w:rPr>
      </w:pPr>
      <w:r/>
      <w:bookmarkStart w:id="27" w:name="_Toc231500161"/>
      <w:r>
        <w:rPr>
          <w:rFonts w:ascii="Arial" w:hAnsi="Arial" w:cs="Arial"/>
          <w:color w:val="auto"/>
          <w:sz w:val="24"/>
          <w:szCs w:val="24"/>
        </w:rPr>
        <w:t xml:space="preserve">CONCLUSIONES</w:t>
      </w:r>
      <w:bookmarkEnd w:id="27"/>
      <w:r/>
      <w:r>
        <w:rPr>
          <w:rFonts w:ascii="Arial" w:hAnsi="Arial" w:cs="Arial"/>
          <w:color w:val="auto"/>
          <w:sz w:val="24"/>
          <w:szCs w:val="24"/>
        </w:rPr>
      </w:r>
    </w:p>
    <w:p w14:paraId="180293E4" w14:textId="77777777">
      <w:pPr>
        <w:pBdr/>
        <w:spacing/>
        <w:ind/>
        <w:rPr/>
      </w:pPr>
      <w:r/>
      <w:r/>
    </w:p>
    <w:p w14:paraId="7D43ADBE" w14:textId="25053B3D">
      <w:pPr>
        <w:pBdr/>
        <w:spacing w:line="480" w:lineRule="auto"/>
        <w:ind/>
        <w:jc w:val="both"/>
        <w:rPr/>
      </w:pPr>
      <w:r>
        <w:t xml:space="preserve">Se logró diseñar un </w:t>
      </w:r>
      <w:r>
        <w:t xml:space="preserve">dashboard</w:t>
      </w:r>
      <w:r>
        <w:t xml:space="preserve"> web institucional que integra un </w:t>
      </w:r>
      <w:r>
        <w:t xml:space="preserve">backend</w:t>
      </w:r>
      <w:r>
        <w:t xml:space="preserve"> desarrollado con </w:t>
      </w:r>
      <w:r>
        <w:t xml:space="preserve">FastAPI</w:t>
      </w:r>
      <w:r>
        <w:t xml:space="preserve"> y un </w:t>
      </w:r>
      <w:r>
        <w:t xml:space="preserve">frontend</w:t>
      </w:r>
      <w:r>
        <w:t xml:space="preserve"> construido con </w:t>
      </w:r>
      <w:r>
        <w:t xml:space="preserve">React</w:t>
      </w:r>
      <w:r>
        <w:t xml:space="preserve">, permitiendo la visualización ordenada y dinámica de las variables registradas, las predicciones generadas y los estados generales del sistema. Esta implementación propor</w:t>
      </w:r>
      <w:r>
        <w:t xml:space="preserve">ciona una base sólida para el monitoreo centralizado del recurso hídrico y facilita la interacción de los usuarios con la información del sistema en tiempo real, cumpliendo de manera satisfactoria con el primer objetivo específico planteado en el proyecto.</w:t>
      </w:r>
      <w:r/>
    </w:p>
    <w:p w14:paraId="04827233" w14:textId="77777777">
      <w:pPr>
        <w:pBdr/>
        <w:spacing/>
        <w:ind/>
        <w:rPr/>
      </w:pPr>
      <w:r/>
      <w:r/>
    </w:p>
    <w:sectPr>
      <w:footnotePr/>
      <w:endnotePr/>
      <w:type w:val="nextPage"/>
      <w:pgSz w:h="15840" w:orient="portrait" w:w="12240"/>
      <w:pgMar w:top="1418" w:right="1418"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6DA76C0" w14:textId="77777777">
      <w:pPr>
        <w:pBdr/>
        <w:spacing w:after="0" w:line="240" w:lineRule="auto"/>
        <w:ind/>
        <w:rPr/>
      </w:pPr>
      <w:r>
        <w:separator/>
      </w:r>
      <w:r/>
    </w:p>
  </w:endnote>
  <w:endnote w:type="continuationSeparator" w:id="0">
    <w:p w14:paraId="7808A37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09613804"/>
      <w:docPartObj>
        <w:docPartGallery w:val="Page Numbers (Bottom of Page)"/>
        <w:docPartUnique w:val="true"/>
      </w:docPartObj>
      <w:rPr/>
    </w:sdtPr>
    <w:sdtContent>
      <w:p w14:paraId="02ACE916" w14:textId="2C3413B4">
        <w:pPr>
          <w:pStyle w:val="850"/>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495B04F9" w14:textId="77777777">
    <w:pPr>
      <w:pStyle w:val="85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941F9D3" w14:textId="77777777">
      <w:pPr>
        <w:pBdr/>
        <w:spacing w:after="0" w:line="240" w:lineRule="auto"/>
        <w:ind/>
        <w:rPr/>
      </w:pPr>
      <w:r>
        <w:separator/>
      </w:r>
      <w:r/>
    </w:p>
  </w:footnote>
  <w:footnote w:type="continuationSeparator" w:id="0">
    <w:p w14:paraId="7442F1BF"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B2F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
    <w:nsid w:val="0B556A3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
    <w:nsid w:val="0D3424FD"/>
    <w:lvl w:ilvl="0">
      <w:isLgl w:val="false"/>
      <w:lvlJc w:val="left"/>
      <w:lvlText w:val=""/>
      <w:numFmt w:val="bullet"/>
      <w:pPr>
        <w:pBdr/>
        <w:spacing/>
        <w:ind w:hanging="360" w:left="2139"/>
      </w:pPr>
      <w:rPr>
        <w:rFonts w:hint="default" w:ascii="Symbol" w:hAnsi="Symbol"/>
      </w:rPr>
      <w:start w:val="1"/>
      <w:suff w:val="tab"/>
    </w:lvl>
    <w:lvl w:ilvl="1">
      <w:isLgl w:val="false"/>
      <w:lvlJc w:val="left"/>
      <w:lvlText w:val="o"/>
      <w:numFmt w:val="bullet"/>
      <w:pPr>
        <w:pBdr/>
        <w:spacing/>
        <w:ind w:hanging="360" w:left="2859"/>
      </w:pPr>
      <w:rPr>
        <w:rFonts w:hint="default" w:ascii="Courier New" w:hAnsi="Courier New" w:cs="Courier New"/>
      </w:rPr>
      <w:start w:val="1"/>
      <w:suff w:val="tab"/>
    </w:lvl>
    <w:lvl w:ilvl="2">
      <w:isLgl w:val="false"/>
      <w:lvlJc w:val="left"/>
      <w:lvlText w:val=""/>
      <w:numFmt w:val="bullet"/>
      <w:pPr>
        <w:pBdr/>
        <w:spacing/>
        <w:ind w:hanging="360" w:left="3579"/>
      </w:pPr>
      <w:rPr>
        <w:rFonts w:hint="default" w:ascii="Wingdings" w:hAnsi="Wingdings"/>
      </w:rPr>
      <w:start w:val="1"/>
      <w:suff w:val="tab"/>
    </w:lvl>
    <w:lvl w:ilvl="3">
      <w:isLgl w:val="false"/>
      <w:lvlJc w:val="left"/>
      <w:lvlText w:val=""/>
      <w:numFmt w:val="bullet"/>
      <w:pPr>
        <w:pBdr/>
        <w:spacing/>
        <w:ind w:hanging="360" w:left="4299"/>
      </w:pPr>
      <w:rPr>
        <w:rFonts w:hint="default" w:ascii="Symbol" w:hAnsi="Symbol"/>
      </w:rPr>
      <w:start w:val="1"/>
      <w:suff w:val="tab"/>
    </w:lvl>
    <w:lvl w:ilvl="4">
      <w:isLgl w:val="false"/>
      <w:lvlJc w:val="left"/>
      <w:lvlText w:val="o"/>
      <w:numFmt w:val="bullet"/>
      <w:pPr>
        <w:pBdr/>
        <w:spacing/>
        <w:ind w:hanging="360" w:left="5019"/>
      </w:pPr>
      <w:rPr>
        <w:rFonts w:hint="default" w:ascii="Courier New" w:hAnsi="Courier New" w:cs="Courier New"/>
      </w:rPr>
      <w:start w:val="1"/>
      <w:suff w:val="tab"/>
    </w:lvl>
    <w:lvl w:ilvl="5">
      <w:isLgl w:val="false"/>
      <w:lvlJc w:val="left"/>
      <w:lvlText w:val=""/>
      <w:numFmt w:val="bullet"/>
      <w:pPr>
        <w:pBdr/>
        <w:spacing/>
        <w:ind w:hanging="360" w:left="5739"/>
      </w:pPr>
      <w:rPr>
        <w:rFonts w:hint="default" w:ascii="Wingdings" w:hAnsi="Wingdings"/>
      </w:rPr>
      <w:start w:val="1"/>
      <w:suff w:val="tab"/>
    </w:lvl>
    <w:lvl w:ilvl="6">
      <w:isLgl w:val="false"/>
      <w:lvlJc w:val="left"/>
      <w:lvlText w:val=""/>
      <w:numFmt w:val="bullet"/>
      <w:pPr>
        <w:pBdr/>
        <w:spacing/>
        <w:ind w:hanging="360" w:left="6459"/>
      </w:pPr>
      <w:rPr>
        <w:rFonts w:hint="default" w:ascii="Symbol" w:hAnsi="Symbol"/>
      </w:rPr>
      <w:start w:val="1"/>
      <w:suff w:val="tab"/>
    </w:lvl>
    <w:lvl w:ilvl="7">
      <w:isLgl w:val="false"/>
      <w:lvlJc w:val="left"/>
      <w:lvlText w:val="o"/>
      <w:numFmt w:val="bullet"/>
      <w:pPr>
        <w:pBdr/>
        <w:spacing/>
        <w:ind w:hanging="360" w:left="7179"/>
      </w:pPr>
      <w:rPr>
        <w:rFonts w:hint="default" w:ascii="Courier New" w:hAnsi="Courier New" w:cs="Courier New"/>
      </w:rPr>
      <w:start w:val="1"/>
      <w:suff w:val="tab"/>
    </w:lvl>
    <w:lvl w:ilvl="8">
      <w:isLgl w:val="false"/>
      <w:lvlJc w:val="left"/>
      <w:lvlText w:val=""/>
      <w:numFmt w:val="bullet"/>
      <w:pPr>
        <w:pBdr/>
        <w:spacing/>
        <w:ind w:hanging="360" w:left="7899"/>
      </w:pPr>
      <w:rPr>
        <w:rFonts w:hint="default" w:ascii="Wingdings" w:hAnsi="Wingdings"/>
      </w:rPr>
      <w:start w:val="1"/>
      <w:suff w:val="tab"/>
    </w:lvl>
  </w:abstractNum>
  <w:abstractNum w:abstractNumId="3">
    <w:nsid w:val="11244C3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11F50FD4"/>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2160" w:left="252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5">
    <w:nsid w:val="2D5551B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
    <w:nsid w:val="2E2E64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30526402"/>
    <w:lvl w:ilvl="0">
      <w:isLgl w:val="false"/>
      <w:lvlJc w:val="left"/>
      <w:lvlText w:val="%1."/>
      <w:numFmt w:val="decimal"/>
      <w:pPr>
        <w:pBdr/>
        <w:spacing/>
        <w:ind w:hanging="360" w:left="360"/>
      </w:pPr>
      <w:rPr>
        <w:rFonts w:hint="default" w:ascii="Arial" w:hAnsi="Arial" w:cs="Arial"/>
        <w:color w:val="ffffff" w:themeColor="background1"/>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713"/>
      </w:pPr>
      <w:rPr>
        <w:rFonts w:hint="default"/>
        <w:color w:val="auto"/>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2160" w:left="252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8">
    <w:nsid w:val="31B368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9">
    <w:nsid w:val="33697726"/>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0">
    <w:nsid w:val="340A1000"/>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CB94E34"/>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2160" w:left="252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12">
    <w:nsid w:val="3F782F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3">
    <w:nsid w:val="40930B97"/>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4">
    <w:nsid w:val="453724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5">
    <w:nsid w:val="455E613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57569A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7">
    <w:nsid w:val="50051C1F"/>
    <w:lvl w:ilvl="0">
      <w:isLgl w:val="false"/>
      <w:lvlJc w:val="left"/>
      <w:lvlText w:val="%1."/>
      <w:numFmt w:val="upperRoman"/>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10A39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545D411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0">
    <w:nsid w:val="54ED3CFC"/>
    <w:lvl w:ilvl="0">
      <w:isLgl w:val="false"/>
      <w:lvlJc w:val="left"/>
      <w:lvlText w:val="%1)"/>
      <w:numFmt w:val="lowerLetter"/>
      <w:pPr>
        <w:pBdr/>
        <w:spacing/>
        <w:ind w:hanging="360" w:left="1068"/>
      </w:pPr>
      <w:rPr>
        <w:rFonts w:hint="default"/>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21">
    <w:nsid w:val="57FC2C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lowerLetter"/>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2">
    <w:nsid w:val="5AC321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3">
    <w:nsid w:val="633078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4">
    <w:nsid w:val="645438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5">
    <w:nsid w:val="65140143"/>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720" w:left="108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800" w:left="2160"/>
      </w:pPr>
      <w:rPr>
        <w:rFonts w:hint="default"/>
      </w:rPr>
      <w:start w:val="1"/>
      <w:suff w:val="tab"/>
    </w:lvl>
    <w:lvl w:ilvl="7">
      <w:isLgl w:val="true"/>
      <w:lvlJc w:val="left"/>
      <w:lvlText w:val="%1.%2.%3.%4.%5.%6.%7.%8."/>
      <w:numFmt w:val="decimal"/>
      <w:pPr>
        <w:pBdr/>
        <w:spacing/>
        <w:ind w:hanging="2160" w:left="2520"/>
      </w:pPr>
      <w:rPr>
        <w:rFonts w:hint="default"/>
      </w:rPr>
      <w:start w:val="1"/>
      <w:suff w:val="tab"/>
    </w:lvl>
    <w:lvl w:ilvl="8">
      <w:isLgl w:val="true"/>
      <w:lvlJc w:val="left"/>
      <w:lvlText w:val="%1.%2.%3.%4.%5.%6.%7.%8.%9."/>
      <w:numFmt w:val="decimal"/>
      <w:pPr>
        <w:pBdr/>
        <w:spacing/>
        <w:ind w:hanging="2160" w:left="2520"/>
      </w:pPr>
      <w:rPr>
        <w:rFonts w:hint="default"/>
      </w:rPr>
      <w:start w:val="1"/>
      <w:suff w:val="tab"/>
    </w:lvl>
  </w:abstractNum>
  <w:abstractNum w:abstractNumId="26">
    <w:nsid w:val="68527194"/>
    <w:lvl w:ilvl="0">
      <w:isLgl w:val="false"/>
      <w:lvlJc w:val="left"/>
      <w:lvlText w:val=""/>
      <w:numFmt w:val="bullet"/>
      <w:pPr>
        <w:pBdr/>
        <w:spacing/>
        <w:ind w:hanging="360" w:left="1428"/>
      </w:pPr>
      <w:rPr>
        <w:rFonts w:hint="default" w:ascii="Symbol" w:hAnsi="Symbol"/>
      </w:rPr>
      <w:start w:val="1"/>
      <w:suff w:val="tab"/>
    </w:lvl>
    <w:lvl w:ilvl="1">
      <w:isLgl w:val="false"/>
      <w:lvlJc w:val="left"/>
      <w:lvlText w:val="o"/>
      <w:numFmt w:val="bullet"/>
      <w:pPr>
        <w:pBdr/>
        <w:spacing/>
        <w:ind w:hanging="360" w:left="2148"/>
      </w:pPr>
      <w:rPr>
        <w:rFonts w:hint="default" w:ascii="Courier New" w:hAnsi="Courier New" w:cs="Courier New"/>
      </w:rPr>
      <w:start w:val="1"/>
      <w:suff w:val="tab"/>
    </w:lvl>
    <w:lvl w:ilvl="2">
      <w:isLgl w:val="false"/>
      <w:lvlJc w:val="left"/>
      <w:lvlText w:val=""/>
      <w:numFmt w:val="bullet"/>
      <w:pPr>
        <w:pBdr/>
        <w:spacing/>
        <w:ind w:hanging="360" w:left="2868"/>
      </w:pPr>
      <w:rPr>
        <w:rFonts w:hint="default" w:ascii="Wingdings" w:hAnsi="Wingdings"/>
      </w:rPr>
      <w:start w:val="1"/>
      <w:suff w:val="tab"/>
    </w:lvl>
    <w:lvl w:ilvl="3">
      <w:isLgl w:val="false"/>
      <w:lvlJc w:val="left"/>
      <w:lvlText w:val=""/>
      <w:numFmt w:val="bullet"/>
      <w:pPr>
        <w:pBdr/>
        <w:spacing/>
        <w:ind w:hanging="360" w:left="3588"/>
      </w:pPr>
      <w:rPr>
        <w:rFonts w:hint="default" w:ascii="Symbol" w:hAnsi="Symbol"/>
      </w:rPr>
      <w:start w:val="1"/>
      <w:suff w:val="tab"/>
    </w:lvl>
    <w:lvl w:ilvl="4">
      <w:isLgl w:val="false"/>
      <w:lvlJc w:val="left"/>
      <w:lvlText w:val="o"/>
      <w:numFmt w:val="bullet"/>
      <w:pPr>
        <w:pBdr/>
        <w:spacing/>
        <w:ind w:hanging="360" w:left="4308"/>
      </w:pPr>
      <w:rPr>
        <w:rFonts w:hint="default" w:ascii="Courier New" w:hAnsi="Courier New" w:cs="Courier New"/>
      </w:rPr>
      <w:start w:val="1"/>
      <w:suff w:val="tab"/>
    </w:lvl>
    <w:lvl w:ilvl="5">
      <w:isLgl w:val="false"/>
      <w:lvlJc w:val="left"/>
      <w:lvlText w:val=""/>
      <w:numFmt w:val="bullet"/>
      <w:pPr>
        <w:pBdr/>
        <w:spacing/>
        <w:ind w:hanging="360" w:left="5028"/>
      </w:pPr>
      <w:rPr>
        <w:rFonts w:hint="default" w:ascii="Wingdings" w:hAnsi="Wingdings"/>
      </w:rPr>
      <w:start w:val="1"/>
      <w:suff w:val="tab"/>
    </w:lvl>
    <w:lvl w:ilvl="6">
      <w:isLgl w:val="false"/>
      <w:lvlJc w:val="left"/>
      <w:lvlText w:val=""/>
      <w:numFmt w:val="bullet"/>
      <w:pPr>
        <w:pBdr/>
        <w:spacing/>
        <w:ind w:hanging="360" w:left="5748"/>
      </w:pPr>
      <w:rPr>
        <w:rFonts w:hint="default" w:ascii="Symbol" w:hAnsi="Symbol"/>
      </w:rPr>
      <w:start w:val="1"/>
      <w:suff w:val="tab"/>
    </w:lvl>
    <w:lvl w:ilvl="7">
      <w:isLgl w:val="false"/>
      <w:lvlJc w:val="left"/>
      <w:lvlText w:val="o"/>
      <w:numFmt w:val="bullet"/>
      <w:pPr>
        <w:pBdr/>
        <w:spacing/>
        <w:ind w:hanging="360" w:left="6468"/>
      </w:pPr>
      <w:rPr>
        <w:rFonts w:hint="default" w:ascii="Courier New" w:hAnsi="Courier New" w:cs="Courier New"/>
      </w:rPr>
      <w:start w:val="1"/>
      <w:suff w:val="tab"/>
    </w:lvl>
    <w:lvl w:ilvl="8">
      <w:isLgl w:val="false"/>
      <w:lvlJc w:val="left"/>
      <w:lvlText w:val=""/>
      <w:numFmt w:val="bullet"/>
      <w:pPr>
        <w:pBdr/>
        <w:spacing/>
        <w:ind w:hanging="360" w:left="7188"/>
      </w:pPr>
      <w:rPr>
        <w:rFonts w:hint="default" w:ascii="Wingdings" w:hAnsi="Wingdings"/>
      </w:rPr>
      <w:start w:val="1"/>
      <w:suff w:val="tab"/>
    </w:lvl>
  </w:abstractNum>
  <w:abstractNum w:abstractNumId="27">
    <w:nsid w:val="6E893B4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8">
    <w:nsid w:val="6F49248D"/>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9">
    <w:nsid w:val="781D433F"/>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0">
    <w:nsid w:val="793412F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1">
    <w:nsid w:val="7AB67D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2">
    <w:nsid w:val="7B541B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3">
    <w:nsid w:val="7CA0570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num w:numId="1">
    <w:abstractNumId w:val="6"/>
  </w:num>
  <w:num w:numId="2">
    <w:abstractNumId w:val="10"/>
  </w:num>
  <w:num w:numId="3">
    <w:abstractNumId w:val="26"/>
  </w:num>
  <w:num w:numId="4">
    <w:abstractNumId w:val="28"/>
  </w:num>
  <w:num w:numId="5">
    <w:abstractNumId w:val="2"/>
  </w:num>
  <w:num w:numId="6">
    <w:abstractNumId w:val="9"/>
  </w:num>
  <w:num w:numId="7">
    <w:abstractNumId w:val="7"/>
  </w:num>
  <w:num w:numId="8">
    <w:abstractNumId w:val="25"/>
  </w:num>
  <w:num w:numId="9">
    <w:abstractNumId w:val="4"/>
  </w:num>
  <w:num w:numId="10">
    <w:abstractNumId w:val="11"/>
  </w:num>
  <w:num w:numId="11">
    <w:abstractNumId w:val="21"/>
  </w:num>
  <w:num w:numId="12">
    <w:abstractNumId w:val="12"/>
  </w:num>
  <w:num w:numId="13">
    <w:abstractNumId w:val="23"/>
  </w:num>
  <w:num w:numId="14">
    <w:abstractNumId w:val="31"/>
  </w:num>
  <w:num w:numId="15">
    <w:abstractNumId w:val="22"/>
  </w:num>
  <w:num w:numId="16">
    <w:abstractNumId w:val="27"/>
  </w:num>
  <w:num w:numId="17">
    <w:abstractNumId w:val="8"/>
  </w:num>
  <w:num w:numId="18">
    <w:abstractNumId w:val="5"/>
  </w:num>
  <w:num w:numId="19">
    <w:abstractNumId w:val="3"/>
  </w:num>
  <w:num w:numId="20">
    <w:abstractNumId w:val="30"/>
  </w:num>
  <w:num w:numId="21">
    <w:abstractNumId w:val="16"/>
  </w:num>
  <w:num w:numId="22">
    <w:abstractNumId w:val="29"/>
  </w:num>
  <w:num w:numId="23">
    <w:abstractNumId w:val="18"/>
  </w:num>
  <w:num w:numId="24">
    <w:abstractNumId w:val="24"/>
  </w:num>
  <w:num w:numId="25">
    <w:abstractNumId w:val="1"/>
  </w:num>
  <w:num w:numId="26">
    <w:abstractNumId w:val="33"/>
  </w:num>
  <w:num w:numId="27">
    <w:abstractNumId w:val="13"/>
  </w:num>
  <w:num w:numId="28">
    <w:abstractNumId w:val="32"/>
  </w:num>
  <w:num w:numId="29">
    <w:abstractNumId w:val="14"/>
  </w:num>
  <w:num w:numId="30">
    <w:abstractNumId w:val="19"/>
  </w:num>
  <w:num w:numId="31">
    <w:abstractNumId w:val="15"/>
  </w:num>
  <w:num w:numId="32">
    <w:abstractNumId w:val="0"/>
  </w:num>
  <w:num w:numId="33">
    <w:abstractNumId w:val="17"/>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cs="Arial" w:eastAsiaTheme="minorHAnsi"/>
        <w:sz w:val="24"/>
        <w:szCs w:val="24"/>
        <w:lang w:val="es-BO"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8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02"/>
    <w:link w:val="793"/>
    <w:uiPriority w:val="9"/>
    <w:pPr>
      <w:pBdr/>
      <w:spacing/>
      <w:ind/>
    </w:pPr>
    <w:rPr>
      <w:rFonts w:ascii="Arial" w:hAnsi="Arial" w:eastAsia="Arial" w:cs="Arial"/>
      <w:color w:val="0f4761" w:themeColor="accent1" w:themeShade="BF"/>
      <w:sz w:val="40"/>
      <w:szCs w:val="40"/>
    </w:rPr>
  </w:style>
  <w:style w:type="character" w:styleId="151">
    <w:name w:val="Heading 2 Char"/>
    <w:basedOn w:val="802"/>
    <w:link w:val="794"/>
    <w:uiPriority w:val="9"/>
    <w:pPr>
      <w:pBdr/>
      <w:spacing/>
      <w:ind/>
    </w:pPr>
    <w:rPr>
      <w:rFonts w:ascii="Arial" w:hAnsi="Arial" w:eastAsia="Arial" w:cs="Arial"/>
      <w:color w:val="0f4761" w:themeColor="accent1" w:themeShade="BF"/>
      <w:sz w:val="32"/>
      <w:szCs w:val="32"/>
    </w:rPr>
  </w:style>
  <w:style w:type="character" w:styleId="152">
    <w:name w:val="Heading 3 Char"/>
    <w:basedOn w:val="802"/>
    <w:link w:val="795"/>
    <w:uiPriority w:val="9"/>
    <w:pPr>
      <w:pBdr/>
      <w:spacing/>
      <w:ind/>
    </w:pPr>
    <w:rPr>
      <w:rFonts w:ascii="Arial" w:hAnsi="Arial" w:eastAsia="Arial" w:cs="Arial"/>
      <w:color w:val="0f4761" w:themeColor="accent1" w:themeShade="BF"/>
      <w:sz w:val="28"/>
      <w:szCs w:val="28"/>
    </w:rPr>
  </w:style>
  <w:style w:type="character" w:styleId="153">
    <w:name w:val="Heading 4 Char"/>
    <w:basedOn w:val="802"/>
    <w:link w:val="796"/>
    <w:uiPriority w:val="9"/>
    <w:pPr>
      <w:pBdr/>
      <w:spacing/>
      <w:ind/>
    </w:pPr>
    <w:rPr>
      <w:rFonts w:ascii="Arial" w:hAnsi="Arial" w:eastAsia="Arial" w:cs="Arial"/>
      <w:i/>
      <w:iCs/>
      <w:color w:val="0f4761" w:themeColor="accent1" w:themeShade="BF"/>
    </w:rPr>
  </w:style>
  <w:style w:type="character" w:styleId="154">
    <w:name w:val="Heading 5 Char"/>
    <w:basedOn w:val="802"/>
    <w:link w:val="797"/>
    <w:uiPriority w:val="9"/>
    <w:pPr>
      <w:pBdr/>
      <w:spacing/>
      <w:ind/>
    </w:pPr>
    <w:rPr>
      <w:rFonts w:ascii="Arial" w:hAnsi="Arial" w:eastAsia="Arial" w:cs="Arial"/>
      <w:color w:val="0f4761" w:themeColor="accent1" w:themeShade="BF"/>
    </w:rPr>
  </w:style>
  <w:style w:type="character" w:styleId="155">
    <w:name w:val="Heading 6 Char"/>
    <w:basedOn w:val="802"/>
    <w:link w:val="798"/>
    <w:uiPriority w:val="9"/>
    <w:pPr>
      <w:pBdr/>
      <w:spacing/>
      <w:ind/>
    </w:pPr>
    <w:rPr>
      <w:rFonts w:ascii="Arial" w:hAnsi="Arial" w:eastAsia="Arial" w:cs="Arial"/>
      <w:i/>
      <w:iCs/>
      <w:color w:val="595959" w:themeColor="text1" w:themeTint="A6"/>
    </w:rPr>
  </w:style>
  <w:style w:type="character" w:styleId="156">
    <w:name w:val="Heading 7 Char"/>
    <w:basedOn w:val="802"/>
    <w:link w:val="799"/>
    <w:uiPriority w:val="9"/>
    <w:pPr>
      <w:pBdr/>
      <w:spacing/>
      <w:ind/>
    </w:pPr>
    <w:rPr>
      <w:rFonts w:ascii="Arial" w:hAnsi="Arial" w:eastAsia="Arial" w:cs="Arial"/>
      <w:color w:val="595959" w:themeColor="text1" w:themeTint="A6"/>
    </w:rPr>
  </w:style>
  <w:style w:type="character" w:styleId="157">
    <w:name w:val="Heading 8 Char"/>
    <w:basedOn w:val="802"/>
    <w:link w:val="800"/>
    <w:uiPriority w:val="9"/>
    <w:pPr>
      <w:pBdr/>
      <w:spacing/>
      <w:ind/>
    </w:pPr>
    <w:rPr>
      <w:rFonts w:ascii="Arial" w:hAnsi="Arial" w:eastAsia="Arial" w:cs="Arial"/>
      <w:i/>
      <w:iCs/>
      <w:color w:val="272727" w:themeColor="text1" w:themeTint="D8"/>
    </w:rPr>
  </w:style>
  <w:style w:type="character" w:styleId="158">
    <w:name w:val="Heading 9 Char"/>
    <w:basedOn w:val="802"/>
    <w:link w:val="801"/>
    <w:uiPriority w:val="9"/>
    <w:pPr>
      <w:pBdr/>
      <w:spacing/>
      <w:ind/>
    </w:pPr>
    <w:rPr>
      <w:rFonts w:ascii="Arial" w:hAnsi="Arial" w:eastAsia="Arial" w:cs="Arial"/>
      <w:i/>
      <w:iCs/>
      <w:color w:val="272727" w:themeColor="text1" w:themeTint="D8"/>
    </w:rPr>
  </w:style>
  <w:style w:type="character" w:styleId="160">
    <w:name w:val="Title Char"/>
    <w:basedOn w:val="802"/>
    <w:link w:val="814"/>
    <w:uiPriority w:val="10"/>
    <w:pPr>
      <w:pBdr/>
      <w:spacing/>
      <w:ind/>
    </w:pPr>
    <w:rPr>
      <w:rFonts w:ascii="Arial" w:hAnsi="Arial" w:eastAsia="Arial" w:cs="Arial"/>
      <w:spacing w:val="-10"/>
      <w:sz w:val="56"/>
      <w:szCs w:val="56"/>
    </w:rPr>
  </w:style>
  <w:style w:type="character" w:styleId="162">
    <w:name w:val="Subtitle Char"/>
    <w:basedOn w:val="802"/>
    <w:link w:val="816"/>
    <w:uiPriority w:val="11"/>
    <w:pPr>
      <w:pBdr/>
      <w:spacing/>
      <w:ind/>
    </w:pPr>
    <w:rPr>
      <w:color w:val="595959" w:themeColor="text1" w:themeTint="A6"/>
      <w:spacing w:val="15"/>
      <w:sz w:val="28"/>
      <w:szCs w:val="28"/>
    </w:rPr>
  </w:style>
  <w:style w:type="character" w:styleId="164">
    <w:name w:val="Quote Char"/>
    <w:basedOn w:val="802"/>
    <w:link w:val="818"/>
    <w:uiPriority w:val="29"/>
    <w:pPr>
      <w:pBdr/>
      <w:spacing/>
      <w:ind/>
    </w:pPr>
    <w:rPr>
      <w:i/>
      <w:iCs/>
      <w:color w:val="404040" w:themeColor="text1" w:themeTint="BF"/>
    </w:rPr>
  </w:style>
  <w:style w:type="character" w:styleId="168">
    <w:name w:val="Intense Quote Char"/>
    <w:basedOn w:val="802"/>
    <w:link w:val="822"/>
    <w:uiPriority w:val="30"/>
    <w:pPr>
      <w:pBdr/>
      <w:spacing/>
      <w:ind/>
    </w:pPr>
    <w:rPr>
      <w:i/>
      <w:iCs/>
      <w:color w:val="0f4761" w:themeColor="accent1" w:themeShade="BF"/>
    </w:rPr>
  </w:style>
  <w:style w:type="paragraph" w:styleId="170">
    <w:name w:val="No Spacing"/>
    <w:basedOn w:val="792"/>
    <w:uiPriority w:val="1"/>
    <w:qFormat/>
    <w:pPr>
      <w:pBdr/>
      <w:spacing w:after="0" w:line="240" w:lineRule="auto"/>
      <w:ind/>
    </w:pPr>
  </w:style>
  <w:style w:type="character" w:styleId="171">
    <w:name w:val="Subtle Emphasis"/>
    <w:basedOn w:val="802"/>
    <w:uiPriority w:val="19"/>
    <w:qFormat/>
    <w:pPr>
      <w:pBdr/>
      <w:spacing/>
      <w:ind/>
    </w:pPr>
    <w:rPr>
      <w:i/>
      <w:iCs/>
      <w:color w:val="404040" w:themeColor="text1" w:themeTint="BF"/>
    </w:rPr>
  </w:style>
  <w:style w:type="character" w:styleId="174">
    <w:name w:val="Subtle Reference"/>
    <w:basedOn w:val="802"/>
    <w:uiPriority w:val="31"/>
    <w:qFormat/>
    <w:pPr>
      <w:pBdr/>
      <w:spacing/>
      <w:ind/>
    </w:pPr>
    <w:rPr>
      <w:smallCaps/>
      <w:color w:val="5a5a5a" w:themeColor="text1" w:themeTint="A5"/>
    </w:rPr>
  </w:style>
  <w:style w:type="character" w:styleId="175">
    <w:name w:val="Book Title"/>
    <w:basedOn w:val="802"/>
    <w:uiPriority w:val="33"/>
    <w:qFormat/>
    <w:pPr>
      <w:pBdr/>
      <w:spacing/>
      <w:ind/>
    </w:pPr>
    <w:rPr>
      <w:b/>
      <w:bCs/>
      <w:i/>
      <w:iCs/>
      <w:spacing w:val="5"/>
    </w:rPr>
  </w:style>
  <w:style w:type="character" w:styleId="177">
    <w:name w:val="Header Char"/>
    <w:basedOn w:val="802"/>
    <w:link w:val="848"/>
    <w:uiPriority w:val="99"/>
    <w:pPr>
      <w:pBdr/>
      <w:spacing/>
      <w:ind/>
    </w:pPr>
  </w:style>
  <w:style w:type="character" w:styleId="179">
    <w:name w:val="Footer Char"/>
    <w:basedOn w:val="802"/>
    <w:link w:val="850"/>
    <w:uiPriority w:val="99"/>
    <w:pPr>
      <w:pBdr/>
      <w:spacing/>
      <w:ind/>
    </w:pPr>
  </w:style>
  <w:style w:type="paragraph" w:styleId="180">
    <w:name w:val="Caption"/>
    <w:basedOn w:val="792"/>
    <w:next w:val="792"/>
    <w:uiPriority w:val="35"/>
    <w:unhideWhenUsed/>
    <w:qFormat/>
    <w:pPr>
      <w:pBdr/>
      <w:spacing w:after="200" w:line="240" w:lineRule="auto"/>
      <w:ind/>
    </w:pPr>
    <w:rPr>
      <w:i/>
      <w:iCs/>
      <w:color w:val="0e2841" w:themeColor="text2"/>
      <w:sz w:val="18"/>
      <w:szCs w:val="18"/>
    </w:rPr>
  </w:style>
  <w:style w:type="paragraph" w:styleId="181">
    <w:name w:val="footnote text"/>
    <w:basedOn w:val="792"/>
    <w:link w:val="182"/>
    <w:uiPriority w:val="99"/>
    <w:semiHidden/>
    <w:unhideWhenUsed/>
    <w:pPr>
      <w:pBdr/>
      <w:spacing w:after="0" w:line="240" w:lineRule="auto"/>
      <w:ind/>
    </w:pPr>
    <w:rPr>
      <w:sz w:val="20"/>
      <w:szCs w:val="20"/>
    </w:rPr>
  </w:style>
  <w:style w:type="character" w:styleId="182">
    <w:name w:val="Footnote Text Char"/>
    <w:basedOn w:val="802"/>
    <w:link w:val="181"/>
    <w:uiPriority w:val="99"/>
    <w:semiHidden/>
    <w:pPr>
      <w:pBdr/>
      <w:spacing/>
      <w:ind/>
    </w:pPr>
    <w:rPr>
      <w:sz w:val="20"/>
      <w:szCs w:val="20"/>
    </w:rPr>
  </w:style>
  <w:style w:type="character" w:styleId="183">
    <w:name w:val="footnote reference"/>
    <w:basedOn w:val="802"/>
    <w:uiPriority w:val="99"/>
    <w:semiHidden/>
    <w:unhideWhenUsed/>
    <w:pPr>
      <w:pBdr/>
      <w:spacing/>
      <w:ind/>
    </w:pPr>
    <w:rPr>
      <w:vertAlign w:val="superscript"/>
    </w:rPr>
  </w:style>
  <w:style w:type="paragraph" w:styleId="184">
    <w:name w:val="endnote text"/>
    <w:basedOn w:val="792"/>
    <w:link w:val="185"/>
    <w:uiPriority w:val="99"/>
    <w:semiHidden/>
    <w:unhideWhenUsed/>
    <w:pPr>
      <w:pBdr/>
      <w:spacing w:after="0" w:line="240" w:lineRule="auto"/>
      <w:ind/>
    </w:pPr>
    <w:rPr>
      <w:sz w:val="20"/>
      <w:szCs w:val="20"/>
    </w:rPr>
  </w:style>
  <w:style w:type="character" w:styleId="185">
    <w:name w:val="Endnote Text Char"/>
    <w:basedOn w:val="802"/>
    <w:link w:val="184"/>
    <w:uiPriority w:val="99"/>
    <w:semiHidden/>
    <w:pPr>
      <w:pBdr/>
      <w:spacing/>
      <w:ind/>
    </w:pPr>
    <w:rPr>
      <w:sz w:val="20"/>
      <w:szCs w:val="20"/>
    </w:rPr>
  </w:style>
  <w:style w:type="character" w:styleId="186">
    <w:name w:val="endnote reference"/>
    <w:basedOn w:val="802"/>
    <w:uiPriority w:val="99"/>
    <w:semiHidden/>
    <w:unhideWhenUsed/>
    <w:pPr>
      <w:pBdr/>
      <w:spacing/>
      <w:ind/>
    </w:pPr>
    <w:rPr>
      <w:vertAlign w:val="superscript"/>
    </w:rPr>
  </w:style>
  <w:style w:type="paragraph" w:styleId="192">
    <w:name w:val="toc 4"/>
    <w:basedOn w:val="792"/>
    <w:next w:val="792"/>
    <w:uiPriority w:val="39"/>
    <w:unhideWhenUsed/>
    <w:pPr>
      <w:pBdr/>
      <w:spacing w:after="100"/>
      <w:ind w:left="660"/>
    </w:pPr>
  </w:style>
  <w:style w:type="paragraph" w:styleId="193">
    <w:name w:val="toc 5"/>
    <w:basedOn w:val="792"/>
    <w:next w:val="792"/>
    <w:uiPriority w:val="39"/>
    <w:unhideWhenUsed/>
    <w:pPr>
      <w:pBdr/>
      <w:spacing w:after="100"/>
      <w:ind w:left="880"/>
    </w:pPr>
  </w:style>
  <w:style w:type="paragraph" w:styleId="194">
    <w:name w:val="toc 6"/>
    <w:basedOn w:val="792"/>
    <w:next w:val="792"/>
    <w:uiPriority w:val="39"/>
    <w:unhideWhenUsed/>
    <w:pPr>
      <w:pBdr/>
      <w:spacing w:after="100"/>
      <w:ind w:left="1100"/>
    </w:pPr>
  </w:style>
  <w:style w:type="paragraph" w:styleId="195">
    <w:name w:val="toc 7"/>
    <w:basedOn w:val="792"/>
    <w:next w:val="792"/>
    <w:uiPriority w:val="39"/>
    <w:unhideWhenUsed/>
    <w:pPr>
      <w:pBdr/>
      <w:spacing w:after="100"/>
      <w:ind w:left="1320"/>
    </w:pPr>
  </w:style>
  <w:style w:type="paragraph" w:styleId="196">
    <w:name w:val="toc 8"/>
    <w:basedOn w:val="792"/>
    <w:next w:val="792"/>
    <w:uiPriority w:val="39"/>
    <w:unhideWhenUsed/>
    <w:pPr>
      <w:pBdr/>
      <w:spacing w:after="100"/>
      <w:ind w:left="1540"/>
    </w:pPr>
  </w:style>
  <w:style w:type="paragraph" w:styleId="197">
    <w:name w:val="toc 9"/>
    <w:basedOn w:val="792"/>
    <w:next w:val="792"/>
    <w:uiPriority w:val="39"/>
    <w:unhideWhenUsed/>
    <w:pPr>
      <w:pBdr/>
      <w:spacing w:after="100"/>
      <w:ind w:left="1760"/>
    </w:pPr>
  </w:style>
  <w:style w:type="character" w:styleId="198">
    <w:name w:val="Placeholder Text"/>
    <w:basedOn w:val="802"/>
    <w:uiPriority w:val="99"/>
    <w:semiHidden/>
    <w:pPr>
      <w:pBdr/>
      <w:spacing/>
      <w:ind/>
    </w:pPr>
    <w:rPr>
      <w:color w:val="666666"/>
    </w:rPr>
  </w:style>
  <w:style w:type="paragraph" w:styleId="209">
    <w:name w:val="table of figures"/>
    <w:basedOn w:val="792"/>
    <w:next w:val="792"/>
    <w:uiPriority w:val="99"/>
    <w:unhideWhenUsed/>
    <w:pPr>
      <w:pBdr/>
      <w:spacing w:after="0" w:afterAutospacing="0"/>
      <w:ind/>
    </w:pPr>
  </w:style>
  <w:style w:type="paragraph" w:styleId="792" w:default="1">
    <w:name w:val="Normal"/>
    <w:qFormat/>
    <w:pPr>
      <w:pBdr/>
      <w:spacing/>
      <w:ind/>
    </w:pPr>
  </w:style>
  <w:style w:type="paragraph" w:styleId="793">
    <w:name w:val="Heading 1"/>
    <w:basedOn w:val="792"/>
    <w:next w:val="792"/>
    <w:link w:val="805"/>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94">
    <w:name w:val="Heading 2"/>
    <w:basedOn w:val="792"/>
    <w:next w:val="792"/>
    <w:link w:val="806"/>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95">
    <w:name w:val="Heading 3"/>
    <w:basedOn w:val="792"/>
    <w:next w:val="792"/>
    <w:link w:val="807"/>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96">
    <w:name w:val="Heading 4"/>
    <w:basedOn w:val="792"/>
    <w:next w:val="792"/>
    <w:link w:val="808"/>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97">
    <w:name w:val="Heading 5"/>
    <w:basedOn w:val="792"/>
    <w:next w:val="792"/>
    <w:link w:val="809"/>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98">
    <w:name w:val="Heading 6"/>
    <w:basedOn w:val="792"/>
    <w:next w:val="792"/>
    <w:link w:val="81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99">
    <w:name w:val="Heading 7"/>
    <w:basedOn w:val="792"/>
    <w:next w:val="792"/>
    <w:link w:val="81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00">
    <w:name w:val="Heading 8"/>
    <w:basedOn w:val="792"/>
    <w:next w:val="792"/>
    <w:link w:val="81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01">
    <w:name w:val="Heading 9"/>
    <w:basedOn w:val="792"/>
    <w:next w:val="792"/>
    <w:link w:val="81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02" w:default="1">
    <w:name w:val="Default Paragraph Font"/>
    <w:uiPriority w:val="1"/>
    <w:semiHidden/>
    <w:unhideWhenUsed/>
    <w:pPr>
      <w:pBdr/>
      <w:spacing/>
      <w:ind/>
    </w:pPr>
  </w:style>
  <w:style w:type="table" w:styleId="8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4" w:default="1">
    <w:name w:val="No List"/>
    <w:uiPriority w:val="99"/>
    <w:semiHidden/>
    <w:unhideWhenUsed/>
    <w:pPr>
      <w:pBdr/>
      <w:spacing/>
      <w:ind/>
    </w:pPr>
  </w:style>
  <w:style w:type="character" w:styleId="805" w:customStyle="1">
    <w:name w:val="Título 1 Car"/>
    <w:basedOn w:val="802"/>
    <w:link w:val="793"/>
    <w:uiPriority w:val="9"/>
    <w:pPr>
      <w:pBdr/>
      <w:spacing/>
      <w:ind/>
    </w:pPr>
    <w:rPr>
      <w:rFonts w:asciiTheme="majorHAnsi" w:hAnsiTheme="majorHAnsi" w:eastAsiaTheme="majorEastAsia" w:cstheme="majorBidi"/>
      <w:color w:val="0f4761" w:themeColor="accent1" w:themeShade="BF"/>
      <w:sz w:val="40"/>
      <w:szCs w:val="40"/>
    </w:rPr>
  </w:style>
  <w:style w:type="character" w:styleId="806" w:customStyle="1">
    <w:name w:val="Título 2 Car"/>
    <w:basedOn w:val="802"/>
    <w:link w:val="794"/>
    <w:uiPriority w:val="9"/>
    <w:pPr>
      <w:pBdr/>
      <w:spacing/>
      <w:ind/>
    </w:pPr>
    <w:rPr>
      <w:rFonts w:asciiTheme="majorHAnsi" w:hAnsiTheme="majorHAnsi" w:eastAsiaTheme="majorEastAsia" w:cstheme="majorBidi"/>
      <w:color w:val="0f4761" w:themeColor="accent1" w:themeShade="BF"/>
      <w:sz w:val="32"/>
      <w:szCs w:val="32"/>
    </w:rPr>
  </w:style>
  <w:style w:type="character" w:styleId="807" w:customStyle="1">
    <w:name w:val="Título 3 Car"/>
    <w:basedOn w:val="802"/>
    <w:link w:val="795"/>
    <w:uiPriority w:val="9"/>
    <w:pPr>
      <w:pBdr/>
      <w:spacing/>
      <w:ind/>
    </w:pPr>
    <w:rPr>
      <w:rFonts w:eastAsiaTheme="majorEastAsia" w:cstheme="majorBidi"/>
      <w:color w:val="0f4761" w:themeColor="accent1" w:themeShade="BF"/>
      <w:sz w:val="28"/>
      <w:szCs w:val="28"/>
    </w:rPr>
  </w:style>
  <w:style w:type="character" w:styleId="808" w:customStyle="1">
    <w:name w:val="Título 4 Car"/>
    <w:basedOn w:val="802"/>
    <w:link w:val="796"/>
    <w:uiPriority w:val="9"/>
    <w:pPr>
      <w:pBdr/>
      <w:spacing/>
      <w:ind/>
    </w:pPr>
    <w:rPr>
      <w:rFonts w:eastAsiaTheme="majorEastAsia" w:cstheme="majorBidi"/>
      <w:i/>
      <w:iCs/>
      <w:color w:val="0f4761" w:themeColor="accent1" w:themeShade="BF"/>
    </w:rPr>
  </w:style>
  <w:style w:type="character" w:styleId="809" w:customStyle="1">
    <w:name w:val="Título 5 Car"/>
    <w:basedOn w:val="802"/>
    <w:link w:val="797"/>
    <w:uiPriority w:val="9"/>
    <w:pPr>
      <w:pBdr/>
      <w:spacing/>
      <w:ind/>
    </w:pPr>
    <w:rPr>
      <w:rFonts w:eastAsiaTheme="majorEastAsia" w:cstheme="majorBidi"/>
      <w:color w:val="0f4761" w:themeColor="accent1" w:themeShade="BF"/>
    </w:rPr>
  </w:style>
  <w:style w:type="character" w:styleId="810" w:customStyle="1">
    <w:name w:val="Título 6 Car"/>
    <w:basedOn w:val="802"/>
    <w:link w:val="798"/>
    <w:uiPriority w:val="9"/>
    <w:semiHidden/>
    <w:pPr>
      <w:pBdr/>
      <w:spacing/>
      <w:ind/>
    </w:pPr>
    <w:rPr>
      <w:rFonts w:eastAsiaTheme="majorEastAsia" w:cstheme="majorBidi"/>
      <w:i/>
      <w:iCs/>
      <w:color w:val="595959" w:themeColor="text1" w:themeTint="A6"/>
    </w:rPr>
  </w:style>
  <w:style w:type="character" w:styleId="811" w:customStyle="1">
    <w:name w:val="Título 7 Car"/>
    <w:basedOn w:val="802"/>
    <w:link w:val="799"/>
    <w:uiPriority w:val="9"/>
    <w:semiHidden/>
    <w:pPr>
      <w:pBdr/>
      <w:spacing/>
      <w:ind/>
    </w:pPr>
    <w:rPr>
      <w:rFonts w:eastAsiaTheme="majorEastAsia" w:cstheme="majorBidi"/>
      <w:color w:val="595959" w:themeColor="text1" w:themeTint="A6"/>
    </w:rPr>
  </w:style>
  <w:style w:type="character" w:styleId="812" w:customStyle="1">
    <w:name w:val="Título 8 Car"/>
    <w:basedOn w:val="802"/>
    <w:link w:val="800"/>
    <w:uiPriority w:val="9"/>
    <w:semiHidden/>
    <w:pPr>
      <w:pBdr/>
      <w:spacing/>
      <w:ind/>
    </w:pPr>
    <w:rPr>
      <w:rFonts w:eastAsiaTheme="majorEastAsia" w:cstheme="majorBidi"/>
      <w:i/>
      <w:iCs/>
      <w:color w:val="272727" w:themeColor="text1" w:themeTint="D8"/>
    </w:rPr>
  </w:style>
  <w:style w:type="character" w:styleId="813" w:customStyle="1">
    <w:name w:val="Título 9 Car"/>
    <w:basedOn w:val="802"/>
    <w:link w:val="801"/>
    <w:uiPriority w:val="9"/>
    <w:semiHidden/>
    <w:pPr>
      <w:pBdr/>
      <w:spacing/>
      <w:ind/>
    </w:pPr>
    <w:rPr>
      <w:rFonts w:eastAsiaTheme="majorEastAsia" w:cstheme="majorBidi"/>
      <w:color w:val="272727" w:themeColor="text1" w:themeTint="D8"/>
    </w:rPr>
  </w:style>
  <w:style w:type="paragraph" w:styleId="814">
    <w:name w:val="Title"/>
    <w:basedOn w:val="792"/>
    <w:next w:val="792"/>
    <w:link w:val="81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15" w:customStyle="1">
    <w:name w:val="Título Car"/>
    <w:basedOn w:val="802"/>
    <w:link w:val="814"/>
    <w:uiPriority w:val="10"/>
    <w:pPr>
      <w:pBdr/>
      <w:spacing/>
      <w:ind/>
    </w:pPr>
    <w:rPr>
      <w:rFonts w:asciiTheme="majorHAnsi" w:hAnsiTheme="majorHAnsi" w:eastAsiaTheme="majorEastAsia" w:cstheme="majorBidi"/>
      <w:spacing w:val="-10"/>
      <w:sz w:val="56"/>
      <w:szCs w:val="56"/>
    </w:rPr>
  </w:style>
  <w:style w:type="paragraph" w:styleId="816">
    <w:name w:val="Subtitle"/>
    <w:basedOn w:val="792"/>
    <w:next w:val="792"/>
    <w:link w:val="817"/>
    <w:uiPriority w:val="11"/>
    <w:qFormat/>
    <w:pPr>
      <w:numPr>
        <w:ilvl w:val="1"/>
      </w:numPr>
      <w:pBdr/>
      <w:spacing/>
      <w:ind/>
    </w:pPr>
    <w:rPr>
      <w:rFonts w:eastAsiaTheme="majorEastAsia" w:cstheme="majorBidi"/>
      <w:color w:val="595959" w:themeColor="text1" w:themeTint="A6"/>
      <w:spacing w:val="15"/>
      <w:sz w:val="28"/>
      <w:szCs w:val="28"/>
    </w:rPr>
  </w:style>
  <w:style w:type="character" w:styleId="817" w:customStyle="1">
    <w:name w:val="Subtítulo Car"/>
    <w:basedOn w:val="802"/>
    <w:link w:val="816"/>
    <w:uiPriority w:val="11"/>
    <w:pPr>
      <w:pBdr/>
      <w:spacing/>
      <w:ind/>
    </w:pPr>
    <w:rPr>
      <w:rFonts w:eastAsiaTheme="majorEastAsia" w:cstheme="majorBidi"/>
      <w:color w:val="595959" w:themeColor="text1" w:themeTint="A6"/>
      <w:spacing w:val="15"/>
      <w:sz w:val="28"/>
      <w:szCs w:val="28"/>
    </w:rPr>
  </w:style>
  <w:style w:type="paragraph" w:styleId="818">
    <w:name w:val="Quote"/>
    <w:basedOn w:val="792"/>
    <w:next w:val="792"/>
    <w:link w:val="819"/>
    <w:uiPriority w:val="29"/>
    <w:qFormat/>
    <w:pPr>
      <w:pBdr/>
      <w:spacing w:before="160"/>
      <w:ind/>
      <w:jc w:val="center"/>
    </w:pPr>
    <w:rPr>
      <w:i/>
      <w:iCs/>
      <w:color w:val="404040" w:themeColor="text1" w:themeTint="BF"/>
    </w:rPr>
  </w:style>
  <w:style w:type="character" w:styleId="819" w:customStyle="1">
    <w:name w:val="Cita Car"/>
    <w:basedOn w:val="802"/>
    <w:link w:val="818"/>
    <w:uiPriority w:val="29"/>
    <w:pPr>
      <w:pBdr/>
      <w:spacing/>
      <w:ind/>
    </w:pPr>
    <w:rPr>
      <w:i/>
      <w:iCs/>
      <w:color w:val="404040" w:themeColor="text1" w:themeTint="BF"/>
    </w:rPr>
  </w:style>
  <w:style w:type="paragraph" w:styleId="820">
    <w:name w:val="List Paragraph"/>
    <w:basedOn w:val="792"/>
    <w:uiPriority w:val="34"/>
    <w:qFormat/>
    <w:pPr>
      <w:pBdr/>
      <w:spacing/>
      <w:ind w:left="720"/>
      <w:contextualSpacing w:val="true"/>
    </w:pPr>
  </w:style>
  <w:style w:type="character" w:styleId="821">
    <w:name w:val="Intense Emphasis"/>
    <w:basedOn w:val="802"/>
    <w:uiPriority w:val="21"/>
    <w:qFormat/>
    <w:pPr>
      <w:pBdr/>
      <w:spacing/>
      <w:ind/>
    </w:pPr>
    <w:rPr>
      <w:i/>
      <w:iCs/>
      <w:color w:val="0f4761" w:themeColor="accent1" w:themeShade="BF"/>
    </w:rPr>
  </w:style>
  <w:style w:type="paragraph" w:styleId="822">
    <w:name w:val="Intense Quote"/>
    <w:basedOn w:val="792"/>
    <w:next w:val="792"/>
    <w:link w:val="8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23" w:customStyle="1">
    <w:name w:val="Cita destacada Car"/>
    <w:basedOn w:val="802"/>
    <w:link w:val="822"/>
    <w:uiPriority w:val="30"/>
    <w:pPr>
      <w:pBdr/>
      <w:spacing/>
      <w:ind/>
    </w:pPr>
    <w:rPr>
      <w:i/>
      <w:iCs/>
      <w:color w:val="0f4761" w:themeColor="accent1" w:themeShade="BF"/>
    </w:rPr>
  </w:style>
  <w:style w:type="character" w:styleId="824">
    <w:name w:val="Intense Reference"/>
    <w:basedOn w:val="802"/>
    <w:uiPriority w:val="32"/>
    <w:qFormat/>
    <w:pPr>
      <w:pBdr/>
      <w:spacing/>
      <w:ind/>
    </w:pPr>
    <w:rPr>
      <w:b/>
      <w:bCs/>
      <w:smallCaps/>
      <w:color w:val="0f4761" w:themeColor="accent1" w:themeShade="BF"/>
      <w:spacing w:val="5"/>
    </w:rPr>
  </w:style>
  <w:style w:type="paragraph" w:styleId="825">
    <w:name w:val="index 1"/>
    <w:basedOn w:val="792"/>
    <w:next w:val="792"/>
    <w:uiPriority w:val="99"/>
    <w:unhideWhenUsed/>
    <w:pPr>
      <w:pBdr/>
      <w:spacing w:after="0"/>
      <w:ind w:hanging="240" w:left="240"/>
    </w:pPr>
    <w:rPr>
      <w:sz w:val="18"/>
      <w:szCs w:val="18"/>
    </w:rPr>
  </w:style>
  <w:style w:type="paragraph" w:styleId="826">
    <w:name w:val="index 2"/>
    <w:basedOn w:val="792"/>
    <w:next w:val="792"/>
    <w:uiPriority w:val="99"/>
    <w:unhideWhenUsed/>
    <w:pPr>
      <w:pBdr/>
      <w:spacing w:after="0"/>
      <w:ind w:hanging="240" w:left="480"/>
    </w:pPr>
    <w:rPr>
      <w:sz w:val="18"/>
      <w:szCs w:val="18"/>
    </w:rPr>
  </w:style>
  <w:style w:type="paragraph" w:styleId="827">
    <w:name w:val="index 3"/>
    <w:basedOn w:val="792"/>
    <w:next w:val="792"/>
    <w:uiPriority w:val="99"/>
    <w:unhideWhenUsed/>
    <w:pPr>
      <w:pBdr/>
      <w:spacing w:after="0"/>
      <w:ind w:hanging="240" w:left="720"/>
    </w:pPr>
    <w:rPr>
      <w:sz w:val="18"/>
      <w:szCs w:val="18"/>
    </w:rPr>
  </w:style>
  <w:style w:type="paragraph" w:styleId="828">
    <w:name w:val="index 4"/>
    <w:basedOn w:val="792"/>
    <w:next w:val="792"/>
    <w:uiPriority w:val="99"/>
    <w:unhideWhenUsed/>
    <w:pPr>
      <w:pBdr/>
      <w:spacing w:after="0"/>
      <w:ind w:hanging="240" w:left="960"/>
    </w:pPr>
    <w:rPr>
      <w:sz w:val="18"/>
      <w:szCs w:val="18"/>
    </w:rPr>
  </w:style>
  <w:style w:type="paragraph" w:styleId="829">
    <w:name w:val="index 5"/>
    <w:basedOn w:val="792"/>
    <w:next w:val="792"/>
    <w:uiPriority w:val="99"/>
    <w:unhideWhenUsed/>
    <w:pPr>
      <w:pBdr/>
      <w:spacing w:after="0"/>
      <w:ind w:hanging="240" w:left="1200"/>
    </w:pPr>
    <w:rPr>
      <w:sz w:val="18"/>
      <w:szCs w:val="18"/>
    </w:rPr>
  </w:style>
  <w:style w:type="paragraph" w:styleId="830">
    <w:name w:val="index 6"/>
    <w:basedOn w:val="792"/>
    <w:next w:val="792"/>
    <w:uiPriority w:val="99"/>
    <w:unhideWhenUsed/>
    <w:pPr>
      <w:pBdr/>
      <w:spacing w:after="0"/>
      <w:ind w:hanging="240" w:left="1440"/>
    </w:pPr>
    <w:rPr>
      <w:sz w:val="18"/>
      <w:szCs w:val="18"/>
    </w:rPr>
  </w:style>
  <w:style w:type="paragraph" w:styleId="831">
    <w:name w:val="index 7"/>
    <w:basedOn w:val="792"/>
    <w:next w:val="792"/>
    <w:uiPriority w:val="99"/>
    <w:unhideWhenUsed/>
    <w:pPr>
      <w:pBdr/>
      <w:spacing w:after="0"/>
      <w:ind w:hanging="240" w:left="1680"/>
    </w:pPr>
    <w:rPr>
      <w:sz w:val="18"/>
      <w:szCs w:val="18"/>
    </w:rPr>
  </w:style>
  <w:style w:type="paragraph" w:styleId="832">
    <w:name w:val="index 8"/>
    <w:basedOn w:val="792"/>
    <w:next w:val="792"/>
    <w:uiPriority w:val="99"/>
    <w:unhideWhenUsed/>
    <w:pPr>
      <w:pBdr/>
      <w:spacing w:after="0"/>
      <w:ind w:hanging="240" w:left="1920"/>
    </w:pPr>
    <w:rPr>
      <w:sz w:val="18"/>
      <w:szCs w:val="18"/>
    </w:rPr>
  </w:style>
  <w:style w:type="paragraph" w:styleId="833">
    <w:name w:val="index 9"/>
    <w:basedOn w:val="792"/>
    <w:next w:val="792"/>
    <w:uiPriority w:val="99"/>
    <w:unhideWhenUsed/>
    <w:pPr>
      <w:pBdr/>
      <w:spacing w:after="0"/>
      <w:ind w:hanging="240" w:left="2160"/>
    </w:pPr>
    <w:rPr>
      <w:sz w:val="18"/>
      <w:szCs w:val="18"/>
    </w:rPr>
  </w:style>
  <w:style w:type="paragraph" w:styleId="834">
    <w:name w:val="index heading"/>
    <w:basedOn w:val="792"/>
    <w:next w:val="825"/>
    <w:uiPriority w:val="99"/>
    <w:unhideWhenUsed/>
    <w:pPr>
      <w:pBdr/>
      <w:spacing w:after="120" w:before="240"/>
      <w:ind w:left="140"/>
    </w:pPr>
    <w:rPr>
      <w:rFonts w:asciiTheme="majorHAnsi" w:hAnsiTheme="majorHAnsi"/>
      <w:b/>
      <w:bCs/>
      <w:sz w:val="28"/>
      <w:szCs w:val="28"/>
    </w:rPr>
  </w:style>
  <w:style w:type="paragraph" w:styleId="835">
    <w:name w:val="TOC Heading"/>
    <w:basedOn w:val="793"/>
    <w:next w:val="792"/>
    <w:uiPriority w:val="39"/>
    <w:unhideWhenUsed/>
    <w:qFormat/>
    <w:pPr>
      <w:pBdr/>
      <w:spacing w:after="0" w:before="240" w:line="259" w:lineRule="auto"/>
      <w:ind/>
      <w:outlineLvl w:val="9"/>
    </w:pPr>
    <w:rPr>
      <w:sz w:val="32"/>
      <w:szCs w:val="32"/>
      <w:lang w:eastAsia="es-BO"/>
      <w14:ligatures w14:val="none"/>
    </w:rPr>
  </w:style>
  <w:style w:type="paragraph" w:styleId="836">
    <w:name w:val="toc 1"/>
    <w:basedOn w:val="792"/>
    <w:next w:val="792"/>
    <w:uiPriority w:val="39"/>
    <w:unhideWhenUsed/>
    <w:pPr>
      <w:pBdr/>
      <w:tabs>
        <w:tab w:val="right" w:leader="dot" w:pos="9394"/>
      </w:tabs>
      <w:spacing w:after="100"/>
      <w:ind/>
    </w:pPr>
  </w:style>
  <w:style w:type="paragraph" w:styleId="837">
    <w:name w:val="toc 2"/>
    <w:basedOn w:val="792"/>
    <w:next w:val="792"/>
    <w:uiPriority w:val="39"/>
    <w:unhideWhenUsed/>
    <w:pPr>
      <w:pBdr/>
      <w:spacing w:after="100"/>
      <w:ind w:left="240"/>
    </w:pPr>
  </w:style>
  <w:style w:type="character" w:styleId="838">
    <w:name w:val="Hyperlink"/>
    <w:basedOn w:val="802"/>
    <w:uiPriority w:val="99"/>
    <w:unhideWhenUsed/>
    <w:pPr>
      <w:pBdr/>
      <w:spacing/>
      <w:ind/>
    </w:pPr>
    <w:rPr>
      <w:color w:val="467886" w:themeColor="hyperlink"/>
      <w:u w:val="single"/>
    </w:rPr>
  </w:style>
  <w:style w:type="paragraph" w:styleId="839">
    <w:name w:val="toc 3"/>
    <w:basedOn w:val="792"/>
    <w:next w:val="792"/>
    <w:uiPriority w:val="39"/>
    <w:unhideWhenUsed/>
    <w:pPr>
      <w:pBdr/>
      <w:spacing w:after="100"/>
      <w:ind w:left="480"/>
    </w:pPr>
  </w:style>
  <w:style w:type="table" w:styleId="840">
    <w:name w:val="Table Grid"/>
    <w:basedOn w:val="80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41">
    <w:name w:val="Strong"/>
    <w:basedOn w:val="802"/>
    <w:uiPriority w:val="22"/>
    <w:qFormat/>
    <w:pPr>
      <w:pBdr/>
      <w:spacing/>
      <w:ind/>
    </w:pPr>
    <w:rPr>
      <w:b/>
      <w:bCs/>
    </w:rPr>
  </w:style>
  <w:style w:type="character" w:styleId="842">
    <w:name w:val="Unresolved Mention"/>
    <w:basedOn w:val="802"/>
    <w:uiPriority w:val="99"/>
    <w:semiHidden/>
    <w:unhideWhenUsed/>
    <w:pPr>
      <w:pBdr/>
      <w:spacing/>
      <w:ind/>
    </w:pPr>
    <w:rPr>
      <w:color w:val="605e5c"/>
      <w:shd w:val="clear" w:color="auto" w:fill="e1dfdd"/>
    </w:rPr>
  </w:style>
  <w:style w:type="character" w:styleId="843">
    <w:name w:val="annotation reference"/>
    <w:basedOn w:val="802"/>
    <w:uiPriority w:val="99"/>
    <w:semiHidden/>
    <w:unhideWhenUsed/>
    <w:pPr>
      <w:pBdr/>
      <w:spacing/>
      <w:ind/>
    </w:pPr>
    <w:rPr>
      <w:sz w:val="16"/>
      <w:szCs w:val="16"/>
    </w:rPr>
  </w:style>
  <w:style w:type="paragraph" w:styleId="844">
    <w:name w:val="annotation text"/>
    <w:basedOn w:val="792"/>
    <w:link w:val="845"/>
    <w:uiPriority w:val="99"/>
    <w:semiHidden/>
    <w:unhideWhenUsed/>
    <w:pPr>
      <w:pBdr/>
      <w:spacing w:line="240" w:lineRule="auto"/>
      <w:ind/>
    </w:pPr>
    <w:rPr>
      <w:sz w:val="20"/>
      <w:szCs w:val="20"/>
    </w:rPr>
  </w:style>
  <w:style w:type="character" w:styleId="845" w:customStyle="1">
    <w:name w:val="Texto comentario Car"/>
    <w:basedOn w:val="802"/>
    <w:link w:val="844"/>
    <w:uiPriority w:val="99"/>
    <w:semiHidden/>
    <w:pPr>
      <w:pBdr/>
      <w:spacing/>
      <w:ind/>
    </w:pPr>
    <w:rPr>
      <w:sz w:val="20"/>
      <w:szCs w:val="20"/>
    </w:rPr>
  </w:style>
  <w:style w:type="paragraph" w:styleId="846">
    <w:name w:val="annotation subject"/>
    <w:basedOn w:val="844"/>
    <w:next w:val="844"/>
    <w:link w:val="847"/>
    <w:uiPriority w:val="99"/>
    <w:semiHidden/>
    <w:unhideWhenUsed/>
    <w:pPr>
      <w:pBdr/>
      <w:spacing/>
      <w:ind/>
    </w:pPr>
    <w:rPr>
      <w:b/>
      <w:bCs/>
    </w:rPr>
  </w:style>
  <w:style w:type="character" w:styleId="847" w:customStyle="1">
    <w:name w:val="Asunto del comentario Car"/>
    <w:basedOn w:val="845"/>
    <w:link w:val="846"/>
    <w:uiPriority w:val="99"/>
    <w:semiHidden/>
    <w:pPr>
      <w:pBdr/>
      <w:spacing/>
      <w:ind/>
    </w:pPr>
    <w:rPr>
      <w:b/>
      <w:bCs/>
      <w:sz w:val="20"/>
      <w:szCs w:val="20"/>
    </w:rPr>
  </w:style>
  <w:style w:type="paragraph" w:styleId="848">
    <w:name w:val="Header"/>
    <w:basedOn w:val="792"/>
    <w:link w:val="849"/>
    <w:uiPriority w:val="99"/>
    <w:unhideWhenUsed/>
    <w:pPr>
      <w:pBdr/>
      <w:tabs>
        <w:tab w:val="center" w:leader="none" w:pos="4252"/>
        <w:tab w:val="right" w:leader="none" w:pos="8504"/>
      </w:tabs>
      <w:spacing w:after="0" w:line="240" w:lineRule="auto"/>
      <w:ind/>
    </w:pPr>
  </w:style>
  <w:style w:type="character" w:styleId="849" w:customStyle="1">
    <w:name w:val="Encabezado Car"/>
    <w:basedOn w:val="802"/>
    <w:link w:val="848"/>
    <w:uiPriority w:val="99"/>
    <w:pPr>
      <w:pBdr/>
      <w:spacing/>
      <w:ind/>
    </w:pPr>
  </w:style>
  <w:style w:type="paragraph" w:styleId="850">
    <w:name w:val="Footer"/>
    <w:basedOn w:val="792"/>
    <w:link w:val="851"/>
    <w:uiPriority w:val="99"/>
    <w:unhideWhenUsed/>
    <w:pPr>
      <w:pBdr/>
      <w:tabs>
        <w:tab w:val="center" w:leader="none" w:pos="4252"/>
        <w:tab w:val="right" w:leader="none" w:pos="8504"/>
      </w:tabs>
      <w:spacing w:after="0" w:line="240" w:lineRule="auto"/>
      <w:ind/>
    </w:pPr>
  </w:style>
  <w:style w:type="character" w:styleId="851" w:customStyle="1">
    <w:name w:val="Pie de página Car"/>
    <w:basedOn w:val="802"/>
    <w:link w:val="850"/>
    <w:uiPriority w:val="99"/>
    <w:pPr>
      <w:pBdr/>
      <w:spacing/>
      <w:ind/>
    </w:pPr>
  </w:style>
  <w:style w:type="table" w:styleId="852">
    <w:name w:val="Grid Table 5 Dark Accent 1"/>
    <w:basedOn w:val="803"/>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Borders/>
    </w:tcPr>
    <w:tblStylePr w:type="band1Horz">
      <w:pPr>
        <w:pBdr/>
        <w:spacing/>
        <w:ind/>
      </w:pPr>
      <w:tblPr>
        <w:tblBorders/>
      </w:tblPr>
      <w:tcPr>
        <w:shd w:val="clear" w:color="auto" w:fill="83caeb" w:themeFill="accent1" w:themeFillTint="66"/>
        <w:tcBorders/>
      </w:tcPr>
    </w:tblStylePr>
    <w:tblStylePr w:type="band1Vert">
      <w:pPr>
        <w:pBdr/>
        <w:spacing/>
        <w:ind/>
      </w:pPr>
      <w:tblPr>
        <w:tblBorders/>
      </w:tblPr>
      <w:tcPr>
        <w:shd w:val="clear" w:color="auto" w:fill="83caeb"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156082"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156082"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156082"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156082"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7 Colorful"/>
    <w:basedOn w:val="803"/>
    <w:uiPriority w:val="52"/>
    <w:pPr>
      <w:pBdr/>
      <w:spacing w:after="0" w:line="240" w:lineRule="auto"/>
      <w:ind/>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666666" w:themeColor="text1" w:themeTint="99" w:sz="4" w:space="0"/>
        </w:tcBorders>
      </w:tcPr>
    </w:tblStylePr>
    <w:tblStylePr w:type="neCell">
      <w:pPr>
        <w:pBdr/>
        <w:spacing/>
        <w:ind/>
      </w:pPr>
      <w:tblPr>
        <w:tblBorders/>
      </w:tblPr>
      <w:tcPr>
        <w:tcBorders>
          <w:bottom w:val="single" w:color="666666" w:themeColor="text1" w:themeTint="99" w:sz="4" w:space="0"/>
        </w:tcBorders>
      </w:tcPr>
    </w:tblStylePr>
    <w:tblStylePr w:type="swCell">
      <w:pPr>
        <w:pBdr/>
        <w:spacing/>
        <w:ind/>
      </w:pPr>
      <w:tblPr>
        <w:tblBorders/>
      </w:tblPr>
      <w:tcPr>
        <w:tcBorders>
          <w:top w:val="single" w:color="666666" w:themeColor="text1" w:themeTint="99" w:sz="4" w:space="0"/>
        </w:tcBorders>
      </w:tcPr>
    </w:tblStylePr>
    <w:tblStylePr w:type="seCell">
      <w:pPr>
        <w:pBdr/>
        <w:spacing/>
        <w:ind/>
      </w:pPr>
      <w:tblPr>
        <w:tblBorders/>
      </w:tblPr>
      <w:tcPr>
        <w:tcBorders>
          <w:top w:val="single" w:color="666666" w:themeColor="text1" w:themeTint="99" w:sz="4" w:space="0"/>
        </w:tcBorders>
      </w:tcPr>
    </w:tblStylePr>
    <w:tblStylePr w:type="wholeTable">
      <w:pPr>
        <w:pBdr/>
        <w:spacing/>
        <w:ind/>
      </w:pPr>
      <w:tblPr>
        <w:tblBorders/>
      </w:tblPr>
      <w:tcPr>
        <w:tcBorders/>
      </w:tcPr>
    </w:tblStylePr>
  </w:style>
  <w:style w:type="table" w:styleId="854">
    <w:name w:val="Grid Table 3 Accent 1"/>
    <w:basedOn w:val="803"/>
    <w:uiPriority w:val="48"/>
    <w:pPr>
      <w:pBdr/>
      <w:spacing w:after="0" w:line="240" w:lineRule="auto"/>
      <w:ind/>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cPr>
      <w:tcBorders/>
    </w:tcPr>
    <w:tblStylePr w:type="band1Horz">
      <w:pPr>
        <w:pBdr/>
        <w:spacing/>
        <w:ind/>
      </w:pPr>
      <w:tblPr>
        <w:tblBorders/>
      </w:tblPr>
      <w:tcPr>
        <w:shd w:val="clear" w:color="auto" w:fill="c1e4f5" w:themeFill="accent1" w:themeFillTint="33"/>
        <w:tcBorders/>
      </w:tcPr>
    </w:tblStylePr>
    <w:tblStylePr w:type="band1Vert">
      <w:pPr>
        <w:pBdr/>
        <w:spacing/>
        <w:ind/>
      </w:pPr>
      <w:tblPr>
        <w:tblBorders/>
      </w:tblPr>
      <w:tcPr>
        <w:shd w:val="clear" w:color="auto" w:fill="c1e4f5"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45b0e1" w:themeColor="accent1" w:themeTint="99" w:sz="4" w:space="0"/>
        </w:tcBorders>
      </w:tcPr>
    </w:tblStylePr>
    <w:tblStylePr w:type="neCell">
      <w:pPr>
        <w:pBdr/>
        <w:spacing/>
        <w:ind/>
      </w:pPr>
      <w:tblPr>
        <w:tblBorders/>
      </w:tblPr>
      <w:tcPr>
        <w:tcBorders>
          <w:bottom w:val="single" w:color="45b0e1" w:themeColor="accent1" w:themeTint="99" w:sz="4" w:space="0"/>
        </w:tcBorders>
      </w:tcPr>
    </w:tblStylePr>
    <w:tblStylePr w:type="swCell">
      <w:pPr>
        <w:pBdr/>
        <w:spacing/>
        <w:ind/>
      </w:pPr>
      <w:tblPr>
        <w:tblBorders/>
      </w:tblPr>
      <w:tcPr>
        <w:tcBorders>
          <w:top w:val="single" w:color="45b0e1" w:themeColor="accent1" w:themeTint="99" w:sz="4" w:space="0"/>
        </w:tcBorders>
      </w:tcPr>
    </w:tblStylePr>
    <w:tblStylePr w:type="seCell">
      <w:pPr>
        <w:pBdr/>
        <w:spacing/>
        <w:ind/>
      </w:pPr>
      <w:tblPr>
        <w:tblBorders/>
      </w:tblPr>
      <w:tcPr>
        <w:tcBorders>
          <w:top w:val="single" w:color="45b0e1" w:themeColor="accent1" w:themeTint="99" w:sz="4" w:space="0"/>
        </w:tcBorders>
      </w:tcPr>
    </w:tblStylePr>
    <w:tblStylePr w:type="wholeTable">
      <w:pPr>
        <w:pBdr/>
        <w:spacing/>
        <w:ind/>
      </w:pPr>
      <w:tblPr>
        <w:tblBorders/>
      </w:tblPr>
      <w:tcPr>
        <w:tcBorders/>
      </w:tcPr>
    </w:tblStylePr>
  </w:style>
  <w:style w:type="table" w:styleId="855">
    <w:name w:val="Grid Table 7 Colorful Accent 1"/>
    <w:basedOn w:val="803"/>
    <w:uiPriority w:val="52"/>
    <w:pPr>
      <w:pBdr/>
      <w:spacing w:after="0" w:line="240" w:lineRule="auto"/>
      <w:ind/>
    </w:pPr>
    <w:rPr>
      <w:color w:val="0f4761" w:themeColor="accent1" w:themeShade="BF"/>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cPr>
      <w:tcBorders/>
    </w:tcPr>
    <w:tblStylePr w:type="band1Horz">
      <w:pPr>
        <w:pBdr/>
        <w:spacing/>
        <w:ind/>
      </w:pPr>
      <w:tblPr>
        <w:tblBorders/>
      </w:tblPr>
      <w:tcPr>
        <w:shd w:val="clear" w:color="auto" w:fill="c1e4f5" w:themeFill="accent1" w:themeFillTint="33"/>
        <w:tcBorders/>
      </w:tcPr>
    </w:tblStylePr>
    <w:tblStylePr w:type="band1Vert">
      <w:pPr>
        <w:pBdr/>
        <w:spacing/>
        <w:ind/>
      </w:pPr>
      <w:tblPr>
        <w:tblBorders/>
      </w:tblPr>
      <w:tcPr>
        <w:shd w:val="clear" w:color="auto" w:fill="c1e4f5"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45b0e1" w:themeColor="accent1" w:themeTint="99" w:sz="4" w:space="0"/>
        </w:tcBorders>
      </w:tcPr>
    </w:tblStylePr>
    <w:tblStylePr w:type="neCell">
      <w:pPr>
        <w:pBdr/>
        <w:spacing/>
        <w:ind/>
      </w:pPr>
      <w:tblPr>
        <w:tblBorders/>
      </w:tblPr>
      <w:tcPr>
        <w:tcBorders>
          <w:bottom w:val="single" w:color="45b0e1" w:themeColor="accent1" w:themeTint="99" w:sz="4" w:space="0"/>
        </w:tcBorders>
      </w:tcPr>
    </w:tblStylePr>
    <w:tblStylePr w:type="swCell">
      <w:pPr>
        <w:pBdr/>
        <w:spacing/>
        <w:ind/>
      </w:pPr>
      <w:tblPr>
        <w:tblBorders/>
      </w:tblPr>
      <w:tcPr>
        <w:tcBorders>
          <w:top w:val="single" w:color="45b0e1" w:themeColor="accent1" w:themeTint="99" w:sz="4" w:space="0"/>
        </w:tcBorders>
      </w:tcPr>
    </w:tblStylePr>
    <w:tblStylePr w:type="seCell">
      <w:pPr>
        <w:pBdr/>
        <w:spacing/>
        <w:ind/>
      </w:pPr>
      <w:tblPr>
        <w:tblBorders/>
      </w:tblPr>
      <w:tcPr>
        <w:tcBorders>
          <w:top w:val="single" w:color="45b0e1" w:themeColor="accent1" w:themeTint="99" w:sz="4" w:space="0"/>
        </w:tcBorders>
      </w:tcPr>
    </w:tblStylePr>
    <w:tblStylePr w:type="wholeTable">
      <w:pPr>
        <w:pBdr/>
        <w:spacing/>
        <w:ind/>
      </w:pPr>
      <w:tblPr>
        <w:tblBorders/>
      </w:tblPr>
      <w:tcPr>
        <w:tcBorders/>
      </w:tcPr>
    </w:tblStylePr>
  </w:style>
  <w:style w:type="table" w:styleId="856">
    <w:name w:val="Grid Table 2 Accent 1"/>
    <w:basedOn w:val="803"/>
    <w:uiPriority w:val="47"/>
    <w:pPr>
      <w:pBdr/>
      <w:spacing w:after="0" w:line="240" w:lineRule="auto"/>
      <w:ind/>
    </w:pPr>
    <w:tblPr>
      <w:tblStyleRowBandSize w:val="1"/>
      <w:tblStyleColBandSize w:val="1"/>
      <w:tblBorders>
        <w:top w:val="single" w:color="45b0e1" w:themeColor="accent1" w:themeTint="99" w:sz="2" w:space="0"/>
        <w:bottom w:val="single" w:color="45b0e1" w:themeColor="accent1" w:themeTint="99" w:sz="2" w:space="0"/>
        <w:insideH w:val="single" w:color="45b0e1" w:themeColor="accent1" w:themeTint="99" w:sz="2" w:space="0"/>
        <w:insideV w:val="single" w:color="45b0e1" w:themeColor="accent1" w:themeTint="99" w:sz="2" w:space="0"/>
      </w:tblBorders>
    </w:tblPr>
    <w:tcPr>
      <w:tcBorders/>
    </w:tcPr>
    <w:tblStylePr w:type="band1Horz">
      <w:pPr>
        <w:pBdr/>
        <w:spacing/>
        <w:ind/>
      </w:pPr>
      <w:tblPr>
        <w:tblBorders/>
      </w:tblPr>
      <w:tcPr>
        <w:shd w:val="clear" w:color="auto" w:fill="c1e4f5" w:themeFill="accent1" w:themeFillTint="33"/>
        <w:tcBorders/>
      </w:tcPr>
    </w:tblStylePr>
    <w:tblStylePr w:type="band1Vert">
      <w:pPr>
        <w:pBdr/>
        <w:spacing/>
        <w:ind/>
      </w:pPr>
      <w:tblPr>
        <w:tblBorders/>
      </w:tblPr>
      <w:tcPr>
        <w:shd w:val="clear" w:color="auto" w:fill="c1e4f5"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shd w:val="clear" w:color="auto" w:fill="ffffff" w:themeFill="background1"/>
        <w:tcBorders>
          <w:top w:val="none" w:color="000000" w:sz="4" w:space="0"/>
          <w:bottom w:val="single" w:color="45b0e1" w:themeColor="accent1"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shd w:val="clear" w:color="auto" w:fill="ffffff" w:themeFill="background1"/>
        <w:tcBorders>
          <w:top w:val="single" w:color="45b0e1" w:themeColor="accent1" w:themeTint="99" w:sz="2" w:space="0"/>
          <w:bottom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customStyle="1">
    <w:name w:val="my-2"/>
    <w:basedOn w:val="792"/>
    <w:pPr>
      <w:pBdr/>
      <w:spacing w:after="100" w:afterAutospacing="1" w:before="100" w:beforeAutospacing="1" w:line="240" w:lineRule="auto"/>
      <w:ind/>
    </w:pPr>
    <w:rPr>
      <w:rFonts w:ascii="Times New Roman" w:hAnsi="Times New Roman" w:eastAsia="Times New Roman" w:cs="Times New Roman"/>
      <w:lang w:eastAsia="es-BO"/>
      <w14:ligatures w14:val="none"/>
    </w:rPr>
  </w:style>
  <w:style w:type="character" w:styleId="858">
    <w:name w:val="Emphasis"/>
    <w:basedOn w:val="802"/>
    <w:uiPriority w:val="20"/>
    <w:qFormat/>
    <w:pPr>
      <w:pBdr/>
      <w:spacing/>
      <w:ind/>
    </w:pPr>
    <w:rPr>
      <w:i/>
      <w:iCs/>
    </w:rPr>
  </w:style>
  <w:style w:type="paragraph" w:styleId="859" w:customStyle="1">
    <w:name w:val="ds-markdown-paragraph"/>
    <w:basedOn w:val="792"/>
    <w:pPr>
      <w:pBdr/>
      <w:spacing w:after="100" w:afterAutospacing="1" w:before="100" w:beforeAutospacing="1" w:line="240" w:lineRule="auto"/>
      <w:ind/>
    </w:pPr>
    <w:rPr>
      <w:rFonts w:ascii="Times New Roman" w:hAnsi="Times New Roman" w:eastAsia="Times New Roman" w:cs="Times New Roman"/>
      <w:lang w:eastAsia="es-BO"/>
      <w14:ligatures w14:val="none"/>
    </w:rPr>
  </w:style>
  <w:style w:type="table" w:styleId="860">
    <w:name w:val="Grid Table 4 Accent 2"/>
    <w:basedOn w:val="803"/>
    <w:uiPriority w:val="49"/>
    <w:pPr>
      <w:pBdr/>
      <w:spacing w:after="0" w:line="240" w:lineRule="auto"/>
      <w:ind/>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cPr>
      <w:tcBorders/>
    </w:tcPr>
    <w:tblStylePr w:type="band1Horz">
      <w:pPr>
        <w:pBdr/>
        <w:spacing/>
        <w:ind/>
      </w:pPr>
      <w:tblPr>
        <w:tblBorders/>
      </w:tblPr>
      <w:tcPr>
        <w:shd w:val="clear" w:color="auto" w:fill="fae2d5" w:themeFill="accent2" w:themeFillTint="33"/>
        <w:tcBorders/>
      </w:tcPr>
    </w:tblStylePr>
    <w:tblStylePr w:type="band1Vert">
      <w:pPr>
        <w:pBdr/>
        <w:spacing/>
        <w:ind/>
      </w:pPr>
      <w:tblPr>
        <w:tblBorders/>
      </w:tblPr>
      <w:tcPr>
        <w:shd w:val="clear" w:color="auto" w:fill="fae2d5" w:themeFill="accent2"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e97132" w:themeFill="accent2"/>
        <w:tcBorders>
          <w:top w:val="single" w:color="e97132" w:themeColor="accent2" w:sz="4" w:space="0"/>
          <w:left w:val="single" w:color="e97132" w:themeColor="accent2" w:sz="4" w:space="0"/>
          <w:bottom w:val="single" w:color="e97132" w:themeColor="accent2" w:sz="4" w:space="0"/>
          <w:right w:val="single" w:color="e97132" w:themeColor="accent2"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e97132"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Accent 3"/>
    <w:basedOn w:val="803"/>
    <w:uiPriority w:val="49"/>
    <w:pPr>
      <w:pBdr/>
      <w:spacing w:after="0" w:line="240" w:lineRule="auto"/>
      <w:ind/>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cPr>
      <w:tcBorders/>
    </w:tcPr>
    <w:tblStylePr w:type="band1Horz">
      <w:pPr>
        <w:pBdr/>
        <w:spacing/>
        <w:ind/>
      </w:pPr>
      <w:tblPr>
        <w:tblBorders/>
      </w:tblPr>
      <w:tcPr>
        <w:shd w:val="clear" w:color="auto" w:fill="c1f0c7" w:themeFill="accent3" w:themeFillTint="33"/>
        <w:tcBorders/>
      </w:tcPr>
    </w:tblStylePr>
    <w:tblStylePr w:type="band1Vert">
      <w:pPr>
        <w:pBdr/>
        <w:spacing/>
        <w:ind/>
      </w:pPr>
      <w:tblPr>
        <w:tblBorders/>
      </w:tblPr>
      <w:tcPr>
        <w:shd w:val="clear" w:color="auto" w:fill="c1f0c7" w:themeFill="accent3"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196b24" w:themeFill="accent3"/>
        <w:tcBorders>
          <w:top w:val="single" w:color="196b24" w:themeColor="accent3" w:sz="4" w:space="0"/>
          <w:left w:val="single" w:color="196b24" w:themeColor="accent3" w:sz="4" w:space="0"/>
          <w:bottom w:val="single" w:color="196b24" w:themeColor="accent3" w:sz="4" w:space="0"/>
          <w:right w:val="single" w:color="196b24" w:themeColor="accent3"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196b24"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Accent 2"/>
    <w:basedOn w:val="803"/>
    <w:uiPriority w:val="48"/>
    <w:pPr>
      <w:pBdr/>
      <w:spacing w:after="0" w:line="240" w:lineRule="auto"/>
      <w:ind/>
    </w:pPr>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tblBorders>
    </w:tblPr>
    <w:tcPr>
      <w:tcBorders/>
    </w:tcPr>
    <w:tblStylePr w:type="band1Horz">
      <w:pPr>
        <w:pBdr/>
        <w:spacing/>
        <w:ind/>
      </w:pPr>
      <w:tblPr>
        <w:tblBorders/>
      </w:tblPr>
      <w:tcPr>
        <w:tcBorders>
          <w:top w:val="single" w:color="e97132" w:themeColor="accent2" w:sz="4" w:space="0"/>
          <w:bottom w:val="single" w:color="e97132" w:themeColor="accent2" w:sz="4" w:space="0"/>
        </w:tcBorders>
      </w:tcPr>
    </w:tblStylePr>
    <w:tblStylePr w:type="band1Vert">
      <w:pPr>
        <w:pBdr/>
        <w:spacing/>
        <w:ind/>
      </w:pPr>
      <w:tblPr>
        <w:tblBorders/>
      </w:tblPr>
      <w:tcPr>
        <w:tcBorders>
          <w:left w:val="single" w:color="e97132" w:themeColor="accent2" w:sz="4" w:space="0"/>
          <w:right w:val="single" w:color="e97132"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e97132" w:themeFill="accent2"/>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e97132" w:themeColor="accent2"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e97132" w:themeColor="accent2" w:sz="4" w:space="0"/>
          <w:right w:val="none" w:color="000000" w:sz="4" w:space="0"/>
        </w:tcBorders>
      </w:tcPr>
    </w:tblStylePr>
    <w:tblStylePr w:type="seCell">
      <w:pPr>
        <w:pBdr/>
        <w:spacing/>
        <w:ind/>
      </w:pPr>
      <w:tblPr>
        <w:tblBorders/>
      </w:tblPr>
      <w:tcPr>
        <w:tcBorders>
          <w:top w:val="single" w:color="e97132" w:themeColor="accent2" w:sz="4" w:space="0"/>
          <w:left w:val="none" w:color="000000" w:sz="4" w:space="0"/>
        </w:tcBorders>
      </w:tcPr>
    </w:tblStylePr>
    <w:tblStylePr w:type="wholeTable">
      <w:pPr>
        <w:pBdr/>
        <w:spacing/>
        <w:ind/>
      </w:pPr>
      <w:tblPr>
        <w:tblBorders/>
      </w:tblPr>
      <w:tcPr>
        <w:tcBorders/>
      </w:tcPr>
    </w:tblStylePr>
  </w:style>
  <w:style w:type="character" w:styleId="863">
    <w:name w:val="FollowedHyperlink"/>
    <w:basedOn w:val="802"/>
    <w:uiPriority w:val="99"/>
    <w:semiHidden/>
    <w:unhideWhenUsed/>
    <w:pPr>
      <w:pBdr/>
      <w:spacing/>
      <w:ind/>
    </w:pPr>
    <w:rPr>
      <w:color w:val="96607d" w:themeColor="followedHyperlink"/>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repositorio.umsa.bo/handle/123456789/15340" TargetMode="External"/><Relationship Id="rId14" Type="http://schemas.openxmlformats.org/officeDocument/2006/relationships/hyperlink" Target="https://ebuah.uah.es/dspace/handle/10017/58272" TargetMode="External"/><Relationship Id="rId15" Type="http://schemas.openxmlformats.org/officeDocument/2006/relationships/image" Target="media/image3.png"/><Relationship Id="rId16" Type="http://schemas.openxmlformats.org/officeDocument/2006/relationships/image" Target="media/media1.sv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media2.svg"/><Relationship Id="rId39" Type="http://schemas.openxmlformats.org/officeDocument/2006/relationships/image" Target="media/image25.png"/><Relationship Id="rId40" Type="http://schemas.openxmlformats.org/officeDocument/2006/relationships/image" Target="media/media3.svg"/><Relationship Id="rId41" Type="http://schemas.openxmlformats.org/officeDocument/2006/relationships/image" Target="media/image2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9CB8D-0AE1-46DF-A3E4-CC96FFBA0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Limber Romero</dc:creator>
  <cp:keywords/>
  <dc:description/>
  <cp:revision>7</cp:revision>
  <dcterms:created xsi:type="dcterms:W3CDTF">2026-06-05T01:15:00Z</dcterms:created>
  <dcterms:modified xsi:type="dcterms:W3CDTF">2026-06-10T22:30:21Z</dcterms:modified>
</cp:coreProperties>
</file>