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9118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1. Introduction</w:t>
      </w:r>
    </w:p>
    <w:p w14:paraId="127DEC9C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</w:t>
      </w:r>
    </w:p>
    <w:p w14:paraId="03EADA91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The purpose of this project is to design and implement a big data pipeline for a healthcare insurance company to analyze customer behavior, claims patterns, disease trends, and policy profitability using a modern big data ecosystem. The system will ingest raw data, perform cleansing and transformation, load analytics-ready data into Redshift, and generate business insights to support revenue growth and decision-making.</w:t>
      </w:r>
    </w:p>
    <w:p w14:paraId="63CFA180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Intended Audience and Use</w:t>
      </w:r>
    </w:p>
    <w:p w14:paraId="2F738783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This document is intended for:</w:t>
      </w:r>
    </w:p>
    <w:p w14:paraId="7E228886" w14:textId="77777777" w:rsidR="002C79F0" w:rsidRPr="002C79F0" w:rsidRDefault="002C79F0" w:rsidP="002C7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Data Engineers</w:t>
      </w:r>
    </w:p>
    <w:p w14:paraId="0DDC7804" w14:textId="77777777" w:rsidR="002C79F0" w:rsidRPr="002C79F0" w:rsidRDefault="002C79F0" w:rsidP="002C7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Data Analysts</w:t>
      </w:r>
    </w:p>
    <w:p w14:paraId="5DF4E42E" w14:textId="77777777" w:rsidR="002C79F0" w:rsidRPr="002C79F0" w:rsidRDefault="002C79F0" w:rsidP="002C7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QA/Testers</w:t>
      </w:r>
    </w:p>
    <w:p w14:paraId="16E2916E" w14:textId="77777777" w:rsidR="002C79F0" w:rsidRPr="002C79F0" w:rsidRDefault="002C79F0" w:rsidP="002C7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Project Managers</w:t>
      </w:r>
    </w:p>
    <w:p w14:paraId="0CF1DED6" w14:textId="77777777" w:rsidR="002C79F0" w:rsidRPr="002C79F0" w:rsidRDefault="002C79F0" w:rsidP="002C79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Business Stakeholders</w:t>
      </w:r>
    </w:p>
    <w:p w14:paraId="35FE8239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It will be used for system design, implementation, testing, and project delivery.</w:t>
      </w:r>
    </w:p>
    <w:p w14:paraId="7FD68D4F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Product Scope</w:t>
      </w:r>
    </w:p>
    <w:p w14:paraId="64F81046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The product will:</w:t>
      </w:r>
    </w:p>
    <w:p w14:paraId="1B9541F2" w14:textId="77777777" w:rsidR="002C79F0" w:rsidRPr="002C79F0" w:rsidRDefault="002C79F0" w:rsidP="002C7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Centralize healthcare insurance data</w:t>
      </w:r>
    </w:p>
    <w:p w14:paraId="480FA5B3" w14:textId="77777777" w:rsidR="002C79F0" w:rsidRPr="002C79F0" w:rsidRDefault="002C79F0" w:rsidP="002C7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Clean and transform raw source data</w:t>
      </w:r>
    </w:p>
    <w:p w14:paraId="1B549421" w14:textId="77777777" w:rsidR="002C79F0" w:rsidRPr="002C79F0" w:rsidRDefault="002C79F0" w:rsidP="002C7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Generate business insights from claims and subscriber data</w:t>
      </w:r>
    </w:p>
    <w:p w14:paraId="16C37023" w14:textId="77777777" w:rsidR="002C79F0" w:rsidRPr="002C79F0" w:rsidRDefault="002C79F0" w:rsidP="002C7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Support revenue optimization through analytics</w:t>
      </w:r>
    </w:p>
    <w:p w14:paraId="62B1A064" w14:textId="77777777" w:rsidR="002C79F0" w:rsidRPr="002C79F0" w:rsidRDefault="002C79F0" w:rsidP="002C79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 xml:space="preserve">Provide scalable analytics architecture using AWS and </w:t>
      </w:r>
      <w:proofErr w:type="spellStart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</w:p>
    <w:p w14:paraId="53630693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Definitions and Acronyms</w:t>
      </w:r>
    </w:p>
    <w:p w14:paraId="359729B1" w14:textId="1089BB2F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ETL — Extract, Transform, Load</w:t>
      </w:r>
      <w:r w:rsidRPr="002C79F0">
        <w:rPr>
          <w:rFonts w:ascii="Times New Roman" w:eastAsia="Times New Roman" w:hAnsi="Times New Roman" w:cs="Times New Roman"/>
          <w:kern w:val="0"/>
          <w14:ligatures w14:val="none"/>
        </w:rPr>
        <w:br/>
        <w:t>AWS — Amazon Web Services</w:t>
      </w:r>
      <w:r w:rsidRPr="002C79F0">
        <w:rPr>
          <w:rFonts w:ascii="Times New Roman" w:eastAsia="Times New Roman" w:hAnsi="Times New Roman" w:cs="Times New Roman"/>
          <w:kern w:val="0"/>
          <w14:ligatures w14:val="none"/>
        </w:rPr>
        <w:br/>
        <w:t>S3 — Simple Storage Service</w:t>
      </w:r>
      <w:r w:rsidRPr="002C79F0">
        <w:rPr>
          <w:rFonts w:ascii="Times New Roman" w:eastAsia="Times New Roman" w:hAnsi="Times New Roman" w:cs="Times New Roman"/>
          <w:kern w:val="0"/>
          <w14:ligatures w14:val="none"/>
        </w:rPr>
        <w:br/>
        <w:t>EMR — Elastic MapReduce</w:t>
      </w:r>
      <w:r w:rsidRPr="002C79F0">
        <w:rPr>
          <w:rFonts w:ascii="Times New Roman" w:eastAsia="Times New Roman" w:hAnsi="Times New Roman" w:cs="Times New Roman"/>
          <w:kern w:val="0"/>
          <w14:ligatures w14:val="none"/>
        </w:rPr>
        <w:br/>
        <w:t>SQL — Structured Query Language</w:t>
      </w:r>
      <w:r w:rsidRPr="002C79F0">
        <w:rPr>
          <w:rFonts w:ascii="Times New Roman" w:eastAsia="Times New Roman" w:hAnsi="Times New Roman" w:cs="Times New Roman"/>
          <w:kern w:val="0"/>
          <w14:ligatures w14:val="none"/>
        </w:rPr>
        <w:br/>
        <w:t>SRS — Software Requirements Specification</w:t>
      </w:r>
      <w:r w:rsidRPr="002C79F0">
        <w:rPr>
          <w:rFonts w:ascii="Times New Roman" w:eastAsia="Times New Roman" w:hAnsi="Times New Roman" w:cs="Times New Roman"/>
          <w:kern w:val="0"/>
          <w14:ligatures w14:val="none"/>
        </w:rPr>
        <w:br/>
        <w:t>PK — Primary Key</w:t>
      </w:r>
      <w:r w:rsidRPr="002C79F0">
        <w:rPr>
          <w:rFonts w:ascii="Times New Roman" w:eastAsia="Times New Roman" w:hAnsi="Times New Roman" w:cs="Times New Roman"/>
          <w:kern w:val="0"/>
          <w14:ligatures w14:val="none"/>
        </w:rPr>
        <w:br/>
        <w:t>FK — Foreign Key</w:t>
      </w:r>
    </w:p>
    <w:p w14:paraId="03273EDA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2. Overall Description</w:t>
      </w:r>
    </w:p>
    <w:p w14:paraId="13A2D29E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Product Perspective</w:t>
      </w:r>
    </w:p>
    <w:p w14:paraId="6876AB53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This is a new analytics platform built using:</w:t>
      </w:r>
    </w:p>
    <w:p w14:paraId="2B977B47" w14:textId="77777777" w:rsidR="002C79F0" w:rsidRPr="002C79F0" w:rsidRDefault="002C79F0" w:rsidP="002C7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AWS S3</w:t>
      </w:r>
    </w:p>
    <w:p w14:paraId="6D610A63" w14:textId="77777777" w:rsidR="002C79F0" w:rsidRPr="002C79F0" w:rsidRDefault="002C79F0" w:rsidP="002C7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 xml:space="preserve"> (Databricks / EMR)</w:t>
      </w:r>
    </w:p>
    <w:p w14:paraId="3ED86FA0" w14:textId="77777777" w:rsidR="002C79F0" w:rsidRPr="002C79F0" w:rsidRDefault="002C79F0" w:rsidP="002C7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AWS Redshift</w:t>
      </w:r>
    </w:p>
    <w:p w14:paraId="103F2A1D" w14:textId="77777777" w:rsidR="002C79F0" w:rsidRPr="002C79F0" w:rsidRDefault="002C79F0" w:rsidP="002C7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Jira</w:t>
      </w:r>
    </w:p>
    <w:p w14:paraId="623F5DF8" w14:textId="77777777" w:rsidR="002C79F0" w:rsidRPr="002C79F0" w:rsidRDefault="002C79F0" w:rsidP="002C79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3404DF37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Needs</w:t>
      </w:r>
    </w:p>
    <w:p w14:paraId="39F41EF1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Users need to:</w:t>
      </w:r>
    </w:p>
    <w:p w14:paraId="6553D4D9" w14:textId="77777777" w:rsidR="002C79F0" w:rsidRPr="002C79F0" w:rsidRDefault="002C79F0" w:rsidP="002C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Analyze claims trends</w:t>
      </w:r>
    </w:p>
    <w:p w14:paraId="5C1965BE" w14:textId="77777777" w:rsidR="002C79F0" w:rsidRPr="002C79F0" w:rsidRDefault="002C79F0" w:rsidP="002C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Identify profitable policy groups</w:t>
      </w:r>
    </w:p>
    <w:p w14:paraId="55610CDA" w14:textId="77777777" w:rsidR="002C79F0" w:rsidRPr="002C79F0" w:rsidRDefault="002C79F0" w:rsidP="002C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Study subscriber behavior</w:t>
      </w:r>
    </w:p>
    <w:p w14:paraId="0736F771" w14:textId="77777777" w:rsidR="002C79F0" w:rsidRPr="002C79F0" w:rsidRDefault="002C79F0" w:rsidP="002C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Monitor disease-level claims patterns</w:t>
      </w:r>
    </w:p>
    <w:p w14:paraId="62BF6145" w14:textId="77777777" w:rsidR="002C79F0" w:rsidRPr="002C79F0" w:rsidRDefault="002C79F0" w:rsidP="002C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Improve insurance offer targeting</w:t>
      </w:r>
    </w:p>
    <w:p w14:paraId="63038F3F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Assumptions and Dependencies</w:t>
      </w:r>
    </w:p>
    <w:p w14:paraId="1A9B5568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Assumptions</w:t>
      </w:r>
    </w:p>
    <w:p w14:paraId="54283160" w14:textId="77777777" w:rsidR="002C79F0" w:rsidRPr="002C79F0" w:rsidRDefault="002C79F0" w:rsidP="002C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Input data is available in S3</w:t>
      </w:r>
    </w:p>
    <w:p w14:paraId="24FB0B5D" w14:textId="77777777" w:rsidR="002C79F0" w:rsidRPr="002C79F0" w:rsidRDefault="002C79F0" w:rsidP="002C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Redshift cluster is accessible</w:t>
      </w:r>
    </w:p>
    <w:p w14:paraId="4DEFC04E" w14:textId="77777777" w:rsidR="002C79F0" w:rsidRPr="002C79F0" w:rsidRDefault="002C79F0" w:rsidP="002C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Source datasets contain valid business keys</w:t>
      </w:r>
    </w:p>
    <w:p w14:paraId="01B16228" w14:textId="77777777" w:rsidR="002C79F0" w:rsidRPr="002C79F0" w:rsidRDefault="002C79F0" w:rsidP="002C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 xml:space="preserve"> jobs execute successfully</w:t>
      </w:r>
    </w:p>
    <w:p w14:paraId="0D0F48A3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1E626039" w14:textId="77777777" w:rsidR="002C79F0" w:rsidRPr="002C79F0" w:rsidRDefault="002C79F0" w:rsidP="002C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AWS Services</w:t>
      </w:r>
    </w:p>
    <w:p w14:paraId="3F122E5C" w14:textId="77777777" w:rsidR="002C79F0" w:rsidRPr="002C79F0" w:rsidRDefault="002C79F0" w:rsidP="002C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</w:p>
    <w:p w14:paraId="37894AD7" w14:textId="77777777" w:rsidR="002C79F0" w:rsidRPr="002C79F0" w:rsidRDefault="002C79F0" w:rsidP="002C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2908D9F2" w14:textId="77777777" w:rsidR="002C79F0" w:rsidRPr="002C79F0" w:rsidRDefault="002C79F0" w:rsidP="002C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Jira</w:t>
      </w:r>
    </w:p>
    <w:p w14:paraId="539DE976" w14:textId="77777777" w:rsidR="002C79F0" w:rsidRPr="002C79F0" w:rsidRDefault="006D0AF3" w:rsidP="002C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AF3">
        <w:rPr>
          <w:rFonts w:ascii="Times New Roman" w:eastAsia="Times New Roman" w:hAnsi="Times New Roman" w:cs="Times New Roman"/>
          <w:noProof/>
          <w:kern w:val="0"/>
        </w:rPr>
        <w:pict w14:anchorId="337706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1237D2" w14:textId="1DBEA672" w:rsidR="002C79F0" w:rsidRPr="002C79F0" w:rsidRDefault="002C79F0" w:rsidP="002C7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System Features and </w:t>
      </w:r>
      <w:r w:rsidRPr="002C7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Requirements</w:t>
      </w:r>
    </w:p>
    <w:p w14:paraId="11F458F8" w14:textId="33DFA410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unctional </w:t>
      </w: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equirement </w:t>
      </w: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</w:p>
    <w:p w14:paraId="6605E84D" w14:textId="2DA887F6" w:rsidR="002C79F0" w:rsidRPr="002C79F0" w:rsidRDefault="002C79F0" w:rsidP="002C79F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Ingest raw healthcare datasets from S3.</w:t>
      </w:r>
    </w:p>
    <w:p w14:paraId="21C76F2D" w14:textId="59A86A97" w:rsidR="002C79F0" w:rsidRPr="002C79F0" w:rsidRDefault="002C79F0" w:rsidP="002C79F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Clean data by:</w:t>
      </w:r>
    </w:p>
    <w:p w14:paraId="7B00CA24" w14:textId="77777777" w:rsidR="002C79F0" w:rsidRPr="002C79F0" w:rsidRDefault="002C79F0" w:rsidP="002C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Null detection</w:t>
      </w:r>
    </w:p>
    <w:p w14:paraId="6857BB24" w14:textId="77777777" w:rsidR="002C79F0" w:rsidRPr="002C79F0" w:rsidRDefault="002C79F0" w:rsidP="002C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Null replacement</w:t>
      </w:r>
    </w:p>
    <w:p w14:paraId="08B33BDC" w14:textId="77777777" w:rsidR="002C79F0" w:rsidRPr="002C79F0" w:rsidRDefault="002C79F0" w:rsidP="002C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14:paraId="5F0C09FD" w14:textId="77777777" w:rsidR="002C79F0" w:rsidRPr="002C79F0" w:rsidRDefault="002C79F0" w:rsidP="002C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Duplicate removal</w:t>
      </w:r>
    </w:p>
    <w:p w14:paraId="3FAFFEE8" w14:textId="161B3203" w:rsidR="002C79F0" w:rsidRPr="002C79F0" w:rsidRDefault="002C79F0" w:rsidP="002C79F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Load cleaned datasets into Redshift target tables:</w:t>
      </w:r>
    </w:p>
    <w:p w14:paraId="5DD2D32F" w14:textId="77777777" w:rsidR="002C79F0" w:rsidRPr="002C79F0" w:rsidRDefault="002C79F0" w:rsidP="002C79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Patients</w:t>
      </w:r>
    </w:p>
    <w:p w14:paraId="7BFCA828" w14:textId="77777777" w:rsidR="002C79F0" w:rsidRPr="002C79F0" w:rsidRDefault="002C79F0" w:rsidP="002C79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Subscriber</w:t>
      </w:r>
    </w:p>
    <w:p w14:paraId="26CC10ED" w14:textId="77777777" w:rsidR="002C79F0" w:rsidRPr="002C79F0" w:rsidRDefault="002C79F0" w:rsidP="002C79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Claims</w:t>
      </w:r>
    </w:p>
    <w:p w14:paraId="7DB21A74" w14:textId="77777777" w:rsidR="002C79F0" w:rsidRPr="002C79F0" w:rsidRDefault="002C79F0" w:rsidP="002C79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>Group_subgroup</w:t>
      </w:r>
      <w:proofErr w:type="spellEnd"/>
    </w:p>
    <w:p w14:paraId="093142BE" w14:textId="5CC92C7E" w:rsidR="002C79F0" w:rsidRPr="002C79F0" w:rsidRDefault="002C79F0" w:rsidP="002C79F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Generate separate output tables in Project-Output schema for each use case.</w:t>
      </w:r>
    </w:p>
    <w:p w14:paraId="69ECA3B2" w14:textId="1AB9C3AF" w:rsidR="002C79F0" w:rsidRPr="002C79F0" w:rsidRDefault="002C79F0" w:rsidP="002C79F0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Execute business analytics queries.</w:t>
      </w:r>
    </w:p>
    <w:p w14:paraId="3650C885" w14:textId="77777777" w:rsidR="002C79F0" w:rsidRPr="002C79F0" w:rsidRDefault="006D0AF3" w:rsidP="002C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AF3">
        <w:rPr>
          <w:rFonts w:ascii="Times New Roman" w:eastAsia="Times New Roman" w:hAnsi="Times New Roman" w:cs="Times New Roman"/>
          <w:noProof/>
          <w:kern w:val="0"/>
        </w:rPr>
        <w:pict w14:anchorId="7849AA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295C86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4. External Interface Requirements</w:t>
      </w:r>
    </w:p>
    <w:p w14:paraId="51CF6216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User Interface</w:t>
      </w:r>
    </w:p>
    <w:p w14:paraId="1BF2C4EE" w14:textId="77777777" w:rsidR="002C79F0" w:rsidRPr="002C79F0" w:rsidRDefault="002C79F0" w:rsidP="002C79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Databricks notebooks</w:t>
      </w:r>
    </w:p>
    <w:p w14:paraId="4B799742" w14:textId="77777777" w:rsidR="002C79F0" w:rsidRPr="002C79F0" w:rsidRDefault="002C79F0" w:rsidP="002C79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Redshift query interface</w:t>
      </w:r>
    </w:p>
    <w:p w14:paraId="12AC8CAE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Software Interfaces</w:t>
      </w:r>
    </w:p>
    <w:p w14:paraId="009DB08D" w14:textId="77777777" w:rsidR="002C79F0" w:rsidRPr="002C79F0" w:rsidRDefault="002C79F0" w:rsidP="002C79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AWS S3</w:t>
      </w:r>
    </w:p>
    <w:p w14:paraId="3C8AD3AF" w14:textId="77777777" w:rsidR="002C79F0" w:rsidRPr="002C79F0" w:rsidRDefault="002C79F0" w:rsidP="002C79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Redshift</w:t>
      </w:r>
    </w:p>
    <w:p w14:paraId="34E7BED6" w14:textId="77777777" w:rsidR="002C79F0" w:rsidRPr="002C79F0" w:rsidRDefault="002C79F0" w:rsidP="002C79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3990EA04" w14:textId="77777777" w:rsidR="002C79F0" w:rsidRPr="002C79F0" w:rsidRDefault="002C79F0" w:rsidP="002C79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Jira</w:t>
      </w:r>
    </w:p>
    <w:p w14:paraId="076E5FDE" w14:textId="77777777" w:rsidR="002C79F0" w:rsidRPr="002C79F0" w:rsidRDefault="006D0AF3" w:rsidP="002C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AF3">
        <w:rPr>
          <w:rFonts w:ascii="Times New Roman" w:eastAsia="Times New Roman" w:hAnsi="Times New Roman" w:cs="Times New Roman"/>
          <w:noProof/>
          <w:kern w:val="0"/>
        </w:rPr>
        <w:pict w14:anchorId="3D1C5A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6074E8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5. System Features</w:t>
      </w:r>
    </w:p>
    <w:p w14:paraId="7F71B707" w14:textId="7D1977CF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 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Claims Analysis</w:t>
      </w:r>
    </w:p>
    <w:p w14:paraId="48878413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Analyze:</w:t>
      </w:r>
    </w:p>
    <w:p w14:paraId="11E2A266" w14:textId="77777777" w:rsidR="002C79F0" w:rsidRPr="002C79F0" w:rsidRDefault="002C79F0" w:rsidP="002C79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Maximum disease claims</w:t>
      </w:r>
    </w:p>
    <w:p w14:paraId="3E7CE032" w14:textId="77777777" w:rsidR="002C79F0" w:rsidRPr="002C79F0" w:rsidRDefault="002C79F0" w:rsidP="002C79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Rejected claims</w:t>
      </w:r>
    </w:p>
    <w:p w14:paraId="57B1C065" w14:textId="77777777" w:rsidR="002C79F0" w:rsidRPr="002C79F0" w:rsidRDefault="002C79F0" w:rsidP="002C79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City-level claims distribution</w:t>
      </w:r>
    </w:p>
    <w:p w14:paraId="592EC18D" w14:textId="369A50C5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 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Subscriber Analysis</w:t>
      </w:r>
    </w:p>
    <w:p w14:paraId="71C41669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Analyze:</w:t>
      </w:r>
    </w:p>
    <w:p w14:paraId="0A9CB255" w14:textId="77777777" w:rsidR="002C79F0" w:rsidRPr="002C79F0" w:rsidRDefault="002C79F0" w:rsidP="002C79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Subscribers under age 30</w:t>
      </w:r>
    </w:p>
    <w:p w14:paraId="387227D8" w14:textId="77777777" w:rsidR="002C79F0" w:rsidRPr="002C79F0" w:rsidRDefault="002C79F0" w:rsidP="002C79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Average monthly premiums</w:t>
      </w:r>
    </w:p>
    <w:p w14:paraId="0E6F4F75" w14:textId="77777777" w:rsidR="002C79F0" w:rsidRPr="002C79F0" w:rsidRDefault="002C79F0" w:rsidP="002C79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Government vs private policy groups</w:t>
      </w:r>
    </w:p>
    <w:p w14:paraId="5F47E1A4" w14:textId="7DB8C060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 3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Profitability Analysis</w:t>
      </w:r>
    </w:p>
    <w:p w14:paraId="63A83BE0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480DDE69" w14:textId="77777777" w:rsidR="002C79F0" w:rsidRPr="002C79F0" w:rsidRDefault="002C79F0" w:rsidP="002C79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Most profitable group</w:t>
      </w:r>
    </w:p>
    <w:p w14:paraId="571A3A69" w14:textId="77777777" w:rsidR="002C79F0" w:rsidRPr="002C79F0" w:rsidRDefault="002C79F0" w:rsidP="002C79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Most subscribed subgroup</w:t>
      </w:r>
    </w:p>
    <w:p w14:paraId="243FA6F0" w14:textId="172225AC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 4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Patient Analytics</w:t>
      </w:r>
    </w:p>
    <w:p w14:paraId="38F40208" w14:textId="77777777" w:rsidR="002C79F0" w:rsidRPr="002C79F0" w:rsidRDefault="002C79F0" w:rsidP="002C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Analyze:</w:t>
      </w:r>
    </w:p>
    <w:p w14:paraId="03FEB345" w14:textId="77777777" w:rsidR="002C79F0" w:rsidRPr="002C79F0" w:rsidRDefault="002C79F0" w:rsidP="002C79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Cancer patients below age 18</w:t>
      </w:r>
    </w:p>
    <w:p w14:paraId="5D3000AF" w14:textId="77777777" w:rsidR="002C79F0" w:rsidRPr="002C79F0" w:rsidRDefault="002C79F0" w:rsidP="002C79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Female knee surgery patients over age 40</w:t>
      </w:r>
    </w:p>
    <w:p w14:paraId="15971045" w14:textId="77777777" w:rsidR="002C79F0" w:rsidRPr="002C79F0" w:rsidRDefault="002C79F0" w:rsidP="002C79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Cashless patients with charges greater than or equal to 50,000</w:t>
      </w:r>
    </w:p>
    <w:p w14:paraId="5F57E09C" w14:textId="77777777" w:rsidR="002C79F0" w:rsidRPr="002C79F0" w:rsidRDefault="006D0AF3" w:rsidP="002C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0AF3">
        <w:rPr>
          <w:rFonts w:ascii="Times New Roman" w:eastAsia="Times New Roman" w:hAnsi="Times New Roman" w:cs="Times New Roman"/>
          <w:noProof/>
          <w:kern w:val="0"/>
        </w:rPr>
        <w:pict w14:anchorId="03B862C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50ADB1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6. Nonfunctional Requirements</w:t>
      </w:r>
    </w:p>
    <w:p w14:paraId="37244428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Performance</w:t>
      </w:r>
    </w:p>
    <w:p w14:paraId="055778BE" w14:textId="49755480" w:rsidR="002C79F0" w:rsidRPr="002C79F0" w:rsidRDefault="002C79F0" w:rsidP="002C79F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2C79F0">
        <w:rPr>
          <w:rFonts w:ascii="Times New Roman" w:eastAsia="Times New Roman" w:hAnsi="Times New Roman" w:cs="Times New Roman"/>
          <w:kern w:val="0"/>
          <w14:ligatures w14:val="none"/>
        </w:rPr>
        <w:t xml:space="preserve"> jobs should process within acceptable batch windows.</w:t>
      </w:r>
    </w:p>
    <w:p w14:paraId="07BFCC12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Scalability</w:t>
      </w:r>
    </w:p>
    <w:p w14:paraId="6404871C" w14:textId="1F934E50" w:rsidR="002C79F0" w:rsidRPr="002C79F0" w:rsidRDefault="002C79F0" w:rsidP="002C79F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Architecture should support growth in claims and subscriber data.</w:t>
      </w:r>
    </w:p>
    <w:p w14:paraId="1CC01C55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Security</w:t>
      </w:r>
    </w:p>
    <w:p w14:paraId="110BB695" w14:textId="2D2AC66D" w:rsidR="002C79F0" w:rsidRPr="002C79F0" w:rsidRDefault="002C79F0" w:rsidP="002C79F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Data access controlled through AWS permissions.</w:t>
      </w:r>
    </w:p>
    <w:p w14:paraId="09683378" w14:textId="56AF4EB9" w:rsidR="002C79F0" w:rsidRPr="002C79F0" w:rsidRDefault="00BA0A0E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Usability</w:t>
      </w:r>
    </w:p>
    <w:p w14:paraId="7D8B450D" w14:textId="081245DA" w:rsidR="002C79F0" w:rsidRPr="002C79F0" w:rsidRDefault="002C79F0" w:rsidP="002C79F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ETL jobs should recover from failures.</w:t>
      </w:r>
    </w:p>
    <w:p w14:paraId="62E50858" w14:textId="77777777" w:rsidR="002C79F0" w:rsidRPr="002C79F0" w:rsidRDefault="002C79F0" w:rsidP="002C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C79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Quality</w:t>
      </w:r>
    </w:p>
    <w:p w14:paraId="077E0525" w14:textId="1D57D5FC" w:rsidR="002C79F0" w:rsidRPr="002C79F0" w:rsidRDefault="002C79F0" w:rsidP="002C79F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79F0">
        <w:rPr>
          <w:rFonts w:ascii="Times New Roman" w:eastAsia="Times New Roman" w:hAnsi="Times New Roman" w:cs="Times New Roman"/>
          <w:kern w:val="0"/>
          <w14:ligatures w14:val="none"/>
        </w:rPr>
        <w:t>All datasets must pass null and duplicate validation.</w:t>
      </w:r>
    </w:p>
    <w:p w14:paraId="4C1B1943" w14:textId="6C8DF0F3" w:rsidR="002C79F0" w:rsidRPr="002C79F0" w:rsidRDefault="002C79F0" w:rsidP="002C79F0">
      <w:pPr>
        <w:rPr>
          <w:rFonts w:ascii="Times New Roman" w:hAnsi="Times New Roman" w:cs="Times New Roman"/>
        </w:rPr>
      </w:pPr>
    </w:p>
    <w:sectPr w:rsidR="002C79F0" w:rsidRPr="002C7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6D2"/>
    <w:multiLevelType w:val="hybridMultilevel"/>
    <w:tmpl w:val="7206E76A"/>
    <w:lvl w:ilvl="0" w:tplc="6048060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07E89"/>
    <w:multiLevelType w:val="multilevel"/>
    <w:tmpl w:val="427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47940"/>
    <w:multiLevelType w:val="hybridMultilevel"/>
    <w:tmpl w:val="BB6CAC8E"/>
    <w:lvl w:ilvl="0" w:tplc="BE763B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2D2DA1"/>
    <w:multiLevelType w:val="multilevel"/>
    <w:tmpl w:val="86A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4C2D"/>
    <w:multiLevelType w:val="multilevel"/>
    <w:tmpl w:val="298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66A2F"/>
    <w:multiLevelType w:val="multilevel"/>
    <w:tmpl w:val="D65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323C1"/>
    <w:multiLevelType w:val="multilevel"/>
    <w:tmpl w:val="B8D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52C88"/>
    <w:multiLevelType w:val="hybridMultilevel"/>
    <w:tmpl w:val="F258E508"/>
    <w:lvl w:ilvl="0" w:tplc="E3FCD6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46A74"/>
    <w:multiLevelType w:val="multilevel"/>
    <w:tmpl w:val="70A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92DFD"/>
    <w:multiLevelType w:val="multilevel"/>
    <w:tmpl w:val="D9A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46F99"/>
    <w:multiLevelType w:val="multilevel"/>
    <w:tmpl w:val="32D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32766"/>
    <w:multiLevelType w:val="multilevel"/>
    <w:tmpl w:val="612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36C9C"/>
    <w:multiLevelType w:val="multilevel"/>
    <w:tmpl w:val="CB4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26332"/>
    <w:multiLevelType w:val="multilevel"/>
    <w:tmpl w:val="8A5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2233B"/>
    <w:multiLevelType w:val="multilevel"/>
    <w:tmpl w:val="B2A4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26F43"/>
    <w:multiLevelType w:val="multilevel"/>
    <w:tmpl w:val="358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05D40"/>
    <w:multiLevelType w:val="multilevel"/>
    <w:tmpl w:val="2FD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841ED"/>
    <w:multiLevelType w:val="multilevel"/>
    <w:tmpl w:val="DB7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049EB"/>
    <w:multiLevelType w:val="multilevel"/>
    <w:tmpl w:val="F178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956FB"/>
    <w:multiLevelType w:val="multilevel"/>
    <w:tmpl w:val="4CD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06B29"/>
    <w:multiLevelType w:val="multilevel"/>
    <w:tmpl w:val="A61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70D5B"/>
    <w:multiLevelType w:val="multilevel"/>
    <w:tmpl w:val="001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441D2"/>
    <w:multiLevelType w:val="hybridMultilevel"/>
    <w:tmpl w:val="CF3499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A1F61"/>
    <w:multiLevelType w:val="multilevel"/>
    <w:tmpl w:val="E35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B7947"/>
    <w:multiLevelType w:val="multilevel"/>
    <w:tmpl w:val="E9D402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11081"/>
    <w:multiLevelType w:val="multilevel"/>
    <w:tmpl w:val="A792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D6ADE"/>
    <w:multiLevelType w:val="multilevel"/>
    <w:tmpl w:val="37A4D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6404013">
    <w:abstractNumId w:val="7"/>
  </w:num>
  <w:num w:numId="2" w16cid:durableId="699821786">
    <w:abstractNumId w:val="2"/>
  </w:num>
  <w:num w:numId="3" w16cid:durableId="1686395153">
    <w:abstractNumId w:val="6"/>
  </w:num>
  <w:num w:numId="4" w16cid:durableId="1303927535">
    <w:abstractNumId w:val="11"/>
  </w:num>
  <w:num w:numId="5" w16cid:durableId="1730347879">
    <w:abstractNumId w:val="12"/>
  </w:num>
  <w:num w:numId="6" w16cid:durableId="320234952">
    <w:abstractNumId w:val="10"/>
  </w:num>
  <w:num w:numId="7" w16cid:durableId="699404682">
    <w:abstractNumId w:val="18"/>
  </w:num>
  <w:num w:numId="8" w16cid:durableId="190414402">
    <w:abstractNumId w:val="3"/>
  </w:num>
  <w:num w:numId="9" w16cid:durableId="81804301">
    <w:abstractNumId w:val="24"/>
  </w:num>
  <w:num w:numId="10" w16cid:durableId="806967842">
    <w:abstractNumId w:val="26"/>
  </w:num>
  <w:num w:numId="11" w16cid:durableId="1497959167">
    <w:abstractNumId w:val="1"/>
  </w:num>
  <w:num w:numId="12" w16cid:durableId="465777265">
    <w:abstractNumId w:val="5"/>
  </w:num>
  <w:num w:numId="13" w16cid:durableId="409428942">
    <w:abstractNumId w:val="17"/>
  </w:num>
  <w:num w:numId="14" w16cid:durableId="1784767406">
    <w:abstractNumId w:val="9"/>
  </w:num>
  <w:num w:numId="15" w16cid:durableId="30762092">
    <w:abstractNumId w:val="15"/>
  </w:num>
  <w:num w:numId="16" w16cid:durableId="1757288001">
    <w:abstractNumId w:val="13"/>
  </w:num>
  <w:num w:numId="17" w16cid:durableId="458496047">
    <w:abstractNumId w:val="21"/>
  </w:num>
  <w:num w:numId="18" w16cid:durableId="1452700015">
    <w:abstractNumId w:val="23"/>
  </w:num>
  <w:num w:numId="19" w16cid:durableId="1583568478">
    <w:abstractNumId w:val="20"/>
  </w:num>
  <w:num w:numId="20" w16cid:durableId="512695411">
    <w:abstractNumId w:val="8"/>
  </w:num>
  <w:num w:numId="21" w16cid:durableId="1842348440">
    <w:abstractNumId w:val="4"/>
  </w:num>
  <w:num w:numId="22" w16cid:durableId="1799303033">
    <w:abstractNumId w:val="14"/>
  </w:num>
  <w:num w:numId="23" w16cid:durableId="1685865719">
    <w:abstractNumId w:val="25"/>
  </w:num>
  <w:num w:numId="24" w16cid:durableId="190918547">
    <w:abstractNumId w:val="19"/>
  </w:num>
  <w:num w:numId="25" w16cid:durableId="1618221068">
    <w:abstractNumId w:val="16"/>
  </w:num>
  <w:num w:numId="26" w16cid:durableId="1128819000">
    <w:abstractNumId w:val="22"/>
  </w:num>
  <w:num w:numId="27" w16cid:durableId="171168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F0"/>
    <w:rsid w:val="002C79F0"/>
    <w:rsid w:val="006D0AF3"/>
    <w:rsid w:val="006F1111"/>
    <w:rsid w:val="00976923"/>
    <w:rsid w:val="00A35FFE"/>
    <w:rsid w:val="00BA0A0E"/>
    <w:rsid w:val="00C061B4"/>
    <w:rsid w:val="00CB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AA38"/>
  <w15:chartTrackingRefBased/>
  <w15:docId w15:val="{72CED23C-E3EC-5041-B9C6-9ED186FF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9F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C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C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C79F0"/>
  </w:style>
  <w:style w:type="paragraph" w:customStyle="1" w:styleId="p4">
    <w:name w:val="p4"/>
    <w:basedOn w:val="Normal"/>
    <w:rsid w:val="002C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C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2C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2C7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8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Swarnakar</dc:creator>
  <cp:keywords/>
  <dc:description/>
  <cp:lastModifiedBy>Rupesh Swarnakar</cp:lastModifiedBy>
  <cp:revision>1</cp:revision>
  <dcterms:created xsi:type="dcterms:W3CDTF">2026-04-21T01:12:00Z</dcterms:created>
  <dcterms:modified xsi:type="dcterms:W3CDTF">2026-04-21T01:26:00Z</dcterms:modified>
</cp:coreProperties>
</file>