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7040" w:hRule="atLeast"/>
          <w:tblHeader w:val="0"/>
        </w:trPr>
        <w:tc>
          <w:tcPr>
            <w:tcBorders>
              <w:top w:color="000000" w:space="0" w:sz="0" w:val="nil"/>
              <w:left w:color="000000" w:space="0" w:sz="0" w:val="nil"/>
              <w:bottom w:color="000000" w:space="0" w:sz="0" w:val="nil"/>
              <w:right w:color="000000" w:space="0" w:sz="0" w:val="nil"/>
            </w:tcBorders>
            <w:tcMar>
              <w:top w:w="100.0" w:type="dxa"/>
              <w:left w:w="300.0" w:type="dxa"/>
              <w:bottom w:w="100.0" w:type="dxa"/>
              <w:right w:w="100.0" w:type="dxa"/>
            </w:tcMar>
            <w:vAlign w:val="top"/>
          </w:tcPr>
          <w:p w:rsidR="00000000" w:rsidDel="00000000" w:rsidP="00000000" w:rsidRDefault="00000000" w:rsidRPr="00000000" w14:paraId="00000002">
            <w:pPr>
              <w:pStyle w:val="Heading1"/>
              <w:keepNext w:val="0"/>
              <w:keepLines w:val="0"/>
              <w:spacing w:before="480" w:lineRule="auto"/>
              <w:rPr>
                <w:color w:val="1155cc"/>
                <w:u w:val="single"/>
              </w:rPr>
            </w:pPr>
            <w:bookmarkStart w:colFirst="0" w:colLast="0" w:name="_8e6qmun6pv" w:id="0"/>
            <w:bookmarkEnd w:id="0"/>
            <w:r w:rsidDel="00000000" w:rsidR="00000000" w:rsidRPr="00000000">
              <w:rPr>
                <w:b w:val="1"/>
                <w:color w:val="ff9000"/>
                <w:sz w:val="45"/>
                <w:szCs w:val="45"/>
                <w:rtl w:val="0"/>
              </w:rPr>
              <w:t xml:space="preserve">Coding Basics: Logical &amp; Maintainable</w:t>
            </w:r>
            <w:r w:rsidDel="00000000" w:rsidR="00000000" w:rsidRPr="00000000">
              <w:fldChar w:fldCharType="begin"/>
              <w:instrText xml:space="preserve"> HYPERLINK "https://w.amazon.com/bin/view/InterviewerBarUnification/SDE/CodingLogicalMaintainable/#HCredits" </w:instrText>
              <w:fldChar w:fldCharType="separate"/>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fldChar w:fldCharType="end"/>
            </w:r>
            <w:r w:rsidDel="00000000" w:rsidR="00000000" w:rsidRPr="00000000">
              <w:rPr>
                <w:rtl w:val="0"/>
              </w:rPr>
              <w:t xml:space="preserve">This page provides all relevant information required to generate and evaluate an interview coding question for </w:t>
            </w:r>
            <w:r w:rsidDel="00000000" w:rsidR="00000000" w:rsidRPr="00000000">
              <w:rPr>
                <w:b w:val="1"/>
                <w:rtl w:val="0"/>
              </w:rPr>
              <w:t xml:space="preserve">Coding Basics: Logical and Maintainable </w:t>
            </w:r>
            <w:r w:rsidDel="00000000" w:rsidR="00000000" w:rsidRPr="00000000">
              <w:rPr>
                <w:rtl w:val="0"/>
              </w:rPr>
              <w:t xml:space="preserve">competency at the SDEII level. Included below is the following:</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rubric</w:t>
            </w:r>
            <w:r w:rsidDel="00000000" w:rsidR="00000000" w:rsidRPr="00000000">
              <w:rPr>
                <w:rtl w:val="0"/>
              </w:rPr>
              <w:t xml:space="preserve"> outlining the data that the question should be structured to collect and how to determine if the data is bar-raising at the L5 SDE bar; </w:t>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rtl w:val="0"/>
              </w:rPr>
              <w:t xml:space="preserve">What makes a </w:t>
            </w:r>
            <w:r w:rsidDel="00000000" w:rsidR="00000000" w:rsidRPr="00000000">
              <w:rPr>
                <w:b w:val="1"/>
                <w:rtl w:val="0"/>
              </w:rPr>
              <w:t xml:space="preserve">Coding Basics: Logical &amp; Maintainable</w:t>
            </w:r>
            <w:r w:rsidDel="00000000" w:rsidR="00000000" w:rsidRPr="00000000">
              <w:rPr>
                <w:rtl w:val="0"/>
              </w:rPr>
              <w:t xml:space="preserve"> interview question different from the other coding competencies; </w:t>
            </w:r>
          </w:p>
          <w:p w:rsidR="00000000" w:rsidDel="00000000" w:rsidP="00000000" w:rsidRDefault="00000000" w:rsidRPr="00000000" w14:paraId="00000006">
            <w:pPr>
              <w:numPr>
                <w:ilvl w:val="0"/>
                <w:numId w:val="11"/>
              </w:numPr>
              <w:spacing w:after="240" w:before="0" w:beforeAutospacing="0" w:lineRule="auto"/>
              <w:ind w:left="720" w:hanging="360"/>
            </w:pPr>
            <w:r w:rsidDel="00000000" w:rsidR="00000000" w:rsidRPr="00000000">
              <w:rPr>
                <w:rtl w:val="0"/>
              </w:rPr>
              <w:t xml:space="preserve">A few </w:t>
            </w:r>
            <w:r w:rsidDel="00000000" w:rsidR="00000000" w:rsidRPr="00000000">
              <w:rPr>
                <w:b w:val="1"/>
                <w:rtl w:val="0"/>
              </w:rPr>
              <w:t xml:space="preserve">sample prompts</w:t>
            </w:r>
            <w:r w:rsidDel="00000000" w:rsidR="00000000" w:rsidRPr="00000000">
              <w:rPr>
                <w:rtl w:val="0"/>
              </w:rPr>
              <w:t xml:space="preserve"> and success criteria for those prompts. </w:t>
            </w:r>
            <w:r w:rsidDel="00000000" w:rsidR="00000000" w:rsidRPr="00000000">
              <w:rPr>
                <w:i w:val="1"/>
                <w:rtl w:val="0"/>
              </w:rPr>
              <w:t xml:space="preserve">Please note that the sample prompts below SHOULD NOT be used in interviews. They are only intended as examples to demonstrate what a solidly constructed L &amp; M Coding question should look like.</w:t>
            </w: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For information regarding how to structure your interview in combination with the behavioral questions, please refer to the Interviewer Bar Unification Landing Page.</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sunxfk4xf6tb" w:id="1"/>
            <w:bookmarkEnd w:id="1"/>
            <w:r w:rsidDel="00000000" w:rsidR="00000000" w:rsidRPr="00000000">
              <w:rPr>
                <w:b w:val="1"/>
                <w:sz w:val="34"/>
                <w:szCs w:val="34"/>
                <w:rtl w:val="0"/>
              </w:rPr>
              <w:t xml:space="preserve">Grading Rubric</w:t>
            </w:r>
          </w:p>
          <w:p w:rsidR="00000000" w:rsidDel="00000000" w:rsidP="00000000" w:rsidRDefault="00000000" w:rsidRPr="00000000" w14:paraId="00000009">
            <w:pPr>
              <w:spacing w:after="240" w:before="240" w:lineRule="auto"/>
              <w:rPr/>
            </w:pPr>
            <w:r w:rsidDel="00000000" w:rsidR="00000000" w:rsidRPr="00000000">
              <w:rPr>
                <w:rtl w:val="0"/>
              </w:rPr>
              <w:t xml:space="preserve">This rubric is meant to be used as a guidance in areas to consider when evaluating candidate on Coding Basics: Logical &amp; Maintainable competency. There is no absolute scoring on the criteria and they are equivalently important. It is about making decisions based on trade-offs and risks seen in the interview (and obviously the more mild strength/full strength data points the better).</w:t>
            </w:r>
          </w:p>
          <w:tbl>
            <w:tblPr>
              <w:tblStyle w:val="Table2"/>
              <w:tblW w:w="8212.10626185958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8.3152811255281"/>
              <w:gridCol w:w="1368.6843769765972"/>
              <w:gridCol w:w="1202.2227635605245"/>
              <w:gridCol w:w="1146.7355590885004"/>
              <w:gridCol w:w="1146.7355590885004"/>
              <w:gridCol w:w="1679.412722019933"/>
              <w:tblGridChange w:id="0">
                <w:tblGrid>
                  <w:gridCol w:w="1668.3152811255281"/>
                  <w:gridCol w:w="1368.6843769765972"/>
                  <w:gridCol w:w="1202.2227635605245"/>
                  <w:gridCol w:w="1146.7355590885004"/>
                  <w:gridCol w:w="1146.7355590885004"/>
                  <w:gridCol w:w="1679.412722019933"/>
                </w:tblGrid>
              </w:tblGridChange>
            </w:tblGrid>
            <w:tr>
              <w:trPr>
                <w:cantSplit w:val="0"/>
                <w:trHeight w:val="77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color w:val="2980b9"/>
                      <w:rtl w:val="0"/>
                    </w:rPr>
                    <w:t xml:space="preserve">Criteria</w:t>
                  </w:r>
                  <w:r w:rsidDel="00000000" w:rsidR="00000000" w:rsidRPr="00000000">
                    <w:rPr>
                      <w:rtl w:val="0"/>
                    </w:rPr>
                  </w:r>
                </w:p>
              </w:tc>
              <w:tc>
                <w:tcPr>
                  <w:tcBorders>
                    <w:top w:color="c0392b" w:space="0" w:sz="8" w:val="single"/>
                    <w:left w:color="c0392b" w:space="0" w:sz="8" w:val="single"/>
                    <w:bottom w:color="c0392b" w:space="0" w:sz="8" w:val="single"/>
                    <w:right w:color="c0392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color w:val="c0392b"/>
                      <w:rtl w:val="0"/>
                    </w:rPr>
                    <w:t xml:space="preserve">Concern</w:t>
                  </w:r>
                  <w:r w:rsidDel="00000000" w:rsidR="00000000" w:rsidRPr="00000000">
                    <w:rPr>
                      <w:rtl w:val="0"/>
                    </w:rPr>
                  </w:r>
                </w:p>
              </w:tc>
              <w:tc>
                <w:tcPr>
                  <w:tcBorders>
                    <w:top w:color="eb8e8e" w:space="0" w:sz="8" w:val="single"/>
                    <w:left w:color="eb8e8e" w:space="0" w:sz="8" w:val="single"/>
                    <w:bottom w:color="eb8e8e" w:space="0" w:sz="8" w:val="single"/>
                    <w:right w:color="eb8e8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color w:val="eb8e8e"/>
                      <w:rtl w:val="0"/>
                    </w:rPr>
                    <w:t xml:space="preserve">Mild Concern</w:t>
                  </w:r>
                  <w:r w:rsidDel="00000000" w:rsidR="00000000" w:rsidRPr="00000000">
                    <w:rPr>
                      <w:rtl w:val="0"/>
                    </w:rPr>
                  </w:r>
                </w:p>
              </w:tc>
              <w:tc>
                <w:tcPr>
                  <w:tcBorders>
                    <w:top w:color="edde74" w:space="0" w:sz="8" w:val="single"/>
                    <w:left w:color="edde74" w:space="0" w:sz="8" w:val="single"/>
                    <w:bottom w:color="edde74" w:space="0" w:sz="8" w:val="single"/>
                    <w:right w:color="edde7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color w:val="edde74"/>
                      <w:rtl w:val="0"/>
                    </w:rPr>
                    <w:t xml:space="preserve">Mixed</w:t>
                  </w:r>
                  <w:r w:rsidDel="00000000" w:rsidR="00000000" w:rsidRPr="00000000">
                    <w:rPr>
                      <w:rtl w:val="0"/>
                    </w:rPr>
                  </w:r>
                </w:p>
              </w:tc>
              <w:tc>
                <w:tcPr>
                  <w:tcBorders>
                    <w:top w:color="2ecc71" w:space="0" w:sz="8" w:val="single"/>
                    <w:left w:color="2ecc71" w:space="0" w:sz="8" w:val="single"/>
                    <w:bottom w:color="2ecc71" w:space="0" w:sz="8" w:val="single"/>
                    <w:right w:color="2ecc7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color w:val="2ecc71"/>
                      <w:rtl w:val="0"/>
                    </w:rPr>
                    <w:t xml:space="preserve">Mild Strength</w:t>
                  </w:r>
                  <w:r w:rsidDel="00000000" w:rsidR="00000000" w:rsidRPr="00000000">
                    <w:rPr>
                      <w:rtl w:val="0"/>
                    </w:rPr>
                  </w:r>
                </w:p>
              </w:tc>
              <w:tc>
                <w:tcPr>
                  <w:tcBorders>
                    <w:top w:color="27ae60" w:space="0" w:sz="8" w:val="single"/>
                    <w:left w:color="27ae60" w:space="0" w:sz="8" w:val="single"/>
                    <w:bottom w:color="27ae60" w:space="0" w:sz="8" w:val="single"/>
                    <w:right w:color="27ae6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color w:val="27ae60"/>
                      <w:rtl w:val="0"/>
                    </w:rPr>
                    <w:t xml:space="preserve">Strength</w:t>
                  </w:r>
                  <w:r w:rsidDel="00000000" w:rsidR="00000000" w:rsidRPr="00000000">
                    <w:rPr>
                      <w:rtl w:val="0"/>
                    </w:rPr>
                  </w:r>
                </w:p>
              </w:tc>
            </w:tr>
            <w:tr>
              <w:trPr>
                <w:cantSplit w:val="0"/>
                <w:trHeight w:val="374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color w:val="2980b9"/>
                      <w:rtl w:val="0"/>
                    </w:rPr>
                    <w:t xml:space="preserve">Readability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Interviewer unable to follow the code because of poor naming/structure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Provides readable code with some hints but still has major structural issues.  Able to read most of the code but part of the code are hard to follow.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Demonstrates a mix of strengths and concerns.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Provides readable code with some hints. e.g. "if you were to make this production level code, would you change the variable names?"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Code is well structured, field names are clear/understandable, easy to follow the logical relationships.</w:t>
                  </w:r>
                </w:p>
              </w:tc>
            </w:tr>
            <w:tr>
              <w:trPr>
                <w:cantSplit w:val="0"/>
                <w:trHeight w:val="212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color w:val="2980b9"/>
                      <w:rtl w:val="0"/>
                    </w:rPr>
                    <w:t xml:space="preserve">Complexity of Methods/Testability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Unable to/trying to bundle too many responsibilities into method, making things overly-complex.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Some of the methods are broken out but others are overly complex.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Demonstrates a mix of strengths and concerns.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Breaking things into smaller components but missed out on a few things.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Elements have clear single responsibility and usage of right assertions.</w:t>
                  </w:r>
                </w:p>
              </w:tc>
            </w:tr>
            <w:tr>
              <w:trPr>
                <w:cantSplit w:val="0"/>
                <w:trHeight w:val="320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color w:val="2980b9"/>
                      <w:rtl w:val="0"/>
                    </w:rPr>
                    <w:t xml:space="preserve">Design Patterns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Too many if/else conditions, repetition in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Needs extensive hints to factor out and encapsulate the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Demonstrates a mix of strengths and concerns.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Finds opportunities to encapsulate and simplify. Knows of design patterns, may need help using them.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Able to speak to multiple different patterns and pros/cons of one over another. Can articulate reasoning for choice of specific pattern. Code is elegant, logical, and follows solid design principles.</w:t>
                  </w:r>
                </w:p>
              </w:tc>
            </w:tr>
            <w:tr>
              <w:trPr>
                <w:cantSplit w:val="0"/>
                <w:trHeight w:val="293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color w:val="2980b9"/>
                      <w:rtl w:val="0"/>
                    </w:rPr>
                    <w:t xml:space="preserve">Adaptability of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Cannot adapt new requirements, adding if/else statements without considering its impact on design.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Needs extensive guidance/hints to adapt to new requirements. Needs help walking through each use case.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Demonstrates a mix of strengths and concerns.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Refactor some of the design to support use case.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Refactor design while simultaneously considering similar use cases and able to explain how refactoring makes adding future use cases easier.</w:t>
                  </w:r>
                </w:p>
              </w:tc>
            </w:tr>
            <w:tr>
              <w:trPr>
                <w:cantSplit w:val="0"/>
                <w:trHeight w:val="212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color w:val="2980b9"/>
                      <w:rtl w:val="0"/>
                    </w:rPr>
                    <w:t xml:space="preserve">Coherent Solutions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Design doesn't solve problem, is convoluted.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Requires extensive help getting to an end-to-end solution.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Demonstrates a mix of strengths and concerns.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Solution is coherent, meets requirements.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Solution is coherent and elegant, able to articulate how it can be extended in the future beyond specified requirements.</w:t>
                  </w:r>
                </w:p>
              </w:tc>
            </w:tr>
            <w:tr>
              <w:trPr>
                <w:cantSplit w:val="0"/>
                <w:trHeight w:val="1040" w:hRule="atLeast"/>
                <w:tblHeader w:val="0"/>
              </w:trPr>
              <w:tc>
                <w:tcPr>
                  <w:tcBorders>
                    <w:top w:color="2980b9" w:space="0" w:sz="8" w:val="single"/>
                    <w:left w:color="2980b9" w:space="0" w:sz="8" w:val="single"/>
                    <w:bottom w:color="2980b9" w:space="0" w:sz="8" w:val="single"/>
                    <w:right w:color="2980b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color w:val="2980b9"/>
                      <w:rtl w:val="0"/>
                    </w:rPr>
                    <w:t xml:space="preserve">High Level Architecture (BONUS)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 </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Here is what API is, similar services it may be interacting with, understands broader component and where it fits into bigger picture</w:t>
                  </w:r>
                </w:p>
              </w:tc>
            </w:tr>
          </w:tbl>
          <w:p w:rsidR="00000000" w:rsidDel="00000000" w:rsidP="00000000" w:rsidRDefault="00000000" w:rsidRPr="00000000" w14:paraId="00000034">
            <w:pPr>
              <w:pStyle w:val="Heading1"/>
              <w:keepNext w:val="0"/>
              <w:keepLines w:val="0"/>
              <w:spacing w:before="480" w:lineRule="auto"/>
              <w:rPr>
                <w:b w:val="1"/>
                <w:color w:val="ff9000"/>
                <w:sz w:val="45"/>
                <w:szCs w:val="45"/>
              </w:rPr>
            </w:pPr>
            <w:bookmarkStart w:colFirst="0" w:colLast="0" w:name="_5a5hal6ocodp" w:id="2"/>
            <w:bookmarkEnd w:id="2"/>
            <w:r w:rsidDel="00000000" w:rsidR="00000000" w:rsidRPr="00000000">
              <w:rPr>
                <w:b w:val="1"/>
                <w:color w:val="ff9000"/>
                <w:sz w:val="45"/>
                <w:szCs w:val="45"/>
                <w:rtl w:val="0"/>
              </w:rPr>
              <w:t xml:space="preserve">What makes a Coding Basics: Logical &amp; Maintainable question different from other types of coding questions? </w:t>
            </w:r>
          </w:p>
          <w:p w:rsidR="00000000" w:rsidDel="00000000" w:rsidP="00000000" w:rsidRDefault="00000000" w:rsidRPr="00000000" w14:paraId="00000035">
            <w:pPr>
              <w:spacing w:after="240" w:before="240" w:lineRule="auto"/>
              <w:rPr/>
            </w:pPr>
            <w:r w:rsidDel="00000000" w:rsidR="00000000" w:rsidRPr="00000000">
              <w:rPr>
                <w:rtl w:val="0"/>
              </w:rPr>
              <w:t xml:space="preserve">When building an interview question for this competency, consider the following: </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The problem should </w:t>
            </w:r>
            <w:r w:rsidDel="00000000" w:rsidR="00000000" w:rsidRPr="00000000">
              <w:rPr>
                <w:i w:val="1"/>
                <w:rtl w:val="0"/>
              </w:rPr>
              <w:t xml:space="preserve">not</w:t>
            </w:r>
            <w:r w:rsidDel="00000000" w:rsidR="00000000" w:rsidRPr="00000000">
              <w:rPr>
                <w:rtl w:val="0"/>
              </w:rPr>
              <w:t xml:space="preserve"> require complex algorithms or insight to solve.</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The problem should be structured with incremental added requirements. This challenges refactoring of the code.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The problem should involve an API or interface for external callers.</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The problem should allow the use of one or more design patterns where appropriate.</w:t>
            </w:r>
          </w:p>
          <w:p w:rsidR="00000000" w:rsidDel="00000000" w:rsidP="00000000" w:rsidRDefault="00000000" w:rsidRPr="00000000" w14:paraId="0000003A">
            <w:pPr>
              <w:spacing w:after="240" w:before="240" w:lineRule="auto"/>
              <w:rPr/>
            </w:pPr>
            <w:r w:rsidDel="00000000" w:rsidR="00000000" w:rsidRPr="00000000">
              <w:rPr>
                <w:rtl w:val="0"/>
              </w:rPr>
              <w:t xml:space="preserve">Work through the following with the candidate: </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Ask the candidate how they will diagnose issues with their code at runtime.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The candidate should be informed that success criteria involves developing a maintainable code that is extensible for future extensions. </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The candidate should be able to demonstrate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"Clean Code"</w:t>
              </w:r>
            </w:hyperlink>
            <w:r w:rsidDel="00000000" w:rsidR="00000000" w:rsidRPr="00000000">
              <w:rPr>
                <w:rtl w:val="0"/>
              </w:rPr>
              <w:t xml:space="preserve"> approach. </w:t>
            </w:r>
          </w:p>
          <w:p w:rsidR="00000000" w:rsidDel="00000000" w:rsidP="00000000" w:rsidRDefault="00000000" w:rsidRPr="00000000" w14:paraId="0000003E">
            <w:pPr>
              <w:spacing w:after="240" w:before="240" w:lineRule="auto"/>
              <w:rPr/>
            </w:pPr>
            <w:r w:rsidDel="00000000" w:rsidR="00000000" w:rsidRPr="00000000">
              <w:rPr>
                <w:rtl w:val="0"/>
              </w:rPr>
              <w:t xml:space="preserve">If time permits, the following is "</w:t>
            </w:r>
            <w:r w:rsidDel="00000000" w:rsidR="00000000" w:rsidRPr="00000000">
              <w:rPr>
                <w:b w:val="1"/>
                <w:rtl w:val="0"/>
              </w:rPr>
              <w:t xml:space="preserve">Nice to have"</w:t>
            </w:r>
            <w:r w:rsidDel="00000000" w:rsidR="00000000" w:rsidRPr="00000000">
              <w:rPr>
                <w:rtl w:val="0"/>
              </w:rPr>
              <w:t xml:space="preserve">: </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Ask the candidate to write test code.</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Ask the candidate how they would extend to new use-cases.</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Ask the candidate for a scenario where the code receives many calls and identify bottlenecks in the code.</w:t>
            </w:r>
          </w:p>
          <w:p w:rsidR="00000000" w:rsidDel="00000000" w:rsidP="00000000" w:rsidRDefault="00000000" w:rsidRPr="00000000" w14:paraId="00000042">
            <w:pPr>
              <w:pStyle w:val="Heading1"/>
              <w:keepNext w:val="0"/>
              <w:keepLines w:val="0"/>
              <w:spacing w:before="480" w:lineRule="auto"/>
              <w:rPr>
                <w:b w:val="1"/>
                <w:color w:val="ff9000"/>
                <w:sz w:val="45"/>
                <w:szCs w:val="45"/>
              </w:rPr>
            </w:pPr>
            <w:bookmarkStart w:colFirst="0" w:colLast="0" w:name="_jgvoad75liar" w:id="3"/>
            <w:bookmarkEnd w:id="3"/>
            <w:r w:rsidDel="00000000" w:rsidR="00000000" w:rsidRPr="00000000">
              <w:rPr>
                <w:b w:val="1"/>
                <w:color w:val="ff9000"/>
                <w:sz w:val="45"/>
                <w:szCs w:val="45"/>
                <w:rtl w:val="0"/>
              </w:rPr>
              <w:t xml:space="preserve">Example Questions and Solutions (Interviewers should reference, but not use these examples) </w:t>
            </w:r>
          </w:p>
          <w:p w:rsidR="00000000" w:rsidDel="00000000" w:rsidP="00000000" w:rsidRDefault="00000000" w:rsidRPr="00000000" w14:paraId="00000043">
            <w:pPr>
              <w:spacing w:after="240" w:before="240" w:lineRule="auto"/>
              <w:rPr/>
            </w:pPr>
            <w:r w:rsidDel="00000000" w:rsidR="00000000" w:rsidRPr="00000000">
              <w:rPr>
                <w:i w:val="1"/>
                <w:rtl w:val="0"/>
              </w:rPr>
              <w:t xml:space="preserve">Please note that the sample prompts below SHOULD NOT be used in interviews. They are only intended as examples to demonstrate what a solidly constructed L &amp; M Coding question should look like.</w:t>
            </w:r>
            <w:r w:rsidDel="00000000" w:rsidR="00000000" w:rsidRPr="00000000">
              <w:rPr>
                <w:rtl w:val="0"/>
              </w:rPr>
              <w:t xml:space="preserve"> </w:t>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v6wyfs6lnelo" w:id="4"/>
            <w:bookmarkEnd w:id="4"/>
            <w:r w:rsidDel="00000000" w:rsidR="00000000" w:rsidRPr="00000000">
              <w:rPr>
                <w:b w:val="1"/>
                <w:sz w:val="34"/>
                <w:szCs w:val="34"/>
                <w:rtl w:val="0"/>
              </w:rPr>
              <w:t xml:space="preserve">Example Question #1 </w:t>
            </w:r>
          </w:p>
          <w:p w:rsidR="00000000" w:rsidDel="00000000" w:rsidP="00000000" w:rsidRDefault="00000000" w:rsidRPr="00000000" w14:paraId="00000045">
            <w:pPr>
              <w:pStyle w:val="Heading3"/>
              <w:keepNext w:val="0"/>
              <w:keepLines w:val="0"/>
              <w:spacing w:before="280" w:lineRule="auto"/>
              <w:rPr>
                <w:b w:val="1"/>
                <w:color w:val="000000"/>
                <w:sz w:val="30"/>
                <w:szCs w:val="30"/>
              </w:rPr>
            </w:pPr>
            <w:bookmarkStart w:colFirst="0" w:colLast="0" w:name="_wlbaci5himye" w:id="5"/>
            <w:bookmarkEnd w:id="5"/>
            <w:r w:rsidDel="00000000" w:rsidR="00000000" w:rsidRPr="00000000">
              <w:rPr>
                <w:b w:val="1"/>
                <w:color w:val="000000"/>
                <w:sz w:val="30"/>
                <w:szCs w:val="30"/>
                <w:rtl w:val="0"/>
              </w:rPr>
              <w:t xml:space="preserve">Prompt</w:t>
            </w:r>
          </w:p>
          <w:p w:rsidR="00000000" w:rsidDel="00000000" w:rsidP="00000000" w:rsidRDefault="00000000" w:rsidRPr="00000000" w14:paraId="00000046">
            <w:pPr>
              <w:spacing w:after="240" w:before="240" w:lineRule="auto"/>
              <w:rPr/>
            </w:pPr>
            <w:r w:rsidDel="00000000" w:rsidR="00000000" w:rsidRPr="00000000">
              <w:rPr>
                <w:rtl w:val="0"/>
              </w:rPr>
              <w:t xml:space="preserve">The Unix find command allows you to search for files under a given directory. You can specify criteria for files you are interested in.</w:t>
            </w:r>
          </w:p>
          <w:p w:rsidR="00000000" w:rsidDel="00000000" w:rsidP="00000000" w:rsidRDefault="00000000" w:rsidRPr="00000000" w14:paraId="00000047">
            <w:pPr>
              <w:spacing w:after="240" w:before="240" w:lineRule="auto"/>
              <w:rPr/>
            </w:pPr>
            <w:r w:rsidDel="00000000" w:rsidR="00000000" w:rsidRPr="00000000">
              <w:rPr>
                <w:rtl w:val="0"/>
              </w:rPr>
              <w:t xml:space="preserve">Imagine that you need to write code in a high level language like java, that does things similar to the find command. I would like you to focus on 2 uses cases at first.</w:t>
            </w:r>
          </w:p>
          <w:p w:rsidR="00000000" w:rsidDel="00000000" w:rsidP="00000000" w:rsidRDefault="00000000" w:rsidRPr="00000000" w14:paraId="00000048">
            <w:pPr>
              <w:numPr>
                <w:ilvl w:val="0"/>
                <w:numId w:val="19"/>
              </w:numPr>
              <w:spacing w:after="0" w:afterAutospacing="0" w:before="240" w:lineRule="auto"/>
              <w:ind w:left="720" w:hanging="360"/>
            </w:pPr>
            <w:r w:rsidDel="00000000" w:rsidR="00000000" w:rsidRPr="00000000">
              <w:rPr>
                <w:rtl w:val="0"/>
              </w:rPr>
              <w:t xml:space="preserve">Find all files over 5 MB somewhere under a directory.</w:t>
            </w:r>
          </w:p>
          <w:p w:rsidR="00000000" w:rsidDel="00000000" w:rsidP="00000000" w:rsidRDefault="00000000" w:rsidRPr="00000000" w14:paraId="00000049">
            <w:pPr>
              <w:numPr>
                <w:ilvl w:val="0"/>
                <w:numId w:val="19"/>
              </w:numPr>
              <w:spacing w:after="240" w:before="0" w:beforeAutospacing="0" w:lineRule="auto"/>
              <w:ind w:left="720" w:hanging="360"/>
            </w:pPr>
            <w:r w:rsidDel="00000000" w:rsidR="00000000" w:rsidRPr="00000000">
              <w:rPr>
                <w:rtl w:val="0"/>
              </w:rPr>
              <w:t xml:space="preserve">Find all XML files somewhere under a directory.</w:t>
            </w:r>
          </w:p>
          <w:p w:rsidR="00000000" w:rsidDel="00000000" w:rsidP="00000000" w:rsidRDefault="00000000" w:rsidRPr="00000000" w14:paraId="0000004A">
            <w:pPr>
              <w:spacing w:after="240" w:before="240" w:lineRule="auto"/>
              <w:rPr/>
            </w:pPr>
            <w:r w:rsidDel="00000000" w:rsidR="00000000" w:rsidRPr="00000000">
              <w:rPr>
                <w:rtl w:val="0"/>
              </w:rPr>
              <w:t xml:space="preserve">I would like you to create a library that lets me do this easily. Keep in mind that these are just 2 uses cases and that the library should be flexible.</w:t>
            </w:r>
          </w:p>
          <w:p w:rsidR="00000000" w:rsidDel="00000000" w:rsidP="00000000" w:rsidRDefault="00000000" w:rsidRPr="00000000" w14:paraId="0000004B">
            <w:pPr>
              <w:pStyle w:val="Heading3"/>
              <w:keepNext w:val="0"/>
              <w:keepLines w:val="0"/>
              <w:spacing w:before="280" w:lineRule="auto"/>
              <w:rPr>
                <w:b w:val="1"/>
                <w:color w:val="000000"/>
                <w:sz w:val="30"/>
                <w:szCs w:val="30"/>
              </w:rPr>
            </w:pPr>
            <w:bookmarkStart w:colFirst="0" w:colLast="0" w:name="_1wfb4bmuer60" w:id="6"/>
            <w:bookmarkEnd w:id="6"/>
            <w:r w:rsidDel="00000000" w:rsidR="00000000" w:rsidRPr="00000000">
              <w:rPr>
                <w:b w:val="1"/>
                <w:color w:val="000000"/>
                <w:sz w:val="30"/>
                <w:szCs w:val="30"/>
                <w:rtl w:val="0"/>
              </w:rPr>
              <w:t xml:space="preserve">Solution</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Expected Solution - Milestones</w:t>
            </w:r>
          </w:p>
          <w:p w:rsidR="00000000" w:rsidDel="00000000" w:rsidP="00000000" w:rsidRDefault="00000000" w:rsidRPr="00000000" w14:paraId="0000004D">
            <w:pPr>
              <w:numPr>
                <w:ilvl w:val="0"/>
                <w:numId w:val="16"/>
              </w:numPr>
              <w:spacing w:after="0" w:afterAutospacing="0" w:before="240" w:lineRule="auto"/>
              <w:ind w:left="720" w:hanging="360"/>
            </w:pPr>
            <w:r w:rsidDel="00000000" w:rsidR="00000000" w:rsidRPr="00000000">
              <w:rPr>
                <w:rtl w:val="0"/>
              </w:rPr>
              <w:t xml:space="preserve">Understands basic file object interface (give them this if needed).</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Come up with a basic FindFile API (class with find method).</w:t>
            </w:r>
          </w:p>
          <w:p w:rsidR="00000000" w:rsidDel="00000000" w:rsidP="00000000" w:rsidRDefault="00000000" w:rsidRPr="00000000" w14:paraId="0000004F">
            <w:pPr>
              <w:numPr>
                <w:ilvl w:val="0"/>
                <w:numId w:val="16"/>
              </w:numPr>
              <w:spacing w:after="0" w:afterAutospacing="0" w:before="0" w:beforeAutospacing="0" w:lineRule="auto"/>
              <w:ind w:left="720" w:hanging="360"/>
            </w:pPr>
            <w:r w:rsidDel="00000000" w:rsidR="00000000" w:rsidRPr="00000000">
              <w:rPr>
                <w:rtl w:val="0"/>
              </w:rPr>
              <w:t xml:space="preserve">Come up with interface for FileMatcher abstraction (interface with match method). If they can't abstract have them solve only 1 use case first (name match).</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Implement simple recursive file search. Could be just name search or could use matcher abstraction.</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Implement both use cases using matcher abstraction. Skip this based on time and candidate leveling. Go back to 3 if they hard coded name search during 4.</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Implement logical operators for matcher (logical AND and OR). Skip this based on time and candidate leveling.</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Write code snippets showing how to use FindFile API.</w:t>
            </w:r>
          </w:p>
          <w:p w:rsidR="00000000" w:rsidDel="00000000" w:rsidP="00000000" w:rsidRDefault="00000000" w:rsidRPr="00000000" w14:paraId="00000054">
            <w:pPr>
              <w:numPr>
                <w:ilvl w:val="0"/>
                <w:numId w:val="16"/>
              </w:numPr>
              <w:spacing w:after="240" w:before="0" w:beforeAutospacing="0" w:lineRule="auto"/>
              <w:ind w:left="720" w:hanging="360"/>
            </w:pPr>
            <w:r w:rsidDel="00000000" w:rsidR="00000000" w:rsidRPr="00000000">
              <w:rPr>
                <w:rtl w:val="0"/>
              </w:rPr>
              <w:t xml:space="preserve">Handle symbolic links in our file search.</w:t>
            </w:r>
          </w:p>
          <w:p w:rsidR="00000000" w:rsidDel="00000000" w:rsidP="00000000" w:rsidRDefault="00000000" w:rsidRPr="00000000" w14:paraId="00000055">
            <w:pPr>
              <w:spacing w:after="240" w:before="240" w:lineRule="auto"/>
              <w:rPr>
                <w:b w:val="1"/>
                <w:sz w:val="30"/>
                <w:szCs w:val="30"/>
              </w:rPr>
            </w:pPr>
            <w:r w:rsidDel="00000000" w:rsidR="00000000" w:rsidRPr="00000000">
              <w:rPr>
                <w:b w:val="1"/>
                <w:sz w:val="30"/>
                <w:szCs w:val="30"/>
                <w:rtl w:val="0"/>
              </w:rPr>
              <w:t xml:space="preserve">Scaling</w:t>
            </w:r>
          </w:p>
          <w:p w:rsidR="00000000" w:rsidDel="00000000" w:rsidP="00000000" w:rsidRDefault="00000000" w:rsidRPr="00000000" w14:paraId="00000056">
            <w:pPr>
              <w:numPr>
                <w:ilvl w:val="0"/>
                <w:numId w:val="17"/>
              </w:numPr>
              <w:spacing w:after="0" w:afterAutospacing="0" w:before="240" w:lineRule="auto"/>
              <w:ind w:left="720" w:hanging="360"/>
            </w:pPr>
            <w:r w:rsidDel="00000000" w:rsidR="00000000" w:rsidRPr="00000000">
              <w:rPr>
                <w:b w:val="1"/>
                <w:rtl w:val="0"/>
              </w:rPr>
              <w:t xml:space="preserve">SDE I</w:t>
            </w:r>
          </w:p>
          <w:p w:rsidR="00000000" w:rsidDel="00000000" w:rsidP="00000000" w:rsidRDefault="00000000" w:rsidRPr="00000000" w14:paraId="00000057">
            <w:pPr>
              <w:numPr>
                <w:ilvl w:val="1"/>
                <w:numId w:val="17"/>
              </w:numPr>
              <w:spacing w:after="0" w:afterAutospacing="0" w:before="0" w:beforeAutospacing="0" w:lineRule="auto"/>
              <w:ind w:left="1440" w:hanging="360"/>
            </w:pPr>
            <w:r w:rsidDel="00000000" w:rsidR="00000000" w:rsidRPr="00000000">
              <w:rPr>
                <w:rtl w:val="0"/>
              </w:rPr>
              <w:t xml:space="preserve">hits milestones 1, 2, 4, 7 w/ minimal help</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b w:val="1"/>
                <w:rtl w:val="0"/>
              </w:rPr>
              <w:t xml:space="preserve">SDE II</w:t>
            </w:r>
          </w:p>
          <w:p w:rsidR="00000000" w:rsidDel="00000000" w:rsidP="00000000" w:rsidRDefault="00000000" w:rsidRPr="00000000" w14:paraId="00000059">
            <w:pPr>
              <w:numPr>
                <w:ilvl w:val="1"/>
                <w:numId w:val="17"/>
              </w:numPr>
              <w:spacing w:after="0" w:afterAutospacing="0" w:before="0" w:beforeAutospacing="0" w:lineRule="auto"/>
              <w:ind w:left="1440" w:hanging="360"/>
            </w:pPr>
            <w:r w:rsidDel="00000000" w:rsidR="00000000" w:rsidRPr="00000000">
              <w:rPr>
                <w:rtl w:val="0"/>
              </w:rPr>
              <w:t xml:space="preserve">hits milestones 1, 2, 4, 7 w/o help</w:t>
            </w:r>
          </w:p>
          <w:p w:rsidR="00000000" w:rsidDel="00000000" w:rsidP="00000000" w:rsidRDefault="00000000" w:rsidRPr="00000000" w14:paraId="0000005A">
            <w:pPr>
              <w:numPr>
                <w:ilvl w:val="1"/>
                <w:numId w:val="17"/>
              </w:numPr>
              <w:spacing w:after="0" w:afterAutospacing="0" w:before="0" w:beforeAutospacing="0" w:lineRule="auto"/>
              <w:ind w:left="1440" w:hanging="360"/>
            </w:pPr>
            <w:r w:rsidDel="00000000" w:rsidR="00000000" w:rsidRPr="00000000">
              <w:rPr>
                <w:rtl w:val="0"/>
              </w:rPr>
              <w:t xml:space="preserve">hits milestones 3, 5 w/ minimal help</w:t>
            </w:r>
          </w:p>
          <w:p w:rsidR="00000000" w:rsidDel="00000000" w:rsidP="00000000" w:rsidRDefault="00000000" w:rsidRPr="00000000" w14:paraId="0000005B">
            <w:pPr>
              <w:numPr>
                <w:ilvl w:val="1"/>
                <w:numId w:val="17"/>
              </w:numPr>
              <w:spacing w:after="0" w:afterAutospacing="0" w:before="0" w:beforeAutospacing="0" w:lineRule="auto"/>
              <w:ind w:left="1440" w:hanging="360"/>
            </w:pPr>
            <w:r w:rsidDel="00000000" w:rsidR="00000000" w:rsidRPr="00000000">
              <w:rPr>
                <w:rtl w:val="0"/>
              </w:rPr>
              <w:t xml:space="preserve">may hit milestones 6, 8 w/ some help</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b w:val="1"/>
                <w:rtl w:val="0"/>
              </w:rPr>
              <w:t xml:space="preserve">SDE III</w:t>
            </w:r>
          </w:p>
          <w:p w:rsidR="00000000" w:rsidDel="00000000" w:rsidP="00000000" w:rsidRDefault="00000000" w:rsidRPr="00000000" w14:paraId="0000005D">
            <w:pPr>
              <w:numPr>
                <w:ilvl w:val="1"/>
                <w:numId w:val="17"/>
              </w:numPr>
              <w:spacing w:after="0" w:afterAutospacing="0" w:before="0" w:beforeAutospacing="0" w:lineRule="auto"/>
              <w:ind w:left="1440" w:hanging="360"/>
            </w:pPr>
            <w:r w:rsidDel="00000000" w:rsidR="00000000" w:rsidRPr="00000000">
              <w:rPr>
                <w:rtl w:val="0"/>
              </w:rPr>
              <w:t xml:space="preserve">hits milestones 1, 2, 4, 7 w/o help</w:t>
            </w:r>
          </w:p>
          <w:p w:rsidR="00000000" w:rsidDel="00000000" w:rsidP="00000000" w:rsidRDefault="00000000" w:rsidRPr="00000000" w14:paraId="0000005E">
            <w:pPr>
              <w:numPr>
                <w:ilvl w:val="1"/>
                <w:numId w:val="17"/>
              </w:numPr>
              <w:spacing w:after="240" w:before="0" w:beforeAutospacing="0" w:lineRule="auto"/>
              <w:ind w:left="1440" w:hanging="360"/>
            </w:pPr>
            <w:r w:rsidDel="00000000" w:rsidR="00000000" w:rsidRPr="00000000">
              <w:rPr>
                <w:rtl w:val="0"/>
              </w:rPr>
              <w:t xml:space="preserve">hits milestones 3, 5, 6, 8 w/ minimal help</w:t>
            </w:r>
          </w:p>
          <w:p w:rsidR="00000000" w:rsidDel="00000000" w:rsidP="00000000" w:rsidRDefault="00000000" w:rsidRPr="00000000" w14:paraId="0000005F">
            <w:pPr>
              <w:spacing w:after="240" w:before="240" w:lineRule="auto"/>
              <w:rPr/>
            </w:pPr>
            <w:r w:rsidDel="00000000" w:rsidR="00000000" w:rsidRPr="00000000">
              <w:rPr>
                <w:rtl w:val="0"/>
              </w:rPr>
              <w:t xml:space="preserve">An </w:t>
            </w:r>
            <w:r w:rsidDel="00000000" w:rsidR="00000000" w:rsidRPr="00000000">
              <w:rPr>
                <w:b w:val="1"/>
                <w:rtl w:val="0"/>
              </w:rPr>
              <w:t xml:space="preserve">SDE II</w:t>
            </w:r>
            <w:r w:rsidDel="00000000" w:rsidR="00000000" w:rsidRPr="00000000">
              <w:rPr>
                <w:rtl w:val="0"/>
              </w:rPr>
              <w:t xml:space="preserve"> will need to implement the first use case then they will see the matcher abstraction. An SDE II may need prompting to identify the need for logical combinations of matchers. An SDE II can talk about how to deal with symbolic links w/ some basic prompting and help.</w:t>
            </w:r>
          </w:p>
          <w:p w:rsidR="00000000" w:rsidDel="00000000" w:rsidP="00000000" w:rsidRDefault="00000000" w:rsidRPr="00000000" w14:paraId="00000060">
            <w:pPr>
              <w:spacing w:after="240" w:before="240" w:lineRule="auto"/>
              <w:rPr/>
            </w:pPr>
            <w:r w:rsidDel="00000000" w:rsidR="00000000" w:rsidRPr="00000000">
              <w:rPr>
                <w:rtl w:val="0"/>
              </w:rPr>
              <w:t xml:space="preserve">An </w:t>
            </w:r>
            <w:r w:rsidDel="00000000" w:rsidR="00000000" w:rsidRPr="00000000">
              <w:rPr>
                <w:b w:val="1"/>
                <w:rtl w:val="0"/>
              </w:rPr>
              <w:t xml:space="preserve">SDE III</w:t>
            </w:r>
            <w:r w:rsidDel="00000000" w:rsidR="00000000" w:rsidRPr="00000000">
              <w:rPr>
                <w:rtl w:val="0"/>
              </w:rPr>
              <w:t xml:space="preserve"> should be able to step back and see the matcher abstraction on their own before starting. An SDE III should also identify the need for logical combinations of matchers w/o prompting. An SDE III should grok the issue with handling symbolic links w/ minimal to no prompting.</w:t>
            </w:r>
          </w:p>
          <w:p w:rsidR="00000000" w:rsidDel="00000000" w:rsidP="00000000" w:rsidRDefault="00000000" w:rsidRPr="00000000" w14:paraId="00000061">
            <w:pPr>
              <w:pStyle w:val="Heading3"/>
              <w:keepNext w:val="0"/>
              <w:keepLines w:val="0"/>
              <w:spacing w:before="280" w:lineRule="auto"/>
              <w:rPr>
                <w:b w:val="1"/>
                <w:color w:val="000000"/>
                <w:sz w:val="30"/>
                <w:szCs w:val="30"/>
              </w:rPr>
            </w:pPr>
            <w:bookmarkStart w:colFirst="0" w:colLast="0" w:name="_yyyh1msp5ngt" w:id="7"/>
            <w:bookmarkEnd w:id="7"/>
            <w:r w:rsidDel="00000000" w:rsidR="00000000" w:rsidRPr="00000000">
              <w:rPr>
                <w:b w:val="1"/>
                <w:color w:val="000000"/>
                <w:sz w:val="30"/>
                <w:szCs w:val="30"/>
                <w:rtl w:val="0"/>
              </w:rPr>
              <w:t xml:space="preserve">Example Code for a Bar Raising Solution</w:t>
            </w:r>
          </w:p>
          <w:p w:rsidR="00000000" w:rsidDel="00000000" w:rsidP="00000000" w:rsidRDefault="00000000" w:rsidRPr="00000000" w14:paraId="00000062">
            <w:pPr>
              <w:rPr/>
            </w:pPr>
            <w:r w:rsidDel="00000000" w:rsidR="00000000" w:rsidRPr="00000000">
              <w:rPr>
                <w:rtl w:val="0"/>
              </w:rPr>
              <w:t xml:space="preserve">Show</w:t>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lbpt78qtf3y9" w:id="8"/>
            <w:bookmarkEnd w:id="8"/>
            <w:r w:rsidDel="00000000" w:rsidR="00000000" w:rsidRPr="00000000">
              <w:rPr>
                <w:b w:val="1"/>
                <w:sz w:val="34"/>
                <w:szCs w:val="34"/>
                <w:rtl w:val="0"/>
              </w:rPr>
              <w:t xml:space="preserve">Example Question #2</w:t>
            </w:r>
          </w:p>
          <w:p w:rsidR="00000000" w:rsidDel="00000000" w:rsidP="00000000" w:rsidRDefault="00000000" w:rsidRPr="00000000" w14:paraId="00000064">
            <w:pPr>
              <w:pStyle w:val="Heading3"/>
              <w:keepNext w:val="0"/>
              <w:keepLines w:val="0"/>
              <w:spacing w:before="280" w:lineRule="auto"/>
              <w:rPr>
                <w:b w:val="1"/>
                <w:color w:val="000000"/>
                <w:sz w:val="30"/>
                <w:szCs w:val="30"/>
              </w:rPr>
            </w:pPr>
            <w:bookmarkStart w:colFirst="0" w:colLast="0" w:name="_xeashbmk8see" w:id="9"/>
            <w:bookmarkEnd w:id="9"/>
            <w:r w:rsidDel="00000000" w:rsidR="00000000" w:rsidRPr="00000000">
              <w:rPr>
                <w:b w:val="1"/>
                <w:color w:val="000000"/>
                <w:sz w:val="30"/>
                <w:szCs w:val="30"/>
                <w:rtl w:val="0"/>
              </w:rPr>
              <w:t xml:space="preserve">Prompt</w:t>
            </w:r>
          </w:p>
          <w:p w:rsidR="00000000" w:rsidDel="00000000" w:rsidP="00000000" w:rsidRDefault="00000000" w:rsidRPr="00000000" w14:paraId="00000065">
            <w:pPr>
              <w:spacing w:after="240" w:before="240" w:lineRule="auto"/>
              <w:rPr>
                <w:sz w:val="21"/>
                <w:szCs w:val="21"/>
              </w:rPr>
            </w:pPr>
            <w:r w:rsidDel="00000000" w:rsidR="00000000" w:rsidRPr="00000000">
              <w:rPr>
                <w:sz w:val="21"/>
                <w:szCs w:val="21"/>
                <w:rtl w:val="0"/>
              </w:rPr>
              <w:t xml:space="preserve">Implement an unbounded set where each entry has an expiration date and disappears once it has expired.</w:t>
            </w:r>
          </w:p>
          <w:p w:rsidR="00000000" w:rsidDel="00000000" w:rsidP="00000000" w:rsidRDefault="00000000" w:rsidRPr="00000000" w14:paraId="00000066">
            <w:pPr>
              <w:spacing w:after="240" w:before="240" w:lineRule="auto"/>
              <w:rPr/>
            </w:pPr>
            <w:r w:rsidDel="00000000" w:rsidR="00000000" w:rsidRPr="00000000">
              <w:rPr>
                <w:rtl w:val="0"/>
              </w:rPr>
              <w:t xml:space="preserve">Clarify what an unbounded set is with examples of expiration date</w:t>
            </w:r>
          </w:p>
          <w:p w:rsidR="00000000" w:rsidDel="00000000" w:rsidP="00000000" w:rsidRDefault="00000000" w:rsidRPr="00000000" w14:paraId="00000067">
            <w:pPr>
              <w:spacing w:after="240" w:before="240" w:lineRule="auto"/>
              <w:rPr/>
            </w:pPr>
            <w:r w:rsidDel="00000000" w:rsidR="00000000" w:rsidRPr="00000000">
              <w:rPr>
                <w:rtl w:val="0"/>
              </w:rPr>
              <w:t xml:space="preserve">"I wrote the code and please do a code review for me and provide feedback."</w:t>
            </w:r>
          </w:p>
          <w:p w:rsidR="00000000" w:rsidDel="00000000" w:rsidP="00000000" w:rsidRDefault="00000000" w:rsidRPr="00000000" w14:paraId="00000068">
            <w:pPr>
              <w:spacing w:after="240" w:before="240" w:lineRule="auto"/>
              <w:rPr>
                <w:color w:val="1155cc"/>
                <w:u w:val="single"/>
              </w:rPr>
            </w:pPr>
            <w:r w:rsidDel="00000000" w:rsidR="00000000" w:rsidRPr="00000000">
              <w:rPr>
                <w:rtl w:val="0"/>
              </w:rPr>
              <w:t xml:space="preserve">Question source: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https://w.amazon.com/bin/view/Shenli/Interview/Coding_-_Logical_And_Maintainable/</w:t>
              </w:r>
            </w:hyperlink>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30"/>
                <w:szCs w:val="30"/>
              </w:rPr>
            </w:pPr>
            <w:bookmarkStart w:colFirst="0" w:colLast="0" w:name="_ogs2jpzdjjy2" w:id="10"/>
            <w:bookmarkEnd w:id="10"/>
            <w:r w:rsidDel="00000000" w:rsidR="00000000" w:rsidRPr="00000000">
              <w:rPr>
                <w:b w:val="1"/>
                <w:color w:val="000000"/>
                <w:sz w:val="30"/>
                <w:szCs w:val="30"/>
                <w:rtl w:val="0"/>
              </w:rPr>
              <w:t xml:space="preserve">Solution</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Expected Solution - Milestones</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rtl w:val="0"/>
              </w:rPr>
              <w:t xml:space="preserve">Clarifies the requirements including on expiration date.</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Come up with a basic approach of what the solution.</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Demonstrates of understanding of concepts like LRU cache, Hashmap and Priority queue.</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Implements the expiration date from the beginning and determines the key expiration.</w:t>
            </w:r>
          </w:p>
          <w:p w:rsidR="00000000" w:rsidDel="00000000" w:rsidP="00000000" w:rsidRDefault="00000000" w:rsidRPr="00000000" w14:paraId="0000006F">
            <w:pPr>
              <w:numPr>
                <w:ilvl w:val="0"/>
                <w:numId w:val="9"/>
              </w:numPr>
              <w:spacing w:after="240" w:before="0" w:beforeAutospacing="0" w:lineRule="auto"/>
              <w:ind w:left="720" w:hanging="360"/>
            </w:pPr>
            <w:r w:rsidDel="00000000" w:rsidR="00000000" w:rsidRPr="00000000">
              <w:rPr>
                <w:rtl w:val="0"/>
              </w:rPr>
              <w:t xml:space="preserve">Handles expired keys and purges them.</w:t>
            </w:r>
          </w:p>
          <w:p w:rsidR="00000000" w:rsidDel="00000000" w:rsidP="00000000" w:rsidRDefault="00000000" w:rsidRPr="00000000" w14:paraId="00000070">
            <w:pPr>
              <w:pStyle w:val="Heading3"/>
              <w:keepNext w:val="0"/>
              <w:keepLines w:val="0"/>
              <w:spacing w:before="280" w:lineRule="auto"/>
              <w:rPr>
                <w:b w:val="1"/>
                <w:color w:val="000000"/>
                <w:sz w:val="30"/>
                <w:szCs w:val="30"/>
              </w:rPr>
            </w:pPr>
            <w:bookmarkStart w:colFirst="0" w:colLast="0" w:name="_1pe8sqbzdq3q" w:id="11"/>
            <w:bookmarkEnd w:id="11"/>
            <w:r w:rsidDel="00000000" w:rsidR="00000000" w:rsidRPr="00000000">
              <w:rPr>
                <w:b w:val="1"/>
                <w:color w:val="000000"/>
                <w:sz w:val="30"/>
                <w:szCs w:val="30"/>
                <w:rtl w:val="0"/>
              </w:rPr>
              <w:t xml:space="preserve">Code for Candidate to Review - Java</w:t>
            </w:r>
          </w:p>
          <w:p w:rsidR="00000000" w:rsidDel="00000000" w:rsidP="00000000" w:rsidRDefault="00000000" w:rsidRPr="00000000" w14:paraId="00000071">
            <w:pPr>
              <w:rPr/>
            </w:pPr>
            <w:r w:rsidDel="00000000" w:rsidR="00000000" w:rsidRPr="00000000">
              <w:rPr>
                <w:rtl w:val="0"/>
              </w:rPr>
              <w:t xml:space="preserve">Show</w:t>
            </w:r>
          </w:p>
          <w:p w:rsidR="00000000" w:rsidDel="00000000" w:rsidP="00000000" w:rsidRDefault="00000000" w:rsidRPr="00000000" w14:paraId="00000072">
            <w:pPr>
              <w:pStyle w:val="Heading3"/>
              <w:keepNext w:val="0"/>
              <w:keepLines w:val="0"/>
              <w:spacing w:before="280" w:lineRule="auto"/>
              <w:rPr>
                <w:b w:val="1"/>
                <w:color w:val="000000"/>
                <w:sz w:val="30"/>
                <w:szCs w:val="30"/>
              </w:rPr>
            </w:pPr>
            <w:bookmarkStart w:colFirst="0" w:colLast="0" w:name="_b2n6du6qoy9p" w:id="12"/>
            <w:bookmarkEnd w:id="12"/>
            <w:r w:rsidDel="00000000" w:rsidR="00000000" w:rsidRPr="00000000">
              <w:rPr>
                <w:b w:val="1"/>
                <w:color w:val="000000"/>
                <w:sz w:val="30"/>
                <w:szCs w:val="30"/>
                <w:rtl w:val="0"/>
              </w:rPr>
              <w:t xml:space="preserve">Code for Candidate to Review - C#</w:t>
            </w:r>
          </w:p>
          <w:p w:rsidR="00000000" w:rsidDel="00000000" w:rsidP="00000000" w:rsidRDefault="00000000" w:rsidRPr="00000000" w14:paraId="00000073">
            <w:pPr>
              <w:rPr/>
            </w:pPr>
            <w:r w:rsidDel="00000000" w:rsidR="00000000" w:rsidRPr="00000000">
              <w:rPr>
                <w:rtl w:val="0"/>
              </w:rPr>
              <w:t xml:space="preserve">Show</w:t>
            </w:r>
          </w:p>
          <w:p w:rsidR="00000000" w:rsidDel="00000000" w:rsidP="00000000" w:rsidRDefault="00000000" w:rsidRPr="00000000" w14:paraId="00000074">
            <w:pPr>
              <w:pStyle w:val="Heading3"/>
              <w:keepNext w:val="0"/>
              <w:keepLines w:val="0"/>
              <w:spacing w:before="280" w:lineRule="auto"/>
              <w:rPr>
                <w:b w:val="1"/>
                <w:color w:val="000000"/>
                <w:sz w:val="30"/>
                <w:szCs w:val="30"/>
              </w:rPr>
            </w:pPr>
            <w:bookmarkStart w:colFirst="0" w:colLast="0" w:name="_dcqdy0ppcl31" w:id="13"/>
            <w:bookmarkEnd w:id="13"/>
            <w:r w:rsidDel="00000000" w:rsidR="00000000" w:rsidRPr="00000000">
              <w:rPr>
                <w:b w:val="1"/>
                <w:color w:val="000000"/>
                <w:sz w:val="30"/>
                <w:szCs w:val="30"/>
                <w:rtl w:val="0"/>
              </w:rPr>
              <w:t xml:space="preserve">Code for Candidate to Review - C++</w:t>
            </w:r>
          </w:p>
          <w:p w:rsidR="00000000" w:rsidDel="00000000" w:rsidP="00000000" w:rsidRDefault="00000000" w:rsidRPr="00000000" w14:paraId="00000075">
            <w:pPr>
              <w:rPr/>
            </w:pPr>
            <w:r w:rsidDel="00000000" w:rsidR="00000000" w:rsidRPr="00000000">
              <w:rPr>
                <w:rtl w:val="0"/>
              </w:rPr>
              <w:t xml:space="preserve">Show</w:t>
            </w:r>
          </w:p>
          <w:p w:rsidR="00000000" w:rsidDel="00000000" w:rsidP="00000000" w:rsidRDefault="00000000" w:rsidRPr="00000000" w14:paraId="00000076">
            <w:pPr>
              <w:pStyle w:val="Heading3"/>
              <w:keepNext w:val="0"/>
              <w:keepLines w:val="0"/>
              <w:spacing w:before="280" w:lineRule="auto"/>
              <w:rPr>
                <w:b w:val="1"/>
                <w:color w:val="ff9000"/>
                <w:sz w:val="45"/>
                <w:szCs w:val="45"/>
              </w:rPr>
            </w:pPr>
            <w:bookmarkStart w:colFirst="0" w:colLast="0" w:name="_h5diudv3gz1z" w:id="14"/>
            <w:bookmarkEnd w:id="14"/>
            <w:r w:rsidDel="00000000" w:rsidR="00000000" w:rsidRPr="00000000">
              <w:rPr>
                <w:b w:val="1"/>
                <w:color w:val="ff9000"/>
                <w:sz w:val="45"/>
                <w:szCs w:val="45"/>
                <w:rtl w:val="0"/>
              </w:rPr>
              <w:t xml:space="preserve">Other Considerations </w:t>
            </w:r>
          </w:p>
          <w:p w:rsidR="00000000" w:rsidDel="00000000" w:rsidP="00000000" w:rsidRDefault="00000000" w:rsidRPr="00000000" w14:paraId="00000077">
            <w:pPr>
              <w:spacing w:after="240" w:before="240" w:lineRule="auto"/>
              <w:rPr>
                <w:b w:val="1"/>
                <w:sz w:val="30"/>
                <w:szCs w:val="30"/>
              </w:rPr>
            </w:pPr>
            <w:r w:rsidDel="00000000" w:rsidR="00000000" w:rsidRPr="00000000">
              <w:rPr>
                <w:b w:val="1"/>
                <w:sz w:val="30"/>
                <w:szCs w:val="30"/>
                <w:rtl w:val="0"/>
              </w:rPr>
              <w:t xml:space="preserve">Calibration</w:t>
            </w:r>
          </w:p>
          <w:p w:rsidR="00000000" w:rsidDel="00000000" w:rsidP="00000000" w:rsidRDefault="00000000" w:rsidRPr="00000000" w14:paraId="00000078">
            <w:pPr>
              <w:spacing w:after="240" w:before="240" w:lineRule="auto"/>
              <w:rPr/>
            </w:pPr>
            <w:r w:rsidDel="00000000" w:rsidR="00000000" w:rsidRPr="00000000">
              <w:rPr>
                <w:rtl w:val="0"/>
              </w:rPr>
              <w:t xml:space="preserve">The code has lots of logical and maintenance problem to notice. We do not expect candidate can catch everything. Candidate might miss some parts during the interview, especially on coding style and testing (they might just focus on the interface and performance). It is okay to give candidate a hint. For example: "do you have feedback on my coding style?" or "do you think I should add test cases?" And then see whether the candidate can drive deeply discussion/conversation.</w:t>
            </w:r>
          </w:p>
          <w:p w:rsidR="00000000" w:rsidDel="00000000" w:rsidP="00000000" w:rsidRDefault="00000000" w:rsidRPr="00000000" w14:paraId="00000079">
            <w:pPr>
              <w:spacing w:after="240" w:before="240" w:lineRule="auto"/>
              <w:rPr>
                <w:b w:val="1"/>
                <w:sz w:val="30"/>
                <w:szCs w:val="30"/>
              </w:rPr>
            </w:pPr>
            <w:r w:rsidDel="00000000" w:rsidR="00000000" w:rsidRPr="00000000">
              <w:rPr>
                <w:b w:val="1"/>
                <w:sz w:val="30"/>
                <w:szCs w:val="30"/>
                <w:rtl w:val="0"/>
              </w:rPr>
              <w:t xml:space="preserve">Concurrency</w:t>
            </w:r>
          </w:p>
          <w:p w:rsidR="00000000" w:rsidDel="00000000" w:rsidP="00000000" w:rsidRDefault="00000000" w:rsidRPr="00000000" w14:paraId="0000007A">
            <w:pPr>
              <w:spacing w:after="240" w:before="240" w:lineRule="auto"/>
              <w:rPr>
                <w:b w:val="1"/>
              </w:rPr>
            </w:pPr>
            <w:r w:rsidDel="00000000" w:rsidR="00000000" w:rsidRPr="00000000">
              <w:rPr>
                <w:b w:val="1"/>
                <w:rtl w:val="0"/>
              </w:rPr>
              <w:t xml:space="preserve">Meet the Bar</w:t>
            </w:r>
          </w:p>
          <w:p w:rsidR="00000000" w:rsidDel="00000000" w:rsidP="00000000" w:rsidRDefault="00000000" w:rsidRPr="00000000" w14:paraId="0000007B">
            <w:pPr>
              <w:numPr>
                <w:ilvl w:val="0"/>
                <w:numId w:val="10"/>
              </w:numPr>
              <w:spacing w:after="0" w:afterAutospacing="0" w:before="240" w:lineRule="auto"/>
              <w:ind w:left="720" w:hanging="360"/>
            </w:pPr>
            <w:r w:rsidDel="00000000" w:rsidR="00000000" w:rsidRPr="00000000">
              <w:rPr>
                <w:rtl w:val="0"/>
              </w:rPr>
              <w:t xml:space="preserve">Fix synchronization bugs</w:t>
            </w:r>
          </w:p>
          <w:p w:rsidR="00000000" w:rsidDel="00000000" w:rsidP="00000000" w:rsidRDefault="00000000" w:rsidRPr="00000000" w14:paraId="0000007C">
            <w:pPr>
              <w:numPr>
                <w:ilvl w:val="0"/>
                <w:numId w:val="10"/>
              </w:numPr>
              <w:spacing w:after="240" w:before="0" w:beforeAutospacing="0" w:lineRule="auto"/>
              <w:ind w:left="720" w:hanging="360"/>
            </w:pPr>
            <w:r w:rsidDel="00000000" w:rsidR="00000000" w:rsidRPr="00000000">
              <w:rPr>
                <w:rtl w:val="0"/>
              </w:rPr>
              <w:t xml:space="preserve">Propose prefer concurrent data structure than synchronization or synchronized data structure with well-reasoned justification, e.g. better concurrency performance.</w:t>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Raise the Bar</w:t>
            </w:r>
          </w:p>
          <w:p w:rsidR="00000000" w:rsidDel="00000000" w:rsidP="00000000" w:rsidRDefault="00000000" w:rsidRPr="00000000" w14:paraId="0000007E">
            <w:pPr>
              <w:numPr>
                <w:ilvl w:val="0"/>
                <w:numId w:val="18"/>
              </w:numPr>
              <w:spacing w:after="240" w:before="240" w:lineRule="auto"/>
              <w:ind w:left="720" w:hanging="360"/>
            </w:pPr>
            <w:r w:rsidDel="00000000" w:rsidR="00000000" w:rsidRPr="00000000">
              <w:rPr>
                <w:rtl w:val="0"/>
              </w:rPr>
              <w:t xml:space="preserve">Propose correct non-blocking approaches. A common answer for non-blocking purging is to have the class spin up a background thread plus a hand wave. A possible bar raising answer recognizes the possibility of contention and/or the purging thread getting starved. For example, add and contains method can still be blocked on the background thread, leading to the same expected performance. In addition, question about the concurrency story, e.g. is there a thread per instance of this class? What if I have many instances of this class? How to handle thread pool life-cycle and make sure the background thread is doing the work as expected?</w:t>
            </w:r>
          </w:p>
          <w:p w:rsidR="00000000" w:rsidDel="00000000" w:rsidP="00000000" w:rsidRDefault="00000000" w:rsidRPr="00000000" w14:paraId="0000007F">
            <w:pPr>
              <w:spacing w:after="240" w:before="240" w:lineRule="auto"/>
              <w:rPr>
                <w:b w:val="1"/>
                <w:sz w:val="30"/>
                <w:szCs w:val="30"/>
              </w:rPr>
            </w:pPr>
            <w:r w:rsidDel="00000000" w:rsidR="00000000" w:rsidRPr="00000000">
              <w:rPr>
                <w:b w:val="1"/>
                <w:sz w:val="30"/>
                <w:szCs w:val="30"/>
                <w:rtl w:val="0"/>
              </w:rPr>
              <w:t xml:space="preserve">Interface</w:t>
            </w:r>
          </w:p>
          <w:p w:rsidR="00000000" w:rsidDel="00000000" w:rsidP="00000000" w:rsidRDefault="00000000" w:rsidRPr="00000000" w14:paraId="00000080">
            <w:pPr>
              <w:spacing w:after="240" w:before="240" w:lineRule="auto"/>
              <w:rPr>
                <w:b w:val="1"/>
              </w:rPr>
            </w:pPr>
            <w:r w:rsidDel="00000000" w:rsidR="00000000" w:rsidRPr="00000000">
              <w:rPr>
                <w:b w:val="1"/>
                <w:rtl w:val="0"/>
              </w:rPr>
              <w:t xml:space="preserve">Meet the Bar</w:t>
            </w:r>
          </w:p>
          <w:p w:rsidR="00000000" w:rsidDel="00000000" w:rsidP="00000000" w:rsidRDefault="00000000" w:rsidRPr="00000000" w14:paraId="00000081">
            <w:pPr>
              <w:numPr>
                <w:ilvl w:val="0"/>
                <w:numId w:val="12"/>
              </w:numPr>
              <w:spacing w:after="0" w:afterAutospacing="0" w:before="240" w:lineRule="auto"/>
              <w:ind w:left="720" w:hanging="360"/>
            </w:pPr>
            <w:r w:rsidDel="00000000" w:rsidR="00000000" w:rsidRPr="00000000">
              <w:rPr>
                <w:rtl w:val="0"/>
              </w:rPr>
              <w:t xml:space="preserve">Question the use case to evaluate if the code is appropriate (solving the right problem).</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Discussion of whether add and contains should both doing purge.</w:t>
            </w:r>
          </w:p>
          <w:p w:rsidR="00000000" w:rsidDel="00000000" w:rsidP="00000000" w:rsidRDefault="00000000" w:rsidRPr="00000000" w14:paraId="00000083">
            <w:pPr>
              <w:numPr>
                <w:ilvl w:val="0"/>
                <w:numId w:val="12"/>
              </w:numPr>
              <w:spacing w:after="240" w:before="0" w:beforeAutospacing="0" w:lineRule="auto"/>
              <w:ind w:left="720" w:hanging="360"/>
            </w:pPr>
            <w:r w:rsidDel="00000000" w:rsidR="00000000" w:rsidRPr="00000000">
              <w:rPr>
                <w:rtl w:val="0"/>
              </w:rPr>
              <w:t xml:space="preserve">Fix misuse of exceptions in contains method and discuss on when you would or would not throw exception and let caller handle it.</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Raise the Bar</w:t>
            </w:r>
          </w:p>
          <w:p w:rsidR="00000000" w:rsidDel="00000000" w:rsidP="00000000" w:rsidRDefault="00000000" w:rsidRPr="00000000" w14:paraId="00000085">
            <w:pPr>
              <w:numPr>
                <w:ilvl w:val="0"/>
                <w:numId w:val="3"/>
              </w:numPr>
              <w:spacing w:after="0" w:afterAutospacing="0" w:before="240" w:lineRule="auto"/>
              <w:ind w:left="720" w:hanging="360"/>
            </w:pPr>
            <w:r w:rsidDel="00000000" w:rsidR="00000000" w:rsidRPr="00000000">
              <w:rPr>
                <w:rtl w:val="0"/>
              </w:rPr>
              <w:t xml:space="preserve">Question whether purgeExpiredKeys should be public. Sometimes, candidate might simply push the hard decisions to the caller and so has not solved the problem in the grand scheme of things. For example, exposing a public purge method and letting caller decide when and how to purge the expired data. This is potentially a red flag. Question around does the caller have to call purge at a certain time, or at a certain frequency, for the data structure to operate correctly? Is it a good thing?</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rtl w:val="0"/>
              </w:rPr>
              <w:t xml:space="preserve">Question whether class should be written at all and/or if class should be made more abstract or generic (interface, generic keys, key/value store). Discussion of when you would or would not recommend making a class more generic. Discussion of whether you would or would not recommend a class for broader consumption, and what additional consideration come into play if it will be.</w:t>
            </w:r>
          </w:p>
          <w:p w:rsidR="00000000" w:rsidDel="00000000" w:rsidP="00000000" w:rsidRDefault="00000000" w:rsidRPr="00000000" w14:paraId="00000087">
            <w:pPr>
              <w:spacing w:after="240" w:before="240" w:lineRule="auto"/>
              <w:rPr/>
            </w:pPr>
            <w:r w:rsidDel="00000000" w:rsidR="00000000" w:rsidRPr="00000000">
              <w:rPr>
                <w:rtl w:val="0"/>
              </w:rPr>
              <w:t xml:space="preserve"> </w:t>
            </w:r>
          </w:p>
          <w:p w:rsidR="00000000" w:rsidDel="00000000" w:rsidP="00000000" w:rsidRDefault="00000000" w:rsidRPr="00000000" w14:paraId="00000088">
            <w:pPr>
              <w:spacing w:after="240" w:before="240" w:lineRule="auto"/>
              <w:rPr>
                <w:b w:val="1"/>
                <w:sz w:val="30"/>
                <w:szCs w:val="30"/>
              </w:rPr>
            </w:pPr>
            <w:r w:rsidDel="00000000" w:rsidR="00000000" w:rsidRPr="00000000">
              <w:rPr>
                <w:b w:val="1"/>
                <w:sz w:val="30"/>
                <w:szCs w:val="30"/>
                <w:rtl w:val="0"/>
              </w:rPr>
              <w:t xml:space="preserve">Coding Style</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Meet the Bar</w:t>
            </w:r>
          </w:p>
          <w:p w:rsidR="00000000" w:rsidDel="00000000" w:rsidP="00000000" w:rsidRDefault="00000000" w:rsidRPr="00000000" w14:paraId="0000008A">
            <w:pPr>
              <w:numPr>
                <w:ilvl w:val="0"/>
                <w:numId w:val="6"/>
              </w:numPr>
              <w:spacing w:after="240" w:before="240" w:lineRule="auto"/>
              <w:ind w:left="720" w:hanging="360"/>
            </w:pPr>
            <w:r w:rsidDel="00000000" w:rsidR="00000000" w:rsidRPr="00000000">
              <w:rPr>
                <w:rtl w:val="0"/>
              </w:rPr>
              <w:t xml:space="preserve">Fix coding style issues, e.g. white-spacing, braces, indentation, method/variable casing, method/variable naming.</w:t>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Raise the Bar</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rtl w:val="0"/>
              </w:rPr>
              <w:t xml:space="preserve">Well-reasoned justification for coding style fix, i.e. consistency and preventing bugs trumps aesthetics and individual preference.</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Discussion of automated code formatting tools to achieve benefits while avoiding time wasted on these aspects.</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Discussion about how to install best practices in the team: on-boarding, style guides &amp; tools. </w:t>
            </w:r>
            <w:r w:rsidDel="00000000" w:rsidR="00000000" w:rsidRPr="00000000">
              <w:rPr>
                <w:i w:val="1"/>
                <w:rtl w:val="0"/>
              </w:rPr>
              <w:t xml:space="preserve">(Hire and Develop the Best)</w:t>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rtl w:val="0"/>
              </w:rPr>
              <w:t xml:space="preserve">Discussion about the benefit of separating minor/stylistic feedback from content-based feedback.</w:t>
            </w:r>
          </w:p>
          <w:p w:rsidR="00000000" w:rsidDel="00000000" w:rsidP="00000000" w:rsidRDefault="00000000" w:rsidRPr="00000000" w14:paraId="00000090">
            <w:pPr>
              <w:spacing w:after="240" w:before="240" w:lineRule="auto"/>
              <w:rPr>
                <w:b w:val="1"/>
                <w:sz w:val="30"/>
                <w:szCs w:val="30"/>
              </w:rPr>
            </w:pPr>
            <w:r w:rsidDel="00000000" w:rsidR="00000000" w:rsidRPr="00000000">
              <w:rPr>
                <w:b w:val="1"/>
                <w:sz w:val="30"/>
                <w:szCs w:val="30"/>
                <w:rtl w:val="0"/>
              </w:rPr>
              <w:t xml:space="preserve">Code Review</w:t>
            </w:r>
          </w:p>
          <w:p w:rsidR="00000000" w:rsidDel="00000000" w:rsidP="00000000" w:rsidRDefault="00000000" w:rsidRPr="00000000" w14:paraId="00000091">
            <w:pPr>
              <w:spacing w:after="240" w:before="240" w:lineRule="auto"/>
              <w:rPr>
                <w:b w:val="1"/>
              </w:rPr>
            </w:pPr>
            <w:r w:rsidDel="00000000" w:rsidR="00000000" w:rsidRPr="00000000">
              <w:rPr>
                <w:b w:val="1"/>
                <w:rtl w:val="0"/>
              </w:rPr>
              <w:t xml:space="preserve">Meet the Bar</w:t>
            </w:r>
          </w:p>
          <w:p w:rsidR="00000000" w:rsidDel="00000000" w:rsidP="00000000" w:rsidRDefault="00000000" w:rsidRPr="00000000" w14:paraId="00000092">
            <w:pPr>
              <w:numPr>
                <w:ilvl w:val="0"/>
                <w:numId w:val="5"/>
              </w:numPr>
              <w:spacing w:after="0" w:afterAutospacing="0" w:before="240" w:lineRule="auto"/>
              <w:ind w:left="720" w:hanging="360"/>
            </w:pPr>
            <w:r w:rsidDel="00000000" w:rsidR="00000000" w:rsidRPr="00000000">
              <w:rPr>
                <w:rtl w:val="0"/>
              </w:rPr>
              <w:t xml:space="preserve">Ask for clear description of use case, code change/code purpose, etc. in Code Review description and document of all public methods.</w:t>
            </w:r>
          </w:p>
          <w:p w:rsidR="00000000" w:rsidDel="00000000" w:rsidP="00000000" w:rsidRDefault="00000000" w:rsidRPr="00000000" w14:paraId="00000093">
            <w:pPr>
              <w:numPr>
                <w:ilvl w:val="0"/>
                <w:numId w:val="5"/>
              </w:numPr>
              <w:spacing w:after="240" w:before="0" w:beforeAutospacing="0" w:lineRule="auto"/>
              <w:ind w:left="720" w:hanging="360"/>
            </w:pPr>
            <w:r w:rsidDel="00000000" w:rsidR="00000000" w:rsidRPr="00000000">
              <w:rPr>
                <w:rtl w:val="0"/>
              </w:rPr>
              <w:t xml:space="preserve">Ask for tests and consuming code to be included in the same Code Review.</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Raise the Bar</w:t>
            </w:r>
          </w:p>
          <w:p w:rsidR="00000000" w:rsidDel="00000000" w:rsidP="00000000" w:rsidRDefault="00000000" w:rsidRPr="00000000" w14:paraId="00000095">
            <w:pPr>
              <w:numPr>
                <w:ilvl w:val="0"/>
                <w:numId w:val="13"/>
              </w:numPr>
              <w:spacing w:after="0" w:afterAutospacing="0" w:before="240" w:lineRule="auto"/>
              <w:ind w:left="720" w:hanging="360"/>
            </w:pPr>
            <w:r w:rsidDel="00000000" w:rsidR="00000000" w:rsidRPr="00000000">
              <w:rPr>
                <w:rtl w:val="0"/>
              </w:rPr>
              <w:t xml:space="preserve">Code Review description includes availability and durability concerns, operational excellent artifacts (e.g. metrics, logging), and testing done, etc..</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Discussion about how to install &amp; process best practices like pair programming or intentionally choosing code reviewers.</w:t>
            </w:r>
          </w:p>
          <w:p w:rsidR="00000000" w:rsidDel="00000000" w:rsidP="00000000" w:rsidRDefault="00000000" w:rsidRPr="00000000" w14:paraId="00000097">
            <w:pPr>
              <w:numPr>
                <w:ilvl w:val="0"/>
                <w:numId w:val="13"/>
              </w:numPr>
              <w:spacing w:after="240" w:before="0" w:beforeAutospacing="0" w:lineRule="auto"/>
              <w:ind w:left="720" w:hanging="360"/>
            </w:pPr>
            <w:r w:rsidDel="00000000" w:rsidR="00000000" w:rsidRPr="00000000">
              <w:rPr>
                <w:rtl w:val="0"/>
              </w:rPr>
              <w:t xml:space="preserve">Discussion of how to give constructive Code Review feedback or effectively mentor engineers. </w:t>
            </w:r>
            <w:r w:rsidDel="00000000" w:rsidR="00000000" w:rsidRPr="00000000">
              <w:rPr>
                <w:i w:val="1"/>
                <w:rtl w:val="0"/>
              </w:rPr>
              <w:t xml:space="preserve">(Hire and Develop the Best)</w:t>
            </w:r>
          </w:p>
          <w:p w:rsidR="00000000" w:rsidDel="00000000" w:rsidP="00000000" w:rsidRDefault="00000000" w:rsidRPr="00000000" w14:paraId="00000098">
            <w:pPr>
              <w:spacing w:after="240" w:before="240" w:lineRule="auto"/>
              <w:rPr>
                <w:b w:val="1"/>
                <w:sz w:val="30"/>
                <w:szCs w:val="30"/>
              </w:rPr>
            </w:pPr>
            <w:r w:rsidDel="00000000" w:rsidR="00000000" w:rsidRPr="00000000">
              <w:rPr>
                <w:b w:val="1"/>
                <w:sz w:val="30"/>
                <w:szCs w:val="30"/>
                <w:rtl w:val="0"/>
              </w:rPr>
              <w:t xml:space="preserve">Testing</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Meet the Bar</w:t>
            </w:r>
          </w:p>
          <w:p w:rsidR="00000000" w:rsidDel="00000000" w:rsidP="00000000" w:rsidRDefault="00000000" w:rsidRPr="00000000" w14:paraId="0000009A">
            <w:pPr>
              <w:numPr>
                <w:ilvl w:val="0"/>
                <w:numId w:val="15"/>
              </w:numPr>
              <w:spacing w:after="0" w:afterAutospacing="0" w:before="240" w:lineRule="auto"/>
              <w:ind w:left="720" w:hanging="360"/>
            </w:pPr>
            <w:r w:rsidDel="00000000" w:rsidR="00000000" w:rsidRPr="00000000">
              <w:rPr>
                <w:rtl w:val="0"/>
              </w:rPr>
              <w:t xml:space="preserve">Implementation needs test cases, e.g. input validation test cases, simple add and contains test cases, multi-threads add and contains test cases.</w:t>
            </w:r>
          </w:p>
          <w:p w:rsidR="00000000" w:rsidDel="00000000" w:rsidP="00000000" w:rsidRDefault="00000000" w:rsidRPr="00000000" w14:paraId="0000009B">
            <w:pPr>
              <w:numPr>
                <w:ilvl w:val="0"/>
                <w:numId w:val="15"/>
              </w:numPr>
              <w:spacing w:after="240" w:before="0" w:beforeAutospacing="0" w:lineRule="auto"/>
              <w:ind w:left="720" w:hanging="360"/>
            </w:pPr>
            <w:r w:rsidDel="00000000" w:rsidR="00000000" w:rsidRPr="00000000">
              <w:rPr>
                <w:rtl w:val="0"/>
              </w:rPr>
              <w:t xml:space="preserve">Testing code should be included in the same Code Review.</w:t>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Raise the Bar</w:t>
            </w:r>
          </w:p>
          <w:p w:rsidR="00000000" w:rsidDel="00000000" w:rsidP="00000000" w:rsidRDefault="00000000" w:rsidRPr="00000000" w14:paraId="0000009D">
            <w:pPr>
              <w:numPr>
                <w:ilvl w:val="0"/>
                <w:numId w:val="14"/>
              </w:numPr>
              <w:spacing w:after="0" w:afterAutospacing="0" w:before="240" w:lineRule="auto"/>
              <w:ind w:left="720" w:hanging="360"/>
            </w:pPr>
            <w:r w:rsidDel="00000000" w:rsidR="00000000" w:rsidRPr="00000000">
              <w:rPr>
                <w:rtl w:val="0"/>
              </w:rPr>
              <w:t xml:space="preserve">Propose dependency injection to easily test expiry function. For example, abstract the expiration date as an interface which allows to inject dependency like a virtual clock. The virtual clock can simulate any expiration period without having to wait for physical time to pass.</w:t>
            </w:r>
          </w:p>
          <w:p w:rsidR="00000000" w:rsidDel="00000000" w:rsidP="00000000" w:rsidRDefault="00000000" w:rsidRPr="00000000" w14:paraId="0000009E">
            <w:pPr>
              <w:numPr>
                <w:ilvl w:val="0"/>
                <w:numId w:val="14"/>
              </w:numPr>
              <w:spacing w:after="0" w:afterAutospacing="0" w:before="0" w:beforeAutospacing="0" w:lineRule="auto"/>
              <w:ind w:left="720" w:hanging="360"/>
            </w:pPr>
            <w:r w:rsidDel="00000000" w:rsidR="00000000" w:rsidRPr="00000000">
              <w:rPr>
                <w:rtl w:val="0"/>
              </w:rPr>
              <w:t xml:space="preserve">Expose methods for determine the number of expiry and unexpired entries. Otherwise we cannot actually verify that purging function. Discuss appropriate access level for those methods, public/package/protected/private/@VisibleForTesting etc.. A bar raising approach is to extract an interface for add and contains, and have those methods as public in the implementation.</w:t>
            </w:r>
          </w:p>
          <w:p w:rsidR="00000000" w:rsidDel="00000000" w:rsidP="00000000" w:rsidRDefault="00000000" w:rsidRPr="00000000" w14:paraId="0000009F">
            <w:pPr>
              <w:numPr>
                <w:ilvl w:val="0"/>
                <w:numId w:val="14"/>
              </w:numPr>
              <w:spacing w:after="240" w:before="0" w:beforeAutospacing="0" w:lineRule="auto"/>
              <w:ind w:left="720" w:hanging="360"/>
            </w:pPr>
            <w:r w:rsidDel="00000000" w:rsidR="00000000" w:rsidRPr="00000000">
              <w:rPr>
                <w:rtl w:val="0"/>
              </w:rPr>
              <w:t xml:space="preserve">Discussion for more than unit tests to validate correctness, particularly w/r/t concurrency, e.g. adding a component test, load test, fuzz test.</w:t>
            </w:r>
          </w:p>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spacing w:after="240" w:before="240" w:lineRule="auto"/>
              <w:rPr>
                <w:b w:val="1"/>
                <w:sz w:val="30"/>
                <w:szCs w:val="30"/>
              </w:rPr>
            </w:pPr>
            <w:r w:rsidDel="00000000" w:rsidR="00000000" w:rsidRPr="00000000">
              <w:rPr>
                <w:b w:val="1"/>
                <w:sz w:val="30"/>
                <w:szCs w:val="30"/>
                <w:rtl w:val="0"/>
              </w:rPr>
              <w:t xml:space="preserve">Example Use Case</w:t>
            </w:r>
          </w:p>
          <w:p w:rsidR="00000000" w:rsidDel="00000000" w:rsidP="00000000" w:rsidRDefault="00000000" w:rsidRPr="00000000" w14:paraId="000000A2">
            <w:pPr>
              <w:numPr>
                <w:ilvl w:val="0"/>
                <w:numId w:val="4"/>
              </w:numPr>
              <w:spacing w:after="0" w:afterAutospacing="0" w:before="240" w:lineRule="auto"/>
              <w:ind w:left="720" w:hanging="360"/>
            </w:pPr>
            <w:r w:rsidDel="00000000" w:rsidR="00000000" w:rsidRPr="00000000">
              <w:rPr>
                <w:rtl w:val="0"/>
              </w:rPr>
              <w:t xml:space="preserve">Throttle bad actors, e.g. keeping a list of "bad" hosts or users (IP string, hosts names, user names, etc.) that expire after a timeout - based on some heuristic (incoming request rate, incoming request volume, too many login attempts, etc.).</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Exclude peers after failure and/or maintaining healthy peers (i.e. health checks) in a distributed system.</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Enforce at-most-once processing of items over some window, with a time-based or size-based bound on the de-duplication window.</w:t>
            </w:r>
          </w:p>
          <w:p w:rsidR="00000000" w:rsidDel="00000000" w:rsidP="00000000" w:rsidRDefault="00000000" w:rsidRPr="00000000" w14:paraId="000000A5">
            <w:pPr>
              <w:numPr>
                <w:ilvl w:val="0"/>
                <w:numId w:val="4"/>
              </w:numPr>
              <w:spacing w:after="240" w:before="0" w:beforeAutospacing="0" w:lineRule="auto"/>
              <w:ind w:left="720" w:hanging="360"/>
            </w:pPr>
            <w:r w:rsidDel="00000000" w:rsidR="00000000" w:rsidRPr="00000000">
              <w:rPr>
                <w:rtl w:val="0"/>
              </w:rPr>
              <w:t xml:space="preserve">Modify the example into a Map/Dictionary gives you a type of cache.</w:t>
            </w:r>
          </w:p>
          <w:p w:rsidR="00000000" w:rsidDel="00000000" w:rsidP="00000000" w:rsidRDefault="00000000" w:rsidRPr="00000000" w14:paraId="000000A6">
            <w:pPr>
              <w:spacing w:after="240" w:before="240" w:lineRule="auto"/>
              <w:rPr/>
            </w:pPr>
            <w:r w:rsidDel="00000000" w:rsidR="00000000" w:rsidRPr="00000000">
              <w:rPr>
                <w:rtl w:val="0"/>
              </w:rPr>
            </w:r>
          </w:p>
        </w:tc>
      </w:tr>
    </w:tbl>
    <w:p w:rsidR="00000000" w:rsidDel="00000000" w:rsidP="00000000" w:rsidRDefault="00000000" w:rsidRPr="00000000" w14:paraId="000000A7">
      <w:pPr>
        <w:spacing w:after="240" w:before="240" w:lineRule="auto"/>
        <w:jc w:val="center"/>
        <w:rPr>
          <w:b w:val="1"/>
          <w:color w:val="1155cc"/>
          <w:sz w:val="30"/>
          <w:szCs w:val="30"/>
          <w:u w:val="single"/>
        </w:rPr>
      </w:pPr>
      <w:r w:rsidDel="00000000" w:rsidR="00000000" w:rsidRPr="00000000">
        <w:rPr>
          <w:rtl w:val="0"/>
        </w:rPr>
      </w:r>
    </w:p>
    <w:p w:rsidR="00000000" w:rsidDel="00000000" w:rsidP="00000000" w:rsidRDefault="00000000" w:rsidRPr="00000000" w14:paraId="000000A8">
      <w:pPr>
        <w:pStyle w:val="Heading2"/>
        <w:rPr/>
      </w:pPr>
      <w:bookmarkStart w:colFirst="0" w:colLast="0" w:name="_67yb3oye75yi" w:id="15"/>
      <w:bookmarkEnd w:id="15"/>
      <w:r w:rsidDel="00000000" w:rsidR="00000000" w:rsidRPr="00000000">
        <w:rPr>
          <w:b w:val="1"/>
          <w:sz w:val="30"/>
          <w:szCs w:val="30"/>
          <w:rtl w:val="0"/>
        </w:rPr>
        <w:t xml:space="preserve">Questions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azon.com/bin/view/Shenli/Interview/Coding_-_Logical_And_Maintainable/" TargetMode="External"/><Relationship Id="rId5" Type="http://schemas.openxmlformats.org/officeDocument/2006/relationships/styles" Target="styles.xml"/><Relationship Id="rId6" Type="http://schemas.openxmlformats.org/officeDocument/2006/relationships/hyperlink" Target="https://gist.github.com/wojteklu/73c6914cc446146b8b533c0988cf8d29" TargetMode="External"/><Relationship Id="rId7" Type="http://schemas.openxmlformats.org/officeDocument/2006/relationships/hyperlink" Target="https://gist.github.com/wojteklu/73c6914cc446146b8b533c0988cf8d29" TargetMode="External"/><Relationship Id="rId8" Type="http://schemas.openxmlformats.org/officeDocument/2006/relationships/hyperlink" Target="https://w.amazon.com/bin/view/Shenli/Interview/Coding_-_Logical_And_Maintain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