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SQL &amp; Data Modeling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</w:t>
      </w:r>
      <w:r w:rsidDel="00000000" w:rsidR="00000000" w:rsidRPr="00000000">
        <w:rPr>
          <w:b w:val="1"/>
          <w:rtl w:val="0"/>
        </w:rPr>
        <w:t xml:space="preserve">optimize a slow query?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rtl w:val="0"/>
        </w:rPr>
        <w:t xml:space="preserve">difference between Star &amp; Snowflake schema?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rtl w:val="0"/>
        </w:rPr>
        <w:t xml:space="preserve">partitioning &amp; indexing improve performance?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</w:t>
      </w:r>
      <w:r w:rsidDel="00000000" w:rsidR="00000000" w:rsidRPr="00000000">
        <w:rPr>
          <w:b w:val="1"/>
          <w:rtl w:val="0"/>
        </w:rPr>
        <w:t xml:space="preserve">JOIN vs WINDOW functions?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2. ETL &amp; Data Pipelines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</w:t>
      </w:r>
      <w:r w:rsidDel="00000000" w:rsidR="00000000" w:rsidRPr="00000000">
        <w:rPr>
          <w:b w:val="1"/>
          <w:rtl w:val="0"/>
        </w:rPr>
        <w:t xml:space="preserve">handle schema changes in ETL?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optimize an </w:t>
      </w:r>
      <w:r w:rsidDel="00000000" w:rsidR="00000000" w:rsidRPr="00000000">
        <w:rPr>
          <w:b w:val="1"/>
          <w:rtl w:val="0"/>
        </w:rPr>
        <w:t xml:space="preserve">Azure Data Factory pipeline?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</w:t>
      </w:r>
      <w:r w:rsidDel="00000000" w:rsidR="00000000" w:rsidRPr="00000000">
        <w:rPr>
          <w:b w:val="1"/>
          <w:rtl w:val="0"/>
        </w:rPr>
        <w:t xml:space="preserve">move from batch to real-time processing?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3. Cloud &amp; Big Data (Azure Focus)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rtl w:val="0"/>
        </w:rPr>
        <w:t xml:space="preserve">Azure Data Lake</w:t>
      </w:r>
      <w:r w:rsidDel="00000000" w:rsidR="00000000" w:rsidRPr="00000000">
        <w:rPr>
          <w:rtl w:val="0"/>
        </w:rPr>
        <w:t xml:space="preserve"> store &amp; manage data?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rtl w:val="0"/>
        </w:rPr>
        <w:t xml:space="preserve">Snowflake auto-scale compared to Redshift?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rtl w:val="0"/>
        </w:rPr>
        <w:t xml:space="preserve">advantages of Databricks over traditional ETL?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4. Performance Optimization &amp; Cost Reduction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</w:t>
      </w:r>
      <w:r w:rsidDel="00000000" w:rsidR="00000000" w:rsidRPr="00000000">
        <w:rPr>
          <w:b w:val="1"/>
          <w:rtl w:val="0"/>
        </w:rPr>
        <w:t xml:space="preserve">reduce storage costs in Snowflake?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optimize </w:t>
      </w:r>
      <w:r w:rsidDel="00000000" w:rsidR="00000000" w:rsidRPr="00000000">
        <w:rPr>
          <w:b w:val="1"/>
          <w:rtl w:val="0"/>
        </w:rPr>
        <w:t xml:space="preserve">data pipeline execution time?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5. Data Governance &amp; Security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you </w:t>
      </w:r>
      <w:r w:rsidDel="00000000" w:rsidR="00000000" w:rsidRPr="00000000">
        <w:rPr>
          <w:b w:val="1"/>
          <w:rtl w:val="0"/>
        </w:rPr>
        <w:t xml:space="preserve">ensure data quality in an ETL pipeline?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</w:t>
      </w:r>
      <w:r w:rsidDel="00000000" w:rsidR="00000000" w:rsidRPr="00000000">
        <w:rPr>
          <w:b w:val="1"/>
          <w:rtl w:val="0"/>
        </w:rPr>
        <w:t xml:space="preserve">handle PII data in Azure?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7i5hkpzhh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Books to Recommend: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by Martin Kleppmann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Streaming Systems</w:t>
      </w:r>
      <w:r w:rsidDel="00000000" w:rsidR="00000000" w:rsidRPr="00000000">
        <w:rPr>
          <w:rtl w:val="0"/>
        </w:rPr>
        <w:t xml:space="preserve"> by Tyler Akidau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Data Management for Researchers</w:t>
      </w:r>
      <w:r w:rsidDel="00000000" w:rsidR="00000000" w:rsidRPr="00000000">
        <w:rPr>
          <w:rtl w:val="0"/>
        </w:rPr>
        <w:t xml:space="preserve"> by Kristin Briney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>
          <w:b w:val="1"/>
        </w:rPr>
      </w:pPr>
      <w:bookmarkStart w:colFirst="0" w:colLast="0" w:name="_x4nbf1ojy3l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>
          <w:b w:val="1"/>
        </w:rPr>
      </w:pPr>
      <w:bookmarkStart w:colFirst="0" w:colLast="0" w:name="_kmkak16fiwh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>
          <w:b w:val="1"/>
        </w:rPr>
      </w:pPr>
      <w:bookmarkStart w:colFirst="0" w:colLast="0" w:name="_9m76assc04mt" w:id="3"/>
      <w:bookmarkEnd w:id="3"/>
      <w:r w:rsidDel="00000000" w:rsidR="00000000" w:rsidRPr="00000000">
        <w:rPr>
          <w:b w:val="1"/>
          <w:rtl w:val="0"/>
        </w:rPr>
        <w:t xml:space="preserve">Introduce this template for approaching any modeling + ETL system design: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Business Goal → What is the end-use? Reporting? ML?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Source Data → What is the format, latency, source?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Ingestion → Batch vs Streaming? Why?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Schema Design: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Conceptual (ER model)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Logical (normalized schema)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Physical (partitioning, storage format)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Query Pattern → OLTP or OLAP?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Optimization: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Indexing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Materialized views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Caching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Compaction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Data Quality → Validation, observability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Scalability &amp; Fault Tolerance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Cost Tradeoffs → Storage vs compute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bx27jmnnq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Goal 1: Historical Analysis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want a report that shows total number and value of transactions </w:t>
      </w:r>
      <w:r w:rsidDel="00000000" w:rsidR="00000000" w:rsidRPr="00000000">
        <w:rPr>
          <w:b w:val="1"/>
          <w:rtl w:val="0"/>
        </w:rPr>
        <w:t xml:space="preserve">per wallet per day</w:t>
      </w:r>
      <w:r w:rsidDel="00000000" w:rsidR="00000000" w:rsidRPr="00000000">
        <w:rPr>
          <w:rtl w:val="0"/>
        </w:rPr>
        <w:t xml:space="preserve">, broken down by token (ETH, BTC, USDT, etc.)”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6vrq3995r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Goal 2: Real-Time Signals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a user suddenly sends </w:t>
      </w:r>
      <w:r w:rsidDel="00000000" w:rsidR="00000000" w:rsidRPr="00000000">
        <w:rPr>
          <w:b w:val="1"/>
          <w:rtl w:val="0"/>
        </w:rPr>
        <w:t xml:space="preserve">10x more than normal</w:t>
      </w:r>
      <w:r w:rsidDel="00000000" w:rsidR="00000000" w:rsidRPr="00000000">
        <w:rPr>
          <w:rtl w:val="0"/>
        </w:rPr>
        <w:t xml:space="preserve">, or a flagged wallet receives tokens — alert me.”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id4b1oirr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🧾 Example Data (Fake, but realistic)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sample of what raw transaction data might look like: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270"/>
        <w:gridCol w:w="860"/>
        <w:gridCol w:w="1010"/>
        <w:gridCol w:w="995"/>
        <w:gridCol w:w="950"/>
        <w:tblGridChange w:id="0">
          <w:tblGrid>
            <w:gridCol w:w="1160"/>
            <w:gridCol w:w="2270"/>
            <w:gridCol w:w="860"/>
            <w:gridCol w:w="1010"/>
            <w:gridCol w:w="99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2025-06-23 08:00:00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2025-06-23 14:23:10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receive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2025-06-23 15:00:00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2025-06-24 09:12:00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xvyvudnsm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📁 Tables You Would Design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</w:t>
      </w:r>
      <w:r w:rsidDel="00000000" w:rsidR="00000000" w:rsidRPr="00000000">
        <w:rPr>
          <w:b w:val="1"/>
          <w:rtl w:val="0"/>
        </w:rPr>
        <w:t xml:space="preserve">design a schema</w:t>
      </w:r>
      <w:r w:rsidDel="00000000" w:rsidR="00000000" w:rsidRPr="00000000">
        <w:rPr>
          <w:rtl w:val="0"/>
        </w:rPr>
        <w:t xml:space="preserve"> to support both goals: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a5ncbo300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transactions_fact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(The Big Table – Every transaction)</w:t>
      </w:r>
    </w:p>
    <w:tbl>
      <w:tblPr>
        <w:tblStyle w:val="Table2"/>
        <w:tblW w:w="8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160"/>
        <w:gridCol w:w="2270"/>
        <w:gridCol w:w="800"/>
        <w:gridCol w:w="1010"/>
        <w:gridCol w:w="995"/>
        <w:gridCol w:w="950"/>
        <w:tblGridChange w:id="0">
          <w:tblGrid>
            <w:gridCol w:w="1715"/>
            <w:gridCol w:w="1160"/>
            <w:gridCol w:w="2270"/>
            <w:gridCol w:w="800"/>
            <w:gridCol w:w="1010"/>
            <w:gridCol w:w="99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tx_type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2025-06-23 08:00:00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rtl w:val="0"/>
        </w:rPr>
        <w:t xml:space="preserve">fact table</w:t>
      </w:r>
      <w:r w:rsidDel="00000000" w:rsidR="00000000" w:rsidRPr="00000000">
        <w:rPr>
          <w:rtl w:val="0"/>
        </w:rPr>
        <w:t xml:space="preserve">: each row is an event we care about (a transaction).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7b94fds1d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wallet_dim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(Wallet metadata)</w:t>
      </w:r>
    </w:p>
    <w:tbl>
      <w:tblPr>
        <w:tblStyle w:val="Table3"/>
        <w:tblW w:w="5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595"/>
        <w:gridCol w:w="1490"/>
        <w:gridCol w:w="1355"/>
        <w:tblGridChange w:id="0">
          <w:tblGrid>
            <w:gridCol w:w="1160"/>
            <w:gridCol w:w="1595"/>
            <w:gridCol w:w="149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wallet_id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kyc_verified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created_on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2023-01-01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filter data (e.g., show only Indian wallets).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e608bkm4r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token_dim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(Token info)</w:t>
      </w:r>
    </w:p>
    <w:tbl>
      <w:tblPr>
        <w:tblStyle w:val="Table4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490"/>
        <w:gridCol w:w="1370"/>
        <w:gridCol w:w="1130"/>
        <w:tblGridChange w:id="0">
          <w:tblGrid>
            <w:gridCol w:w="860"/>
            <w:gridCol w:w="1490"/>
            <w:gridCol w:w="137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decimals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Ethereum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Stablecoin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grouping/summarizing across token types.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7wb3o2zsg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time_dim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(Optional, for time-based rollups)</w:t>
      </w:r>
    </w:p>
    <w:tbl>
      <w:tblPr>
        <w:tblStyle w:val="Table5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565"/>
        <w:gridCol w:w="1400"/>
        <w:tblGridChange w:id="0">
          <w:tblGrid>
            <w:gridCol w:w="1355"/>
            <w:gridCol w:w="156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is_weekend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2025-06-23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qmwqj9z3d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🧾 Example Report the Business Wants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"Show me daily total ETH spend per wallet."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schema above, a SQL query might be: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wallet_id,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DATE(timestamp) AS tx_day,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SUM(amount) AS total_spend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transactions_fact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token = 'ETH' AND tx_type = 'send'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wallet_id, DATE(timestamp)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7ybz94kulh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🧠 Why the Schema Matters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just dumped the raw data into one big Excel-like sheet (CSV), it would: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slow to query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expensive to scan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hard to manage for 100s of millions of records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design: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Partitioned storage</w:t>
      </w:r>
      <w:r w:rsidDel="00000000" w:rsidR="00000000" w:rsidRPr="00000000">
        <w:rPr>
          <w:rtl w:val="0"/>
        </w:rPr>
        <w:t xml:space="preserve">: Split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date=2025-06-23</w:t>
      </w:r>
      <w:r w:rsidDel="00000000" w:rsidR="00000000" w:rsidRPr="00000000">
        <w:rPr>
          <w:rtl w:val="0"/>
        </w:rPr>
        <w:t xml:space="preserve"> folders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Parquet format</w:t>
      </w:r>
      <w:r w:rsidDel="00000000" w:rsidR="00000000" w:rsidRPr="00000000">
        <w:rPr>
          <w:rtl w:val="0"/>
        </w:rPr>
        <w:t xml:space="preserve">: Compress and read only relevant columns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Fact-dim schema</w:t>
      </w:r>
      <w:r w:rsidDel="00000000" w:rsidR="00000000" w:rsidRPr="00000000">
        <w:rPr>
          <w:rtl w:val="0"/>
        </w:rPr>
        <w:t xml:space="preserve">: Normalize and organize data for query efficiency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riv9smdocsz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📌 Summary – What Business Wants, Simply</w:t>
      </w:r>
    </w:p>
    <w:tbl>
      <w:tblPr>
        <w:tblStyle w:val="Table6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505"/>
        <w:tblGridChange w:id="0">
          <w:tblGrid>
            <w:gridCol w:w="255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Your Job as 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Historical daily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Design schema + storage for fast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Real-time fraud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Allow low-latency ingestion and enrichment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Future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Make schema scalable + maintainable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klyemd7lcy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🎨 Optional: Diagram to Draw for Him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this as a </w:t>
      </w:r>
      <w:r w:rsidDel="00000000" w:rsidR="00000000" w:rsidRPr="00000000">
        <w:rPr>
          <w:b w:val="1"/>
          <w:rtl w:val="0"/>
        </w:rPr>
        <w:t xml:space="preserve">Star Schema</w:t>
      </w:r>
      <w:r w:rsidDel="00000000" w:rsidR="00000000" w:rsidRPr="00000000">
        <w:rPr>
          <w:rtl w:val="0"/>
        </w:rPr>
        <w:t xml:space="preserve"> diagram: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time_dim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|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wallet_dim --- transactions_fact --- token_dim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reilly.com/library/view/designing-data-intensive-applications/978149190306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