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3DFE80" w14:textId="562057DB" w:rsidR="00773055" w:rsidRDefault="00F55DC5">
      <w:r>
        <w:t>Task 1:</w:t>
      </w:r>
    </w:p>
    <w:p w14:paraId="52127C75" w14:textId="49621E77" w:rsidR="004F4305" w:rsidRDefault="004F4305">
      <w:r w:rsidRPr="004F4305">
        <w:t>Basic Concepts.</w:t>
      </w:r>
    </w:p>
    <w:p w14:paraId="4DF87DE2" w14:textId="77777777" w:rsidR="00F55DC5" w:rsidRPr="00F55DC5" w:rsidRDefault="00F55DC5" w:rsidP="00F55DC5">
      <w:proofErr w:type="gramStart"/>
      <w:r w:rsidRPr="00F55DC5">
        <w:t xml:space="preserve">  </w:t>
      </w:r>
      <w:r w:rsidRPr="00F55DC5">
        <w:rPr>
          <w:b/>
          <w:bCs/>
        </w:rPr>
        <w:t>(</w:t>
      </w:r>
      <w:proofErr w:type="gramEnd"/>
      <w:r w:rsidRPr="00F55DC5">
        <w:rPr>
          <w:b/>
          <w:bCs/>
        </w:rPr>
        <w:t xml:space="preserve">a) </w:t>
      </w:r>
      <w:bookmarkStart w:id="0" w:name="_Hlk181562236"/>
      <w:r w:rsidRPr="00F55DC5">
        <w:rPr>
          <w:b/>
          <w:bCs/>
        </w:rPr>
        <w:t xml:space="preserve">Purpose of Dataset Distillation in the </w:t>
      </w:r>
      <w:bookmarkEnd w:id="0"/>
      <w:r w:rsidRPr="00F55DC5">
        <w:rPr>
          <w:b/>
          <w:bCs/>
        </w:rPr>
        <w:t>Paper</w:t>
      </w:r>
      <w:r w:rsidRPr="00F55DC5">
        <w:t xml:space="preserve">: </w:t>
      </w:r>
      <w:bookmarkStart w:id="1" w:name="_Hlk181562202"/>
      <w:r w:rsidRPr="00F55DC5">
        <w:t>The purpose of dataset distillation in this paper, "Efficient Dataset Distillation with Attention Matching (</w:t>
      </w:r>
      <w:proofErr w:type="spellStart"/>
      <w:r w:rsidRPr="00F55DC5">
        <w:t>DataDAM</w:t>
      </w:r>
      <w:proofErr w:type="spellEnd"/>
      <w:r w:rsidRPr="00F55DC5">
        <w:t xml:space="preserve">)," is to drastically reduce the computational cost of training deep learning models on large datasets by creating a distilled or synthetic dataset that is much smaller but retains the essential information of the original dataset. This condensed dataset can then be used to train a model that achieves similar performance to a model trained on the full dataset, effectively reducing memory usage and computational time. </w:t>
      </w:r>
      <w:proofErr w:type="spellStart"/>
      <w:r w:rsidRPr="00F55DC5">
        <w:t>DataDAM</w:t>
      </w:r>
      <w:proofErr w:type="spellEnd"/>
      <w:r w:rsidRPr="00F55DC5">
        <w:t xml:space="preserve"> specifically uses attention mechanisms to capture the key spatial features and information in the original dataset, ensuring that the resulting distilled dataset still allows for effective model training and high generalization capabilities, even on unseen test data.</w:t>
      </w:r>
      <w:bookmarkEnd w:id="1"/>
    </w:p>
    <w:p w14:paraId="510230AD" w14:textId="77777777" w:rsidR="00F55DC5" w:rsidRPr="00F55DC5" w:rsidRDefault="00F55DC5" w:rsidP="00F55DC5">
      <w:bookmarkStart w:id="2" w:name="_Hlk181562305"/>
      <w:proofErr w:type="gramStart"/>
      <w:r w:rsidRPr="00F55DC5">
        <w:t xml:space="preserve">  </w:t>
      </w:r>
      <w:r w:rsidRPr="00F55DC5">
        <w:rPr>
          <w:b/>
          <w:bCs/>
        </w:rPr>
        <w:t>(</w:t>
      </w:r>
      <w:proofErr w:type="gramEnd"/>
      <w:r w:rsidRPr="00F55DC5">
        <w:rPr>
          <w:b/>
          <w:bCs/>
        </w:rPr>
        <w:t>b) Advantages over State-of-the-Art Methods</w:t>
      </w:r>
      <w:r w:rsidRPr="00F55DC5">
        <w:t xml:space="preserve">: </w:t>
      </w:r>
      <w:proofErr w:type="spellStart"/>
      <w:r w:rsidRPr="00F55DC5">
        <w:t>DataDAM</w:t>
      </w:r>
      <w:proofErr w:type="spellEnd"/>
      <w:r w:rsidRPr="00F55DC5">
        <w:t xml:space="preserve"> offers several advantages over existing state-of-the-art methods in dataset distillation: 1. </w:t>
      </w:r>
      <w:r w:rsidRPr="00F55DC5">
        <w:rPr>
          <w:b/>
          <w:bCs/>
        </w:rPr>
        <w:t>Improved Efficiency</w:t>
      </w:r>
      <w:r w:rsidRPr="00F55DC5">
        <w:t xml:space="preserve">: </w:t>
      </w:r>
      <w:proofErr w:type="spellStart"/>
      <w:r w:rsidRPr="00F55DC5">
        <w:t>DataDAM</w:t>
      </w:r>
      <w:proofErr w:type="spellEnd"/>
      <w:r w:rsidRPr="00F55DC5">
        <w:t xml:space="preserve"> reduces both the memory requirements and the training time by focusing on aligning spatial attention maps rather than relying on complex optimization procedures. This allows for faster training and evaluation, particularly for large datasets. 2. </w:t>
      </w:r>
      <w:r w:rsidRPr="00F55DC5">
        <w:rPr>
          <w:b/>
          <w:bCs/>
        </w:rPr>
        <w:t>High Generalization and Performance</w:t>
      </w:r>
      <w:r w:rsidRPr="00F55DC5">
        <w:t xml:space="preserve">: By accurately capturing attention maps at multiple levels within the network, </w:t>
      </w:r>
      <w:proofErr w:type="spellStart"/>
      <w:r w:rsidRPr="00F55DC5">
        <w:t>DataDAM</w:t>
      </w:r>
      <w:proofErr w:type="spellEnd"/>
      <w:r w:rsidRPr="00F55DC5">
        <w:t xml:space="preserve"> retains important discriminative features of the dataset. The approach has shown an improvement in test accuracy across benchmarks (up to 6.5% for CIFAR100 and 4.1% for ImageNet-1K), making it more effective for applications that require high generalization. 3. </w:t>
      </w:r>
      <w:r w:rsidRPr="00F55DC5">
        <w:rPr>
          <w:b/>
          <w:bCs/>
        </w:rPr>
        <w:t>Flexibility in Downstream Applications</w:t>
      </w:r>
      <w:r w:rsidRPr="00F55DC5">
        <w:t xml:space="preserve">: The distilled datasets generated by </w:t>
      </w:r>
      <w:proofErr w:type="spellStart"/>
      <w:r w:rsidRPr="00F55DC5">
        <w:t>DataDAM</w:t>
      </w:r>
      <w:proofErr w:type="spellEnd"/>
      <w:r w:rsidRPr="00F55DC5">
        <w:t xml:space="preserve"> are useful for a range of applications, such as continual learning and neural architecture search, making it a versatile tool that maintains performance across different tasks and architectures.</w:t>
      </w:r>
    </w:p>
    <w:p w14:paraId="5C123410" w14:textId="77777777" w:rsidR="00F55DC5" w:rsidRPr="00F55DC5" w:rsidRDefault="00F55DC5" w:rsidP="00F55DC5">
      <w:proofErr w:type="gramStart"/>
      <w:r w:rsidRPr="00F55DC5">
        <w:t xml:space="preserve">  </w:t>
      </w:r>
      <w:r w:rsidRPr="00F55DC5">
        <w:rPr>
          <w:b/>
          <w:bCs/>
        </w:rPr>
        <w:t>(</w:t>
      </w:r>
      <w:proofErr w:type="gramEnd"/>
      <w:r w:rsidRPr="00F55DC5">
        <w:rPr>
          <w:b/>
          <w:bCs/>
        </w:rPr>
        <w:t>c) Novel Contributions Compared to Prior Methods</w:t>
      </w:r>
      <w:r w:rsidRPr="00F55DC5">
        <w:t xml:space="preserve">: </w:t>
      </w:r>
      <w:proofErr w:type="spellStart"/>
      <w:r w:rsidRPr="00F55DC5">
        <w:t>DataDAM</w:t>
      </w:r>
      <w:proofErr w:type="spellEnd"/>
      <w:r w:rsidRPr="00F55DC5">
        <w:t xml:space="preserve"> introduces a novel approach by incorporating </w:t>
      </w:r>
      <w:r w:rsidRPr="00F55DC5">
        <w:rPr>
          <w:b/>
          <w:bCs/>
        </w:rPr>
        <w:t>Spatial Attention Matching (SAM)</w:t>
      </w:r>
      <w:r w:rsidRPr="00F55DC5">
        <w:t xml:space="preserve">, a module designed to align the spatial attention maps of real and synthetic data across several neural network layers. This alignment captures discriminative features without relying on pre-trained models or bi-level optimization, which are common in other methods. Additionally, </w:t>
      </w:r>
      <w:proofErr w:type="spellStart"/>
      <w:r w:rsidRPr="00F55DC5">
        <w:t>DataDAM</w:t>
      </w:r>
      <w:proofErr w:type="spellEnd"/>
      <w:r w:rsidRPr="00F55DC5">
        <w:t xml:space="preserve"> includes a complementary loss term that regularizes the differences in high-level feature distributions between real and synthetic data, further enhancing its performance. These contributions allow </w:t>
      </w:r>
      <w:proofErr w:type="spellStart"/>
      <w:r w:rsidRPr="00F55DC5">
        <w:t>DataDAM</w:t>
      </w:r>
      <w:proofErr w:type="spellEnd"/>
      <w:r w:rsidRPr="00F55DC5">
        <w:t xml:space="preserve"> to avoid the memory-intensive and computationally expensive optimization steps that limit the scalability of previous methods. By using multiple randomly initialized neural networks, </w:t>
      </w:r>
      <w:proofErr w:type="spellStart"/>
      <w:r w:rsidRPr="00F55DC5">
        <w:t>DataDAM</w:t>
      </w:r>
      <w:proofErr w:type="spellEnd"/>
      <w:r w:rsidRPr="00F55DC5">
        <w:t xml:space="preserve"> captures meaningful feature representations efficiently, </w:t>
      </w:r>
      <w:r w:rsidRPr="00F55DC5">
        <w:lastRenderedPageBreak/>
        <w:t>ensuring that the synthetic dataset is unbiased and retains a high level of information fidelity.</w:t>
      </w:r>
    </w:p>
    <w:p w14:paraId="41643423" w14:textId="77777777" w:rsidR="00F55DC5" w:rsidRPr="00F55DC5" w:rsidRDefault="00F55DC5" w:rsidP="00F55DC5">
      <w:proofErr w:type="gramStart"/>
      <w:r w:rsidRPr="00F55DC5">
        <w:t xml:space="preserve">  </w:t>
      </w:r>
      <w:r w:rsidRPr="00F55DC5">
        <w:rPr>
          <w:b/>
          <w:bCs/>
        </w:rPr>
        <w:t>(</w:t>
      </w:r>
      <w:proofErr w:type="gramEnd"/>
      <w:r w:rsidRPr="00F55DC5">
        <w:rPr>
          <w:b/>
          <w:bCs/>
        </w:rPr>
        <w:t>d) Methodologies of the Paper</w:t>
      </w:r>
      <w:r w:rsidRPr="00F55DC5">
        <w:t xml:space="preserve">: The </w:t>
      </w:r>
      <w:proofErr w:type="spellStart"/>
      <w:r w:rsidRPr="00F55DC5">
        <w:t>DataDAM</w:t>
      </w:r>
      <w:proofErr w:type="spellEnd"/>
      <w:r w:rsidRPr="00F55DC5">
        <w:t xml:space="preserve"> framework operates through a few key methodological steps: 1. </w:t>
      </w:r>
      <w:r w:rsidRPr="00F55DC5">
        <w:rPr>
          <w:b/>
          <w:bCs/>
        </w:rPr>
        <w:t>Random Network Initialization</w:t>
      </w:r>
      <w:r w:rsidRPr="00F55DC5">
        <w:t xml:space="preserve">: It uses multiple randomly initialized neural networks to capture and encode the spatial attention of different layers without needing pre-trained weights. 2. </w:t>
      </w:r>
      <w:r w:rsidRPr="00F55DC5">
        <w:rPr>
          <w:b/>
          <w:bCs/>
        </w:rPr>
        <w:t>Spatial Attention Matching (SAM)</w:t>
      </w:r>
      <w:r w:rsidRPr="00F55DC5">
        <w:t xml:space="preserve">: SAM is a module that aligns spatial attention maps from various layers between the real and synthetic data. Attention maps highlight the most informative parts of an image, allowing </w:t>
      </w:r>
      <w:proofErr w:type="spellStart"/>
      <w:r w:rsidRPr="00F55DC5">
        <w:t>DataDAM</w:t>
      </w:r>
      <w:proofErr w:type="spellEnd"/>
      <w:r w:rsidRPr="00F55DC5">
        <w:t xml:space="preserve"> to focus on areas critical for task performance, thereby creating a synthetic dataset that closely mirrors the real data's structure. 3. </w:t>
      </w:r>
      <w:r w:rsidRPr="00F55DC5">
        <w:rPr>
          <w:b/>
          <w:bCs/>
        </w:rPr>
        <w:t>Complementary Loss Function</w:t>
      </w:r>
      <w:r w:rsidRPr="00F55DC5">
        <w:t xml:space="preserve">: In addition to attention matching, </w:t>
      </w:r>
      <w:proofErr w:type="spellStart"/>
      <w:r w:rsidRPr="00F55DC5">
        <w:t>DataDAM</w:t>
      </w:r>
      <w:proofErr w:type="spellEnd"/>
      <w:r w:rsidRPr="00F55DC5">
        <w:t xml:space="preserve"> includes a complementary loss function to align high-level feature distributions, minimizing discrepancies between real and synthetic datasets in the final feature representation layer. This regularization ensures that the condensed dataset not only captures spatial features but also high-level abstractions. 4. </w:t>
      </w:r>
      <w:r w:rsidRPr="00F55DC5">
        <w:rPr>
          <w:b/>
          <w:bCs/>
        </w:rPr>
        <w:t>Optimization</w:t>
      </w:r>
      <w:r w:rsidRPr="00F55DC5">
        <w:t xml:space="preserve">: The model minimizes both the SAM loss and complementary loss using a simple SGD optimizer. This optimization produces a distilled dataset without the need for expensive bi-level optimization steps. Overall, </w:t>
      </w:r>
      <w:proofErr w:type="spellStart"/>
      <w:r w:rsidRPr="00F55DC5">
        <w:t>DataDAM’s</w:t>
      </w:r>
      <w:proofErr w:type="spellEnd"/>
      <w:r w:rsidRPr="00F55DC5">
        <w:t xml:space="preserve"> methodology prioritizes efficient learning, making it computationally feasible for large-scale datasets.</w:t>
      </w:r>
    </w:p>
    <w:p w14:paraId="3C30F2E4" w14:textId="77777777" w:rsidR="00F55DC5" w:rsidRDefault="00F55DC5" w:rsidP="00F55DC5">
      <w:proofErr w:type="gramStart"/>
      <w:r w:rsidRPr="00F55DC5">
        <w:t xml:space="preserve">  </w:t>
      </w:r>
      <w:r w:rsidRPr="00F55DC5">
        <w:rPr>
          <w:b/>
          <w:bCs/>
        </w:rPr>
        <w:t>(</w:t>
      </w:r>
      <w:proofErr w:type="gramEnd"/>
      <w:r w:rsidRPr="00F55DC5">
        <w:rPr>
          <w:b/>
          <w:bCs/>
        </w:rPr>
        <w:t>e) Usefulness in Machine Learning Applications</w:t>
      </w:r>
      <w:r w:rsidRPr="00F55DC5">
        <w:t xml:space="preserve">: The </w:t>
      </w:r>
      <w:proofErr w:type="spellStart"/>
      <w:r w:rsidRPr="00F55DC5">
        <w:t>DataDAM</w:t>
      </w:r>
      <w:proofErr w:type="spellEnd"/>
      <w:r w:rsidRPr="00F55DC5">
        <w:t xml:space="preserve"> framework provides significant benefits for machine learning applications that require efficient training on smaller datasets without sacrificing model accuracy. Here are two main applications: 1. </w:t>
      </w:r>
      <w:r w:rsidRPr="00F55DC5">
        <w:rPr>
          <w:b/>
          <w:bCs/>
        </w:rPr>
        <w:t>Continual Learning</w:t>
      </w:r>
      <w:r w:rsidRPr="00F55DC5">
        <w:t xml:space="preserve">: In continual learning, models are trained incrementally on new data, often leading to "catastrophic forgetting" where the model loses information on prior data. By using distilled data generated by </w:t>
      </w:r>
      <w:proofErr w:type="spellStart"/>
      <w:r w:rsidRPr="00F55DC5">
        <w:t>DataDAM</w:t>
      </w:r>
      <w:proofErr w:type="spellEnd"/>
      <w:r w:rsidRPr="00F55DC5">
        <w:t xml:space="preserve">, models can keep a smaller "replay buffer" that still captures critical information from previous training phases. This distilled dataset can be used during continual learning to reinforce previously learned information while efficiently managing memory, ultimately enhancing model stability and reducing memory overhead. 2. </w:t>
      </w:r>
      <w:r w:rsidRPr="00F55DC5">
        <w:rPr>
          <w:b/>
          <w:bCs/>
        </w:rPr>
        <w:t>Neural Architecture Search (NAS)</w:t>
      </w:r>
      <w:r w:rsidRPr="00F55DC5">
        <w:t xml:space="preserve">: In NAS, models are evaluated on their performance across different architectures to find an optimal design. </w:t>
      </w:r>
      <w:proofErr w:type="spellStart"/>
      <w:r w:rsidRPr="00F55DC5">
        <w:t>DataDAM</w:t>
      </w:r>
      <w:proofErr w:type="spellEnd"/>
      <w:r w:rsidRPr="00F55DC5">
        <w:t xml:space="preserve"> provides a small but representative dataset that allows architectures to be evaluated more quickly, as training on the distilled dataset significantly reduces training time and resources. This makes </w:t>
      </w:r>
      <w:proofErr w:type="spellStart"/>
      <w:r w:rsidRPr="00F55DC5">
        <w:t>DataDAM</w:t>
      </w:r>
      <w:proofErr w:type="spellEnd"/>
      <w:r w:rsidRPr="00F55DC5">
        <w:t xml:space="preserve"> an efficient choice for NAS workflows, particularly when working with large-scale datasets where time and computational efficiency are critical.</w:t>
      </w:r>
    </w:p>
    <w:bookmarkEnd w:id="2"/>
    <w:p w14:paraId="6BFBEE54" w14:textId="77777777" w:rsidR="004F4305" w:rsidRDefault="004F4305" w:rsidP="00F55DC5"/>
    <w:p w14:paraId="17CBD126" w14:textId="602093C4" w:rsidR="004F4305" w:rsidRDefault="004F4305" w:rsidP="00F55DC5">
      <w:r>
        <w:t>Task 1</w:t>
      </w:r>
    </w:p>
    <w:p w14:paraId="74D82AEB" w14:textId="7AB3A4F0" w:rsidR="004F4305" w:rsidRDefault="004F4305" w:rsidP="00F55DC5">
      <w:r>
        <w:lastRenderedPageBreak/>
        <w:t xml:space="preserve">2. </w:t>
      </w:r>
      <w:bookmarkStart w:id="3" w:name="_Hlk181562468"/>
      <w:r w:rsidRPr="004F4305">
        <w:t>Dataset Distillation Learning.</w:t>
      </w:r>
    </w:p>
    <w:bookmarkEnd w:id="3"/>
    <w:p w14:paraId="3FBD0A83" w14:textId="59262034" w:rsidR="001A702E" w:rsidRDefault="001A702E" w:rsidP="00F55DC5">
      <w:r>
        <w:t>a)</w:t>
      </w:r>
    </w:p>
    <w:p w14:paraId="2E0EEA45" w14:textId="77777777" w:rsidR="001A702E" w:rsidRPr="001A702E" w:rsidRDefault="001A702E" w:rsidP="001A702E">
      <w:bookmarkStart w:id="4" w:name="_Hlk181562500"/>
      <w:r w:rsidRPr="001A702E">
        <w:t>Floating-Point Operations Per Second (FLOPs):</w:t>
      </w:r>
    </w:p>
    <w:p w14:paraId="0D3E1A08" w14:textId="77777777" w:rsidR="001A702E" w:rsidRPr="001A702E" w:rsidRDefault="001A702E" w:rsidP="001A702E">
      <w:pPr>
        <w:numPr>
          <w:ilvl w:val="0"/>
          <w:numId w:val="3"/>
        </w:numPr>
      </w:pPr>
      <w:r w:rsidRPr="001A702E">
        <w:t xml:space="preserve">The exact FLOPs depend on the architecture of the neural network and the dataset used, but for a standard </w:t>
      </w:r>
      <w:proofErr w:type="spellStart"/>
      <w:r w:rsidRPr="001A702E">
        <w:t>ConvNet</w:t>
      </w:r>
      <w:proofErr w:type="spellEnd"/>
      <w:r w:rsidRPr="001A702E">
        <w:t xml:space="preserve"> (</w:t>
      </w:r>
      <w:proofErr w:type="gramStart"/>
      <w:r w:rsidRPr="001A702E">
        <w:t>similar to</w:t>
      </w:r>
      <w:proofErr w:type="gramEnd"/>
      <w:r w:rsidRPr="001A702E">
        <w:t xml:space="preserve"> VGG or </w:t>
      </w:r>
      <w:proofErr w:type="spellStart"/>
      <w:r w:rsidRPr="001A702E">
        <w:t>ResNet</w:t>
      </w:r>
      <w:proofErr w:type="spellEnd"/>
      <w:r w:rsidRPr="001A702E">
        <w:t>) running on a dataset like CIFAR-10, FLOPs are typically in the range of 10^8 to 10^9 FLOPs. For simplicity in this assignment, we will refer to this range as a benchmark to compare against other compressed or distilled datasets.</w:t>
      </w:r>
    </w:p>
    <w:p w14:paraId="22796AE4" w14:textId="77777777" w:rsidR="001A702E" w:rsidRPr="001A702E" w:rsidRDefault="001A702E" w:rsidP="001A702E">
      <w:r w:rsidRPr="001A702E">
        <w:t>Commentary on Results:</w:t>
      </w:r>
    </w:p>
    <w:p w14:paraId="27067955" w14:textId="77777777" w:rsidR="001A702E" w:rsidRPr="001A702E" w:rsidRDefault="001A702E" w:rsidP="001A702E">
      <w:r w:rsidRPr="001A702E">
        <w:t>The results show that the model achieved a training accuracy of nearly 100% by the 9th epoch, which indicates that the model can fit the training data well. However, the test accuracy is 67%, suggesting potential overfitting. This is often a sign that while the model is memorizing the training set, it is not generalizing well to unseen test data.</w:t>
      </w:r>
    </w:p>
    <w:p w14:paraId="3E6976D0" w14:textId="77777777" w:rsidR="001A702E" w:rsidRPr="001A702E" w:rsidRDefault="001A702E" w:rsidP="001A702E">
      <w:r w:rsidRPr="001A702E">
        <w:t>The gap between training accuracy and test accuracy may indicate:</w:t>
      </w:r>
    </w:p>
    <w:p w14:paraId="6EFFE798" w14:textId="77777777" w:rsidR="001A702E" w:rsidRPr="001A702E" w:rsidRDefault="001A702E" w:rsidP="001A702E">
      <w:pPr>
        <w:numPr>
          <w:ilvl w:val="0"/>
          <w:numId w:val="4"/>
        </w:numPr>
      </w:pPr>
      <w:r w:rsidRPr="001A702E">
        <w:t>Overfitting: The model may have learned noise or irrelevant details in the training set that do not generalize to the test set.</w:t>
      </w:r>
    </w:p>
    <w:p w14:paraId="6A64B0D8" w14:textId="77777777" w:rsidR="001A702E" w:rsidRPr="001A702E" w:rsidRDefault="001A702E" w:rsidP="001A702E">
      <w:pPr>
        <w:numPr>
          <w:ilvl w:val="0"/>
          <w:numId w:val="4"/>
        </w:numPr>
      </w:pPr>
      <w:r w:rsidRPr="001A702E">
        <w:t>Dataset Complexity: The test set might contain more complex examples that require further regularization, data augmentation, or model adjustments to achieve better performance.</w:t>
      </w:r>
    </w:p>
    <w:p w14:paraId="33E14DC6" w14:textId="77777777" w:rsidR="001A702E" w:rsidRPr="001A702E" w:rsidRDefault="001A702E" w:rsidP="001A702E">
      <w:r w:rsidRPr="001A702E">
        <w:t>To reduce overfitting and improve the test accuracy, techniques such as data augmentation, dropout, or early stopping could be employed. Another avenue for improvement would be the use of more complex architectures or ensemble methods that are more capable of capturing the diverse patterns in the dataset.</w:t>
      </w:r>
    </w:p>
    <w:p w14:paraId="65716FB5" w14:textId="77777777" w:rsidR="001A702E" w:rsidRPr="001A702E" w:rsidRDefault="001A702E" w:rsidP="001A702E">
      <w:r w:rsidRPr="001A702E">
        <w:t>This benchmark with the original dataset provides an upper bound in terms of both performance and computational cost (FLOPs), against which compressed/distilled datasets can be compared. Achieving similar performance with fewer FLOPs would indicate that the distillation method is successful in retaining essential information from the dataset while reducing the computational load.</w:t>
      </w:r>
    </w:p>
    <w:bookmarkEnd w:id="4"/>
    <w:p w14:paraId="137E2C63" w14:textId="77777777" w:rsidR="004F4305" w:rsidRDefault="004F4305" w:rsidP="00F55DC5"/>
    <w:p w14:paraId="43130D4C" w14:textId="00B0F66E" w:rsidR="004F4305" w:rsidRDefault="004F4305" w:rsidP="00F55DC5">
      <w:r>
        <w:t>b)</w:t>
      </w:r>
      <w:r w:rsidR="00A60B95">
        <w:t xml:space="preserve"> Here were some results from running and getting the appropriate SAM losses:</w:t>
      </w:r>
      <w:r w:rsidR="00A60B95">
        <w:br/>
      </w:r>
    </w:p>
    <w:p w14:paraId="06338FBF" w14:textId="77777777" w:rsidR="001A702E" w:rsidRDefault="001A702E" w:rsidP="00F55DC5"/>
    <w:p w14:paraId="3DDDA4C4" w14:textId="4C7CA41F" w:rsidR="001A702E" w:rsidRDefault="001A702E" w:rsidP="00F55DC5">
      <w:r>
        <w:lastRenderedPageBreak/>
        <w:t>c)</w:t>
      </w:r>
    </w:p>
    <w:p w14:paraId="0C0C3295" w14:textId="77777777" w:rsidR="001A702E" w:rsidRPr="001A702E" w:rsidRDefault="001A702E" w:rsidP="001A702E">
      <w:r w:rsidRPr="001A702E">
        <w:rPr>
          <w:b/>
          <w:bCs/>
        </w:rPr>
        <w:t>Example Condensed Images</w:t>
      </w:r>
      <w:r w:rsidRPr="001A702E">
        <w:t>:</w:t>
      </w:r>
    </w:p>
    <w:p w14:paraId="4AFD3FFE" w14:textId="77777777" w:rsidR="001A702E" w:rsidRPr="001A702E" w:rsidRDefault="001A702E" w:rsidP="001A702E">
      <w:pPr>
        <w:numPr>
          <w:ilvl w:val="0"/>
          <w:numId w:val="5"/>
        </w:numPr>
      </w:pPr>
      <w:bookmarkStart w:id="5" w:name="_Hlk181562753"/>
      <w:r w:rsidRPr="001A702E">
        <w:rPr>
          <w:b/>
          <w:bCs/>
        </w:rPr>
        <w:t>MNIST</w:t>
      </w:r>
      <w:r w:rsidRPr="001A702E">
        <w:t>: The condensed images per class mostly resemble unstructured blobs or random patterns. They lack the defining characteristics of the digit classes (0-9) and are not visually distinguishable.</w:t>
      </w:r>
    </w:p>
    <w:p w14:paraId="708CC026" w14:textId="77777777" w:rsidR="001A702E" w:rsidRPr="001A702E" w:rsidRDefault="001A702E" w:rsidP="001A702E">
      <w:pPr>
        <w:numPr>
          <w:ilvl w:val="0"/>
          <w:numId w:val="5"/>
        </w:numPr>
      </w:pPr>
      <w:r w:rsidRPr="001A702E">
        <w:rPr>
          <w:b/>
          <w:bCs/>
        </w:rPr>
        <w:t>MHIST</w:t>
      </w:r>
      <w:r w:rsidRPr="001A702E">
        <w:t>: Similarly, for the MHIST dataset, the synthetic images per class do not resemble anything meaningful. The images look like random noise with no discernible features related to the histological data.</w:t>
      </w:r>
    </w:p>
    <w:p w14:paraId="62B45994" w14:textId="77777777" w:rsidR="001A702E" w:rsidRPr="001A702E" w:rsidRDefault="001A702E" w:rsidP="001A702E">
      <w:pPr>
        <w:rPr>
          <w:b/>
          <w:bCs/>
        </w:rPr>
      </w:pPr>
      <w:r w:rsidRPr="001A702E">
        <w:rPr>
          <w:b/>
          <w:bCs/>
        </w:rPr>
        <w:t>Commentary on Recognizability of the Condensed Images:</w:t>
      </w:r>
    </w:p>
    <w:p w14:paraId="3BDD72A2" w14:textId="77777777" w:rsidR="001A702E" w:rsidRPr="001A702E" w:rsidRDefault="001A702E" w:rsidP="001A702E">
      <w:r w:rsidRPr="001A702E">
        <w:t xml:space="preserve">The condensed images generated from the Attention Matching algorithm, particularly in this setup, appear as </w:t>
      </w:r>
      <w:r w:rsidRPr="001A702E">
        <w:rPr>
          <w:b/>
          <w:bCs/>
        </w:rPr>
        <w:t>unrecognizable static noise</w:t>
      </w:r>
      <w:r w:rsidRPr="001A702E">
        <w:t xml:space="preserve">. This phenomenon is not uncommon in synthetic dataset distillation processes, especially when focusing on </w:t>
      </w:r>
      <w:r w:rsidRPr="001A702E">
        <w:rPr>
          <w:b/>
          <w:bCs/>
        </w:rPr>
        <w:t>distilling essential patterns rather than preserving pixel-wise features</w:t>
      </w:r>
      <w:r w:rsidRPr="001A702E">
        <w:t xml:space="preserve">. While the images themselves may not be visually interpretable or recognizable, they can still contain sufficient </w:t>
      </w:r>
      <w:r w:rsidRPr="001A702E">
        <w:rPr>
          <w:b/>
          <w:bCs/>
        </w:rPr>
        <w:t>abstract statistical information</w:t>
      </w:r>
      <w:r w:rsidRPr="001A702E">
        <w:t xml:space="preserve"> that the model can learn from. This information allows the model to achieve good performance on classification tasks, even though the images themselves don't resemble their original counterparts.</w:t>
      </w:r>
    </w:p>
    <w:p w14:paraId="398391F6" w14:textId="77777777" w:rsidR="001A702E" w:rsidRPr="001A702E" w:rsidRDefault="001A702E" w:rsidP="001A702E">
      <w:pPr>
        <w:rPr>
          <w:b/>
          <w:bCs/>
        </w:rPr>
      </w:pPr>
      <w:r w:rsidRPr="001A702E">
        <w:rPr>
          <w:b/>
          <w:bCs/>
        </w:rPr>
        <w:t>Why Do the Condensed Images Look Like Noise?</w:t>
      </w:r>
    </w:p>
    <w:p w14:paraId="07834D6F" w14:textId="77777777" w:rsidR="001A702E" w:rsidRPr="001A702E" w:rsidRDefault="001A702E" w:rsidP="001A702E">
      <w:r w:rsidRPr="001A702E">
        <w:t>Several factors contribute to the "static noise" appearance of the condensed images:</w:t>
      </w:r>
    </w:p>
    <w:p w14:paraId="533E3E3D" w14:textId="77777777" w:rsidR="001A702E" w:rsidRPr="001A702E" w:rsidRDefault="001A702E" w:rsidP="001A702E">
      <w:pPr>
        <w:numPr>
          <w:ilvl w:val="0"/>
          <w:numId w:val="6"/>
        </w:numPr>
      </w:pPr>
      <w:r w:rsidRPr="001A702E">
        <w:rPr>
          <w:b/>
          <w:bCs/>
        </w:rPr>
        <w:t>Optimization Focus</w:t>
      </w:r>
      <w:r w:rsidRPr="001A702E">
        <w:t>: The focus of the Attention Matching algorithm is on aligning high-level features rather than pixel-level details. The synthesized data optimizes for matching attention maps in deeper layers of the neural network, which are more abstract representations of the data. These deeper representations often do not retain clear, interpretable visual patterns.</w:t>
      </w:r>
    </w:p>
    <w:p w14:paraId="15E69CBA" w14:textId="77777777" w:rsidR="001A702E" w:rsidRPr="001A702E" w:rsidRDefault="001A702E" w:rsidP="001A702E">
      <w:pPr>
        <w:numPr>
          <w:ilvl w:val="0"/>
          <w:numId w:val="6"/>
        </w:numPr>
      </w:pPr>
      <w:r w:rsidRPr="001A702E">
        <w:rPr>
          <w:b/>
          <w:bCs/>
        </w:rPr>
        <w:t>Dataset Compression</w:t>
      </w:r>
      <w:r w:rsidRPr="001A702E">
        <w:t>: The synthetic dataset is highly compressed, with only a few images per class (e.g., 10 images per class for MNIST). This aggressive reduction in dataset size forces the algorithm to distill complex patterns into a very small number of samples, which can result in these highly abstract, unrecognizable images.</w:t>
      </w:r>
    </w:p>
    <w:p w14:paraId="4B175AFE" w14:textId="77777777" w:rsidR="001A702E" w:rsidRPr="001A702E" w:rsidRDefault="001A702E" w:rsidP="001A702E">
      <w:pPr>
        <w:numPr>
          <w:ilvl w:val="0"/>
          <w:numId w:val="6"/>
        </w:numPr>
      </w:pPr>
      <w:r w:rsidRPr="001A702E">
        <w:rPr>
          <w:b/>
          <w:bCs/>
        </w:rPr>
        <w:t>Low-Level Information Loss</w:t>
      </w:r>
      <w:r w:rsidRPr="001A702E">
        <w:t>: Shallow layers in the neural network are responsible for capturing low-level details like edges and textures. Since the condensation process primarily targets deeper layers, much of this low-level information is discarded, leading to visual noise in the images.</w:t>
      </w:r>
    </w:p>
    <w:p w14:paraId="5A0AB0CB" w14:textId="77777777" w:rsidR="001A702E" w:rsidRPr="001A702E" w:rsidRDefault="001A702E" w:rsidP="001A702E">
      <w:pPr>
        <w:rPr>
          <w:b/>
          <w:bCs/>
        </w:rPr>
      </w:pPr>
      <w:r w:rsidRPr="001A702E">
        <w:rPr>
          <w:b/>
          <w:bCs/>
        </w:rPr>
        <w:lastRenderedPageBreak/>
        <w:t>Are These Condensed Images Useful Despite Their Appearance?</w:t>
      </w:r>
    </w:p>
    <w:p w14:paraId="7A6FC482" w14:textId="75521A1B" w:rsidR="001A702E" w:rsidRDefault="001A702E" w:rsidP="00F55DC5">
      <w:r w:rsidRPr="001A702E">
        <w:t xml:space="preserve">Despite their lack of visual clarity, these condensed images can still be </w:t>
      </w:r>
      <w:r w:rsidRPr="001A702E">
        <w:rPr>
          <w:b/>
          <w:bCs/>
        </w:rPr>
        <w:t>useful</w:t>
      </w:r>
      <w:r w:rsidRPr="001A702E">
        <w:t xml:space="preserve"> for training neural networks. The network does not rely solely on pixel-level details but rather on the higher-order features captured during training. Thus, the synthetic images still retain essential patterns, even if those patterns are not human-interpretable. The success of the method depends on how well these abstract representations transfer the necessary information to the model during training.</w:t>
      </w:r>
    </w:p>
    <w:bookmarkEnd w:id="5"/>
    <w:p w14:paraId="4D23B294" w14:textId="77777777" w:rsidR="004F4305" w:rsidRPr="00F55DC5" w:rsidRDefault="004F4305" w:rsidP="00F55DC5"/>
    <w:p w14:paraId="2EA57B56" w14:textId="2C55B051" w:rsidR="00F55DC5" w:rsidRDefault="003536F6">
      <w:r>
        <w:t>d)</w:t>
      </w:r>
    </w:p>
    <w:p w14:paraId="10E82953" w14:textId="77777777" w:rsidR="003536F6" w:rsidRPr="003536F6" w:rsidRDefault="003536F6" w:rsidP="003536F6">
      <w:pPr>
        <w:rPr>
          <w:b/>
          <w:bCs/>
        </w:rPr>
      </w:pPr>
      <w:bookmarkStart w:id="6" w:name="_Hlk181562891"/>
      <w:r w:rsidRPr="003536F6">
        <w:rPr>
          <w:b/>
          <w:bCs/>
        </w:rPr>
        <w:t>Steps Taken:</w:t>
      </w:r>
    </w:p>
    <w:p w14:paraId="3586009D" w14:textId="77777777" w:rsidR="003536F6" w:rsidRPr="003536F6" w:rsidRDefault="003536F6" w:rsidP="003536F6">
      <w:pPr>
        <w:numPr>
          <w:ilvl w:val="0"/>
          <w:numId w:val="7"/>
        </w:numPr>
      </w:pPr>
      <w:r w:rsidRPr="003536F6">
        <w:rPr>
          <w:b/>
          <w:bCs/>
        </w:rPr>
        <w:t>Initialization</w:t>
      </w:r>
      <w:r w:rsidRPr="003536F6">
        <w:t>: The condensed images per class were initialized with random Gaussian noise instead of selecting from real training images.</w:t>
      </w:r>
    </w:p>
    <w:p w14:paraId="70D247FF" w14:textId="77777777" w:rsidR="003536F6" w:rsidRPr="003536F6" w:rsidRDefault="003536F6" w:rsidP="003536F6">
      <w:pPr>
        <w:numPr>
          <w:ilvl w:val="0"/>
          <w:numId w:val="7"/>
        </w:numPr>
      </w:pPr>
      <w:r w:rsidRPr="003536F6">
        <w:rPr>
          <w:b/>
          <w:bCs/>
        </w:rPr>
        <w:t>Attention Matching Algorithm</w:t>
      </w:r>
      <w:r w:rsidRPr="003536F6">
        <w:t>: The same Attention Matching algorithm was applied to train the synthetic dataset SSS with the Gaussian noise initialization.</w:t>
      </w:r>
    </w:p>
    <w:p w14:paraId="4E20EDFC" w14:textId="77777777" w:rsidR="003536F6" w:rsidRPr="003536F6" w:rsidRDefault="003536F6" w:rsidP="003536F6">
      <w:pPr>
        <w:numPr>
          <w:ilvl w:val="0"/>
          <w:numId w:val="7"/>
        </w:numPr>
      </w:pPr>
      <w:r w:rsidRPr="003536F6">
        <w:rPr>
          <w:b/>
          <w:bCs/>
        </w:rPr>
        <w:t>Visualization of Condensed Images</w:t>
      </w:r>
      <w:r w:rsidRPr="003536F6">
        <w:t>: After the training process, the condensed images per class for both MNIST and MHIST datasets were visualized.</w:t>
      </w:r>
    </w:p>
    <w:p w14:paraId="6056A932" w14:textId="77777777" w:rsidR="003536F6" w:rsidRPr="003536F6" w:rsidRDefault="003536F6" w:rsidP="003536F6">
      <w:pPr>
        <w:rPr>
          <w:b/>
          <w:bCs/>
        </w:rPr>
      </w:pPr>
      <w:r w:rsidRPr="003536F6">
        <w:rPr>
          <w:b/>
          <w:bCs/>
        </w:rPr>
        <w:t>Qualitative Results:</w:t>
      </w:r>
    </w:p>
    <w:p w14:paraId="77A5DC65" w14:textId="77777777" w:rsidR="003536F6" w:rsidRPr="003536F6" w:rsidRDefault="003536F6" w:rsidP="003536F6">
      <w:r w:rsidRPr="003536F6">
        <w:t xml:space="preserve">When comparing the results of the Gaussian noise initialization with the results from random training image initialization, </w:t>
      </w:r>
      <w:r w:rsidRPr="003536F6">
        <w:rPr>
          <w:b/>
          <w:bCs/>
        </w:rPr>
        <w:t>no significant visual differences</w:t>
      </w:r>
      <w:r w:rsidRPr="003536F6">
        <w:t xml:space="preserve"> were observed in the condensed images. In both cases, the synthesized images appeared to be </w:t>
      </w:r>
      <w:r w:rsidRPr="003536F6">
        <w:rPr>
          <w:b/>
          <w:bCs/>
        </w:rPr>
        <w:t>unstructured, noisy, and non-interpretable</w:t>
      </w:r>
      <w:r w:rsidRPr="003536F6">
        <w:t>. The images continued to resemble random noise or static, lacking any clear visual representation of the dataset's classes, whether digits (for MNIST) or histological patterns (for MHIST).</w:t>
      </w:r>
    </w:p>
    <w:p w14:paraId="31050AD9" w14:textId="77777777" w:rsidR="003536F6" w:rsidRPr="003536F6" w:rsidRDefault="003536F6" w:rsidP="003536F6">
      <w:r w:rsidRPr="003536F6">
        <w:rPr>
          <w:b/>
          <w:bCs/>
        </w:rPr>
        <w:t>MNIST</w:t>
      </w:r>
      <w:r w:rsidRPr="003536F6">
        <w:t>:</w:t>
      </w:r>
    </w:p>
    <w:p w14:paraId="297DFFEC" w14:textId="77777777" w:rsidR="003536F6" w:rsidRPr="003536F6" w:rsidRDefault="003536F6" w:rsidP="003536F6">
      <w:pPr>
        <w:numPr>
          <w:ilvl w:val="0"/>
          <w:numId w:val="8"/>
        </w:numPr>
      </w:pPr>
      <w:r w:rsidRPr="003536F6">
        <w:t>Condensed images for MNIST, regardless of initialization method (Gaussian noise or random images), still appeared as blobs or random patterns, without resembling any recognizable digits.</w:t>
      </w:r>
    </w:p>
    <w:p w14:paraId="61CFD973" w14:textId="77777777" w:rsidR="003536F6" w:rsidRPr="003536F6" w:rsidRDefault="003536F6" w:rsidP="003536F6">
      <w:r w:rsidRPr="003536F6">
        <w:rPr>
          <w:b/>
          <w:bCs/>
        </w:rPr>
        <w:t>MHIST</w:t>
      </w:r>
      <w:r w:rsidRPr="003536F6">
        <w:t>:</w:t>
      </w:r>
    </w:p>
    <w:p w14:paraId="7DD5ED03" w14:textId="77777777" w:rsidR="003536F6" w:rsidRPr="003536F6" w:rsidRDefault="003536F6" w:rsidP="003536F6">
      <w:pPr>
        <w:numPr>
          <w:ilvl w:val="0"/>
          <w:numId w:val="9"/>
        </w:numPr>
      </w:pPr>
      <w:r w:rsidRPr="003536F6">
        <w:t>Similarly, for MHIST, the visualizations of the condensed images were indistinguishable between the two initialization methods. In both cases, the synthetic images appeared to be noisy and lacked clear tissue patterns that could be associated with histology.</w:t>
      </w:r>
    </w:p>
    <w:p w14:paraId="12F27CEF" w14:textId="77777777" w:rsidR="003536F6" w:rsidRPr="003536F6" w:rsidRDefault="003536F6" w:rsidP="003536F6">
      <w:pPr>
        <w:rPr>
          <w:b/>
          <w:bCs/>
        </w:rPr>
      </w:pPr>
      <w:r w:rsidRPr="003536F6">
        <w:rPr>
          <w:b/>
          <w:bCs/>
        </w:rPr>
        <w:lastRenderedPageBreak/>
        <w:t>Quantitative Results:</w:t>
      </w:r>
    </w:p>
    <w:p w14:paraId="7BAFA594" w14:textId="77777777" w:rsidR="003536F6" w:rsidRPr="003536F6" w:rsidRDefault="003536F6" w:rsidP="003536F6">
      <w:r w:rsidRPr="003536F6">
        <w:t xml:space="preserve">Quantitatively, there were </w:t>
      </w:r>
      <w:r w:rsidRPr="003536F6">
        <w:rPr>
          <w:b/>
          <w:bCs/>
        </w:rPr>
        <w:t>no significant differences in classification performance</w:t>
      </w:r>
      <w:r w:rsidRPr="003536F6">
        <w:t xml:space="preserve"> between the experiments with Gaussian noise initialization and those with random image initialization. The </w:t>
      </w:r>
      <w:r w:rsidRPr="003536F6">
        <w:rPr>
          <w:b/>
          <w:bCs/>
        </w:rPr>
        <w:t>test accuracy</w:t>
      </w:r>
      <w:r w:rsidRPr="003536F6">
        <w:t xml:space="preserve"> achieved after training on the synthetic datasets was comparable in both cases, suggesting that the initialization method had little to no impact on the model's performance in this context.</w:t>
      </w:r>
    </w:p>
    <w:p w14:paraId="1C7006EB" w14:textId="77777777" w:rsidR="003536F6" w:rsidRPr="003536F6" w:rsidRDefault="003536F6" w:rsidP="003536F6">
      <w:r w:rsidRPr="003536F6">
        <w:t>Key observations:</w:t>
      </w:r>
    </w:p>
    <w:p w14:paraId="10C62B6F" w14:textId="77777777" w:rsidR="003536F6" w:rsidRPr="003536F6" w:rsidRDefault="003536F6" w:rsidP="003536F6">
      <w:pPr>
        <w:numPr>
          <w:ilvl w:val="0"/>
          <w:numId w:val="10"/>
        </w:numPr>
      </w:pPr>
      <w:r w:rsidRPr="003536F6">
        <w:rPr>
          <w:b/>
          <w:bCs/>
        </w:rPr>
        <w:t>MNIST Test Accuracy</w:t>
      </w:r>
      <w:r w:rsidRPr="003536F6">
        <w:t>: The test accuracy on the MNIST dataset remained consistent across both initialization methods.</w:t>
      </w:r>
    </w:p>
    <w:p w14:paraId="1D7CEE6F" w14:textId="77777777" w:rsidR="003536F6" w:rsidRPr="003536F6" w:rsidRDefault="003536F6" w:rsidP="003536F6">
      <w:pPr>
        <w:numPr>
          <w:ilvl w:val="0"/>
          <w:numId w:val="10"/>
        </w:numPr>
      </w:pPr>
      <w:r w:rsidRPr="003536F6">
        <w:rPr>
          <w:b/>
          <w:bCs/>
        </w:rPr>
        <w:t>MHIST Test Accuracy</w:t>
      </w:r>
      <w:r w:rsidRPr="003536F6">
        <w:t>: The performance on the MHIST dataset also showed no discernible difference, with the model achieving similar accuracy in both cases.</w:t>
      </w:r>
    </w:p>
    <w:p w14:paraId="5CD3D923" w14:textId="77777777" w:rsidR="003536F6" w:rsidRPr="003536F6" w:rsidRDefault="003536F6" w:rsidP="003536F6">
      <w:pPr>
        <w:rPr>
          <w:b/>
          <w:bCs/>
        </w:rPr>
      </w:pPr>
      <w:r w:rsidRPr="003536F6">
        <w:rPr>
          <w:b/>
          <w:bCs/>
        </w:rPr>
        <w:t>Discussion of Results:</w:t>
      </w:r>
    </w:p>
    <w:p w14:paraId="463DF220" w14:textId="77777777" w:rsidR="003536F6" w:rsidRPr="003536F6" w:rsidRDefault="003536F6" w:rsidP="003536F6">
      <w:pPr>
        <w:rPr>
          <w:b/>
          <w:bCs/>
        </w:rPr>
      </w:pPr>
      <w:r w:rsidRPr="003536F6">
        <w:rPr>
          <w:b/>
          <w:bCs/>
        </w:rPr>
        <w:t>Why Were the Results Similar?</w:t>
      </w:r>
    </w:p>
    <w:p w14:paraId="517E8A5E" w14:textId="77777777" w:rsidR="003536F6" w:rsidRPr="003536F6" w:rsidRDefault="003536F6" w:rsidP="003536F6">
      <w:r w:rsidRPr="003536F6">
        <w:t>The similarity in results between the two initialization methods can be attributed to several factors:</w:t>
      </w:r>
    </w:p>
    <w:p w14:paraId="7E8F22B1" w14:textId="77777777" w:rsidR="003536F6" w:rsidRPr="003536F6" w:rsidRDefault="003536F6" w:rsidP="003536F6">
      <w:pPr>
        <w:numPr>
          <w:ilvl w:val="0"/>
          <w:numId w:val="11"/>
        </w:numPr>
      </w:pPr>
      <w:r w:rsidRPr="003536F6">
        <w:rPr>
          <w:b/>
          <w:bCs/>
        </w:rPr>
        <w:t>Focus on High-Level Features</w:t>
      </w:r>
      <w:r w:rsidRPr="003536F6">
        <w:t xml:space="preserve">: The Attention Matching algorithm primarily focuses on aligning </w:t>
      </w:r>
      <w:r w:rsidRPr="003536F6">
        <w:rPr>
          <w:b/>
          <w:bCs/>
        </w:rPr>
        <w:t>high-level features</w:t>
      </w:r>
      <w:r w:rsidRPr="003536F6">
        <w:t xml:space="preserve"> and attention maps rather than low-level pixel information. Since the synthetic dataset is distilled to capture abstract, high-level patterns, the specific content of the initial images (whether real or noise) is not critical. The optimization process adjusts the images during training to match these higher-level features, leading to the same result regardless of how the images are initialized.</w:t>
      </w:r>
    </w:p>
    <w:p w14:paraId="5432EBBE" w14:textId="77777777" w:rsidR="003536F6" w:rsidRPr="003536F6" w:rsidRDefault="003536F6" w:rsidP="003536F6">
      <w:pPr>
        <w:numPr>
          <w:ilvl w:val="0"/>
          <w:numId w:val="11"/>
        </w:numPr>
      </w:pPr>
      <w:r w:rsidRPr="003536F6">
        <w:rPr>
          <w:b/>
          <w:bCs/>
        </w:rPr>
        <w:t>Optimization Overwrites Initialization</w:t>
      </w:r>
      <w:r w:rsidRPr="003536F6">
        <w:t xml:space="preserve">: During training, the condensed images are optimized to match the attention distributions of the real dataset. This optimization process effectively </w:t>
      </w:r>
      <w:r w:rsidRPr="003536F6">
        <w:rPr>
          <w:b/>
          <w:bCs/>
        </w:rPr>
        <w:t>overwrites the initial noise</w:t>
      </w:r>
      <w:r w:rsidRPr="003536F6">
        <w:t xml:space="preserve"> or real image patterns, converging to similar solutions in both cases. </w:t>
      </w:r>
      <w:proofErr w:type="gramStart"/>
      <w:r w:rsidRPr="003536F6">
        <w:t>The final result</w:t>
      </w:r>
      <w:proofErr w:type="gramEnd"/>
      <w:r w:rsidRPr="003536F6">
        <w:t xml:space="preserve"> is that the network learns the necessary representations from the abstract patterns, regardless of the starting point.</w:t>
      </w:r>
    </w:p>
    <w:p w14:paraId="408AB336" w14:textId="77777777" w:rsidR="003536F6" w:rsidRPr="003536F6" w:rsidRDefault="003536F6" w:rsidP="003536F6">
      <w:pPr>
        <w:numPr>
          <w:ilvl w:val="0"/>
          <w:numId w:val="11"/>
        </w:numPr>
      </w:pPr>
      <w:r w:rsidRPr="003536F6">
        <w:rPr>
          <w:b/>
          <w:bCs/>
        </w:rPr>
        <w:t>Randomness in Initialization</w:t>
      </w:r>
      <w:r w:rsidRPr="003536F6">
        <w:t xml:space="preserve">: Both the random image initialization and Gaussian noise initialization introduce a level of randomness. Since the distilled images are being heavily optimized over several iterations, the initial state (whether noise or random image) becomes irrelevant after sufficient training steps. The algorithm </w:t>
      </w:r>
      <w:r w:rsidRPr="003536F6">
        <w:lastRenderedPageBreak/>
        <w:t>reaches a similar final state regardless of how the synthetic dataset was initially formed.</w:t>
      </w:r>
    </w:p>
    <w:p w14:paraId="2409FAA2" w14:textId="77777777" w:rsidR="003536F6" w:rsidRPr="003536F6" w:rsidRDefault="003536F6" w:rsidP="003536F6">
      <w:pPr>
        <w:rPr>
          <w:b/>
          <w:bCs/>
        </w:rPr>
      </w:pPr>
      <w:r w:rsidRPr="003536F6">
        <w:rPr>
          <w:b/>
          <w:bCs/>
        </w:rPr>
        <w:t>Comparison with Parts 2b and 2c:</w:t>
      </w:r>
    </w:p>
    <w:p w14:paraId="2DE0CE6D" w14:textId="77777777" w:rsidR="003536F6" w:rsidRPr="003536F6" w:rsidRDefault="003536F6" w:rsidP="003536F6">
      <w:r w:rsidRPr="003536F6">
        <w:t xml:space="preserve">The qualitative and quantitative results obtained from Gaussian noise initialization are </w:t>
      </w:r>
      <w:r w:rsidRPr="003536F6">
        <w:rPr>
          <w:b/>
          <w:bCs/>
        </w:rPr>
        <w:t>comparable</w:t>
      </w:r>
      <w:r w:rsidRPr="003536F6">
        <w:t xml:space="preserve"> to the results from parts 2b and 2c, where the condensed images were initialized with random real training samples. In both cases:</w:t>
      </w:r>
    </w:p>
    <w:p w14:paraId="245C0091" w14:textId="77777777" w:rsidR="003536F6" w:rsidRPr="003536F6" w:rsidRDefault="003536F6" w:rsidP="003536F6">
      <w:pPr>
        <w:numPr>
          <w:ilvl w:val="0"/>
          <w:numId w:val="12"/>
        </w:numPr>
      </w:pPr>
      <w:r w:rsidRPr="003536F6">
        <w:t xml:space="preserve">The </w:t>
      </w:r>
      <w:r w:rsidRPr="003536F6">
        <w:rPr>
          <w:b/>
          <w:bCs/>
        </w:rPr>
        <w:t>visualizations</w:t>
      </w:r>
      <w:r w:rsidRPr="003536F6">
        <w:t xml:space="preserve"> of the condensed images appeared as static noise, lacking recognizable structures.</w:t>
      </w:r>
    </w:p>
    <w:p w14:paraId="788E93C3" w14:textId="77777777" w:rsidR="003536F6" w:rsidRPr="003536F6" w:rsidRDefault="003536F6" w:rsidP="003536F6">
      <w:pPr>
        <w:numPr>
          <w:ilvl w:val="0"/>
          <w:numId w:val="12"/>
        </w:numPr>
      </w:pPr>
      <w:r w:rsidRPr="003536F6">
        <w:t xml:space="preserve">The </w:t>
      </w:r>
      <w:r w:rsidRPr="003536F6">
        <w:rPr>
          <w:b/>
          <w:bCs/>
        </w:rPr>
        <w:t>quantitative performance</w:t>
      </w:r>
      <w:r w:rsidRPr="003536F6">
        <w:t xml:space="preserve"> of the model, in terms of test accuracy, remained unchanged, suggesting that the initialization method had no significant effect on the outcome.</w:t>
      </w:r>
    </w:p>
    <w:bookmarkEnd w:id="6"/>
    <w:p w14:paraId="0B3DB7E3" w14:textId="53169E13" w:rsidR="003536F6" w:rsidRDefault="00A60B95" w:rsidP="00A60B95">
      <w:r>
        <w:t xml:space="preserve">3. </w:t>
      </w:r>
      <w:bookmarkStart w:id="7" w:name="_Hlk181562938"/>
      <w:r>
        <w:t>Cross-architecture Generalization</w:t>
      </w:r>
      <w:bookmarkEnd w:id="7"/>
    </w:p>
    <w:p w14:paraId="55A03661" w14:textId="77777777" w:rsidR="00A60B95" w:rsidRDefault="00A60B95" w:rsidP="00A60B95"/>
    <w:p w14:paraId="1D9EE98B" w14:textId="77777777" w:rsidR="00A60B95" w:rsidRPr="00A60B95" w:rsidRDefault="00A60B95" w:rsidP="00A60B95">
      <w:bookmarkStart w:id="8" w:name="_Hlk181563325"/>
      <w:r w:rsidRPr="00A60B95">
        <w:t>In this case, we condensed the MHIST dataset using the ConvNetW64 architecture and then trained another architecture using the condensed dataset to evaluate its cross-architecture performance.</w:t>
      </w:r>
    </w:p>
    <w:p w14:paraId="7472337D" w14:textId="77777777" w:rsidR="00A60B95" w:rsidRPr="00A60B95" w:rsidRDefault="00A60B95" w:rsidP="00A60B95">
      <w:r w:rsidRPr="00A60B95">
        <w:rPr>
          <w:b/>
          <w:bCs/>
        </w:rPr>
        <w:t>Experimental Setup</w:t>
      </w:r>
    </w:p>
    <w:p w14:paraId="5C2E32E0" w14:textId="77777777" w:rsidR="00A60B95" w:rsidRPr="00A60B95" w:rsidRDefault="00A60B95" w:rsidP="00A60B95">
      <w:pPr>
        <w:numPr>
          <w:ilvl w:val="0"/>
          <w:numId w:val="13"/>
        </w:numPr>
      </w:pPr>
      <w:r w:rsidRPr="00A60B95">
        <w:rPr>
          <w:b/>
          <w:bCs/>
        </w:rPr>
        <w:t>Training on Synthetic Data with ConvNetW64</w:t>
      </w:r>
      <w:r w:rsidRPr="00A60B95">
        <w:t>:</w:t>
      </w:r>
    </w:p>
    <w:p w14:paraId="7362ADF0" w14:textId="77777777" w:rsidR="00A60B95" w:rsidRPr="00A60B95" w:rsidRDefault="00A60B95" w:rsidP="00A60B95">
      <w:pPr>
        <w:numPr>
          <w:ilvl w:val="1"/>
          <w:numId w:val="13"/>
        </w:numPr>
      </w:pPr>
      <w:r w:rsidRPr="00A60B95">
        <w:t>We trained the ConvNetW64 model using the synthetic dataset distilled earlier. The synthetic dataset contains 50 samples per class, which is considerably smaller than the original MHIST dataset. The training was performed using SGD as the optimizer and a learning rate of 0.01.</w:t>
      </w:r>
    </w:p>
    <w:p w14:paraId="2BB7C5FA" w14:textId="77777777" w:rsidR="00A60B95" w:rsidRPr="00A60B95" w:rsidRDefault="00A60B95" w:rsidP="00A60B95">
      <w:pPr>
        <w:numPr>
          <w:ilvl w:val="1"/>
          <w:numId w:val="13"/>
        </w:numPr>
      </w:pPr>
      <w:r w:rsidRPr="00A60B95">
        <w:t>During training, the network converged quickly, showing an improvement in accuracy and a reduction in loss over the 10 epochs.</w:t>
      </w:r>
    </w:p>
    <w:p w14:paraId="4432CFFA" w14:textId="77777777" w:rsidR="00A60B95" w:rsidRPr="00A60B95" w:rsidRDefault="00A60B95" w:rsidP="00A60B95">
      <w:pPr>
        <w:numPr>
          <w:ilvl w:val="0"/>
          <w:numId w:val="13"/>
        </w:numPr>
      </w:pPr>
      <w:r w:rsidRPr="00A60B95">
        <w:rPr>
          <w:b/>
          <w:bCs/>
        </w:rPr>
        <w:t>Training Another Architecture</w:t>
      </w:r>
      <w:r w:rsidRPr="00A60B95">
        <w:t>:</w:t>
      </w:r>
    </w:p>
    <w:p w14:paraId="6C618096" w14:textId="77777777" w:rsidR="00A60B95" w:rsidRPr="00A60B95" w:rsidRDefault="00A60B95" w:rsidP="00A60B95">
      <w:pPr>
        <w:numPr>
          <w:ilvl w:val="1"/>
          <w:numId w:val="13"/>
        </w:numPr>
      </w:pPr>
      <w:r w:rsidRPr="00A60B95">
        <w:t xml:space="preserve">To test cross-architecture generalization, we took the synthetic dataset distilled from ConvNetW64 and used it to train a different network architecture, namely the one defined in the </w:t>
      </w:r>
      <w:proofErr w:type="spellStart"/>
      <w:proofErr w:type="gramStart"/>
      <w:r w:rsidRPr="00A60B95">
        <w:t>networks.ipynb</w:t>
      </w:r>
      <w:proofErr w:type="spellEnd"/>
      <w:proofErr w:type="gramEnd"/>
      <w:r w:rsidRPr="00A60B95">
        <w:t xml:space="preserve"> file.</w:t>
      </w:r>
    </w:p>
    <w:p w14:paraId="738EE15E" w14:textId="77777777" w:rsidR="00A60B95" w:rsidRPr="00A60B95" w:rsidRDefault="00A60B95" w:rsidP="00A60B95">
      <w:pPr>
        <w:numPr>
          <w:ilvl w:val="1"/>
          <w:numId w:val="13"/>
        </w:numPr>
      </w:pPr>
      <w:r w:rsidRPr="00A60B95">
        <w:t>We trained the new architecture using the same hyperparameters (SGD optimizer, learning rate = 0.01) and evaluated its classification accuracy on the test set of the real MHIST dataset.</w:t>
      </w:r>
    </w:p>
    <w:p w14:paraId="4B68BC1F" w14:textId="77777777" w:rsidR="00A60B95" w:rsidRPr="00A60B95" w:rsidRDefault="00A60B95" w:rsidP="00A60B95">
      <w:r w:rsidRPr="00A60B95">
        <w:rPr>
          <w:b/>
          <w:bCs/>
        </w:rPr>
        <w:lastRenderedPageBreak/>
        <w:t>Results</w:t>
      </w:r>
      <w:r w:rsidRPr="00A60B95">
        <w:t>:</w:t>
      </w:r>
    </w:p>
    <w:p w14:paraId="0C05DD89" w14:textId="77777777" w:rsidR="00A60B95" w:rsidRPr="00A60B95" w:rsidRDefault="00A60B95" w:rsidP="00A60B95">
      <w:pPr>
        <w:numPr>
          <w:ilvl w:val="0"/>
          <w:numId w:val="14"/>
        </w:numPr>
      </w:pPr>
      <w:r w:rsidRPr="00A60B95">
        <w:rPr>
          <w:b/>
          <w:bCs/>
        </w:rPr>
        <w:t>Training Speed</w:t>
      </w:r>
      <w:r w:rsidRPr="00A60B95">
        <w:t>: The model trained on the synthetic dataset using the new architecture converged faster than the model trained on the full MHIST dataset. This is expected because the condensed dataset is much smaller and easier for the network to process. The synthetic data distilled by ConvNetW64 served as a highly effective set of training samples.</w:t>
      </w:r>
    </w:p>
    <w:p w14:paraId="5810964D" w14:textId="77777777" w:rsidR="00A60B95" w:rsidRPr="00A60B95" w:rsidRDefault="00A60B95" w:rsidP="00A60B95">
      <w:pPr>
        <w:numPr>
          <w:ilvl w:val="0"/>
          <w:numId w:val="14"/>
        </w:numPr>
      </w:pPr>
      <w:r w:rsidRPr="00A60B95">
        <w:rPr>
          <w:b/>
          <w:bCs/>
        </w:rPr>
        <w:t>Test Accuracy</w:t>
      </w:r>
      <w:r w:rsidRPr="00A60B95">
        <w:t xml:space="preserve">: After testing the new architecture on the real MHIST test set, we observed a classification accuracy that was </w:t>
      </w:r>
      <w:r w:rsidRPr="00A60B95">
        <w:rPr>
          <w:b/>
          <w:bCs/>
        </w:rPr>
        <w:t>greater than the original accuracy</w:t>
      </w:r>
      <w:r w:rsidRPr="00A60B95">
        <w:t xml:space="preserve"> obtained in part 2b when ConvNetW64 was trained directly on the real dataset. This is a significant result as it demonstrates that the synthetic dataset distilled using ConvNetW64 generalized well when applied to a new, unseen architecture.</w:t>
      </w:r>
    </w:p>
    <w:p w14:paraId="72020A3C" w14:textId="77777777" w:rsidR="00A60B95" w:rsidRPr="00A60B95" w:rsidRDefault="00A60B95" w:rsidP="00A60B95">
      <w:r w:rsidRPr="00A60B95">
        <w:rPr>
          <w:b/>
          <w:bCs/>
        </w:rPr>
        <w:t>Analysis</w:t>
      </w:r>
      <w:r w:rsidRPr="00A60B95">
        <w:t>:</w:t>
      </w:r>
    </w:p>
    <w:p w14:paraId="534F9249" w14:textId="77777777" w:rsidR="00A60B95" w:rsidRPr="00A60B95" w:rsidRDefault="00A60B95" w:rsidP="00A60B95">
      <w:pPr>
        <w:numPr>
          <w:ilvl w:val="0"/>
          <w:numId w:val="15"/>
        </w:numPr>
      </w:pPr>
      <w:r w:rsidRPr="00A60B95">
        <w:rPr>
          <w:b/>
          <w:bCs/>
        </w:rPr>
        <w:t>Cross-architecture Generalization</w:t>
      </w:r>
      <w:r w:rsidRPr="00A60B95">
        <w:t>: The success of the synthetic dataset in generalizing across architectures highlights the effectiveness of the distilled dataset. This is a key advantage of dataset distillation—by learning a highly representative and compact dataset using one architecture, we can transfer that knowledge to another architecture without needing to retrain on the full dataset.</w:t>
      </w:r>
    </w:p>
    <w:p w14:paraId="2EABE957" w14:textId="77777777" w:rsidR="00A60B95" w:rsidRPr="00A60B95" w:rsidRDefault="00A60B95" w:rsidP="00A60B95">
      <w:pPr>
        <w:numPr>
          <w:ilvl w:val="0"/>
          <w:numId w:val="15"/>
        </w:numPr>
      </w:pPr>
      <w:r w:rsidRPr="00A60B95">
        <w:rPr>
          <w:b/>
          <w:bCs/>
        </w:rPr>
        <w:t>Why It Works</w:t>
      </w:r>
      <w:r w:rsidRPr="00A60B95">
        <w:t>: The distilled dataset likely captures the most important and discriminative features of the MHIST dataset. The training process with ConvNetW64 distilled the data such that it was not specific to the nuances of the architecture but instead generalized features of the dataset itself. This allowed the new architecture to learn the classification task effectively, even though it had never seen the original dataset.</w:t>
      </w:r>
    </w:p>
    <w:p w14:paraId="14237AE3" w14:textId="77777777" w:rsidR="00A60B95" w:rsidRPr="00A60B95" w:rsidRDefault="00A60B95" w:rsidP="00A60B95">
      <w:pPr>
        <w:numPr>
          <w:ilvl w:val="0"/>
          <w:numId w:val="15"/>
        </w:numPr>
      </w:pPr>
      <w:r w:rsidRPr="00A60B95">
        <w:rPr>
          <w:b/>
          <w:bCs/>
        </w:rPr>
        <w:t>Faster Training</w:t>
      </w:r>
      <w:r w:rsidRPr="00A60B95">
        <w:t>: Since the synthetic dataset contains only a fraction of the original data, it allows for faster training while still achieving high classification accuracy. This is highly beneficial in applications where computational resources are limited or when fast training is necessary.</w:t>
      </w:r>
    </w:p>
    <w:p w14:paraId="302E067F" w14:textId="5DE994A8" w:rsidR="00A60B95" w:rsidRPr="00A60B95" w:rsidRDefault="00A60B95" w:rsidP="00A60B95">
      <w:r w:rsidRPr="00A60B95">
        <w:t>The experiment demonstrates that the condensed synthetic datasets learned using ConvNetW64 were successful in cross-architecture generalization when used to train another network architecture. The new network trained on the synthetic data achieved a high classification accuracy on the real MHIST test set, while training faster than the original network. These results strongly support the utility of dataset distillation in practical machine learning applications, particularly for cross-architecture training scenarios.</w:t>
      </w:r>
    </w:p>
    <w:bookmarkEnd w:id="8"/>
    <w:p w14:paraId="06DBD9C6" w14:textId="17121A1C" w:rsidR="004F4305" w:rsidRDefault="004F4305" w:rsidP="00A60B95"/>
    <w:p w14:paraId="41D8E0BB" w14:textId="29D81C47" w:rsidR="00A60B95" w:rsidRDefault="00A60B95" w:rsidP="00A60B95">
      <w:r>
        <w:lastRenderedPageBreak/>
        <w:t>4.</w:t>
      </w:r>
      <w:bookmarkStart w:id="9" w:name="_Hlk181563466"/>
      <w:r>
        <w:t>Application</w:t>
      </w:r>
    </w:p>
    <w:p w14:paraId="345C8EE8" w14:textId="77777777" w:rsidR="00A60B95" w:rsidRPr="00A60B95" w:rsidRDefault="00A60B95" w:rsidP="00A60B95">
      <w:r w:rsidRPr="00A60B95">
        <w:rPr>
          <w:b/>
          <w:bCs/>
        </w:rPr>
        <w:t>Objective:</w:t>
      </w:r>
      <w:r w:rsidRPr="00A60B95">
        <w:t xml:space="preserve"> The goal of this experiment was to apply the synthetic dataset distilled in earlier parts of the project to a practical machine learning application: </w:t>
      </w:r>
      <w:r w:rsidRPr="00A60B95">
        <w:rPr>
          <w:b/>
          <w:bCs/>
        </w:rPr>
        <w:t>Continual Learning</w:t>
      </w:r>
      <w:r w:rsidRPr="00A60B95">
        <w:t xml:space="preserve">. Continual learning requires training models incrementally on new data, while preserving knowledge from earlier phases. A common challenge in continual learning is </w:t>
      </w:r>
      <w:r w:rsidRPr="00A60B95">
        <w:rPr>
          <w:b/>
          <w:bCs/>
        </w:rPr>
        <w:t>catastrophic forgetting</w:t>
      </w:r>
      <w:r w:rsidRPr="00A60B95">
        <w:t>, where models forget previously learned information when exposed to new data. In this experiment, we utilize a synthetic replay buffer to maintain performance on previously seen data while training incrementally.</w:t>
      </w:r>
    </w:p>
    <w:p w14:paraId="5DE319BE" w14:textId="77777777" w:rsidR="00A60B95" w:rsidRPr="00A60B95" w:rsidRDefault="00A60B95" w:rsidP="00A60B95">
      <w:r w:rsidRPr="00A60B95">
        <w:rPr>
          <w:b/>
          <w:bCs/>
        </w:rPr>
        <w:t>Methodology:</w:t>
      </w:r>
    </w:p>
    <w:p w14:paraId="6C5F8874" w14:textId="77777777" w:rsidR="00A60B95" w:rsidRPr="00A60B95" w:rsidRDefault="00A60B95" w:rsidP="00A60B95">
      <w:r w:rsidRPr="00A60B95">
        <w:t xml:space="preserve">We divided the </w:t>
      </w:r>
      <w:r w:rsidRPr="00A60B95">
        <w:rPr>
          <w:b/>
          <w:bCs/>
        </w:rPr>
        <w:t>MHIST</w:t>
      </w:r>
      <w:r w:rsidRPr="00A60B95">
        <w:t xml:space="preserve"> dataset into three phases, each containing a subset of the data. In each phase, the model was trained using both the real data from that phase and the </w:t>
      </w:r>
      <w:r w:rsidRPr="00A60B95">
        <w:rPr>
          <w:b/>
          <w:bCs/>
        </w:rPr>
        <w:t>synthetic dataset</w:t>
      </w:r>
      <w:r w:rsidRPr="00A60B95">
        <w:t xml:space="preserve"> distilled from the ConvNetW64 architecture. The key idea was to use the synthetic dataset as a </w:t>
      </w:r>
      <w:r w:rsidRPr="00A60B95">
        <w:rPr>
          <w:b/>
          <w:bCs/>
        </w:rPr>
        <w:t>replay buffer</w:t>
      </w:r>
      <w:r w:rsidRPr="00A60B95">
        <w:t xml:space="preserve"> to reinforce previously learned information, thereby reducing catastrophic forgetting.</w:t>
      </w:r>
    </w:p>
    <w:p w14:paraId="2802C2B4" w14:textId="77777777" w:rsidR="00A60B95" w:rsidRPr="00A60B95" w:rsidRDefault="00A60B95" w:rsidP="00A60B95">
      <w:r w:rsidRPr="00A60B95">
        <w:rPr>
          <w:b/>
          <w:bCs/>
        </w:rPr>
        <w:t>Training Setup:</w:t>
      </w:r>
    </w:p>
    <w:p w14:paraId="0CF430E9" w14:textId="77777777" w:rsidR="00A60B95" w:rsidRPr="00A60B95" w:rsidRDefault="00A60B95" w:rsidP="00A60B95">
      <w:pPr>
        <w:numPr>
          <w:ilvl w:val="0"/>
          <w:numId w:val="16"/>
        </w:numPr>
      </w:pPr>
      <w:r w:rsidRPr="00A60B95">
        <w:rPr>
          <w:b/>
          <w:bCs/>
        </w:rPr>
        <w:t>Phases</w:t>
      </w:r>
      <w:r w:rsidRPr="00A60B95">
        <w:t>: The MHIST dataset was split into three equal phases. In each phase, the model was trained incrementally on the data for that phase, plus the synthetic dataset (acting as a replay buffer).</w:t>
      </w:r>
    </w:p>
    <w:p w14:paraId="0F0512FE" w14:textId="77777777" w:rsidR="00A60B95" w:rsidRPr="00A60B95" w:rsidRDefault="00A60B95" w:rsidP="00A60B95">
      <w:pPr>
        <w:numPr>
          <w:ilvl w:val="0"/>
          <w:numId w:val="16"/>
        </w:numPr>
      </w:pPr>
      <w:r w:rsidRPr="00A60B95">
        <w:rPr>
          <w:b/>
          <w:bCs/>
        </w:rPr>
        <w:t>Synthetic Dataset</w:t>
      </w:r>
      <w:r w:rsidRPr="00A60B95">
        <w:t>: The synthetic dataset consisted of 100 images (50 per class) initialized with Gaussian noise. It was used in every phase to ensure the model retained knowledge from earlier training phases.</w:t>
      </w:r>
    </w:p>
    <w:p w14:paraId="50B66487" w14:textId="77777777" w:rsidR="00A60B95" w:rsidRPr="00A60B95" w:rsidRDefault="00A60B95" w:rsidP="00A60B95">
      <w:pPr>
        <w:numPr>
          <w:ilvl w:val="0"/>
          <w:numId w:val="16"/>
        </w:numPr>
      </w:pPr>
      <w:r w:rsidRPr="00A60B95">
        <w:rPr>
          <w:b/>
          <w:bCs/>
        </w:rPr>
        <w:t>Model</w:t>
      </w:r>
      <w:r w:rsidRPr="00A60B95">
        <w:t xml:space="preserve">: The selected architecture for this experiment was </w:t>
      </w:r>
      <w:r w:rsidRPr="00A60B95">
        <w:rPr>
          <w:b/>
          <w:bCs/>
        </w:rPr>
        <w:t>ConvNetW64</w:t>
      </w:r>
      <w:r w:rsidRPr="00A60B95">
        <w:t xml:space="preserve">, a convolutional neural network with 64 channels, 3 layers of depth, instance normalization, </w:t>
      </w:r>
      <w:proofErr w:type="spellStart"/>
      <w:r w:rsidRPr="00A60B95">
        <w:t>ReLU</w:t>
      </w:r>
      <w:proofErr w:type="spellEnd"/>
      <w:r w:rsidRPr="00A60B95">
        <w:t xml:space="preserve"> activation, and average pooling.</w:t>
      </w:r>
    </w:p>
    <w:p w14:paraId="003B691C" w14:textId="77777777" w:rsidR="00A60B95" w:rsidRPr="00A60B95" w:rsidRDefault="00A60B95" w:rsidP="00A60B95">
      <w:pPr>
        <w:numPr>
          <w:ilvl w:val="0"/>
          <w:numId w:val="16"/>
        </w:numPr>
      </w:pPr>
      <w:r w:rsidRPr="00A60B95">
        <w:rPr>
          <w:b/>
          <w:bCs/>
        </w:rPr>
        <w:t>Loss Function and Optimizer</w:t>
      </w:r>
      <w:r w:rsidRPr="00A60B95">
        <w:t xml:space="preserve">: The loss function used was </w:t>
      </w:r>
      <w:proofErr w:type="spellStart"/>
      <w:r w:rsidRPr="00A60B95">
        <w:rPr>
          <w:b/>
          <w:bCs/>
        </w:rPr>
        <w:t>CrossEntropyLoss</w:t>
      </w:r>
      <w:proofErr w:type="spellEnd"/>
      <w:r w:rsidRPr="00A60B95">
        <w:t xml:space="preserve">, and the optimizer was </w:t>
      </w:r>
      <w:r w:rsidRPr="00A60B95">
        <w:rPr>
          <w:b/>
          <w:bCs/>
        </w:rPr>
        <w:t>SGD</w:t>
      </w:r>
      <w:r w:rsidRPr="00A60B95">
        <w:t xml:space="preserve"> with a momentum of 0.9 and a learning rate of 0.01. A total of 5 epochs were run for each phase.</w:t>
      </w:r>
    </w:p>
    <w:p w14:paraId="023C1764" w14:textId="77777777" w:rsidR="00A60B95" w:rsidRPr="00A60B95" w:rsidRDefault="00A60B95" w:rsidP="00A60B95">
      <w:pPr>
        <w:numPr>
          <w:ilvl w:val="0"/>
          <w:numId w:val="16"/>
        </w:numPr>
      </w:pPr>
      <w:r w:rsidRPr="00A60B95">
        <w:rPr>
          <w:b/>
          <w:bCs/>
        </w:rPr>
        <w:t>Evaluation</w:t>
      </w:r>
      <w:r w:rsidRPr="00A60B95">
        <w:t xml:space="preserve">: After each phase, the model was evaluated on the real MHIST test set to assess its performance. The key metric of interest was </w:t>
      </w:r>
      <w:proofErr w:type="gramStart"/>
      <w:r w:rsidRPr="00A60B95">
        <w:rPr>
          <w:b/>
          <w:bCs/>
        </w:rPr>
        <w:t>test</w:t>
      </w:r>
      <w:proofErr w:type="gramEnd"/>
      <w:r w:rsidRPr="00A60B95">
        <w:rPr>
          <w:b/>
          <w:bCs/>
        </w:rPr>
        <w:t xml:space="preserve"> accuracy</w:t>
      </w:r>
      <w:r w:rsidRPr="00A60B95">
        <w:t xml:space="preserve"> after each phase.</w:t>
      </w:r>
    </w:p>
    <w:p w14:paraId="5659FDFE" w14:textId="77777777" w:rsidR="00A60B95" w:rsidRPr="00A60B95" w:rsidRDefault="00A60B95" w:rsidP="00A60B95">
      <w:r w:rsidRPr="00A60B95">
        <w:rPr>
          <w:b/>
          <w:bCs/>
        </w:rPr>
        <w:t>Quantitative Results:</w:t>
      </w:r>
    </w:p>
    <w:p w14:paraId="5571D6FF" w14:textId="77777777" w:rsidR="00A60B95" w:rsidRPr="00A60B95" w:rsidRDefault="00A60B95" w:rsidP="00A60B95">
      <w:pPr>
        <w:numPr>
          <w:ilvl w:val="0"/>
          <w:numId w:val="17"/>
        </w:numPr>
      </w:pPr>
      <w:r w:rsidRPr="00A60B95">
        <w:rPr>
          <w:b/>
          <w:bCs/>
        </w:rPr>
        <w:t>Phase 1</w:t>
      </w:r>
      <w:r w:rsidRPr="00A60B95">
        <w:t xml:space="preserve">: The model was first trained on Phase 1 of the real dataset combined with the synthetic dataset. The training accuracy improved over 5 epochs, and after </w:t>
      </w:r>
      <w:r w:rsidRPr="00A60B95">
        <w:lastRenderedPageBreak/>
        <w:t xml:space="preserve">completing Phase 1, the model achieved a test accuracy of </w:t>
      </w:r>
      <w:r w:rsidRPr="00A60B95">
        <w:rPr>
          <w:b/>
          <w:bCs/>
        </w:rPr>
        <w:t>82.35%</w:t>
      </w:r>
      <w:r w:rsidRPr="00A60B95">
        <w:t xml:space="preserve"> on the real test set.</w:t>
      </w:r>
    </w:p>
    <w:p w14:paraId="0B51D778" w14:textId="77777777" w:rsidR="00A60B95" w:rsidRPr="00A60B95" w:rsidRDefault="00A60B95" w:rsidP="00A60B95">
      <w:pPr>
        <w:numPr>
          <w:ilvl w:val="0"/>
          <w:numId w:val="17"/>
        </w:numPr>
      </w:pPr>
      <w:r w:rsidRPr="00A60B95">
        <w:rPr>
          <w:b/>
          <w:bCs/>
        </w:rPr>
        <w:t>Phase 2</w:t>
      </w:r>
      <w:r w:rsidRPr="00A60B95">
        <w:t xml:space="preserve">: In the second phase, the model was trained on new data (Phase 2) while continuing to use the synthetic dataset. The model effectively retained knowledge from Phase 1 and improved its overall performance. The test accuracy after Phase 2 was </w:t>
      </w:r>
      <w:r w:rsidRPr="00A60B95">
        <w:rPr>
          <w:b/>
          <w:bCs/>
        </w:rPr>
        <w:t>86.92%</w:t>
      </w:r>
      <w:r w:rsidRPr="00A60B95">
        <w:t>.</w:t>
      </w:r>
    </w:p>
    <w:p w14:paraId="5DC3E079" w14:textId="77777777" w:rsidR="00A60B95" w:rsidRPr="00A60B95" w:rsidRDefault="00A60B95" w:rsidP="00A60B95">
      <w:pPr>
        <w:numPr>
          <w:ilvl w:val="0"/>
          <w:numId w:val="17"/>
        </w:numPr>
      </w:pPr>
      <w:r w:rsidRPr="00A60B95">
        <w:rPr>
          <w:b/>
          <w:bCs/>
        </w:rPr>
        <w:t>Phase 3</w:t>
      </w:r>
      <w:r w:rsidRPr="00A60B95">
        <w:t xml:space="preserve">: In the final phase, the model was trained on the third subset of the real dataset, again using the synthetic dataset as a replay buffer. The final test accuracy after Phase 3 reached </w:t>
      </w:r>
      <w:r w:rsidRPr="00A60B95">
        <w:rPr>
          <w:b/>
          <w:bCs/>
        </w:rPr>
        <w:t>89.45%</w:t>
      </w:r>
      <w:r w:rsidRPr="00A60B95">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9"/>
        <w:gridCol w:w="1970"/>
      </w:tblGrid>
      <w:tr w:rsidR="00A60B95" w:rsidRPr="00A60B95" w14:paraId="5FD5EA94" w14:textId="77777777" w:rsidTr="00A60B95">
        <w:trPr>
          <w:tblHeader/>
          <w:tblCellSpacing w:w="15" w:type="dxa"/>
        </w:trPr>
        <w:tc>
          <w:tcPr>
            <w:tcW w:w="0" w:type="auto"/>
            <w:vAlign w:val="center"/>
            <w:hideMark/>
          </w:tcPr>
          <w:p w14:paraId="3E875F8B" w14:textId="77777777" w:rsidR="00A60B95" w:rsidRPr="00A60B95" w:rsidRDefault="00A60B95" w:rsidP="00A60B95">
            <w:pPr>
              <w:rPr>
                <w:b/>
                <w:bCs/>
              </w:rPr>
            </w:pPr>
            <w:r w:rsidRPr="00A60B95">
              <w:rPr>
                <w:b/>
                <w:bCs/>
              </w:rPr>
              <w:t>Phase</w:t>
            </w:r>
          </w:p>
        </w:tc>
        <w:tc>
          <w:tcPr>
            <w:tcW w:w="0" w:type="auto"/>
            <w:vAlign w:val="center"/>
            <w:hideMark/>
          </w:tcPr>
          <w:p w14:paraId="6A692C50" w14:textId="77777777" w:rsidR="00A60B95" w:rsidRPr="00A60B95" w:rsidRDefault="00A60B95" w:rsidP="00A60B95">
            <w:pPr>
              <w:rPr>
                <w:b/>
                <w:bCs/>
              </w:rPr>
            </w:pPr>
            <w:r w:rsidRPr="00A60B95">
              <w:rPr>
                <w:b/>
                <w:bCs/>
              </w:rPr>
              <w:t>Test Accuracy (%)</w:t>
            </w:r>
          </w:p>
        </w:tc>
      </w:tr>
      <w:tr w:rsidR="00A60B95" w:rsidRPr="00A60B95" w14:paraId="7CB6D22F" w14:textId="77777777" w:rsidTr="00A60B95">
        <w:trPr>
          <w:tblCellSpacing w:w="15" w:type="dxa"/>
        </w:trPr>
        <w:tc>
          <w:tcPr>
            <w:tcW w:w="0" w:type="auto"/>
            <w:vAlign w:val="center"/>
            <w:hideMark/>
          </w:tcPr>
          <w:p w14:paraId="2C9510B9" w14:textId="77777777" w:rsidR="00A60B95" w:rsidRPr="00A60B95" w:rsidRDefault="00A60B95" w:rsidP="00A60B95">
            <w:r w:rsidRPr="00A60B95">
              <w:t>Phase 1</w:t>
            </w:r>
          </w:p>
        </w:tc>
        <w:tc>
          <w:tcPr>
            <w:tcW w:w="0" w:type="auto"/>
            <w:vAlign w:val="center"/>
            <w:hideMark/>
          </w:tcPr>
          <w:p w14:paraId="6DAF64B1" w14:textId="77777777" w:rsidR="00A60B95" w:rsidRPr="00A60B95" w:rsidRDefault="00A60B95" w:rsidP="00A60B95">
            <w:r w:rsidRPr="00A60B95">
              <w:t>82.35</w:t>
            </w:r>
          </w:p>
        </w:tc>
      </w:tr>
      <w:tr w:rsidR="00A60B95" w:rsidRPr="00A60B95" w14:paraId="56B3617B" w14:textId="77777777" w:rsidTr="00A60B95">
        <w:trPr>
          <w:tblCellSpacing w:w="15" w:type="dxa"/>
        </w:trPr>
        <w:tc>
          <w:tcPr>
            <w:tcW w:w="0" w:type="auto"/>
            <w:vAlign w:val="center"/>
            <w:hideMark/>
          </w:tcPr>
          <w:p w14:paraId="0CAA46E5" w14:textId="77777777" w:rsidR="00A60B95" w:rsidRPr="00A60B95" w:rsidRDefault="00A60B95" w:rsidP="00A60B95">
            <w:r w:rsidRPr="00A60B95">
              <w:t>Phase 2</w:t>
            </w:r>
          </w:p>
        </w:tc>
        <w:tc>
          <w:tcPr>
            <w:tcW w:w="0" w:type="auto"/>
            <w:vAlign w:val="center"/>
            <w:hideMark/>
          </w:tcPr>
          <w:p w14:paraId="7B6E6F5E" w14:textId="77777777" w:rsidR="00A60B95" w:rsidRPr="00A60B95" w:rsidRDefault="00A60B95" w:rsidP="00A60B95">
            <w:r w:rsidRPr="00A60B95">
              <w:t>86.92</w:t>
            </w:r>
          </w:p>
        </w:tc>
      </w:tr>
      <w:tr w:rsidR="00A60B95" w:rsidRPr="00A60B95" w14:paraId="416A88D9" w14:textId="77777777" w:rsidTr="00A60B95">
        <w:trPr>
          <w:tblCellSpacing w:w="15" w:type="dxa"/>
        </w:trPr>
        <w:tc>
          <w:tcPr>
            <w:tcW w:w="0" w:type="auto"/>
            <w:vAlign w:val="center"/>
            <w:hideMark/>
          </w:tcPr>
          <w:p w14:paraId="3AAFA119" w14:textId="77777777" w:rsidR="00A60B95" w:rsidRPr="00A60B95" w:rsidRDefault="00A60B95" w:rsidP="00A60B95">
            <w:r w:rsidRPr="00A60B95">
              <w:t>Phase 3</w:t>
            </w:r>
          </w:p>
        </w:tc>
        <w:tc>
          <w:tcPr>
            <w:tcW w:w="0" w:type="auto"/>
            <w:vAlign w:val="center"/>
            <w:hideMark/>
          </w:tcPr>
          <w:p w14:paraId="7EC407C2" w14:textId="77777777" w:rsidR="00A60B95" w:rsidRPr="00A60B95" w:rsidRDefault="00A60B95" w:rsidP="00A60B95">
            <w:r w:rsidRPr="00A60B95">
              <w:t>89.45</w:t>
            </w:r>
          </w:p>
        </w:tc>
      </w:tr>
    </w:tbl>
    <w:p w14:paraId="2F10D1E9" w14:textId="77777777" w:rsidR="00A60B95" w:rsidRPr="00A60B95" w:rsidRDefault="00A60B95" w:rsidP="00A60B95">
      <w:r w:rsidRPr="00A60B95">
        <w:rPr>
          <w:b/>
          <w:bCs/>
        </w:rPr>
        <w:t>Qualitative Results:</w:t>
      </w:r>
    </w:p>
    <w:p w14:paraId="3351B2C2" w14:textId="77777777" w:rsidR="00A60B95" w:rsidRPr="00A60B95" w:rsidRDefault="00A60B95" w:rsidP="00A60B95">
      <w:pPr>
        <w:numPr>
          <w:ilvl w:val="0"/>
          <w:numId w:val="18"/>
        </w:numPr>
      </w:pPr>
      <w:r w:rsidRPr="00A60B95">
        <w:rPr>
          <w:b/>
          <w:bCs/>
        </w:rPr>
        <w:t>Reduced Catastrophic Forgetting</w:t>
      </w:r>
      <w:r w:rsidRPr="00A60B95">
        <w:t>: One of the key benefits observed during the experiment was the reduced impact of catastrophic forgetting. The use of the synthetic replay buffer ensured that the model retained knowledge of earlier data, even when it was being trained on new, unseen data. Without the synthetic buffer, it is likely that the model would have forgotten much of what it learned in earlier phases, leading to a significant drop in test accuracy after each phase.</w:t>
      </w:r>
    </w:p>
    <w:p w14:paraId="60439185" w14:textId="77777777" w:rsidR="00A60B95" w:rsidRPr="00A60B95" w:rsidRDefault="00A60B95" w:rsidP="00A60B95">
      <w:pPr>
        <w:numPr>
          <w:ilvl w:val="0"/>
          <w:numId w:val="18"/>
        </w:numPr>
      </w:pPr>
      <w:r w:rsidRPr="00A60B95">
        <w:rPr>
          <w:b/>
          <w:bCs/>
        </w:rPr>
        <w:t>Continual Improvement</w:t>
      </w:r>
      <w:r w:rsidRPr="00A60B95">
        <w:t>: The model demonstrated a continual improvement in test accuracy with each phase. This suggests that the synthetic dataset successfully reinforced previously learned knowledge while allowing the model to learn from new data. The synthetic dataset acted as a compressed memory of past phases, ensuring that the model’s performance did not degrade over time.</w:t>
      </w:r>
    </w:p>
    <w:p w14:paraId="1B327B61" w14:textId="77777777" w:rsidR="00A60B95" w:rsidRPr="00A60B95" w:rsidRDefault="00A60B95" w:rsidP="00A60B95">
      <w:pPr>
        <w:numPr>
          <w:ilvl w:val="0"/>
          <w:numId w:val="18"/>
        </w:numPr>
      </w:pPr>
      <w:r w:rsidRPr="00A60B95">
        <w:rPr>
          <w:b/>
          <w:bCs/>
        </w:rPr>
        <w:t>Efficiency</w:t>
      </w:r>
      <w:r w:rsidRPr="00A60B95">
        <w:t xml:space="preserve">: While training took longer due to the inclusion of the synthetic replay buffer, the overall performance of the model was improved. The added training time was a worthwhile </w:t>
      </w:r>
      <w:proofErr w:type="spellStart"/>
      <w:r w:rsidRPr="00A60B95">
        <w:t>tradeoff</w:t>
      </w:r>
      <w:proofErr w:type="spellEnd"/>
      <w:r w:rsidRPr="00A60B95">
        <w:t>, as the final test accuracy after all phases was higher than if the model had been trained solely on the real data in each phase.</w:t>
      </w:r>
    </w:p>
    <w:p w14:paraId="7AB3E677" w14:textId="77777777" w:rsidR="00A60B95" w:rsidRPr="00A60B95" w:rsidRDefault="00A60B95" w:rsidP="00A60B95">
      <w:r w:rsidRPr="00A60B95">
        <w:rPr>
          <w:b/>
          <w:bCs/>
        </w:rPr>
        <w:t>Conclusion:</w:t>
      </w:r>
    </w:p>
    <w:p w14:paraId="629D6634" w14:textId="77777777" w:rsidR="00A60B95" w:rsidRPr="00A60B95" w:rsidRDefault="00A60B95" w:rsidP="00A60B95">
      <w:r w:rsidRPr="00A60B95">
        <w:lastRenderedPageBreak/>
        <w:t xml:space="preserve">The experiment demonstrates the effectiveness of using a synthetic dataset in a </w:t>
      </w:r>
      <w:r w:rsidRPr="00A60B95">
        <w:rPr>
          <w:b/>
          <w:bCs/>
        </w:rPr>
        <w:t>continual learning</w:t>
      </w:r>
      <w:r w:rsidRPr="00A60B95">
        <w:t xml:space="preserve"> framework. By leveraging the synthetic dataset as a replay buffer, we were able to achieve significant improvements in test accuracy across all phases, while mitigating the effects of catastrophic forgetting.</w:t>
      </w:r>
    </w:p>
    <w:p w14:paraId="4B66C636" w14:textId="77777777" w:rsidR="00A60B95" w:rsidRPr="00A60B95" w:rsidRDefault="00A60B95" w:rsidP="00A60B95">
      <w:r w:rsidRPr="00A60B95">
        <w:t xml:space="preserve">The final test accuracy of </w:t>
      </w:r>
      <w:r w:rsidRPr="00A60B95">
        <w:rPr>
          <w:b/>
          <w:bCs/>
        </w:rPr>
        <w:t>89.45%</w:t>
      </w:r>
      <w:r w:rsidRPr="00A60B95">
        <w:t xml:space="preserve"> on the real test set, after all phases were completed, is a strong indicator that the synthetic dataset distilled in previous parts of the project generalized well across phases. The model was able to retain important information from earlier phases, resulting in higher performance overall.</w:t>
      </w:r>
    </w:p>
    <w:p w14:paraId="40CEDFFB" w14:textId="77777777" w:rsidR="00A60B95" w:rsidRPr="00A60B95" w:rsidRDefault="00A60B95" w:rsidP="00A60B95">
      <w:r w:rsidRPr="00A60B95">
        <w:t>In conclusion, the use of synthetic small datasets in continual learning shows promising potential, as it allows for efficient training without a significant sacrifice in model accuracy, while also mitigating the common problem of catastrophic forgetting.</w:t>
      </w:r>
    </w:p>
    <w:bookmarkEnd w:id="9"/>
    <w:p w14:paraId="39030FA1" w14:textId="77777777" w:rsidR="00A60B95" w:rsidRDefault="00A60B95" w:rsidP="00A60B95"/>
    <w:p w14:paraId="5CA6C8DD" w14:textId="77777777" w:rsidR="004F4305" w:rsidRDefault="004F4305"/>
    <w:p w14:paraId="6B03C5AF" w14:textId="77777777" w:rsidR="004F4305" w:rsidRDefault="004F4305"/>
    <w:p w14:paraId="0FB67E4B" w14:textId="2F076ABC" w:rsidR="004F4305" w:rsidRDefault="004F4305">
      <w:r>
        <w:t>Task 2:</w:t>
      </w:r>
    </w:p>
    <w:p w14:paraId="4C87F4C4" w14:textId="77777777" w:rsidR="004F4305" w:rsidRPr="004F4305" w:rsidRDefault="004F4305" w:rsidP="004F4305">
      <w:pPr>
        <w:rPr>
          <w:b/>
          <w:bCs/>
        </w:rPr>
      </w:pPr>
      <w:r w:rsidRPr="004F4305">
        <w:rPr>
          <w:b/>
          <w:bCs/>
        </w:rPr>
        <w:t>(a) What knowledge gap did your one/two chosen dataset distillation methods fill?</w:t>
      </w:r>
    </w:p>
    <w:p w14:paraId="16C5EF54" w14:textId="77777777" w:rsidR="004F4305" w:rsidRPr="004F4305" w:rsidRDefault="004F4305" w:rsidP="004F4305">
      <w:r w:rsidRPr="004F4305">
        <w:t xml:space="preserve">Dataset distillation focuses on compressing large datasets into much smaller synthetic ones, without compromising the model's performance on tasks such as image classification. While prior distillation methods, such as </w:t>
      </w:r>
      <w:r w:rsidRPr="004F4305">
        <w:rPr>
          <w:b/>
          <w:bCs/>
        </w:rPr>
        <w:t>Gradient Matching (DC)</w:t>
      </w:r>
      <w:r w:rsidRPr="004F4305">
        <w:t xml:space="preserve">, </w:t>
      </w:r>
      <w:r w:rsidRPr="004F4305">
        <w:rPr>
          <w:b/>
          <w:bCs/>
        </w:rPr>
        <w:t>Distribution Matching (DM)</w:t>
      </w:r>
      <w:r w:rsidRPr="004F4305">
        <w:t xml:space="preserve">, and </w:t>
      </w:r>
      <w:r w:rsidRPr="004F4305">
        <w:rPr>
          <w:b/>
          <w:bCs/>
        </w:rPr>
        <w:t>Trajectory Matching (TM)</w:t>
      </w:r>
      <w:r w:rsidRPr="004F4305">
        <w:t xml:space="preserve">, achieved good results, they failed to address </w:t>
      </w:r>
      <w:r w:rsidRPr="004F4305">
        <w:rPr>
          <w:b/>
          <w:bCs/>
        </w:rPr>
        <w:t>misalignment</w:t>
      </w:r>
      <w:r w:rsidRPr="004F4305">
        <w:t xml:space="preserve"> between the information extracted from the dataset and what the agent model </w:t>
      </w:r>
      <w:proofErr w:type="gramStart"/>
      <w:r w:rsidRPr="004F4305">
        <w:t>actually needed</w:t>
      </w:r>
      <w:proofErr w:type="gramEnd"/>
      <w:r w:rsidRPr="004F4305">
        <w:t xml:space="preserve"> for effective distillation. Misalignment can occur in two ways:</w:t>
      </w:r>
    </w:p>
    <w:p w14:paraId="427B211D" w14:textId="77777777" w:rsidR="004F4305" w:rsidRPr="004F4305" w:rsidRDefault="004F4305" w:rsidP="004F4305">
      <w:pPr>
        <w:numPr>
          <w:ilvl w:val="0"/>
          <w:numId w:val="1"/>
        </w:numPr>
      </w:pPr>
      <w:r w:rsidRPr="004F4305">
        <w:rPr>
          <w:b/>
          <w:bCs/>
        </w:rPr>
        <w:t>Data Difficulty</w:t>
      </w:r>
      <w:r w:rsidRPr="004F4305">
        <w:t>: Most methods allowed the agent model to view the full dataset at once, including easy and hard samples. However, the compression ratio (IPC) affects the type of information that is necessary. Easy samples suffice when the dataset is compressed at high ratios, whereas harder samples are more critical for lower compression ratios.</w:t>
      </w:r>
    </w:p>
    <w:p w14:paraId="08B226D6" w14:textId="77777777" w:rsidR="004F4305" w:rsidRPr="004F4305" w:rsidRDefault="004F4305" w:rsidP="004F4305">
      <w:pPr>
        <w:numPr>
          <w:ilvl w:val="0"/>
          <w:numId w:val="1"/>
        </w:numPr>
      </w:pPr>
      <w:r w:rsidRPr="004F4305">
        <w:rPr>
          <w:b/>
          <w:bCs/>
        </w:rPr>
        <w:t>Shallow and Deep Layer Information</w:t>
      </w:r>
      <w:r w:rsidRPr="004F4305">
        <w:t xml:space="preserve">: Previous methods used all layers of the agent model during distillation. However, shallow layers primarily capture low-level details, like edges and textures, while deep layers learn more abstract, semantically rich information that is crucial for effective classification. Thus, shallow layers often </w:t>
      </w:r>
      <w:r w:rsidRPr="004F4305">
        <w:lastRenderedPageBreak/>
        <w:t>introduce unnecessary noise into the synthetic dataset, leading to reduced performance.</w:t>
      </w:r>
    </w:p>
    <w:p w14:paraId="3588964A" w14:textId="77777777" w:rsidR="004F4305" w:rsidRPr="004F4305" w:rsidRDefault="004F4305" w:rsidP="004F4305">
      <w:r w:rsidRPr="004F4305">
        <w:t xml:space="preserve">The </w:t>
      </w:r>
      <w:r w:rsidRPr="004F4305">
        <w:rPr>
          <w:b/>
          <w:bCs/>
        </w:rPr>
        <w:t>PAD</w:t>
      </w:r>
      <w:r w:rsidRPr="004F4305">
        <w:t xml:space="preserve"> method directly addresses these gaps by introducing strategies that </w:t>
      </w:r>
      <w:r w:rsidRPr="004F4305">
        <w:rPr>
          <w:b/>
          <w:bCs/>
        </w:rPr>
        <w:t>align the difficulty of the extracted information with the compression ratio</w:t>
      </w:r>
      <w:r w:rsidRPr="004F4305">
        <w:t xml:space="preserve"> and </w:t>
      </w:r>
      <w:r w:rsidRPr="004F4305">
        <w:rPr>
          <w:b/>
          <w:bCs/>
        </w:rPr>
        <w:t>selectively use deeper layers of the model during distillation</w:t>
      </w:r>
      <w:r w:rsidRPr="004F4305">
        <w:t xml:space="preserve"> to embed more useful information. This alignment effectively reduces the amount of redundant or irrelevant information injected into the distilled dataset</w:t>
      </w:r>
      <w:r w:rsidRPr="004F4305">
        <w:rPr>
          <w:rFonts w:ascii="Arial" w:hAnsi="Arial" w:cs="Arial"/>
        </w:rPr>
        <w:t>​</w:t>
      </w:r>
    </w:p>
    <w:p w14:paraId="0C2AF5CE" w14:textId="77777777" w:rsidR="004F4305" w:rsidRDefault="004F4305"/>
    <w:p w14:paraId="5DD7BA07" w14:textId="03E80E6A" w:rsidR="00A60B95" w:rsidRDefault="00A60B95" w:rsidP="00A60B95">
      <w:r>
        <w:t>Task 2 Part 2</w:t>
      </w:r>
    </w:p>
    <w:p w14:paraId="0A6C3B01" w14:textId="77777777" w:rsidR="00A60B95" w:rsidRDefault="00A60B95" w:rsidP="00A60B95"/>
    <w:p w14:paraId="72D66EEE" w14:textId="3E7A8456" w:rsidR="00A60B95" w:rsidRDefault="00A60B95" w:rsidP="00A60B95">
      <w:r>
        <w:t>b)</w:t>
      </w:r>
    </w:p>
    <w:p w14:paraId="48FC7E51" w14:textId="77777777" w:rsidR="00C9501A" w:rsidRPr="00C9501A" w:rsidRDefault="00C9501A" w:rsidP="00C9501A">
      <w:r w:rsidRPr="00C9501A">
        <w:rPr>
          <w:b/>
          <w:bCs/>
        </w:rPr>
        <w:t>Overview</w:t>
      </w:r>
    </w:p>
    <w:p w14:paraId="1986BACD" w14:textId="77777777" w:rsidR="00C9501A" w:rsidRPr="00C9501A" w:rsidRDefault="00C9501A" w:rsidP="00C9501A">
      <w:r w:rsidRPr="00C9501A">
        <w:t xml:space="preserve">In this experiment, we focused on evaluating the performance of a distilled dataset across different architectures within a continual learning setting. Specifically, we used </w:t>
      </w:r>
      <w:r w:rsidRPr="00C9501A">
        <w:rPr>
          <w:b/>
          <w:bCs/>
        </w:rPr>
        <w:t>ConvNetW64</w:t>
      </w:r>
      <w:r w:rsidRPr="00C9501A">
        <w:t xml:space="preserve"> for both learning the synthetic datasets and training another unseen architecture, </w:t>
      </w:r>
      <w:proofErr w:type="spellStart"/>
      <w:r w:rsidRPr="00C9501A">
        <w:t>ConvNet</w:t>
      </w:r>
      <w:proofErr w:type="spellEnd"/>
      <w:r w:rsidRPr="00C9501A">
        <w:t xml:space="preserve">. Our goal was to assess the </w:t>
      </w:r>
      <w:r w:rsidRPr="00C9501A">
        <w:rPr>
          <w:b/>
          <w:bCs/>
        </w:rPr>
        <w:t>cross-architecture generalization</w:t>
      </w:r>
      <w:r w:rsidRPr="00C9501A">
        <w:t xml:space="preserve"> of the synthetic dataset learned by ConvNetW64 when applied to </w:t>
      </w:r>
      <w:proofErr w:type="spellStart"/>
      <w:r w:rsidRPr="00C9501A">
        <w:t>ConvNet</w:t>
      </w:r>
      <w:proofErr w:type="spellEnd"/>
      <w:r w:rsidRPr="00C9501A">
        <w:t xml:space="preserve">. This allows us to measure how well the synthetic data generalizes across different model architectures and how effective the </w:t>
      </w:r>
      <w:r w:rsidRPr="00C9501A">
        <w:rPr>
          <w:b/>
          <w:bCs/>
        </w:rPr>
        <w:t>PAD (Projected Attention Distance)</w:t>
      </w:r>
      <w:r w:rsidRPr="00C9501A">
        <w:t xml:space="preserve"> algorithm is in capturing essential information from the dataset.</w:t>
      </w:r>
    </w:p>
    <w:p w14:paraId="60B907FD" w14:textId="77777777" w:rsidR="00C9501A" w:rsidRPr="00C9501A" w:rsidRDefault="00C9501A" w:rsidP="00C9501A">
      <w:r w:rsidRPr="00C9501A">
        <w:rPr>
          <w:b/>
          <w:bCs/>
        </w:rPr>
        <w:t>Quantitative Results</w:t>
      </w:r>
    </w:p>
    <w:p w14:paraId="3574539F" w14:textId="77777777" w:rsidR="00C9501A" w:rsidRPr="00C9501A" w:rsidRDefault="00C9501A" w:rsidP="00C9501A">
      <w:pPr>
        <w:numPr>
          <w:ilvl w:val="0"/>
          <w:numId w:val="19"/>
        </w:numPr>
      </w:pPr>
      <w:r w:rsidRPr="00C9501A">
        <w:rPr>
          <w:b/>
          <w:bCs/>
        </w:rPr>
        <w:t>Initial Setup and Training:</w:t>
      </w:r>
    </w:p>
    <w:p w14:paraId="4AB8C504" w14:textId="77777777" w:rsidR="00C9501A" w:rsidRPr="00C9501A" w:rsidRDefault="00C9501A" w:rsidP="00C9501A">
      <w:pPr>
        <w:numPr>
          <w:ilvl w:val="1"/>
          <w:numId w:val="19"/>
        </w:numPr>
      </w:pPr>
      <w:r w:rsidRPr="00C9501A">
        <w:t xml:space="preserve">We distilled the MHIST dataset into a </w:t>
      </w:r>
      <w:r w:rsidRPr="00C9501A">
        <w:rPr>
          <w:b/>
          <w:bCs/>
        </w:rPr>
        <w:t>synthetic dataset of 100 images</w:t>
      </w:r>
      <w:r w:rsidRPr="00C9501A">
        <w:t xml:space="preserve"> using the </w:t>
      </w:r>
      <w:r w:rsidRPr="00C9501A">
        <w:rPr>
          <w:b/>
          <w:bCs/>
        </w:rPr>
        <w:t>PAD</w:t>
      </w:r>
      <w:r w:rsidRPr="00C9501A">
        <w:t xml:space="preserve"> algorithm. The distilled dataset was then used to train a </w:t>
      </w:r>
      <w:proofErr w:type="spellStart"/>
      <w:r w:rsidRPr="00C9501A">
        <w:t>ConvNet</w:t>
      </w:r>
      <w:proofErr w:type="spellEnd"/>
      <w:r w:rsidRPr="00C9501A">
        <w:t xml:space="preserve"> model (ConvNetW64).</w:t>
      </w:r>
    </w:p>
    <w:p w14:paraId="2D6B0485" w14:textId="77777777" w:rsidR="00C9501A" w:rsidRPr="00C9501A" w:rsidRDefault="00C9501A" w:rsidP="00C9501A">
      <w:pPr>
        <w:numPr>
          <w:ilvl w:val="1"/>
          <w:numId w:val="19"/>
        </w:numPr>
      </w:pPr>
      <w:r w:rsidRPr="00C9501A">
        <w:t xml:space="preserve">After that, we trained another architecture, </w:t>
      </w:r>
      <w:proofErr w:type="spellStart"/>
      <w:r w:rsidRPr="00C9501A">
        <w:rPr>
          <w:b/>
          <w:bCs/>
        </w:rPr>
        <w:t>ConvNet</w:t>
      </w:r>
      <w:proofErr w:type="spellEnd"/>
      <w:r w:rsidRPr="00C9501A">
        <w:t>, on the same synthetic dataset. Both models were evaluated based on their test accuracy on the real MHIST test set.</w:t>
      </w:r>
    </w:p>
    <w:p w14:paraId="7D992287" w14:textId="77777777" w:rsidR="00C9501A" w:rsidRPr="00C9501A" w:rsidRDefault="00C9501A" w:rsidP="00C9501A">
      <w:pPr>
        <w:numPr>
          <w:ilvl w:val="0"/>
          <w:numId w:val="19"/>
        </w:numPr>
      </w:pPr>
      <w:r w:rsidRPr="00C9501A">
        <w:rPr>
          <w:b/>
          <w:bCs/>
        </w:rPr>
        <w:t>Training on the Condensed Dataset:</w:t>
      </w:r>
    </w:p>
    <w:p w14:paraId="76CE886E" w14:textId="77777777" w:rsidR="00C9501A" w:rsidRPr="00C9501A" w:rsidRDefault="00C9501A" w:rsidP="00C9501A">
      <w:pPr>
        <w:numPr>
          <w:ilvl w:val="1"/>
          <w:numId w:val="19"/>
        </w:numPr>
      </w:pPr>
      <w:proofErr w:type="spellStart"/>
      <w:r w:rsidRPr="00C9501A">
        <w:rPr>
          <w:b/>
          <w:bCs/>
        </w:rPr>
        <w:t>ConvNet</w:t>
      </w:r>
      <w:proofErr w:type="spellEnd"/>
      <w:r w:rsidRPr="00C9501A">
        <w:t xml:space="preserve">, which was trained on the 100-image distilled dataset, achieved a </w:t>
      </w:r>
      <w:r w:rsidRPr="00C9501A">
        <w:rPr>
          <w:b/>
          <w:bCs/>
        </w:rPr>
        <w:t>test accuracy of 89.6%</w:t>
      </w:r>
      <w:r w:rsidRPr="00C9501A">
        <w:t xml:space="preserve"> on the real MHIST test set.</w:t>
      </w:r>
    </w:p>
    <w:p w14:paraId="6C54D9AC" w14:textId="77777777" w:rsidR="00C9501A" w:rsidRPr="00C9501A" w:rsidRDefault="00C9501A" w:rsidP="00C9501A">
      <w:pPr>
        <w:numPr>
          <w:ilvl w:val="1"/>
          <w:numId w:val="19"/>
        </w:numPr>
      </w:pPr>
      <w:r w:rsidRPr="00C9501A">
        <w:lastRenderedPageBreak/>
        <w:t xml:space="preserve">The original model, </w:t>
      </w:r>
      <w:r w:rsidRPr="00C9501A">
        <w:rPr>
          <w:b/>
          <w:bCs/>
        </w:rPr>
        <w:t>ConvNetW64</w:t>
      </w:r>
      <w:r w:rsidRPr="00C9501A">
        <w:t xml:space="preserve">, which learned the synthetic dataset, also achieved a </w:t>
      </w:r>
      <w:r w:rsidRPr="00C9501A">
        <w:rPr>
          <w:b/>
          <w:bCs/>
        </w:rPr>
        <w:t>test accuracy of 89.0%</w:t>
      </w:r>
      <w:r w:rsidRPr="00C9501A">
        <w:t>.</w:t>
      </w:r>
    </w:p>
    <w:p w14:paraId="0E2F831D" w14:textId="77777777" w:rsidR="00C9501A" w:rsidRPr="00C9501A" w:rsidRDefault="00C9501A" w:rsidP="00C9501A">
      <w:pPr>
        <w:numPr>
          <w:ilvl w:val="1"/>
          <w:numId w:val="19"/>
        </w:numPr>
      </w:pPr>
      <w:r w:rsidRPr="00C9501A">
        <w:t xml:space="preserve">Both architectures performed remarkably well on the real dataset, demonstrating that the synthetic dataset distilled by ConvNetW64 generalized effectively across both </w:t>
      </w:r>
      <w:proofErr w:type="gramStart"/>
      <w:r w:rsidRPr="00C9501A">
        <w:t>itself</w:t>
      </w:r>
      <w:proofErr w:type="gramEnd"/>
      <w:r w:rsidRPr="00C9501A">
        <w:t xml:space="preserve"> and the </w:t>
      </w:r>
      <w:proofErr w:type="spellStart"/>
      <w:r w:rsidRPr="00C9501A">
        <w:t>ConvNet</w:t>
      </w:r>
      <w:proofErr w:type="spellEnd"/>
      <w:r w:rsidRPr="00C9501A">
        <w:t xml:space="preserve"> architecture.</w:t>
      </w:r>
    </w:p>
    <w:p w14:paraId="4FC5AB1A" w14:textId="77777777" w:rsidR="00C9501A" w:rsidRPr="00C9501A" w:rsidRDefault="00C9501A" w:rsidP="00C9501A">
      <w:pPr>
        <w:numPr>
          <w:ilvl w:val="0"/>
          <w:numId w:val="19"/>
        </w:numPr>
      </w:pPr>
      <w:r w:rsidRPr="00C9501A">
        <w:rPr>
          <w:b/>
          <w:bCs/>
        </w:rPr>
        <w:t>Comparison with Task 1:</w:t>
      </w:r>
    </w:p>
    <w:p w14:paraId="6D41EDCB" w14:textId="77777777" w:rsidR="00C9501A" w:rsidRPr="00C9501A" w:rsidRDefault="00C9501A" w:rsidP="00C9501A">
      <w:pPr>
        <w:numPr>
          <w:ilvl w:val="1"/>
          <w:numId w:val="19"/>
        </w:numPr>
      </w:pPr>
      <w:r w:rsidRPr="00C9501A">
        <w:t xml:space="preserve">In Task 1, we applied </w:t>
      </w:r>
      <w:r w:rsidRPr="00C9501A">
        <w:rPr>
          <w:b/>
          <w:bCs/>
        </w:rPr>
        <w:t>Attention Matching</w:t>
      </w:r>
      <w:r w:rsidRPr="00C9501A">
        <w:t xml:space="preserve"> for dataset distillation, where the resulting test accuracy was approximately </w:t>
      </w:r>
      <w:r w:rsidRPr="00C9501A">
        <w:rPr>
          <w:b/>
          <w:bCs/>
        </w:rPr>
        <w:t>85%</w:t>
      </w:r>
      <w:r w:rsidRPr="00C9501A">
        <w:t>.</w:t>
      </w:r>
    </w:p>
    <w:p w14:paraId="154C6D6D" w14:textId="77777777" w:rsidR="00C9501A" w:rsidRPr="00C9501A" w:rsidRDefault="00C9501A" w:rsidP="00C9501A">
      <w:pPr>
        <w:numPr>
          <w:ilvl w:val="1"/>
          <w:numId w:val="19"/>
        </w:numPr>
      </w:pPr>
      <w:r w:rsidRPr="00C9501A">
        <w:t xml:space="preserve">Compared to Task 1, the </w:t>
      </w:r>
      <w:r w:rsidRPr="00C9501A">
        <w:rPr>
          <w:b/>
          <w:bCs/>
        </w:rPr>
        <w:t>PAD algorithm</w:t>
      </w:r>
      <w:r w:rsidRPr="00C9501A">
        <w:t xml:space="preserve"> used in this task provided </w:t>
      </w:r>
      <w:r w:rsidRPr="00C9501A">
        <w:rPr>
          <w:b/>
          <w:bCs/>
        </w:rPr>
        <w:t>higher accuracy</w:t>
      </w:r>
      <w:r w:rsidRPr="00C9501A">
        <w:t xml:space="preserve"> across both architectures and reduced training time.</w:t>
      </w:r>
    </w:p>
    <w:p w14:paraId="300E98A2" w14:textId="77777777" w:rsidR="00C9501A" w:rsidRPr="00C9501A" w:rsidRDefault="00C9501A" w:rsidP="00C9501A">
      <w:pPr>
        <w:numPr>
          <w:ilvl w:val="1"/>
          <w:numId w:val="19"/>
        </w:numPr>
      </w:pPr>
      <w:r w:rsidRPr="00C9501A">
        <w:t>PAD's improved performance can be attributed to the way it effectively captures and retains key features during dataset distillation.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0"/>
        <w:gridCol w:w="2018"/>
        <w:gridCol w:w="1480"/>
      </w:tblGrid>
      <w:tr w:rsidR="00C9501A" w:rsidRPr="00C9501A" w14:paraId="103244B8" w14:textId="77777777" w:rsidTr="00C9501A">
        <w:trPr>
          <w:tblHeader/>
          <w:tblCellSpacing w:w="15" w:type="dxa"/>
        </w:trPr>
        <w:tc>
          <w:tcPr>
            <w:tcW w:w="0" w:type="auto"/>
            <w:vAlign w:val="center"/>
            <w:hideMark/>
          </w:tcPr>
          <w:p w14:paraId="3B0254DF" w14:textId="77777777" w:rsidR="00C9501A" w:rsidRPr="00C9501A" w:rsidRDefault="00C9501A" w:rsidP="00C9501A">
            <w:pPr>
              <w:rPr>
                <w:b/>
                <w:bCs/>
              </w:rPr>
            </w:pPr>
            <w:r w:rsidRPr="00C9501A">
              <w:rPr>
                <w:b/>
                <w:bCs/>
              </w:rPr>
              <w:t>Architecture</w:t>
            </w:r>
          </w:p>
        </w:tc>
        <w:tc>
          <w:tcPr>
            <w:tcW w:w="0" w:type="auto"/>
            <w:vAlign w:val="center"/>
            <w:hideMark/>
          </w:tcPr>
          <w:p w14:paraId="637EB691" w14:textId="77777777" w:rsidR="00C9501A" w:rsidRPr="00C9501A" w:rsidRDefault="00C9501A" w:rsidP="00C9501A">
            <w:pPr>
              <w:rPr>
                <w:b/>
                <w:bCs/>
              </w:rPr>
            </w:pPr>
            <w:r w:rsidRPr="00C9501A">
              <w:rPr>
                <w:b/>
                <w:bCs/>
              </w:rPr>
              <w:t>Training Method</w:t>
            </w:r>
          </w:p>
        </w:tc>
        <w:tc>
          <w:tcPr>
            <w:tcW w:w="0" w:type="auto"/>
            <w:vAlign w:val="center"/>
            <w:hideMark/>
          </w:tcPr>
          <w:p w14:paraId="0F2EC46D" w14:textId="77777777" w:rsidR="00C9501A" w:rsidRPr="00C9501A" w:rsidRDefault="00C9501A" w:rsidP="00C9501A">
            <w:pPr>
              <w:rPr>
                <w:b/>
                <w:bCs/>
              </w:rPr>
            </w:pPr>
            <w:r w:rsidRPr="00C9501A">
              <w:rPr>
                <w:b/>
                <w:bCs/>
              </w:rPr>
              <w:t>Accuracy (%)</w:t>
            </w:r>
          </w:p>
        </w:tc>
      </w:tr>
      <w:tr w:rsidR="00C9501A" w:rsidRPr="00C9501A" w14:paraId="27E37FB8" w14:textId="77777777" w:rsidTr="00C9501A">
        <w:trPr>
          <w:tblCellSpacing w:w="15" w:type="dxa"/>
        </w:trPr>
        <w:tc>
          <w:tcPr>
            <w:tcW w:w="0" w:type="auto"/>
            <w:vAlign w:val="center"/>
            <w:hideMark/>
          </w:tcPr>
          <w:p w14:paraId="73830661" w14:textId="77777777" w:rsidR="00C9501A" w:rsidRPr="00C9501A" w:rsidRDefault="00C9501A" w:rsidP="00C9501A">
            <w:r w:rsidRPr="00C9501A">
              <w:t>ConvNetW64</w:t>
            </w:r>
          </w:p>
        </w:tc>
        <w:tc>
          <w:tcPr>
            <w:tcW w:w="0" w:type="auto"/>
            <w:vAlign w:val="center"/>
            <w:hideMark/>
          </w:tcPr>
          <w:p w14:paraId="0498B8A5" w14:textId="77777777" w:rsidR="00C9501A" w:rsidRPr="00C9501A" w:rsidRDefault="00C9501A" w:rsidP="00C9501A">
            <w:r w:rsidRPr="00C9501A">
              <w:t>Attention Matching</w:t>
            </w:r>
          </w:p>
        </w:tc>
        <w:tc>
          <w:tcPr>
            <w:tcW w:w="0" w:type="auto"/>
            <w:vAlign w:val="center"/>
            <w:hideMark/>
          </w:tcPr>
          <w:p w14:paraId="71F039BA" w14:textId="77777777" w:rsidR="00C9501A" w:rsidRPr="00C9501A" w:rsidRDefault="00C9501A" w:rsidP="00C9501A">
            <w:r w:rsidRPr="00C9501A">
              <w:t>85.0</w:t>
            </w:r>
          </w:p>
        </w:tc>
      </w:tr>
      <w:tr w:rsidR="00C9501A" w:rsidRPr="00C9501A" w14:paraId="0DC8A824" w14:textId="77777777" w:rsidTr="00C9501A">
        <w:trPr>
          <w:tblCellSpacing w:w="15" w:type="dxa"/>
        </w:trPr>
        <w:tc>
          <w:tcPr>
            <w:tcW w:w="0" w:type="auto"/>
            <w:vAlign w:val="center"/>
            <w:hideMark/>
          </w:tcPr>
          <w:p w14:paraId="5DA78617" w14:textId="77777777" w:rsidR="00C9501A" w:rsidRPr="00C9501A" w:rsidRDefault="00C9501A" w:rsidP="00C9501A">
            <w:r w:rsidRPr="00C9501A">
              <w:t>ConvNetW64 (PAD)</w:t>
            </w:r>
          </w:p>
        </w:tc>
        <w:tc>
          <w:tcPr>
            <w:tcW w:w="0" w:type="auto"/>
            <w:vAlign w:val="center"/>
            <w:hideMark/>
          </w:tcPr>
          <w:p w14:paraId="7ED00ECC" w14:textId="77777777" w:rsidR="00C9501A" w:rsidRPr="00C9501A" w:rsidRDefault="00C9501A" w:rsidP="00C9501A">
            <w:r w:rsidRPr="00C9501A">
              <w:t>PAD Matching</w:t>
            </w:r>
          </w:p>
        </w:tc>
        <w:tc>
          <w:tcPr>
            <w:tcW w:w="0" w:type="auto"/>
            <w:vAlign w:val="center"/>
            <w:hideMark/>
          </w:tcPr>
          <w:p w14:paraId="0ED49E46" w14:textId="77777777" w:rsidR="00C9501A" w:rsidRPr="00C9501A" w:rsidRDefault="00C9501A" w:rsidP="00C9501A">
            <w:r w:rsidRPr="00C9501A">
              <w:t>89.0</w:t>
            </w:r>
          </w:p>
        </w:tc>
      </w:tr>
      <w:tr w:rsidR="00C9501A" w:rsidRPr="00C9501A" w14:paraId="1B505920" w14:textId="77777777" w:rsidTr="00C9501A">
        <w:trPr>
          <w:tblCellSpacing w:w="15" w:type="dxa"/>
        </w:trPr>
        <w:tc>
          <w:tcPr>
            <w:tcW w:w="0" w:type="auto"/>
            <w:vAlign w:val="center"/>
            <w:hideMark/>
          </w:tcPr>
          <w:p w14:paraId="65E73635" w14:textId="77777777" w:rsidR="00C9501A" w:rsidRPr="00C9501A" w:rsidRDefault="00C9501A" w:rsidP="00C9501A">
            <w:proofErr w:type="spellStart"/>
            <w:r w:rsidRPr="00C9501A">
              <w:t>ConvNet</w:t>
            </w:r>
            <w:proofErr w:type="spellEnd"/>
            <w:r w:rsidRPr="00C9501A">
              <w:t xml:space="preserve"> (PAD)</w:t>
            </w:r>
          </w:p>
        </w:tc>
        <w:tc>
          <w:tcPr>
            <w:tcW w:w="0" w:type="auto"/>
            <w:vAlign w:val="center"/>
            <w:hideMark/>
          </w:tcPr>
          <w:p w14:paraId="721773E1" w14:textId="77777777" w:rsidR="00C9501A" w:rsidRPr="00C9501A" w:rsidRDefault="00C9501A" w:rsidP="00C9501A">
            <w:r w:rsidRPr="00C9501A">
              <w:t>PAD Matching</w:t>
            </w:r>
          </w:p>
        </w:tc>
        <w:tc>
          <w:tcPr>
            <w:tcW w:w="0" w:type="auto"/>
            <w:vAlign w:val="center"/>
            <w:hideMark/>
          </w:tcPr>
          <w:p w14:paraId="08C57CC5" w14:textId="77777777" w:rsidR="00C9501A" w:rsidRPr="00C9501A" w:rsidRDefault="00C9501A" w:rsidP="00C9501A">
            <w:r w:rsidRPr="00C9501A">
              <w:t>89.6</w:t>
            </w:r>
          </w:p>
        </w:tc>
      </w:tr>
    </w:tbl>
    <w:p w14:paraId="7477E601" w14:textId="77777777" w:rsidR="00C9501A" w:rsidRPr="00C9501A" w:rsidRDefault="00C9501A" w:rsidP="00C9501A">
      <w:r w:rsidRPr="00C9501A">
        <w:rPr>
          <w:b/>
          <w:bCs/>
        </w:rPr>
        <w:t>Qualitative Results</w:t>
      </w:r>
    </w:p>
    <w:p w14:paraId="36BFBC36" w14:textId="77777777" w:rsidR="00C9501A" w:rsidRPr="00C9501A" w:rsidRDefault="00C9501A" w:rsidP="00C9501A">
      <w:pPr>
        <w:numPr>
          <w:ilvl w:val="0"/>
          <w:numId w:val="20"/>
        </w:numPr>
      </w:pPr>
      <w:r w:rsidRPr="00C9501A">
        <w:rPr>
          <w:b/>
          <w:bCs/>
        </w:rPr>
        <w:t>Training Time Comparison:</w:t>
      </w:r>
    </w:p>
    <w:p w14:paraId="74A4233A" w14:textId="77777777" w:rsidR="00C9501A" w:rsidRPr="00C9501A" w:rsidRDefault="00C9501A" w:rsidP="00C9501A">
      <w:pPr>
        <w:numPr>
          <w:ilvl w:val="1"/>
          <w:numId w:val="20"/>
        </w:numPr>
      </w:pPr>
      <w:r w:rsidRPr="00C9501A">
        <w:t xml:space="preserve">The </w:t>
      </w:r>
      <w:r w:rsidRPr="00C9501A">
        <w:rPr>
          <w:b/>
          <w:bCs/>
        </w:rPr>
        <w:t>PAD algorithm</w:t>
      </w:r>
      <w:r w:rsidRPr="00C9501A">
        <w:t xml:space="preserve"> allowed faster convergence compared to </w:t>
      </w:r>
      <w:r w:rsidRPr="00C9501A">
        <w:rPr>
          <w:b/>
          <w:bCs/>
        </w:rPr>
        <w:t>Attention Matching</w:t>
      </w:r>
      <w:r w:rsidRPr="00C9501A">
        <w:t xml:space="preserve">. The synthetic dataset distilled by PAD contained </w:t>
      </w:r>
      <w:r w:rsidRPr="00C9501A">
        <w:rPr>
          <w:b/>
          <w:bCs/>
        </w:rPr>
        <w:t>compact yet informative</w:t>
      </w:r>
      <w:r w:rsidRPr="00C9501A">
        <w:t xml:space="preserve"> representations of the MHIST dataset, which made the training process more efficient. Training models on the distilled dataset required </w:t>
      </w:r>
      <w:r w:rsidRPr="00C9501A">
        <w:rPr>
          <w:b/>
          <w:bCs/>
        </w:rPr>
        <w:t>fewer epochs</w:t>
      </w:r>
      <w:r w:rsidRPr="00C9501A">
        <w:t xml:space="preserve"> to reach high test accuracy compared to training on real data or using Attention Matching.</w:t>
      </w:r>
    </w:p>
    <w:p w14:paraId="57E87070" w14:textId="77777777" w:rsidR="00C9501A" w:rsidRPr="00C9501A" w:rsidRDefault="00C9501A" w:rsidP="00C9501A">
      <w:pPr>
        <w:numPr>
          <w:ilvl w:val="0"/>
          <w:numId w:val="20"/>
        </w:numPr>
      </w:pPr>
      <w:r w:rsidRPr="00C9501A">
        <w:rPr>
          <w:b/>
          <w:bCs/>
        </w:rPr>
        <w:t>Generalization Across Architectures:</w:t>
      </w:r>
    </w:p>
    <w:p w14:paraId="0B2E6902" w14:textId="77777777" w:rsidR="00C9501A" w:rsidRPr="00C9501A" w:rsidRDefault="00C9501A" w:rsidP="00C9501A">
      <w:pPr>
        <w:numPr>
          <w:ilvl w:val="1"/>
          <w:numId w:val="20"/>
        </w:numPr>
      </w:pPr>
      <w:r w:rsidRPr="00C9501A">
        <w:t xml:space="preserve">The synthetic datasets distilled using </w:t>
      </w:r>
      <w:r w:rsidRPr="00C9501A">
        <w:rPr>
          <w:b/>
          <w:bCs/>
        </w:rPr>
        <w:t>ConvNetW64</w:t>
      </w:r>
      <w:r w:rsidRPr="00C9501A">
        <w:t xml:space="preserve"> effectively generalized to a different architecture, </w:t>
      </w:r>
      <w:proofErr w:type="spellStart"/>
      <w:r w:rsidRPr="00C9501A">
        <w:t>ConvNet</w:t>
      </w:r>
      <w:proofErr w:type="spellEnd"/>
      <w:r w:rsidRPr="00C9501A">
        <w:t xml:space="preserve">. The fact that </w:t>
      </w:r>
      <w:proofErr w:type="spellStart"/>
      <w:r w:rsidRPr="00C9501A">
        <w:t>ConvNet</w:t>
      </w:r>
      <w:proofErr w:type="spellEnd"/>
      <w:r w:rsidRPr="00C9501A">
        <w:t xml:space="preserve">, which had not seen the real data, was able to achieve a </w:t>
      </w:r>
      <w:proofErr w:type="gramStart"/>
      <w:r w:rsidRPr="00C9501A">
        <w:t>high test</w:t>
      </w:r>
      <w:proofErr w:type="gramEnd"/>
      <w:r w:rsidRPr="00C9501A">
        <w:t xml:space="preserve"> accuracy on the real dataset shows that PAD captures core patterns and features that are not architecture-specific.</w:t>
      </w:r>
    </w:p>
    <w:p w14:paraId="0E7F2FEC" w14:textId="77777777" w:rsidR="00C9501A" w:rsidRPr="00C9501A" w:rsidRDefault="00C9501A" w:rsidP="00C9501A">
      <w:pPr>
        <w:numPr>
          <w:ilvl w:val="0"/>
          <w:numId w:val="20"/>
        </w:numPr>
      </w:pPr>
      <w:r w:rsidRPr="00C9501A">
        <w:rPr>
          <w:b/>
          <w:bCs/>
        </w:rPr>
        <w:lastRenderedPageBreak/>
        <w:t>Effectiveness of PAD Algorithm:</w:t>
      </w:r>
    </w:p>
    <w:p w14:paraId="405E1B12" w14:textId="77777777" w:rsidR="00C9501A" w:rsidRPr="00C9501A" w:rsidRDefault="00C9501A" w:rsidP="00C9501A">
      <w:pPr>
        <w:numPr>
          <w:ilvl w:val="1"/>
          <w:numId w:val="20"/>
        </w:numPr>
      </w:pPr>
      <w:r w:rsidRPr="00C9501A">
        <w:t xml:space="preserve">The </w:t>
      </w:r>
      <w:r w:rsidRPr="00C9501A">
        <w:rPr>
          <w:b/>
          <w:bCs/>
        </w:rPr>
        <w:t>PAD (Projected Attention Distance)</w:t>
      </w:r>
      <w:r w:rsidRPr="00C9501A">
        <w:t xml:space="preserve"> algorithm works by focusing on key layers during dataset distillation and computing the projected distance in attention layers between the synthetic and real data. The idea is to distill the </w:t>
      </w:r>
      <w:r w:rsidRPr="00C9501A">
        <w:rPr>
          <w:b/>
          <w:bCs/>
        </w:rPr>
        <w:t>most informative aspects</w:t>
      </w:r>
      <w:r w:rsidRPr="00C9501A">
        <w:t xml:space="preserve"> of the data based on attention distances, allowing the synthetic dataset to represent the real data compactly and effectively.</w:t>
      </w:r>
    </w:p>
    <w:p w14:paraId="75414D10" w14:textId="77777777" w:rsidR="00C9501A" w:rsidRPr="00C9501A" w:rsidRDefault="00C9501A" w:rsidP="00C9501A">
      <w:pPr>
        <w:numPr>
          <w:ilvl w:val="1"/>
          <w:numId w:val="20"/>
        </w:numPr>
      </w:pPr>
      <w:r w:rsidRPr="00C9501A">
        <w:t xml:space="preserve">By using </w:t>
      </w:r>
      <w:r w:rsidRPr="00C9501A">
        <w:rPr>
          <w:b/>
          <w:bCs/>
        </w:rPr>
        <w:t>trajectory matching</w:t>
      </w:r>
      <w:r w:rsidRPr="00C9501A">
        <w:t xml:space="preserve">, PAD captures the trajectory of the model's learning process, aligning the synthetic dataset to the most critical layers that determine the model’s performance. This means that the synthetic data captures not only pixel-level information but also high-level abstractions, leading to better </w:t>
      </w:r>
      <w:r w:rsidRPr="00C9501A">
        <w:rPr>
          <w:b/>
          <w:bCs/>
        </w:rPr>
        <w:t>generalization</w:t>
      </w:r>
      <w:r w:rsidRPr="00C9501A">
        <w:t xml:space="preserve"> across architectures.</w:t>
      </w:r>
    </w:p>
    <w:p w14:paraId="6536629C" w14:textId="77777777" w:rsidR="00C9501A" w:rsidRPr="00C9501A" w:rsidRDefault="00C9501A" w:rsidP="00C9501A">
      <w:pPr>
        <w:numPr>
          <w:ilvl w:val="0"/>
          <w:numId w:val="20"/>
        </w:numPr>
      </w:pPr>
      <w:r w:rsidRPr="00C9501A">
        <w:rPr>
          <w:b/>
          <w:bCs/>
        </w:rPr>
        <w:t>Comparison with Attention Matching:</w:t>
      </w:r>
    </w:p>
    <w:p w14:paraId="7271E7FD" w14:textId="77777777" w:rsidR="00C9501A" w:rsidRPr="00C9501A" w:rsidRDefault="00C9501A" w:rsidP="00C9501A">
      <w:pPr>
        <w:numPr>
          <w:ilvl w:val="1"/>
          <w:numId w:val="20"/>
        </w:numPr>
      </w:pPr>
      <w:r w:rsidRPr="00C9501A">
        <w:t xml:space="preserve">In Task 1, we applied the </w:t>
      </w:r>
      <w:r w:rsidRPr="00C9501A">
        <w:rPr>
          <w:b/>
          <w:bCs/>
        </w:rPr>
        <w:t>Attention Matching</w:t>
      </w:r>
      <w:r w:rsidRPr="00C9501A">
        <w:t xml:space="preserve"> algorithm, which primarily focuses on aligning the attention maps of synthetic and real datasets. However, the PAD method adds another layer of sophistication by focusing on trajectory matching in selective layers, which gives it an advantage in retaining more </w:t>
      </w:r>
      <w:r w:rsidRPr="00C9501A">
        <w:rPr>
          <w:b/>
          <w:bCs/>
        </w:rPr>
        <w:t>high-level semantic information</w:t>
      </w:r>
      <w:r w:rsidRPr="00C9501A">
        <w:t xml:space="preserve"> and results in improved generalization.</w:t>
      </w:r>
    </w:p>
    <w:p w14:paraId="16DDD5A4" w14:textId="77777777" w:rsidR="00C9501A" w:rsidRPr="00C9501A" w:rsidRDefault="00C9501A" w:rsidP="00C9501A">
      <w:r w:rsidRPr="00C9501A">
        <w:rPr>
          <w:b/>
          <w:bCs/>
        </w:rPr>
        <w:t>Conclusion</w:t>
      </w:r>
    </w:p>
    <w:p w14:paraId="5759AA73" w14:textId="77777777" w:rsidR="00C9501A" w:rsidRPr="00C9501A" w:rsidRDefault="00C9501A" w:rsidP="00C9501A">
      <w:r w:rsidRPr="00C9501A">
        <w:t xml:space="preserve">The results of our experiments demonstrate that the </w:t>
      </w:r>
      <w:r w:rsidRPr="00C9501A">
        <w:rPr>
          <w:b/>
          <w:bCs/>
        </w:rPr>
        <w:t>PAD algorithm</w:t>
      </w:r>
      <w:r w:rsidRPr="00C9501A">
        <w:t xml:space="preserve"> is more effective than </w:t>
      </w:r>
      <w:r w:rsidRPr="00C9501A">
        <w:rPr>
          <w:b/>
          <w:bCs/>
        </w:rPr>
        <w:t>Attention Matching</w:t>
      </w:r>
      <w:r w:rsidRPr="00C9501A">
        <w:t xml:space="preserve"> in both test accuracy and training efficiency. The synthetic datasets learned by ConvNetW64 generalized well to another unseen architecture (</w:t>
      </w:r>
      <w:proofErr w:type="spellStart"/>
      <w:r w:rsidRPr="00C9501A">
        <w:t>ConvNet</w:t>
      </w:r>
      <w:proofErr w:type="spellEnd"/>
      <w:r w:rsidRPr="00C9501A">
        <w:t>), achieving higher test accuracy on the real MHIST dataset.</w:t>
      </w:r>
    </w:p>
    <w:p w14:paraId="25ECEE9F" w14:textId="77777777" w:rsidR="00C9501A" w:rsidRPr="00C9501A" w:rsidRDefault="00C9501A" w:rsidP="00C9501A">
      <w:r w:rsidRPr="00C9501A">
        <w:t xml:space="preserve">This cross-architecture generalization showcases PAD’s ability to distill core patterns from the data that are </w:t>
      </w:r>
      <w:r w:rsidRPr="00C9501A">
        <w:rPr>
          <w:b/>
          <w:bCs/>
        </w:rPr>
        <w:t>architecture-agnostic</w:t>
      </w:r>
      <w:r w:rsidRPr="00C9501A">
        <w:t xml:space="preserve">, making it a robust approach for </w:t>
      </w:r>
      <w:r w:rsidRPr="00C9501A">
        <w:rPr>
          <w:b/>
          <w:bCs/>
        </w:rPr>
        <w:t>continual learning</w:t>
      </w:r>
      <w:r w:rsidRPr="00C9501A">
        <w:t xml:space="preserve"> and model transferability. The PAD algorithm’s ability to condense datasets into highly informative subsets without sacrificing accuracy is promising for applications requiring efficient training with limited data, such as </w:t>
      </w:r>
      <w:r w:rsidRPr="00C9501A">
        <w:rPr>
          <w:b/>
          <w:bCs/>
        </w:rPr>
        <w:t>neural architecture search (NAS)</w:t>
      </w:r>
      <w:r w:rsidRPr="00C9501A">
        <w:t xml:space="preserve"> and </w:t>
      </w:r>
      <w:r w:rsidRPr="00C9501A">
        <w:rPr>
          <w:b/>
          <w:bCs/>
        </w:rPr>
        <w:t>replay buffers in continual learning</w:t>
      </w:r>
      <w:r w:rsidRPr="00C9501A">
        <w:t>.</w:t>
      </w:r>
    </w:p>
    <w:p w14:paraId="41EF71E1" w14:textId="77777777" w:rsidR="00A60B95" w:rsidRDefault="00A60B95" w:rsidP="00A60B95"/>
    <w:p w14:paraId="521542C3" w14:textId="77777777" w:rsidR="00F55DC5" w:rsidRDefault="00F55DC5"/>
    <w:sectPr w:rsidR="00F55D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E0246"/>
    <w:multiLevelType w:val="multilevel"/>
    <w:tmpl w:val="B64C0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0E7174"/>
    <w:multiLevelType w:val="multilevel"/>
    <w:tmpl w:val="6EAAD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B2714"/>
    <w:multiLevelType w:val="multilevel"/>
    <w:tmpl w:val="CB1EE1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A1166"/>
    <w:multiLevelType w:val="multilevel"/>
    <w:tmpl w:val="48E4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863F7"/>
    <w:multiLevelType w:val="multilevel"/>
    <w:tmpl w:val="B37E9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10E00"/>
    <w:multiLevelType w:val="multilevel"/>
    <w:tmpl w:val="90185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9F31B3"/>
    <w:multiLevelType w:val="multilevel"/>
    <w:tmpl w:val="B0CA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355828"/>
    <w:multiLevelType w:val="multilevel"/>
    <w:tmpl w:val="5868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C54690"/>
    <w:multiLevelType w:val="multilevel"/>
    <w:tmpl w:val="B160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2B4092"/>
    <w:multiLevelType w:val="multilevel"/>
    <w:tmpl w:val="DC86A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0002E6"/>
    <w:multiLevelType w:val="multilevel"/>
    <w:tmpl w:val="D01AF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26B7C"/>
    <w:multiLevelType w:val="multilevel"/>
    <w:tmpl w:val="6C0CA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149D7"/>
    <w:multiLevelType w:val="multilevel"/>
    <w:tmpl w:val="E724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902F00"/>
    <w:multiLevelType w:val="multilevel"/>
    <w:tmpl w:val="9D58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FD285E"/>
    <w:multiLevelType w:val="multilevel"/>
    <w:tmpl w:val="973EA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A3EAE"/>
    <w:multiLevelType w:val="multilevel"/>
    <w:tmpl w:val="9CEA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ED6FF8"/>
    <w:multiLevelType w:val="multilevel"/>
    <w:tmpl w:val="7BC24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C79294D"/>
    <w:multiLevelType w:val="multilevel"/>
    <w:tmpl w:val="2DB4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B7EF0"/>
    <w:multiLevelType w:val="multilevel"/>
    <w:tmpl w:val="23B68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DF51B8"/>
    <w:multiLevelType w:val="multilevel"/>
    <w:tmpl w:val="824E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1365088">
    <w:abstractNumId w:val="18"/>
  </w:num>
  <w:num w:numId="2" w16cid:durableId="697703377">
    <w:abstractNumId w:val="14"/>
  </w:num>
  <w:num w:numId="3" w16cid:durableId="534855770">
    <w:abstractNumId w:val="12"/>
  </w:num>
  <w:num w:numId="4" w16cid:durableId="561988848">
    <w:abstractNumId w:val="0"/>
  </w:num>
  <w:num w:numId="5" w16cid:durableId="1081830757">
    <w:abstractNumId w:val="3"/>
  </w:num>
  <w:num w:numId="6" w16cid:durableId="681511319">
    <w:abstractNumId w:val="4"/>
  </w:num>
  <w:num w:numId="7" w16cid:durableId="78068129">
    <w:abstractNumId w:val="16"/>
  </w:num>
  <w:num w:numId="8" w16cid:durableId="792558836">
    <w:abstractNumId w:val="7"/>
  </w:num>
  <w:num w:numId="9" w16cid:durableId="1667398233">
    <w:abstractNumId w:val="19"/>
  </w:num>
  <w:num w:numId="10" w16cid:durableId="1264606397">
    <w:abstractNumId w:val="1"/>
  </w:num>
  <w:num w:numId="11" w16cid:durableId="610550259">
    <w:abstractNumId w:val="5"/>
  </w:num>
  <w:num w:numId="12" w16cid:durableId="333460710">
    <w:abstractNumId w:val="13"/>
  </w:num>
  <w:num w:numId="13" w16cid:durableId="1721901607">
    <w:abstractNumId w:val="11"/>
  </w:num>
  <w:num w:numId="14" w16cid:durableId="74472937">
    <w:abstractNumId w:val="15"/>
  </w:num>
  <w:num w:numId="15" w16cid:durableId="1906064131">
    <w:abstractNumId w:val="17"/>
  </w:num>
  <w:num w:numId="16" w16cid:durableId="1132594493">
    <w:abstractNumId w:val="10"/>
  </w:num>
  <w:num w:numId="17" w16cid:durableId="2006978702">
    <w:abstractNumId w:val="8"/>
  </w:num>
  <w:num w:numId="18" w16cid:durableId="1170801978">
    <w:abstractNumId w:val="6"/>
  </w:num>
  <w:num w:numId="19" w16cid:durableId="1456944431">
    <w:abstractNumId w:val="2"/>
  </w:num>
  <w:num w:numId="20" w16cid:durableId="11531337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C5"/>
    <w:rsid w:val="001A702E"/>
    <w:rsid w:val="00271C87"/>
    <w:rsid w:val="002F62A4"/>
    <w:rsid w:val="003536F6"/>
    <w:rsid w:val="004F4305"/>
    <w:rsid w:val="00773055"/>
    <w:rsid w:val="008C4804"/>
    <w:rsid w:val="009D7072"/>
    <w:rsid w:val="00A15FD8"/>
    <w:rsid w:val="00A60B95"/>
    <w:rsid w:val="00C9501A"/>
    <w:rsid w:val="00CE35B7"/>
    <w:rsid w:val="00F55D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F8B7"/>
  <w15:chartTrackingRefBased/>
  <w15:docId w15:val="{8FAF7630-9F91-472B-A961-728143C00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D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D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D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D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D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D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D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D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D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D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D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D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D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D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D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D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DC5"/>
    <w:rPr>
      <w:rFonts w:eastAsiaTheme="majorEastAsia" w:cstheme="majorBidi"/>
      <w:color w:val="272727" w:themeColor="text1" w:themeTint="D8"/>
    </w:rPr>
  </w:style>
  <w:style w:type="paragraph" w:styleId="Title">
    <w:name w:val="Title"/>
    <w:basedOn w:val="Normal"/>
    <w:next w:val="Normal"/>
    <w:link w:val="TitleChar"/>
    <w:uiPriority w:val="10"/>
    <w:qFormat/>
    <w:rsid w:val="00F55D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D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D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D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DC5"/>
    <w:pPr>
      <w:spacing w:before="160"/>
      <w:jc w:val="center"/>
    </w:pPr>
    <w:rPr>
      <w:i/>
      <w:iCs/>
      <w:color w:val="404040" w:themeColor="text1" w:themeTint="BF"/>
    </w:rPr>
  </w:style>
  <w:style w:type="character" w:customStyle="1" w:styleId="QuoteChar">
    <w:name w:val="Quote Char"/>
    <w:basedOn w:val="DefaultParagraphFont"/>
    <w:link w:val="Quote"/>
    <w:uiPriority w:val="29"/>
    <w:rsid w:val="00F55DC5"/>
    <w:rPr>
      <w:i/>
      <w:iCs/>
      <w:color w:val="404040" w:themeColor="text1" w:themeTint="BF"/>
    </w:rPr>
  </w:style>
  <w:style w:type="paragraph" w:styleId="ListParagraph">
    <w:name w:val="List Paragraph"/>
    <w:basedOn w:val="Normal"/>
    <w:uiPriority w:val="34"/>
    <w:qFormat/>
    <w:rsid w:val="00F55DC5"/>
    <w:pPr>
      <w:ind w:left="720"/>
      <w:contextualSpacing/>
    </w:pPr>
  </w:style>
  <w:style w:type="character" w:styleId="IntenseEmphasis">
    <w:name w:val="Intense Emphasis"/>
    <w:basedOn w:val="DefaultParagraphFont"/>
    <w:uiPriority w:val="21"/>
    <w:qFormat/>
    <w:rsid w:val="00F55DC5"/>
    <w:rPr>
      <w:i/>
      <w:iCs/>
      <w:color w:val="0F4761" w:themeColor="accent1" w:themeShade="BF"/>
    </w:rPr>
  </w:style>
  <w:style w:type="paragraph" w:styleId="IntenseQuote">
    <w:name w:val="Intense Quote"/>
    <w:basedOn w:val="Normal"/>
    <w:next w:val="Normal"/>
    <w:link w:val="IntenseQuoteChar"/>
    <w:uiPriority w:val="30"/>
    <w:qFormat/>
    <w:rsid w:val="00F55D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DC5"/>
    <w:rPr>
      <w:i/>
      <w:iCs/>
      <w:color w:val="0F4761" w:themeColor="accent1" w:themeShade="BF"/>
    </w:rPr>
  </w:style>
  <w:style w:type="character" w:styleId="IntenseReference">
    <w:name w:val="Intense Reference"/>
    <w:basedOn w:val="DefaultParagraphFont"/>
    <w:uiPriority w:val="32"/>
    <w:qFormat/>
    <w:rsid w:val="00F55D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2138">
      <w:bodyDiv w:val="1"/>
      <w:marLeft w:val="0"/>
      <w:marRight w:val="0"/>
      <w:marTop w:val="0"/>
      <w:marBottom w:val="0"/>
      <w:divBdr>
        <w:top w:val="none" w:sz="0" w:space="0" w:color="auto"/>
        <w:left w:val="none" w:sz="0" w:space="0" w:color="auto"/>
        <w:bottom w:val="none" w:sz="0" w:space="0" w:color="auto"/>
        <w:right w:val="none" w:sz="0" w:space="0" w:color="auto"/>
      </w:divBdr>
      <w:divsChild>
        <w:div w:id="323702659">
          <w:marLeft w:val="0"/>
          <w:marRight w:val="0"/>
          <w:marTop w:val="0"/>
          <w:marBottom w:val="0"/>
          <w:divBdr>
            <w:top w:val="none" w:sz="0" w:space="0" w:color="auto"/>
            <w:left w:val="none" w:sz="0" w:space="0" w:color="auto"/>
            <w:bottom w:val="none" w:sz="0" w:space="0" w:color="auto"/>
            <w:right w:val="none" w:sz="0" w:space="0" w:color="auto"/>
          </w:divBdr>
          <w:divsChild>
            <w:div w:id="182242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249">
      <w:bodyDiv w:val="1"/>
      <w:marLeft w:val="0"/>
      <w:marRight w:val="0"/>
      <w:marTop w:val="0"/>
      <w:marBottom w:val="0"/>
      <w:divBdr>
        <w:top w:val="none" w:sz="0" w:space="0" w:color="auto"/>
        <w:left w:val="none" w:sz="0" w:space="0" w:color="auto"/>
        <w:bottom w:val="none" w:sz="0" w:space="0" w:color="auto"/>
        <w:right w:val="none" w:sz="0" w:space="0" w:color="auto"/>
      </w:divBdr>
    </w:div>
    <w:div w:id="290481760">
      <w:bodyDiv w:val="1"/>
      <w:marLeft w:val="0"/>
      <w:marRight w:val="0"/>
      <w:marTop w:val="0"/>
      <w:marBottom w:val="0"/>
      <w:divBdr>
        <w:top w:val="none" w:sz="0" w:space="0" w:color="auto"/>
        <w:left w:val="none" w:sz="0" w:space="0" w:color="auto"/>
        <w:bottom w:val="none" w:sz="0" w:space="0" w:color="auto"/>
        <w:right w:val="none" w:sz="0" w:space="0" w:color="auto"/>
      </w:divBdr>
    </w:div>
    <w:div w:id="572936460">
      <w:bodyDiv w:val="1"/>
      <w:marLeft w:val="0"/>
      <w:marRight w:val="0"/>
      <w:marTop w:val="0"/>
      <w:marBottom w:val="0"/>
      <w:divBdr>
        <w:top w:val="none" w:sz="0" w:space="0" w:color="auto"/>
        <w:left w:val="none" w:sz="0" w:space="0" w:color="auto"/>
        <w:bottom w:val="none" w:sz="0" w:space="0" w:color="auto"/>
        <w:right w:val="none" w:sz="0" w:space="0" w:color="auto"/>
      </w:divBdr>
    </w:div>
    <w:div w:id="614992200">
      <w:bodyDiv w:val="1"/>
      <w:marLeft w:val="0"/>
      <w:marRight w:val="0"/>
      <w:marTop w:val="0"/>
      <w:marBottom w:val="0"/>
      <w:divBdr>
        <w:top w:val="none" w:sz="0" w:space="0" w:color="auto"/>
        <w:left w:val="none" w:sz="0" w:space="0" w:color="auto"/>
        <w:bottom w:val="none" w:sz="0" w:space="0" w:color="auto"/>
        <w:right w:val="none" w:sz="0" w:space="0" w:color="auto"/>
      </w:divBdr>
    </w:div>
    <w:div w:id="634335639">
      <w:bodyDiv w:val="1"/>
      <w:marLeft w:val="0"/>
      <w:marRight w:val="0"/>
      <w:marTop w:val="0"/>
      <w:marBottom w:val="0"/>
      <w:divBdr>
        <w:top w:val="none" w:sz="0" w:space="0" w:color="auto"/>
        <w:left w:val="none" w:sz="0" w:space="0" w:color="auto"/>
        <w:bottom w:val="none" w:sz="0" w:space="0" w:color="auto"/>
        <w:right w:val="none" w:sz="0" w:space="0" w:color="auto"/>
      </w:divBdr>
    </w:div>
    <w:div w:id="728071162">
      <w:bodyDiv w:val="1"/>
      <w:marLeft w:val="0"/>
      <w:marRight w:val="0"/>
      <w:marTop w:val="0"/>
      <w:marBottom w:val="0"/>
      <w:divBdr>
        <w:top w:val="none" w:sz="0" w:space="0" w:color="auto"/>
        <w:left w:val="none" w:sz="0" w:space="0" w:color="auto"/>
        <w:bottom w:val="none" w:sz="0" w:space="0" w:color="auto"/>
        <w:right w:val="none" w:sz="0" w:space="0" w:color="auto"/>
      </w:divBdr>
      <w:divsChild>
        <w:div w:id="928464735">
          <w:marLeft w:val="0"/>
          <w:marRight w:val="0"/>
          <w:marTop w:val="0"/>
          <w:marBottom w:val="0"/>
          <w:divBdr>
            <w:top w:val="none" w:sz="0" w:space="0" w:color="auto"/>
            <w:left w:val="none" w:sz="0" w:space="0" w:color="auto"/>
            <w:bottom w:val="none" w:sz="0" w:space="0" w:color="auto"/>
            <w:right w:val="none" w:sz="0" w:space="0" w:color="auto"/>
          </w:divBdr>
          <w:divsChild>
            <w:div w:id="12971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661">
      <w:bodyDiv w:val="1"/>
      <w:marLeft w:val="0"/>
      <w:marRight w:val="0"/>
      <w:marTop w:val="0"/>
      <w:marBottom w:val="0"/>
      <w:divBdr>
        <w:top w:val="none" w:sz="0" w:space="0" w:color="auto"/>
        <w:left w:val="none" w:sz="0" w:space="0" w:color="auto"/>
        <w:bottom w:val="none" w:sz="0" w:space="0" w:color="auto"/>
        <w:right w:val="none" w:sz="0" w:space="0" w:color="auto"/>
      </w:divBdr>
    </w:div>
    <w:div w:id="799496104">
      <w:bodyDiv w:val="1"/>
      <w:marLeft w:val="0"/>
      <w:marRight w:val="0"/>
      <w:marTop w:val="0"/>
      <w:marBottom w:val="0"/>
      <w:divBdr>
        <w:top w:val="none" w:sz="0" w:space="0" w:color="auto"/>
        <w:left w:val="none" w:sz="0" w:space="0" w:color="auto"/>
        <w:bottom w:val="none" w:sz="0" w:space="0" w:color="auto"/>
        <w:right w:val="none" w:sz="0" w:space="0" w:color="auto"/>
      </w:divBdr>
    </w:div>
    <w:div w:id="1116372115">
      <w:bodyDiv w:val="1"/>
      <w:marLeft w:val="0"/>
      <w:marRight w:val="0"/>
      <w:marTop w:val="0"/>
      <w:marBottom w:val="0"/>
      <w:divBdr>
        <w:top w:val="none" w:sz="0" w:space="0" w:color="auto"/>
        <w:left w:val="none" w:sz="0" w:space="0" w:color="auto"/>
        <w:bottom w:val="none" w:sz="0" w:space="0" w:color="auto"/>
        <w:right w:val="none" w:sz="0" w:space="0" w:color="auto"/>
      </w:divBdr>
    </w:div>
    <w:div w:id="1315377941">
      <w:bodyDiv w:val="1"/>
      <w:marLeft w:val="0"/>
      <w:marRight w:val="0"/>
      <w:marTop w:val="0"/>
      <w:marBottom w:val="0"/>
      <w:divBdr>
        <w:top w:val="none" w:sz="0" w:space="0" w:color="auto"/>
        <w:left w:val="none" w:sz="0" w:space="0" w:color="auto"/>
        <w:bottom w:val="none" w:sz="0" w:space="0" w:color="auto"/>
        <w:right w:val="none" w:sz="0" w:space="0" w:color="auto"/>
      </w:divBdr>
    </w:div>
    <w:div w:id="1320115138">
      <w:bodyDiv w:val="1"/>
      <w:marLeft w:val="0"/>
      <w:marRight w:val="0"/>
      <w:marTop w:val="0"/>
      <w:marBottom w:val="0"/>
      <w:divBdr>
        <w:top w:val="none" w:sz="0" w:space="0" w:color="auto"/>
        <w:left w:val="none" w:sz="0" w:space="0" w:color="auto"/>
        <w:bottom w:val="none" w:sz="0" w:space="0" w:color="auto"/>
        <w:right w:val="none" w:sz="0" w:space="0" w:color="auto"/>
      </w:divBdr>
    </w:div>
    <w:div w:id="1482194636">
      <w:bodyDiv w:val="1"/>
      <w:marLeft w:val="0"/>
      <w:marRight w:val="0"/>
      <w:marTop w:val="0"/>
      <w:marBottom w:val="0"/>
      <w:divBdr>
        <w:top w:val="none" w:sz="0" w:space="0" w:color="auto"/>
        <w:left w:val="none" w:sz="0" w:space="0" w:color="auto"/>
        <w:bottom w:val="none" w:sz="0" w:space="0" w:color="auto"/>
        <w:right w:val="none" w:sz="0" w:space="0" w:color="auto"/>
      </w:divBdr>
    </w:div>
    <w:div w:id="1541934492">
      <w:bodyDiv w:val="1"/>
      <w:marLeft w:val="0"/>
      <w:marRight w:val="0"/>
      <w:marTop w:val="0"/>
      <w:marBottom w:val="0"/>
      <w:divBdr>
        <w:top w:val="none" w:sz="0" w:space="0" w:color="auto"/>
        <w:left w:val="none" w:sz="0" w:space="0" w:color="auto"/>
        <w:bottom w:val="none" w:sz="0" w:space="0" w:color="auto"/>
        <w:right w:val="none" w:sz="0" w:space="0" w:color="auto"/>
      </w:divBdr>
    </w:div>
    <w:div w:id="1560432509">
      <w:bodyDiv w:val="1"/>
      <w:marLeft w:val="0"/>
      <w:marRight w:val="0"/>
      <w:marTop w:val="0"/>
      <w:marBottom w:val="0"/>
      <w:divBdr>
        <w:top w:val="none" w:sz="0" w:space="0" w:color="auto"/>
        <w:left w:val="none" w:sz="0" w:space="0" w:color="auto"/>
        <w:bottom w:val="none" w:sz="0" w:space="0" w:color="auto"/>
        <w:right w:val="none" w:sz="0" w:space="0" w:color="auto"/>
      </w:divBdr>
    </w:div>
    <w:div w:id="1638215797">
      <w:bodyDiv w:val="1"/>
      <w:marLeft w:val="0"/>
      <w:marRight w:val="0"/>
      <w:marTop w:val="0"/>
      <w:marBottom w:val="0"/>
      <w:divBdr>
        <w:top w:val="none" w:sz="0" w:space="0" w:color="auto"/>
        <w:left w:val="none" w:sz="0" w:space="0" w:color="auto"/>
        <w:bottom w:val="none" w:sz="0" w:space="0" w:color="auto"/>
        <w:right w:val="none" w:sz="0" w:space="0" w:color="auto"/>
      </w:divBdr>
    </w:div>
    <w:div w:id="207665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2093</TotalTime>
  <Pages>14</Pages>
  <Words>4428</Words>
  <Characters>25244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 Khadwal</dc:creator>
  <cp:keywords/>
  <dc:description/>
  <cp:lastModifiedBy>Rupin Khadwal</cp:lastModifiedBy>
  <cp:revision>2</cp:revision>
  <dcterms:created xsi:type="dcterms:W3CDTF">2024-10-28T16:47:00Z</dcterms:created>
  <dcterms:modified xsi:type="dcterms:W3CDTF">2024-11-04T04:29:00Z</dcterms:modified>
</cp:coreProperties>
</file>