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4"/>
        <w:gridCol w:w="1542"/>
        <w:gridCol w:w="3221"/>
        <w:gridCol w:w="2593"/>
      </w:tblGrid>
      <w:tr w:rsidR="00B0231E" w:rsidRPr="00B0231E" w14:paraId="4FA56D5D" w14:textId="77777777" w:rsidTr="00B023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E6E318" w14:textId="77777777" w:rsidR="00B0231E" w:rsidRPr="00B0231E" w:rsidRDefault="00B0231E" w:rsidP="00B0231E">
            <w:pPr>
              <w:rPr>
                <w:b/>
                <w:bCs/>
              </w:rPr>
            </w:pPr>
            <w:bookmarkStart w:id="0" w:name="_GoBack"/>
            <w:bookmarkEnd w:id="0"/>
            <w:r w:rsidRPr="00B0231E">
              <w:rPr>
                <w:b/>
                <w:bCs/>
              </w:rPr>
              <w:t>Purpose / Use-case</w:t>
            </w:r>
          </w:p>
        </w:tc>
        <w:tc>
          <w:tcPr>
            <w:tcW w:w="0" w:type="auto"/>
            <w:vAlign w:val="center"/>
            <w:hideMark/>
          </w:tcPr>
          <w:p w14:paraId="33A2B808" w14:textId="77777777" w:rsidR="00B0231E" w:rsidRPr="00B0231E" w:rsidRDefault="00B0231E" w:rsidP="00B0231E">
            <w:pPr>
              <w:rPr>
                <w:b/>
                <w:bCs/>
              </w:rPr>
            </w:pPr>
            <w:r w:rsidRPr="00B0231E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047ADA1C" w14:textId="77777777" w:rsidR="00B0231E" w:rsidRPr="00B0231E" w:rsidRDefault="00B0231E" w:rsidP="00B0231E">
            <w:pPr>
              <w:rPr>
                <w:b/>
                <w:bCs/>
              </w:rPr>
            </w:pPr>
            <w:r w:rsidRPr="00B0231E">
              <w:rPr>
                <w:b/>
                <w:bCs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780E176B" w14:textId="77777777" w:rsidR="00B0231E" w:rsidRPr="00B0231E" w:rsidRDefault="00B0231E" w:rsidP="00B0231E">
            <w:pPr>
              <w:rPr>
                <w:b/>
                <w:bCs/>
              </w:rPr>
            </w:pPr>
            <w:r w:rsidRPr="00B0231E">
              <w:rPr>
                <w:b/>
                <w:bCs/>
              </w:rPr>
              <w:t>Weaknesses / Not the best for this project</w:t>
            </w:r>
          </w:p>
        </w:tc>
      </w:tr>
      <w:tr w:rsidR="00B0231E" w:rsidRPr="00B0231E" w14:paraId="7F0DAE3B" w14:textId="77777777" w:rsidTr="00B02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16E9E" w14:textId="77777777" w:rsidR="00B0231E" w:rsidRPr="00B0231E" w:rsidRDefault="00B0231E" w:rsidP="00B0231E">
            <w:r w:rsidRPr="00B0231E">
              <w:rPr>
                <w:b/>
                <w:bCs/>
              </w:rPr>
              <w:t>Inline code comments &amp; API docs</w:t>
            </w:r>
          </w:p>
        </w:tc>
        <w:tc>
          <w:tcPr>
            <w:tcW w:w="0" w:type="auto"/>
            <w:vAlign w:val="center"/>
            <w:hideMark/>
          </w:tcPr>
          <w:p w14:paraId="6CDD511A" w14:textId="77777777" w:rsidR="00B0231E" w:rsidRPr="00B0231E" w:rsidRDefault="00B0231E" w:rsidP="00B0231E">
            <w:proofErr w:type="spellStart"/>
            <w:r w:rsidRPr="00B0231E">
              <w:rPr>
                <w:b/>
                <w:bCs/>
              </w:rPr>
              <w:t>JSDoc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7D4B02" w14:textId="77777777" w:rsidR="00B0231E" w:rsidRPr="00B0231E" w:rsidRDefault="00B0231E" w:rsidP="00B0231E">
            <w:r w:rsidRPr="00B0231E">
              <w:t>Standard for JavaScript/</w:t>
            </w:r>
            <w:proofErr w:type="spellStart"/>
            <w:r w:rsidRPr="00B0231E">
              <w:t>TypeScript</w:t>
            </w:r>
            <w:proofErr w:type="spellEnd"/>
            <w:r w:rsidRPr="00B0231E">
              <w:t>. Easy to add above functions. Can auto-generate docs from comments.</w:t>
            </w:r>
          </w:p>
        </w:tc>
        <w:tc>
          <w:tcPr>
            <w:tcW w:w="0" w:type="auto"/>
            <w:vAlign w:val="center"/>
            <w:hideMark/>
          </w:tcPr>
          <w:p w14:paraId="3EB3493E" w14:textId="77777777" w:rsidR="00B0231E" w:rsidRPr="00B0231E" w:rsidRDefault="00B0231E" w:rsidP="00B0231E">
            <w:r w:rsidRPr="00B0231E">
              <w:t>Only for code-level docs, not design/UX.</w:t>
            </w:r>
          </w:p>
        </w:tc>
      </w:tr>
      <w:tr w:rsidR="00B0231E" w:rsidRPr="00B0231E" w14:paraId="17AFC07B" w14:textId="77777777" w:rsidTr="00B02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20984" w14:textId="77777777" w:rsidR="00B0231E" w:rsidRPr="00B0231E" w:rsidRDefault="00B0231E" w:rsidP="00B0231E">
            <w:r w:rsidRPr="00B0231E">
              <w:rPr>
                <w:b/>
                <w:bCs/>
              </w:rPr>
              <w:t>Frontend UI components</w:t>
            </w:r>
          </w:p>
        </w:tc>
        <w:tc>
          <w:tcPr>
            <w:tcW w:w="0" w:type="auto"/>
            <w:vAlign w:val="center"/>
            <w:hideMark/>
          </w:tcPr>
          <w:p w14:paraId="5C93DF00" w14:textId="77777777" w:rsidR="00B0231E" w:rsidRPr="00B0231E" w:rsidRDefault="00B0231E" w:rsidP="00B0231E">
            <w:r w:rsidRPr="00B0231E">
              <w:rPr>
                <w:b/>
                <w:bCs/>
              </w:rPr>
              <w:t>Storybook</w:t>
            </w:r>
          </w:p>
        </w:tc>
        <w:tc>
          <w:tcPr>
            <w:tcW w:w="0" w:type="auto"/>
            <w:vAlign w:val="center"/>
            <w:hideMark/>
          </w:tcPr>
          <w:p w14:paraId="2FDED8DE" w14:textId="77777777" w:rsidR="00B0231E" w:rsidRPr="00B0231E" w:rsidRDefault="00B0231E" w:rsidP="00B0231E">
            <w:r w:rsidRPr="00B0231E">
              <w:t xml:space="preserve">Great for showcasing reusable React components visually. Designers + </w:t>
            </w:r>
            <w:proofErr w:type="spellStart"/>
            <w:r w:rsidRPr="00B0231E">
              <w:t>devs</w:t>
            </w:r>
            <w:proofErr w:type="spellEnd"/>
            <w:r w:rsidRPr="00B0231E">
              <w:t xml:space="preserve"> can test props, states.</w:t>
            </w:r>
          </w:p>
        </w:tc>
        <w:tc>
          <w:tcPr>
            <w:tcW w:w="0" w:type="auto"/>
            <w:vAlign w:val="center"/>
            <w:hideMark/>
          </w:tcPr>
          <w:p w14:paraId="13329CA2" w14:textId="77777777" w:rsidR="00B0231E" w:rsidRPr="00B0231E" w:rsidRDefault="00B0231E" w:rsidP="00B0231E">
            <w:r w:rsidRPr="00B0231E">
              <w:t>Overkill if project is small or doesn’t need a UI component library.</w:t>
            </w:r>
          </w:p>
        </w:tc>
      </w:tr>
      <w:tr w:rsidR="00B0231E" w:rsidRPr="00B0231E" w14:paraId="5D9FD71E" w14:textId="77777777" w:rsidTr="00B02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7E90D" w14:textId="77777777" w:rsidR="00B0231E" w:rsidRPr="00B0231E" w:rsidRDefault="00B0231E" w:rsidP="00B0231E">
            <w:r w:rsidRPr="00B0231E">
              <w:rPr>
                <w:b/>
                <w:bCs/>
              </w:rPr>
              <w:t>Team / product docs</w:t>
            </w:r>
          </w:p>
        </w:tc>
        <w:tc>
          <w:tcPr>
            <w:tcW w:w="0" w:type="auto"/>
            <w:vAlign w:val="center"/>
            <w:hideMark/>
          </w:tcPr>
          <w:p w14:paraId="2F3484AB" w14:textId="77777777" w:rsidR="00B0231E" w:rsidRPr="00B0231E" w:rsidRDefault="00B0231E" w:rsidP="00B0231E">
            <w:r w:rsidRPr="00B0231E">
              <w:rPr>
                <w:b/>
                <w:bCs/>
              </w:rPr>
              <w:t>Notion / Confluence</w:t>
            </w:r>
          </w:p>
        </w:tc>
        <w:tc>
          <w:tcPr>
            <w:tcW w:w="0" w:type="auto"/>
            <w:vAlign w:val="center"/>
            <w:hideMark/>
          </w:tcPr>
          <w:p w14:paraId="0CD27202" w14:textId="77777777" w:rsidR="00B0231E" w:rsidRPr="00B0231E" w:rsidRDefault="00B0231E" w:rsidP="00B0231E">
            <w:r w:rsidRPr="00B0231E">
              <w:t>Good for writing project overviews, requirements, user flows, or visual styles. Easy collaboration.</w:t>
            </w:r>
          </w:p>
        </w:tc>
        <w:tc>
          <w:tcPr>
            <w:tcW w:w="0" w:type="auto"/>
            <w:vAlign w:val="center"/>
            <w:hideMark/>
          </w:tcPr>
          <w:p w14:paraId="006C810F" w14:textId="77777777" w:rsidR="00B0231E" w:rsidRPr="00B0231E" w:rsidRDefault="00B0231E" w:rsidP="00B0231E">
            <w:r w:rsidRPr="00B0231E">
              <w:t>Not tied to code. Doesn’t auto-generate from source.</w:t>
            </w:r>
          </w:p>
        </w:tc>
      </w:tr>
      <w:tr w:rsidR="00B0231E" w:rsidRPr="00B0231E" w14:paraId="060F6555" w14:textId="77777777" w:rsidTr="00B023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C7C5B" w14:textId="77777777" w:rsidR="00B0231E" w:rsidRPr="00B0231E" w:rsidRDefault="00B0231E" w:rsidP="00B0231E">
            <w:r w:rsidRPr="00B0231E">
              <w:rPr>
                <w:b/>
                <w:bCs/>
              </w:rPr>
              <w:t>Full documentation portal</w:t>
            </w:r>
          </w:p>
        </w:tc>
        <w:tc>
          <w:tcPr>
            <w:tcW w:w="0" w:type="auto"/>
            <w:vAlign w:val="center"/>
            <w:hideMark/>
          </w:tcPr>
          <w:p w14:paraId="720B87EC" w14:textId="77777777" w:rsidR="00B0231E" w:rsidRPr="00B0231E" w:rsidRDefault="00B0231E" w:rsidP="00B0231E">
            <w:proofErr w:type="spellStart"/>
            <w:r w:rsidRPr="00B0231E">
              <w:rPr>
                <w:b/>
                <w:bCs/>
              </w:rPr>
              <w:t>Docusaurus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6A52E8" w14:textId="77777777" w:rsidR="00B0231E" w:rsidRPr="00B0231E" w:rsidRDefault="00B0231E" w:rsidP="00B0231E">
            <w:r w:rsidRPr="00B0231E">
              <w:t xml:space="preserve">Can combine API (via </w:t>
            </w:r>
            <w:proofErr w:type="spellStart"/>
            <w:r w:rsidRPr="00B0231E">
              <w:t>JSDoc</w:t>
            </w:r>
            <w:proofErr w:type="spellEnd"/>
            <w:r w:rsidRPr="00B0231E">
              <w:t>), guides, and design docs in one website. Great for larger projects.</w:t>
            </w:r>
          </w:p>
        </w:tc>
        <w:tc>
          <w:tcPr>
            <w:tcW w:w="0" w:type="auto"/>
            <w:vAlign w:val="center"/>
            <w:hideMark/>
          </w:tcPr>
          <w:p w14:paraId="6CFB76F4" w14:textId="77777777" w:rsidR="00B0231E" w:rsidRPr="00B0231E" w:rsidRDefault="00B0231E" w:rsidP="00B0231E">
            <w:r w:rsidRPr="00B0231E">
              <w:t>Needs setup/maintenance. Too heavy for a student project.</w:t>
            </w:r>
          </w:p>
        </w:tc>
      </w:tr>
    </w:tbl>
    <w:p w14:paraId="532691B8" w14:textId="77777777" w:rsidR="001C5D02" w:rsidRDefault="001C5D02" w:rsidP="00B0231E"/>
    <w:p w14:paraId="273289F3" w14:textId="1A2AE6B0" w:rsidR="004B6863" w:rsidRPr="00FA18CD" w:rsidRDefault="004B6863" w:rsidP="00B0231E">
      <w:pPr>
        <w:rPr>
          <w:b/>
        </w:rPr>
      </w:pPr>
      <w:r w:rsidRPr="00FA18CD">
        <w:rPr>
          <w:b/>
          <w:u w:val="single"/>
        </w:rPr>
        <w:t>Decision:</w:t>
      </w:r>
      <w:r w:rsidR="00FA18CD">
        <w:rPr>
          <w:b/>
          <w:u w:val="single"/>
        </w:rPr>
        <w:t xml:space="preserve"> </w:t>
      </w:r>
      <w:r w:rsidR="00FA18CD">
        <w:rPr>
          <w:b/>
        </w:rPr>
        <w:t>So from the above comparis</w:t>
      </w:r>
      <w:r w:rsidRPr="00FA18CD">
        <w:rPr>
          <w:b/>
        </w:rPr>
        <w:t xml:space="preserve">on we can take decision that </w:t>
      </w:r>
      <w:proofErr w:type="spellStart"/>
      <w:r w:rsidRPr="00FA18CD">
        <w:rPr>
          <w:b/>
        </w:rPr>
        <w:t>JSDocs</w:t>
      </w:r>
      <w:proofErr w:type="spellEnd"/>
      <w:r w:rsidRPr="00FA18CD">
        <w:rPr>
          <w:b/>
        </w:rPr>
        <w:t xml:space="preserve"> will be suitable for our project documentation. As it is suitable to make comments inline code. It generates auto .html </w:t>
      </w:r>
      <w:proofErr w:type="gramStart"/>
      <w:r w:rsidRPr="00FA18CD">
        <w:rPr>
          <w:b/>
        </w:rPr>
        <w:t>file .</w:t>
      </w:r>
      <w:proofErr w:type="gramEnd"/>
      <w:r w:rsidRPr="00FA18CD">
        <w:rPr>
          <w:b/>
        </w:rPr>
        <w:t xml:space="preserve"> It is compatible with our project language </w:t>
      </w:r>
      <w:proofErr w:type="spellStart"/>
      <w:r w:rsidRPr="00FA18CD">
        <w:rPr>
          <w:b/>
        </w:rPr>
        <w:t>nextjs</w:t>
      </w:r>
      <w:proofErr w:type="spellEnd"/>
      <w:r w:rsidRPr="00FA18CD">
        <w:rPr>
          <w:b/>
        </w:rPr>
        <w:t>.</w:t>
      </w:r>
    </w:p>
    <w:sectPr w:rsidR="004B6863" w:rsidRPr="00FA1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B6721"/>
    <w:multiLevelType w:val="multilevel"/>
    <w:tmpl w:val="3928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C37727"/>
    <w:multiLevelType w:val="multilevel"/>
    <w:tmpl w:val="AAB45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875"/>
    <w:rsid w:val="000523C4"/>
    <w:rsid w:val="001C5D02"/>
    <w:rsid w:val="00414E2D"/>
    <w:rsid w:val="004B6863"/>
    <w:rsid w:val="006B2E0E"/>
    <w:rsid w:val="008B6924"/>
    <w:rsid w:val="00B0231E"/>
    <w:rsid w:val="00B20875"/>
    <w:rsid w:val="00D56A2A"/>
    <w:rsid w:val="00FA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D38A3"/>
  <w15:chartTrackingRefBased/>
  <w15:docId w15:val="{1498C5D5-5BA4-40D0-A909-849C7CB2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8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8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8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8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8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8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8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8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8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8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8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8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8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8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8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8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8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Anzum Kotha</dc:creator>
  <cp:keywords/>
  <dc:description/>
  <cp:lastModifiedBy>Microsoft account</cp:lastModifiedBy>
  <cp:revision>2</cp:revision>
  <dcterms:created xsi:type="dcterms:W3CDTF">2025-09-29T04:02:00Z</dcterms:created>
  <dcterms:modified xsi:type="dcterms:W3CDTF">2025-09-29T04:02:00Z</dcterms:modified>
</cp:coreProperties>
</file>