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color w:val="007BC7"/>
          <w:sz w:val="56"/>
        </w:rPr>
        <w:t>Brian Frazier's Portfolio</w:t>
      </w:r>
    </w:p>
    <w:p>
      <w:pPr>
        <w:jc w:val="center"/>
      </w:pPr>
      <w:r>
        <w:rPr>
          <w:color w:val="646464"/>
          <w:sz w:val="36"/>
        </w:rPr>
        <w:t>All Contact Center Executive Analysis</w:t>
      </w:r>
    </w:p>
    <w:p/>
    <w:p>
      <w:pPr>
        <w:jc w:val="center"/>
      </w:pPr>
      <w:r>
        <w:rPr>
          <w:color w:val="3C3C3C"/>
          <w:sz w:val="24"/>
        </w:rPr>
      </w:r>
      <w:r>
        <w:t>Analysis Period: 90 Days [Source: AdoptIQ Report Data Sources]</w:t>
        <w:br/>
        <w:t>Report Date: May 03, 2026 UTC</w:t>
        <w:br/>
        <w:br/>
        <w:t>Total Customers: 39 [Source: AdoptIQ Report Data Sources]</w:t>
        <w:br/>
        <w:t>Total Adoption Barriers: 70 [Source: AdoptIQ Report Data Sources]</w:t>
        <w:br/>
        <w:t>Support Cases: 181 [Source: AdoptIQ Report Data Sources]</w:t>
      </w:r>
    </w:p>
    <w:p/>
    <w:p/>
    <w:p>
      <w:pPr>
        <w:jc w:val="center"/>
      </w:pPr>
      <w:r>
        <w:rPr>
          <w:i/>
          <w:color w:val="969696"/>
          <w:sz w:val="20"/>
        </w:rPr>
        <w:t>CONFIDENTIAL - Executive Leadership Review</w:t>
      </w:r>
    </w:p>
    <w:p>
      <w:r>
        <w:br w:type="page"/>
      </w:r>
    </w:p>
    <w:p>
      <w:pPr>
        <w:pStyle w:val="Heading2"/>
      </w:pPr>
      <w:r>
        <w:t>Executive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70C0"/>
          </w:tcPr>
          <w:p>
            <w:r>
              <w:rPr>
                <w:b/>
                <w:color w:val="FFFFFF"/>
              </w:rPr>
              <w:t>Metric</w:t>
            </w:r>
          </w:p>
        </w:tc>
        <w:tc>
          <w:tcPr>
            <w:tcW w:type="dxa" w:w="4320"/>
            <w:shd w:val="clear" w:color="auto" w:fill="0070C0"/>
          </w:tcPr>
          <w:p>
            <w:r>
              <w:rPr>
                <w:b/>
                <w:color w:val="FFFFFF"/>
              </w:rPr>
              <w:t>Value</w:t>
            </w:r>
          </w:p>
        </w:tc>
      </w:tr>
      <w:tr>
        <w:tc>
          <w:tcPr>
            <w:tcW w:type="dxa" w:w="4320"/>
          </w:tcPr>
          <w:p>
            <w:r>
              <w:t>Manager scope</w:t>
            </w:r>
          </w:p>
        </w:tc>
        <w:tc>
          <w:tcPr>
            <w:tcW w:type="dxa" w:w="4320"/>
          </w:tcPr>
          <w:p>
            <w:r>
              <w:t>Brian Frazier</w:t>
            </w:r>
          </w:p>
        </w:tc>
      </w:tr>
      <w:tr>
        <w:tc>
          <w:tcPr>
            <w:tcW w:type="dxa" w:w="4320"/>
            <w:shd w:val="clear" w:color="auto" w:fill="F2F2F2"/>
          </w:tcPr>
          <w:p>
            <w:r>
              <w:t>Technology scope</w:t>
            </w:r>
          </w:p>
        </w:tc>
        <w:tc>
          <w:tcPr>
            <w:tcW w:type="dxa" w:w="4320"/>
            <w:shd w:val="clear" w:color="auto" w:fill="F2F2F2"/>
          </w:tcPr>
          <w:p>
            <w:r>
              <w:t>All Contact Center</w:t>
            </w:r>
          </w:p>
        </w:tc>
      </w:tr>
      <w:tr>
        <w:tc>
          <w:tcPr>
            <w:tcW w:type="dxa" w:w="4320"/>
          </w:tcPr>
          <w:p>
            <w:r>
              <w:t>Window (days)</w:t>
            </w:r>
          </w:p>
        </w:tc>
        <w:tc>
          <w:tcPr>
            <w:tcW w:type="dxa" w:w="4320"/>
          </w:tcPr>
          <w:p>
            <w:r>
              <w:t>90</w:t>
            </w:r>
            <w:r>
              <w:t xml:space="preserve"> [Source: AdoptIQ Report Data Sources]</w:t>
            </w:r>
          </w:p>
        </w:tc>
      </w:tr>
      <w:tr>
        <w:tc>
          <w:tcPr>
            <w:tcW w:type="dxa" w:w="4320"/>
            <w:shd w:val="clear" w:color="auto" w:fill="F2F2F2"/>
          </w:tcPr>
          <w:p>
            <w:r>
              <w:t>Customers in portfolio</w:t>
            </w:r>
          </w:p>
        </w:tc>
        <w:tc>
          <w:tcPr>
            <w:tcW w:type="dxa" w:w="4320"/>
            <w:shd w:val="clear" w:color="auto" w:fill="F2F2F2"/>
          </w:tcPr>
          <w:p>
            <w:r>
              <w:t>39</w:t>
            </w:r>
            <w:r>
              <w:t xml:space="preserve"> [Source: AdoptIQ Report Data Sources]</w:t>
            </w:r>
          </w:p>
        </w:tc>
      </w:tr>
      <w:tr>
        <w:tc>
          <w:tcPr>
            <w:tcW w:type="dxa" w:w="4320"/>
          </w:tcPr>
          <w:p>
            <w:r>
              <w:t>Adoption barriers (total)</w:t>
            </w:r>
          </w:p>
        </w:tc>
        <w:tc>
          <w:tcPr>
            <w:tcW w:type="dxa" w:w="4320"/>
          </w:tcPr>
          <w:p>
            <w:r>
              <w:t>70</w:t>
            </w:r>
            <w:r>
              <w:t xml:space="preserve"> [Source: AdoptIQ Report Data Sources]</w:t>
            </w:r>
          </w:p>
        </w:tc>
      </w:tr>
      <w:tr>
        <w:tc>
          <w:tcPr>
            <w:tcW w:type="dxa" w:w="4320"/>
            <w:shd w:val="clear" w:color="auto" w:fill="F2F2F2"/>
          </w:tcPr>
          <w:p>
            <w:r>
              <w:t>TAC cases (total)</w:t>
            </w:r>
          </w:p>
        </w:tc>
        <w:tc>
          <w:tcPr>
            <w:tcW w:type="dxa" w:w="4320"/>
            <w:shd w:val="clear" w:color="auto" w:fill="F2F2F2"/>
          </w:tcPr>
          <w:p>
            <w:r>
              <w:t>181</w:t>
            </w:r>
            <w:r>
              <w:t xml:space="preserve"> [Source: AdoptIQ Report Data Sources]</w:t>
            </w:r>
          </w:p>
        </w:tc>
      </w:tr>
      <w:tr>
        <w:tc>
          <w:tcPr>
            <w:tcW w:type="dxa" w:w="4320"/>
          </w:tcPr>
          <w:p>
            <w:r>
              <w:t>BEMS / break-fix</w:t>
            </w:r>
          </w:p>
        </w:tc>
        <w:tc>
          <w:tcPr>
            <w:tcW w:type="dxa" w:w="4320"/>
          </w:tcPr>
          <w:p>
            <w:r>
              <w:t>78</w:t>
            </w:r>
            <w:r>
              <w:t xml:space="preserve"> [Source: AdoptIQ Report Data Sources]</w:t>
            </w:r>
          </w:p>
        </w:tc>
      </w:tr>
      <w:tr>
        <w:tc>
          <w:tcPr>
            <w:tcW w:type="dxa" w:w="4320"/>
            <w:shd w:val="clear" w:color="auto" w:fill="F2F2F2"/>
          </w:tcPr>
          <w:p>
            <w:r>
              <w:t>Critical + High risk</w:t>
            </w:r>
          </w:p>
        </w:tc>
        <w:tc>
          <w:tcPr>
            <w:tcW w:type="dxa" w:w="4320"/>
            <w:shd w:val="clear" w:color="auto" w:fill="F2F2F2"/>
          </w:tcPr>
          <w:p>
            <w:r>
              <w:t>0</w:t>
            </w:r>
            <w:r>
              <w:t xml:space="preserve"> [Source: AdoptIQ Report Data Sources]</w:t>
            </w:r>
          </w:p>
        </w:tc>
      </w:tr>
      <w:tr>
        <w:tc>
          <w:tcPr>
            <w:tcW w:type="dxa" w:w="4320"/>
          </w:tcPr>
          <w:p>
            <w:r>
              <w:t>Medium risk</w:t>
            </w:r>
          </w:p>
        </w:tc>
        <w:tc>
          <w:tcPr>
            <w:tcW w:type="dxa" w:w="4320"/>
          </w:tcPr>
          <w:p>
            <w:r>
              <w:t>4</w:t>
            </w:r>
            <w:r>
              <w:t xml:space="preserve"> [Source: AdoptIQ Report Data Sources]</w:t>
            </w:r>
          </w:p>
        </w:tc>
      </w:tr>
      <w:tr>
        <w:tc>
          <w:tcPr>
            <w:tcW w:type="dxa" w:w="4320"/>
            <w:shd w:val="clear" w:color="auto" w:fill="F2F2F2"/>
          </w:tcPr>
          <w:p>
            <w:r>
              <w:t>Low risk</w:t>
            </w:r>
          </w:p>
        </w:tc>
        <w:tc>
          <w:tcPr>
            <w:tcW w:type="dxa" w:w="4320"/>
            <w:shd w:val="clear" w:color="auto" w:fill="F2F2F2"/>
          </w:tcPr>
          <w:p>
            <w:r>
              <w:t>17</w:t>
            </w:r>
            <w:r>
              <w:t xml:space="preserve"> [Source: AdoptIQ Report Data Sources]</w:t>
            </w:r>
          </w:p>
        </w:tc>
      </w:tr>
      <w:tr>
        <w:tc>
          <w:tcPr>
            <w:tcW w:type="dxa" w:w="4320"/>
          </w:tcPr>
          <w:p>
            <w:r>
              <w:t>Healthy</w:t>
            </w:r>
          </w:p>
        </w:tc>
        <w:tc>
          <w:tcPr>
            <w:tcW w:type="dxa" w:w="4320"/>
          </w:tcPr>
          <w:p>
            <w:r>
              <w:t>18</w:t>
            </w:r>
            <w:r>
              <w:t xml:space="preserve"> [Source: AdoptIQ Report Data Sources]</w:t>
            </w:r>
          </w:p>
        </w:tc>
      </w:tr>
      <w:tr>
        <w:tc>
          <w:tcPr>
            <w:tcW w:type="dxa" w:w="4320"/>
            <w:shd w:val="clear" w:color="auto" w:fill="F2F2F2"/>
          </w:tcPr>
          <w:p>
            <w:r>
              <w:t>P1 / Critical cases</w:t>
            </w:r>
          </w:p>
        </w:tc>
        <w:tc>
          <w:tcPr>
            <w:tcW w:type="dxa" w:w="4320"/>
            <w:shd w:val="clear" w:color="auto" w:fill="F2F2F2"/>
          </w:tcPr>
          <w:p>
            <w:r>
              <w:t>0</w:t>
            </w:r>
            <w:r>
              <w:t xml:space="preserve"> [Source: AdoptIQ Report Data Sources]</w:t>
            </w:r>
          </w:p>
        </w:tc>
      </w:tr>
      <w:tr>
        <w:tc>
          <w:tcPr>
            <w:tcW w:type="dxa" w:w="4320"/>
          </w:tcPr>
          <w:p>
            <w:r>
              <w:t>P2 / High cases</w:t>
            </w:r>
          </w:p>
        </w:tc>
        <w:tc>
          <w:tcPr>
            <w:tcW w:type="dxa" w:w="4320"/>
          </w:tcPr>
          <w:p>
            <w:r>
              <w:t>3</w:t>
            </w:r>
            <w:r>
              <w:t xml:space="preserve"> [Source: AdoptIQ Report Data Sources]</w:t>
            </w:r>
          </w:p>
        </w:tc>
      </w:tr>
    </w:tbl>
    <w:p/>
    <w:p>
      <w:pPr>
        <w:pStyle w:val="Heading2"/>
      </w:pPr>
      <w:r>
        <w:rPr>
          <w:color w:val="007BC7"/>
        </w:rPr>
        <w:t>Portfolio Dashboard - At-A-Glance</w:t>
      </w:r>
    </w:p>
    <w:p>
      <w:r>
        <w:drawing>
          <wp:inline xmlns:a="http://schemas.openxmlformats.org/drawingml/2006/main" xmlns:pic="http://schemas.openxmlformats.org/drawingml/2006/picture">
            <wp:extent cx="5943600" cy="3913550"/>
            <wp:docPr id="1" name="Picture 1" descr="Portfolio Dashboard - At-A-Glance: four-panel chart showing portfolio health metrics, customer risk distribution, TAC case severity, and team summary." title="Portfolio Dashboard - At-A-Glance: four-panel chart showing portfolio health metrics, customer risk distribution, TAC ca"/>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13550"/>
                    </a:xfrm>
                    <a:prstGeom prst="rect"/>
                  </pic:spPr>
                </pic:pic>
              </a:graphicData>
            </a:graphic>
          </wp:inline>
        </w:drawing>
      </w:r>
    </w:p>
    <w:p/>
    <w:p>
      <w:r>
        <w:br w:type="page"/>
      </w:r>
    </w:p>
    <w:p>
      <w:pPr>
        <w:pStyle w:val="Heading1"/>
      </w:pPr>
      <w:r>
        <w:t>Visual Analysis &amp; Trends</w:t>
      </w:r>
    </w:p>
    <w:p>
      <w:pPr>
        <w:pStyle w:val="Heading2"/>
      </w:pPr>
      <w:r>
        <w:t>Support Cases Over Time</w:t>
      </w:r>
    </w:p>
    <w:p>
      <w:r>
        <w:drawing>
          <wp:inline xmlns:a="http://schemas.openxmlformats.org/drawingml/2006/main" xmlns:pic="http://schemas.openxmlformats.org/drawingml/2006/picture">
            <wp:extent cx="5943600" cy="3540144"/>
            <wp:docPr id="2" name="Picture 2" descr="Support Cases Over Time" title="Support Cases Over Time"/>
            <wp:cNvGraphicFramePr>
              <a:graphicFrameLocks noChangeAspect="1"/>
            </wp:cNvGraphicFramePr>
            <a:graphic>
              <a:graphicData uri="http://schemas.openxmlformats.org/drawingml/2006/picture">
                <pic:pic>
                  <pic:nvPicPr>
                    <pic:cNvPr id="0" name="support_cases_trend_20260503_064406Z.png"/>
                    <pic:cNvPicPr/>
                  </pic:nvPicPr>
                  <pic:blipFill>
                    <a:blip r:embed="rId10"/>
                    <a:stretch>
                      <a:fillRect/>
                    </a:stretch>
                  </pic:blipFill>
                  <pic:spPr>
                    <a:xfrm>
                      <a:off x="0" y="0"/>
                      <a:ext cx="5943600" cy="3540144"/>
                    </a:xfrm>
                    <a:prstGeom prst="rect"/>
                  </pic:spPr>
                </pic:pic>
              </a:graphicData>
            </a:graphic>
          </wp:inline>
        </w:drawing>
      </w:r>
    </w:p>
    <w:p/>
    <w:p>
      <w:pPr>
        <w:pStyle w:val="Heading2"/>
      </w:pPr>
      <w:r>
        <w:t>Case Severity Distribution</w:t>
      </w:r>
    </w:p>
    <w:p>
      <w:r>
        <w:drawing>
          <wp:inline xmlns:a="http://schemas.openxmlformats.org/drawingml/2006/main" xmlns:pic="http://schemas.openxmlformats.org/drawingml/2006/picture">
            <wp:extent cx="5943600" cy="6277332"/>
            <wp:docPr id="3" name="Picture 3" descr="Case Severity Distribution" title="Case Severity Distribution"/>
            <wp:cNvGraphicFramePr>
              <a:graphicFrameLocks noChangeAspect="1"/>
            </wp:cNvGraphicFramePr>
            <a:graphic>
              <a:graphicData uri="http://schemas.openxmlformats.org/drawingml/2006/picture">
                <pic:pic>
                  <pic:nvPicPr>
                    <pic:cNvPr id="0" name="severity_distribution_20260503_064407Z.png"/>
                    <pic:cNvPicPr/>
                  </pic:nvPicPr>
                  <pic:blipFill>
                    <a:blip r:embed="rId11"/>
                    <a:stretch>
                      <a:fillRect/>
                    </a:stretch>
                  </pic:blipFill>
                  <pic:spPr>
                    <a:xfrm>
                      <a:off x="0" y="0"/>
                      <a:ext cx="5943600" cy="6277332"/>
                    </a:xfrm>
                    <a:prstGeom prst="rect"/>
                  </pic:spPr>
                </pic:pic>
              </a:graphicData>
            </a:graphic>
          </wp:inline>
        </w:drawing>
      </w:r>
    </w:p>
    <w:p/>
    <w:p>
      <w:pPr>
        <w:pStyle w:val="Heading2"/>
      </w:pPr>
      <w:r>
        <w:t>Top Customers by Case Volume</w:t>
      </w:r>
    </w:p>
    <w:p>
      <w:r>
        <w:drawing>
          <wp:inline xmlns:a="http://schemas.openxmlformats.org/drawingml/2006/main" xmlns:pic="http://schemas.openxmlformats.org/drawingml/2006/picture">
            <wp:extent cx="5943600" cy="3934145"/>
            <wp:docPr id="4" name="Picture 4" descr="Top Customers by Case Volume" title="Top Customers by Case Volume"/>
            <wp:cNvGraphicFramePr>
              <a:graphicFrameLocks noChangeAspect="1"/>
            </wp:cNvGraphicFramePr>
            <a:graphic>
              <a:graphicData uri="http://schemas.openxmlformats.org/drawingml/2006/picture">
                <pic:pic>
                  <pic:nvPicPr>
                    <pic:cNvPr id="0" name="top_customers_analysis_20260503_064407Z.png"/>
                    <pic:cNvPicPr/>
                  </pic:nvPicPr>
                  <pic:blipFill>
                    <a:blip r:embed="rId12"/>
                    <a:stretch>
                      <a:fillRect/>
                    </a:stretch>
                  </pic:blipFill>
                  <pic:spPr>
                    <a:xfrm>
                      <a:off x="0" y="0"/>
                      <a:ext cx="5943600" cy="3934145"/>
                    </a:xfrm>
                    <a:prstGeom prst="rect"/>
                  </pic:spPr>
                </pic:pic>
              </a:graphicData>
            </a:graphic>
          </wp:inline>
        </w:drawing>
      </w:r>
    </w:p>
    <w:p/>
    <w:p>
      <w:pPr>
        <w:pStyle w:val="Heading2"/>
      </w:pPr>
      <w:r>
        <w:t>BEMS Escalations by Customer</w:t>
      </w:r>
    </w:p>
    <w:p>
      <w:r>
        <w:drawing>
          <wp:inline xmlns:a="http://schemas.openxmlformats.org/drawingml/2006/main" xmlns:pic="http://schemas.openxmlformats.org/drawingml/2006/picture">
            <wp:extent cx="5943600" cy="3934706"/>
            <wp:docPr id="5" name="Picture 5" descr="BEMS Escalations by Customer" title="BEMS Escalations by Customer"/>
            <wp:cNvGraphicFramePr>
              <a:graphicFrameLocks noChangeAspect="1"/>
            </wp:cNvGraphicFramePr>
            <a:graphic>
              <a:graphicData uri="http://schemas.openxmlformats.org/drawingml/2006/picture">
                <pic:pic>
                  <pic:nvPicPr>
                    <pic:cNvPr id="0" name="bems_escalations_20260503_064407Z.png"/>
                    <pic:cNvPicPr/>
                  </pic:nvPicPr>
                  <pic:blipFill>
                    <a:blip r:embed="rId13"/>
                    <a:stretch>
                      <a:fillRect/>
                    </a:stretch>
                  </pic:blipFill>
                  <pic:spPr>
                    <a:xfrm>
                      <a:off x="0" y="0"/>
                      <a:ext cx="5943600" cy="3934706"/>
                    </a:xfrm>
                    <a:prstGeom prst="rect"/>
                  </pic:spPr>
                </pic:pic>
              </a:graphicData>
            </a:graphic>
          </wp:inline>
        </w:drawing>
      </w:r>
    </w:p>
    <w:p/>
    <w:p/>
    <w:p>
      <w:pPr>
        <w:spacing w:after="160" w:line="276" w:lineRule="auto"/>
        <w:ind w:firstLine="0"/>
        <w:jc w:val="left"/>
      </w:pPr>
      <w:r>
        <w:t>Portfolio-level commentary was generated deterministically from the canonical metrics pipeline because the AI narrative drifted off the canonical numbers across 2 attempts (drift signature: bems_count).  The figures below are sourced directly from the same SSoT modules that drive the dashboard tiles and the XLSX Summary sheet.</w:t>
      </w:r>
    </w:p>
    <w:p>
      <w:pPr>
        <w:spacing w:after="160" w:line="276" w:lineRule="auto"/>
        <w:jc w:val="left"/>
      </w:pPr>
      <w:r>
        <w:t>Manager: Brian Frazier</w:t>
      </w:r>
    </w:p>
    <w:p>
      <w:pPr>
        <w:spacing w:after="160" w:line="276" w:lineRule="auto"/>
        <w:jc w:val="left"/>
      </w:pPr>
      <w:r>
        <w:t>Technology Focus: All Contact Center</w:t>
      </w:r>
    </w:p>
    <w:p>
      <w:pPr>
        <w:spacing w:after="160" w:line="276" w:lineRule="auto"/>
        <w:jc w:val="left"/>
      </w:pPr>
      <w:r>
        <w:t>Analysis Period: 90 days</w:t>
      </w:r>
      <w:r>
        <w:t xml:space="preserve"> [Source: AdoptIQ Report Data Sources]</w:t>
      </w:r>
    </w:p>
    <w:p>
      <w:pPr>
        <w:spacing w:after="160" w:line="276" w:lineRule="auto"/>
        <w:jc w:val="left"/>
      </w:pPr>
      <w:r>
        <w:t>Total Customers in Portfolio: 39</w:t>
      </w:r>
      <w:r>
        <w:t xml:space="preserve"> [Source: AdoptIQ Report Data Sources]</w:t>
      </w:r>
    </w:p>
    <w:p>
      <w:pPr>
        <w:spacing w:after="160" w:line="276" w:lineRule="auto"/>
        <w:jc w:val="left"/>
      </w:pPr>
      <w:r>
        <w:t>Total Adoption Barriers: 70</w:t>
      </w:r>
      <w:r>
        <w:t xml:space="preserve"> [Source: AdoptIQ Report Data Sources]</w:t>
      </w:r>
    </w:p>
    <w:p>
      <w:pPr>
        <w:spacing w:after="160" w:line="276" w:lineRule="auto"/>
        <w:jc w:val="left"/>
      </w:pPr>
      <w:r>
        <w:t>Total Support Cases (TAC): 181</w:t>
      </w:r>
      <w:r>
        <w:t xml:space="preserve"> [Source: AdoptIQ Report Data Sources]</w:t>
      </w:r>
    </w:p>
    <w:p>
      <w:pPr>
        <w:spacing w:after="160" w:line="276" w:lineRule="auto"/>
        <w:jc w:val="left"/>
      </w:pPr>
      <w:r>
        <w:t>BEMS Escalations: 78</w:t>
      </w:r>
      <w:r>
        <w:t xml:space="preserve"> [Source: AdoptIQ Report Data Sources]</w:t>
      </w:r>
    </w:p>
    <w:p>
      <w:pPr>
        <w:spacing w:after="160" w:line="276" w:lineRule="auto"/>
        <w:jc w:val="left"/>
      </w:pPr>
      <w:r>
        <w:t>High-Risk Customers (Critical or High band): 0</w:t>
      </w:r>
      <w:r>
        <w:t xml:space="preserve"> [Source: AdoptIQ Report Data Sources]</w:t>
      </w:r>
    </w:p>
    <w:p>
      <w:pPr>
        <w:spacing w:after="160" w:line="276" w:lineRule="auto"/>
        <w:ind w:firstLine="0"/>
        <w:jc w:val="left"/>
      </w:pPr>
      <w:r>
        <w:t>Per-customer detail, including individual risk component breakdowns and named adoption barriers, follows in the sections below.  The XLSX workbook's Summary, Risk_Components, and Critical_Adoption_Barriers tabs remain authoritative for every figure cited above.</w:t>
      </w:r>
    </w:p>
    <w:p/>
    <w:p>
      <w:pPr>
        <w:pStyle w:val="Heading2"/>
      </w:pPr>
      <w:r>
        <w:t>AdoptIQ Executive Analysis: KRAFT GROUP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KRAFT GROUP LLC US is currently experiencing moderate technical friction characterized by integration instability between their Contact Center environment and Salesforce. While case volume is trending downward (-50.0%), the presence of a high-complexity BEMS escalation (BEMS01968799) indicates that their current operational state is fragile and reliant on backend engineering intervention. Without proactive success planning or defined success priorities, the customer remains at risk of recurring service disruptions that could impact their long-term adoption trajectory.</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Salesforce Integration &amp; Workflow Instability</w:t>
      </w:r>
      <w:r>
        <w:t xml:space="preserve"> [Source: AdoptIQ Report Data Sources]</w:t>
      </w:r>
    </w:p>
    <w:p>
      <w:pPr>
        <w:pStyle w:val="ListBullet"/>
        <w:spacing w:after="120" w:line="276" w:lineRule="auto"/>
      </w:pPr>
      <w:r>
        <w:rPr>
          <w:b/>
        </w:rPr>
        <w:t>Frequency:</w:t>
      </w:r>
      <w:r>
        <w:t xml:space="preserve"> 3 cases (75% of total Contact Center cases).</w:t>
      </w:r>
      <w:r>
        <w:t xml:space="preserve"> [Source: AdoptIQ Report Data Sources]</w:t>
      </w:r>
    </w:p>
    <w:p>
      <w:pPr>
        <w:pStyle w:val="ListBullet"/>
        <w:spacing w:after="120" w:line="276" w:lineRule="auto"/>
      </w:pPr>
      <w:r>
        <w:rPr>
          <w:b/>
        </w:rPr>
        <w:t>Severity Trend:</w:t>
      </w:r>
      <w:r>
        <w:t xml:space="preserve"> Stable, but high-impact due to the BEMS escalation.</w:t>
      </w:r>
    </w:p>
    <w:p>
      <w:pPr>
        <w:pStyle w:val="ListBullet"/>
        <w:spacing w:after="120" w:line="276" w:lineRule="auto"/>
      </w:pPr>
      <w:r>
        <w:rPr>
          <w:b/>
        </w:rPr>
        <w:t>Root Cause Analysis:</w:t>
      </w:r>
      <w:r>
        <w:t xml:space="preserve"> The customer is experiencing synchronization and functional gaps between the Webex Contact Center widget and Salesforce, specifically regarding task creation and click-to-dial features. This suggests a potential misalignment in API configuration or middleware handling.</w:t>
      </w:r>
    </w:p>
    <w:p>
      <w:pPr>
        <w:pStyle w:val="ListBullet"/>
        <w:spacing w:after="120" w:line="276" w:lineRule="auto"/>
      </w:pPr>
      <w:r>
        <w:rPr>
          <w:b/>
        </w:rPr>
        <w:t>Business Impact:</w:t>
      </w:r>
      <w:r>
        <w:t xml:space="preserve"> Direct disruption to agent productivity and data integrity within their CRM, leading to manual workarounds and potential reporting inaccuracies.</w:t>
      </w:r>
    </w:p>
    <w:p>
      <w:pPr>
        <w:pStyle w:val="ListBullet"/>
        <w:spacing w:after="120" w:line="276" w:lineRule="auto"/>
      </w:pPr>
      <w:r>
        <w:rPr>
          <w:b/>
        </w:rPr>
        <w:t>Evidence:</w:t>
      </w:r>
    </w:p>
    <w:p>
      <w:pPr>
        <w:pStyle w:val="ListBullet"/>
        <w:spacing w:after="120" w:line="276" w:lineRule="auto"/>
      </w:pPr>
      <w:r>
        <w:t>"SalesForce/WebEx Contact Center Widget - Click to dial inconsistencies" (TAC Case: 700569757)</w:t>
      </w:r>
    </w:p>
    <w:p>
      <w:pPr>
        <w:pStyle w:val="ListBullet"/>
        <w:spacing w:after="120" w:line="276" w:lineRule="auto"/>
      </w:pPr>
      <w:r>
        <w:t>"Duplicate tasks being created in SalesForce" (TAC Case: 700561214)</w:t>
      </w:r>
    </w:p>
    <w:p>
      <w:pPr>
        <w:pStyle w:val="ListBullet"/>
        <w:spacing w:after="120" w:line="276" w:lineRule="auto"/>
      </w:pPr>
      <w:r>
        <w:t>"Salesforce Integrate questions on reporting vaules" (TAC Case: 700707012)</w:t>
      </w:r>
    </w:p>
    <w:p>
      <w:pPr>
        <w:spacing w:after="160" w:line="276" w:lineRule="auto"/>
        <w:jc w:val="left"/>
      </w:pPr>
      <w:r>
        <w:rPr>
          <w:b/>
        </w:rPr>
        <w:t>Pattern 2: Outbound Call Reliability</w:t>
      </w:r>
      <w:r>
        <w:t xml:space="preserve"> [Source: AdoptIQ Report Data Sources]</w:t>
      </w:r>
    </w:p>
    <w:p>
      <w:pPr>
        <w:pStyle w:val="ListBullet"/>
        <w:spacing w:after="120" w:line="276" w:lineRule="auto"/>
      </w:pPr>
      <w:r>
        <w:rPr>
          <w:b/>
        </w:rPr>
        <w:t>Frequency:</w:t>
      </w:r>
      <w:r>
        <w:t xml:space="preserve"> 1 case (25% of total Contact Center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Potential infrastructure or routing issues impacting outbound call completion rates for agents.</w:t>
      </w:r>
    </w:p>
    <w:p>
      <w:pPr>
        <w:pStyle w:val="ListBullet"/>
        <w:spacing w:after="120" w:line="276" w:lineRule="auto"/>
      </w:pPr>
      <w:r>
        <w:rPr>
          <w:b/>
        </w:rPr>
        <w:t>Business Impact:</w:t>
      </w:r>
      <w:r>
        <w:t xml:space="preserve"> Immediate negative impact on customer service delivery and outbound sales operations.</w:t>
      </w:r>
    </w:p>
    <w:p>
      <w:pPr>
        <w:pStyle w:val="ListBullet"/>
        <w:spacing w:after="120" w:line="276" w:lineRule="auto"/>
      </w:pPr>
      <w:r>
        <w:rPr>
          <w:b/>
        </w:rPr>
        <w:t>Evidence:</w:t>
      </w:r>
    </w:p>
    <w:p>
      <w:pPr>
        <w:pStyle w:val="ListBullet"/>
        <w:spacing w:after="120" w:line="276" w:lineRule="auto"/>
      </w:pPr>
      <w:r>
        <w:t>"Outbound calls are failing for many of the agents" (TAC Case: 700483610)</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integration issues with Salesforce force agents to manage duplicate tasks and inconsistent dialing, which increases Average Handle Time (AHT) and reduces overall contact center efficiency.</w:t>
      </w:r>
    </w:p>
    <w:p>
      <w:pPr>
        <w:pStyle w:val="ListBullet"/>
        <w:spacing w:after="120" w:line="276" w:lineRule="auto"/>
      </w:pPr>
      <w:r>
        <w:rPr>
          <w:b/>
        </w:rPr>
        <w:t>Financial Impact:</w:t>
      </w:r>
      <w:r>
        <w:t xml:space="preserve"> ARR data not provided. However, the cost of agent downtime and the administrative burden of cleaning up duplicate Salesforce tasks represent a tangible loss in operational ROI.</w:t>
      </w:r>
    </w:p>
    <w:p>
      <w:pPr>
        <w:pStyle w:val="ListBullet"/>
        <w:spacing w:after="120" w:line="276" w:lineRule="auto"/>
      </w:pPr>
      <w:r>
        <w:rPr>
          <w:b/>
        </w:rPr>
        <w:t>Strategic Headwinds:</w:t>
      </w:r>
      <w:r>
        <w:t xml:space="preserve"> The inability to rely on seamless CRM integration hinders the customer’s ability to scale their contact center operations and leverage data-driven insights for performance management.</w:t>
      </w:r>
    </w:p>
    <w:p>
      <w:pPr>
        <w:pStyle w:val="ListBullet"/>
        <w:spacing w:after="120" w:line="276" w:lineRule="auto"/>
      </w:pPr>
      <w:r>
        <w:rPr>
          <w:b/>
        </w:rPr>
        <w:t>Customer Experience Impact:</w:t>
      </w:r>
      <w:r>
        <w:t xml:space="preserve"> Outbound call failures directly impact the end-customer experience, potentially leading to missed service level agreements (SLAs) and reduced customer satisfaction scores.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defined success priorities and action plans suggests a reactive relationship rather than a strategic partnership.</w:t>
      </w:r>
    </w:p>
    <w:p>
      <w:pPr>
        <w:pStyle w:val="ListBullet"/>
        <w:spacing w:after="120" w:line="276" w:lineRule="auto"/>
      </w:pPr>
      <w:r>
        <w:rPr>
          <w:b/>
        </w:rPr>
        <w:t>Engagement Quality:</w:t>
      </w:r>
      <w:r>
        <w:t xml:space="preserve"> Engagement is currently limited to reactive support interactions (TAC cases).</w:t>
      </w:r>
    </w:p>
    <w:p>
      <w:pPr>
        <w:pStyle w:val="ListBullet"/>
        <w:spacing w:after="120" w:line="276" w:lineRule="auto"/>
      </w:pPr>
      <w:r>
        <w:rPr>
          <w:b/>
        </w:rPr>
        <w:t>Communication Patterns:</w:t>
      </w:r>
      <w:r>
        <w:t xml:space="preserve"> Communication is primarily transactional, focused on resolving specific technical defects.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actively using integrations but is struggling with the stability of these advanced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The reliance on BEMS for widget-related issues suggests a need for deeper technical enablement regarding their Salesforce-Webex integration.</w:t>
      </w:r>
    </w:p>
    <w:p>
      <w:pPr>
        <w:pStyle w:val="ListBullet"/>
        <w:spacing w:after="120" w:line="276" w:lineRule="auto"/>
      </w:pPr>
      <w:r>
        <w:rPr>
          <w:b/>
        </w:rPr>
        <w:t>Integration Complexity:</w:t>
      </w:r>
      <w:r>
        <w:t xml:space="preserve"> High. The dependency on Salesforce integration is a critical point of failure.</w:t>
      </w:r>
    </w:p>
    <w:p>
      <w:pPr>
        <w:pStyle w:val="ListBullet"/>
        <w:spacing w:after="120" w:line="276" w:lineRule="auto"/>
      </w:pPr>
      <w:r>
        <w:rPr>
          <w:b/>
        </w:rPr>
        <w:t>Innovation Readiness:</w:t>
      </w:r>
      <w:r>
        <w:t xml:space="preserve"> Moderate, provided that current stability issues are resolved.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The customer's reliance on CRM-integrated contact center workflows is standard for their industry, but their current instability places them behind peers who have achieved seamless automation.</w:t>
      </w:r>
    </w:p>
    <w:p>
      <w:pPr>
        <w:pStyle w:val="ListBullet"/>
        <w:spacing w:after="120" w:line="276" w:lineRule="auto"/>
      </w:pPr>
      <w:r>
        <w:rPr>
          <w:b/>
        </w:rPr>
        <w:t>Competitive Positioning:</w:t>
      </w:r>
      <w:r>
        <w:t xml:space="preserve"> Technical friction in their primary workflow creates a vulnerability to competitors offering more stable, "out-of-the-box" CRM integrations.</w:t>
      </w:r>
    </w:p>
    <w:p>
      <w:pPr>
        <w:pStyle w:val="ListBullet"/>
        <w:spacing w:after="120" w:line="276" w:lineRule="auto"/>
      </w:pPr>
      <w:r>
        <w:rPr>
          <w:b/>
        </w:rPr>
        <w:t>Market Opportunities:</w:t>
      </w:r>
      <w:r>
        <w:t xml:space="preserve"> Optimization of their Salesforce integration could unlock significant efficiency gains and data-driven reporting capabilities.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integration defects and the need for backend engineering (BEMS) indicates that the customer is experiencing "pain" that could lead to churn if not addressed.</w:t>
      </w:r>
    </w:p>
    <w:p>
      <w:pPr>
        <w:pStyle w:val="ListBullet"/>
        <w:spacing w:after="120" w:line="276" w:lineRule="auto"/>
      </w:pPr>
      <w:r>
        <w:rPr>
          <w:b/>
        </w:rPr>
        <w:t>BEMS Risk Analysis:</w:t>
      </w:r>
      <w:r>
        <w:t xml:space="preserve"> 1 BEMS escalation: BEMS01968799. This is a high-risk indicator for complex, unresolved technical debt.</w:t>
      </w:r>
      <w:r>
        <w:t xml:space="preserve"> [Source: AdoptIQ Report Data Sources]</w:t>
      </w:r>
    </w:p>
    <w:p>
      <w:pPr>
        <w:pStyle w:val="ListBullet"/>
        <w:spacing w:after="120" w:line="276" w:lineRule="auto"/>
      </w:pPr>
      <w:r>
        <w:rPr>
          <w:b/>
        </w:rPr>
        <w:t>Success Probability:</w:t>
      </w:r>
      <w:r>
        <w:t xml:space="preserve"> Moderate, contingent on stabilizing the Salesforce integration.</w:t>
      </w:r>
    </w:p>
    <w:p>
      <w:pPr>
        <w:pStyle w:val="ListBullet"/>
        <w:spacing w:after="120" w:line="276" w:lineRule="auto"/>
      </w:pPr>
      <w:r>
        <w:rPr>
          <w:b/>
        </w:rPr>
        <w:t>Timeline Projections:</w:t>
      </w:r>
      <w:r>
        <w:t xml:space="preserve"> Next 6-12 months will be critical for stabilizing the integration to prevent long-term dissatisfaction.</w:t>
      </w:r>
      <w:r>
        <w:t xml:space="preserve"> [Source: AdoptIQ Report Data Sources]</w:t>
      </w:r>
    </w:p>
    <w:p>
      <w:pPr>
        <w:pStyle w:val="ListBullet"/>
        <w:spacing w:after="120" w:line="276" w:lineRule="auto"/>
      </w:pPr>
      <w:r>
        <w:rPr>
          <w:b/>
        </w:rPr>
        <w:t>Early Warning Signs:</w:t>
      </w:r>
      <w:r>
        <w:t xml:space="preserve"> Recurring Salesforce-related tickets and the need for BEMS intervention are clear signals of a "stalled" deployment.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Integration Audit</w:t>
      </w:r>
      <w:r>
        <w:t xml:space="preserve"> [Source: AdoptIQ Report Data Sources]</w:t>
      </w:r>
    </w:p>
    <w:p>
      <w:pPr>
        <w:pStyle w:val="ListBullet"/>
        <w:spacing w:after="120" w:line="276" w:lineRule="auto"/>
      </w:pPr>
      <w:r>
        <w:rPr>
          <w:b/>
        </w:rPr>
        <w:t>Problem Statement:</w:t>
      </w:r>
      <w:r>
        <w:t xml:space="preserve"> Recurring Salesforce integration issues (duplicate tasks, click-to-dial) are disrupting agent workflows.</w:t>
      </w:r>
    </w:p>
    <w:p>
      <w:pPr>
        <w:pStyle w:val="ListBullet"/>
        <w:spacing w:after="120" w:line="276" w:lineRule="auto"/>
      </w:pPr>
      <w:r>
        <w:rPr>
          <w:b/>
        </w:rPr>
        <w:t>Root Cause:</w:t>
      </w:r>
      <w:r>
        <w:t xml:space="preserve"> Potential misconfiguration or software defect in the widget integration.</w:t>
      </w:r>
    </w:p>
    <w:p>
      <w:pPr>
        <w:pStyle w:val="ListBullet"/>
        <w:spacing w:after="120" w:line="276" w:lineRule="auto"/>
      </w:pPr>
      <w:r>
        <w:rPr>
          <w:b/>
        </w:rPr>
        <w:t>Action Plan:</w:t>
      </w:r>
      <w:r>
        <w:t xml:space="preserve"> Conduct a technical audit of the Salesforce-Webex integration with the customer’s IT team.</w:t>
      </w:r>
    </w:p>
    <w:p>
      <w:pPr>
        <w:pStyle w:val="ListBullet"/>
        <w:spacing w:after="120" w:line="276" w:lineRule="auto"/>
      </w:pPr>
      <w:r>
        <w:rPr>
          <w:b/>
        </w:rPr>
        <w:t>Resource Requirements:</w:t>
      </w:r>
      <w:r>
        <w:t xml:space="preserve"> CSSM, Technical Support Engineer,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Reduction in Salesforce-related support cases by 50% over 90 days.</w:t>
      </w:r>
      <w:r>
        <w:t xml:space="preserve"> [Source: AdoptIQ Report Data Sources]</w:t>
      </w:r>
    </w:p>
    <w:p>
      <w:pPr>
        <w:spacing w:after="160" w:line="276" w:lineRule="auto"/>
        <w:jc w:val="left"/>
      </w:pPr>
      <w:r>
        <w:rPr>
          <w:b/>
        </w:rPr>
        <w:t>Recommendation 2: Medium Priority - Success Planning</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Root Cause:</w:t>
      </w:r>
      <w:r>
        <w:t xml:space="preserve"> Absence of a formal Success Plan.</w:t>
      </w:r>
    </w:p>
    <w:p>
      <w:pPr>
        <w:pStyle w:val="ListBullet"/>
        <w:spacing w:after="120" w:line="276" w:lineRule="auto"/>
      </w:pPr>
      <w:r>
        <w:rPr>
          <w:b/>
        </w:rPr>
        <w:t>Action Plan:</w:t>
      </w:r>
      <w:r>
        <w:t xml:space="preserve"> Schedule a QBR to define business outcomes and success priorities.</w:t>
      </w:r>
    </w:p>
    <w:p>
      <w:pPr>
        <w:pStyle w:val="ListBullet"/>
        <w:spacing w:after="120" w:line="276" w:lineRule="auto"/>
      </w:pPr>
      <w:r>
        <w:rPr>
          <w:b/>
        </w:rPr>
        <w:t>Resource Requirements:</w:t>
      </w:r>
      <w:r>
        <w:t xml:space="preserve"> CSSM,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 in CSConsole.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with Salesforce integration may be exacerbated by the high volume of publicly known bugs (377) in the Webex ecosystem.</w:t>
      </w:r>
      <w:r>
        <w:t xml:space="preserve"> [Source: AdoptIQ Report Data Sources]</w:t>
      </w:r>
    </w:p>
    <w:p>
      <w:pPr>
        <w:pStyle w:val="ListBullet"/>
        <w:spacing w:after="120" w:line="276" w:lineRule="auto"/>
      </w:pPr>
      <w:r>
        <w:rPr>
          <w:b/>
        </w:rPr>
        <w:t>Service Incident Correlation:</w:t>
      </w:r>
      <w:r>
        <w:t xml:space="preserve"> 12 recent service incidents suggest a broader environment of instability that may be impacting the customer's perception of reliability.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Salesforce integration uptime, and agent task accuracy.</w:t>
      </w:r>
    </w:p>
    <w:p>
      <w:pPr>
        <w:pStyle w:val="ListBullet"/>
        <w:spacing w:after="120" w:line="276" w:lineRule="auto"/>
      </w:pPr>
      <w:r>
        <w:rPr>
          <w:b/>
        </w:rPr>
        <w:t>Monitoring Frequency:</w:t>
      </w:r>
      <w:r>
        <w:t xml:space="preserve"> Monthly review of TAC case trends and BEMS status.</w:t>
      </w:r>
    </w:p>
    <w:p>
      <w:pPr>
        <w:pStyle w:val="ListBullet"/>
        <w:spacing w:after="120" w:line="276" w:lineRule="auto"/>
      </w:pPr>
      <w:r>
        <w:rPr>
          <w:b/>
        </w:rPr>
        <w:t>Escalation Triggers:</w:t>
      </w:r>
      <w:r>
        <w:t xml:space="preserve"> Any new BEMS escalation or a spike in Salesforce-related tickets.</w:t>
      </w:r>
    </w:p>
    <w:p>
      <w:pPr>
        <w:pStyle w:val="ListBullet"/>
        <w:spacing w:after="120" w:line="276" w:lineRule="auto"/>
      </w:pPr>
      <w:r>
        <w:rPr>
          <w:b/>
        </w:rPr>
        <w:t>Success Celebration:</w:t>
      </w:r>
      <w:r>
        <w:t xml:space="preserve"> Once the integration is stabilized, host a "Value Realization" session to highlight improved agent efficiency.</w:t>
      </w:r>
    </w:p>
    <w:p>
      <w:r>
        <w:br w:type="page"/>
      </w:r>
    </w:p>
    <w:p/>
    <w:p>
      <w:pPr>
        <w:pStyle w:val="Heading2"/>
      </w:pPr>
      <w:r>
        <w:t>AdoptIQ Executive Analysis: AKAMAI US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AKAMAI US is currently experiencing operational friction within their Contact Center environment, evidenced by two active, unresolved technical cases involving core routing (RONA) and analytics visualization. The lack of proactive success planning (0 Action Plans, 0 Success Priorities) combined with an "Unknown" pulse sentiment indicates a reactive engagement model. Without structured intervention, the customer remains at risk of continued service degradation and suboptimal utilization of the platform.</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Operational Routing &amp; State Management</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 (pending resolution)</w:t>
      </w:r>
    </w:p>
    <w:p>
      <w:pPr>
        <w:pStyle w:val="ListBullet"/>
        <w:spacing w:after="120" w:line="276" w:lineRule="auto"/>
      </w:pPr>
      <w:r>
        <w:rPr>
          <w:b/>
        </w:rPr>
        <w:t>Root Cause Analysis:</w:t>
      </w:r>
      <w:r>
        <w:t xml:space="preserve"> The RONA (Redirect on No Answer) issue suggests potential misconfiguration in agent availability settings or underlying network latency affecting the signaling between the agent and the platform.</w:t>
      </w:r>
    </w:p>
    <w:p>
      <w:pPr>
        <w:pStyle w:val="ListBullet"/>
        <w:spacing w:after="120" w:line="276" w:lineRule="auto"/>
      </w:pPr>
      <w:r>
        <w:rPr>
          <w:b/>
        </w:rPr>
        <w:t>Business Impact:</w:t>
      </w:r>
      <w:r>
        <w:t xml:space="preserve"> Direct impact on customer service levels; calls failing to reach available agents lead to increased abandonment rates and poor end-customer experience.</w:t>
      </w:r>
    </w:p>
    <w:p>
      <w:pPr>
        <w:pStyle w:val="ListBullet"/>
        <w:spacing w:after="120" w:line="276" w:lineRule="auto"/>
      </w:pPr>
      <w:r>
        <w:rPr>
          <w:b/>
        </w:rPr>
        <w:t>Evidence:</w:t>
      </w:r>
    </w:p>
    <w:p>
      <w:pPr>
        <w:pStyle w:val="ListBullet"/>
        <w:spacing w:after="120" w:line="276" w:lineRule="auto"/>
      </w:pPr>
      <w:r>
        <w:t>`(TAC Case: 700449593)`: "RONA issues and incorrect agent state"</w:t>
      </w:r>
    </w:p>
    <w:p>
      <w:pPr>
        <w:spacing w:after="160" w:line="276" w:lineRule="auto"/>
        <w:jc w:val="left"/>
      </w:pPr>
      <w:r>
        <w:rPr>
          <w:b/>
        </w:rPr>
        <w:t>Pattern 2: Analytics &amp; Reporting Visibility</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 (pending resolution)</w:t>
      </w:r>
    </w:p>
    <w:p>
      <w:pPr>
        <w:pStyle w:val="ListBullet"/>
        <w:spacing w:after="120" w:line="276" w:lineRule="auto"/>
      </w:pPr>
      <w:r>
        <w:rPr>
          <w:b/>
        </w:rPr>
        <w:t>Root Cause Analysis:</w:t>
      </w:r>
      <w:r>
        <w:t xml:space="preserve"> The "No Data Available" error in CC Analyzer typically points to data synchronization delays, permission misconfigurations, or service-side rendering failures.</w:t>
      </w:r>
    </w:p>
    <w:p>
      <w:pPr>
        <w:pStyle w:val="ListBullet"/>
        <w:spacing w:after="120" w:line="276" w:lineRule="auto"/>
      </w:pPr>
      <w:r>
        <w:rPr>
          <w:b/>
        </w:rPr>
        <w:t>Business Impact:</w:t>
      </w:r>
      <w:r>
        <w:t xml:space="preserve"> Impairs management's ability to make data-driven staffing decisions, leading to operational blindness.</w:t>
      </w:r>
    </w:p>
    <w:p>
      <w:pPr>
        <w:pStyle w:val="ListBullet"/>
        <w:spacing w:after="120" w:line="276" w:lineRule="auto"/>
      </w:pPr>
      <w:r>
        <w:rPr>
          <w:b/>
        </w:rPr>
        <w:t>Evidence:</w:t>
      </w:r>
    </w:p>
    <w:p>
      <w:pPr>
        <w:pStyle w:val="ListBullet"/>
        <w:spacing w:after="120" w:line="276" w:lineRule="auto"/>
      </w:pPr>
      <w:r>
        <w:t>`(TAC Case: 700466569)`: "Webex CC Analyzer Error – No Data Available to Render the Visualization"</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combination of RONA issues and reporting failures creates a "blind spot" for supervisors. They cannot verify agent performance or ensure calls are being handled, leading to potential staffing inefficiencies.</w:t>
      </w:r>
    </w:p>
    <w:p>
      <w:pPr>
        <w:pStyle w:val="ListBullet"/>
        <w:spacing w:after="120" w:line="276" w:lineRule="auto"/>
      </w:pPr>
      <w:r>
        <w:rPr>
          <w:b/>
        </w:rPr>
        <w:t>Financial Impact:</w:t>
      </w:r>
      <w:r>
        <w:t xml:space="preserve"> Data unavailable. However, the inability to route calls effectively (RONA) directly correlates to lost revenue opportunities and increased cost-per-contact due to re-routing overhead.</w:t>
      </w:r>
    </w:p>
    <w:p>
      <w:pPr>
        <w:pStyle w:val="ListBullet"/>
        <w:spacing w:after="120" w:line="276" w:lineRule="auto"/>
      </w:pPr>
      <w:r>
        <w:rPr>
          <w:b/>
        </w:rPr>
        <w:t>Strategic Headwinds:</w:t>
      </w:r>
      <w:r>
        <w:t xml:space="preserve"> The lack of visibility into Contact Center metrics prevents the customer from optimizing their digital transformation roadmap, stalling the adoption of advanced AI or automation features.</w:t>
      </w:r>
    </w:p>
    <w:p>
      <w:pPr>
        <w:pStyle w:val="ListBullet"/>
        <w:spacing w:after="120" w:line="276" w:lineRule="auto"/>
      </w:pPr>
      <w:r>
        <w:rPr>
          <w:b/>
        </w:rPr>
        <w:t>Customer Experience Impact:</w:t>
      </w:r>
      <w:r>
        <w:t xml:space="preserve"> End-customers are likely experiencing longer wait times or dropped connections, which directly damages the brand reputation of AKAMAI US.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 - *Inferred based on open technical cases and lack of proactive engagement.*</w:t>
      </w:r>
    </w:p>
    <w:p>
      <w:pPr>
        <w:pStyle w:val="ListBullet"/>
        <w:spacing w:after="120" w:line="276" w:lineRule="auto"/>
      </w:pPr>
      <w:r>
        <w:rPr>
          <w:b/>
        </w:rPr>
        <w:t>Sentiment Indicators:</w:t>
      </w:r>
      <w:r>
        <w:t xml:space="preserve"> Sentiment is currently unrecorded; however, the presence of two open technical cases without associated success plans suggests a state of "passive frustration."</w:t>
      </w:r>
    </w:p>
    <w:p>
      <w:pPr>
        <w:pStyle w:val="ListBullet"/>
        <w:spacing w:after="120" w:line="276" w:lineRule="auto"/>
      </w:pPr>
      <w:r>
        <w:rPr>
          <w:b/>
        </w:rPr>
        <w:t>Relationship Health:</w:t>
      </w:r>
      <w:r>
        <w:t xml:space="preserve"> Trust is currently at risk due to the lack of a defined Success Priority or Action Plan.</w:t>
      </w:r>
    </w:p>
    <w:p>
      <w:pPr>
        <w:pStyle w:val="ListBullet"/>
        <w:spacing w:after="120" w:line="276" w:lineRule="auto"/>
      </w:pPr>
      <w:r>
        <w:rPr>
          <w:b/>
        </w:rPr>
        <w:t>Engagement Quality:</w:t>
      </w:r>
      <w:r>
        <w:t xml:space="preserve"> Reactive. Interaction is limited to break-fix support rather than strategic partnership.</w:t>
      </w:r>
    </w:p>
    <w:p>
      <w:pPr>
        <w:pStyle w:val="ListBullet"/>
        <w:spacing w:after="120" w:line="276" w:lineRule="auto"/>
      </w:pPr>
      <w:r>
        <w:rPr>
          <w:b/>
        </w:rPr>
        <w:t>Communication Patterns:</w:t>
      </w:r>
      <w:r>
        <w:t xml:space="preserve"> No evidence of proactive outreach; communication is strictly transactional via TAC.</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utilizing core routing and analytics but is struggling with basic stability and configuration.</w:t>
      </w:r>
    </w:p>
    <w:p>
      <w:pPr>
        <w:pStyle w:val="ListBullet"/>
        <w:spacing w:after="120" w:line="276" w:lineRule="auto"/>
      </w:pPr>
      <w:r>
        <w:rPr>
          <w:b/>
        </w:rPr>
        <w:t>Adoption Velocity:</w:t>
      </w:r>
      <w:r>
        <w:t xml:space="preserve"> Stagnant. No new features or success priorities have been identified in the current reporting period.</w:t>
      </w:r>
    </w:p>
    <w:p>
      <w:pPr>
        <w:pStyle w:val="ListBullet"/>
        <w:spacing w:after="120" w:line="276" w:lineRule="auto"/>
      </w:pPr>
      <w:r>
        <w:rPr>
          <w:b/>
        </w:rPr>
        <w:t>Technical Competency:</w:t>
      </w:r>
      <w:r>
        <w:t xml:space="preserve"> Likely requires additional enablement on Contact Center administrative tools and troubleshooting best practices.</w:t>
      </w:r>
    </w:p>
    <w:p>
      <w:pPr>
        <w:pStyle w:val="ListBullet"/>
        <w:spacing w:after="120" w:line="276" w:lineRule="auto"/>
      </w:pPr>
      <w:r>
        <w:rPr>
          <w:b/>
        </w:rPr>
        <w:t>Integration Complexity:</w:t>
      </w:r>
      <w:r>
        <w:t xml:space="preserve"> High. The reporting error suggests potential integration gaps between the CC platform and the data visualization layer.</w:t>
      </w:r>
    </w:p>
    <w:p>
      <w:pPr>
        <w:pStyle w:val="ListBullet"/>
        <w:spacing w:after="120" w:line="276" w:lineRule="auto"/>
      </w:pPr>
      <w:r>
        <w:rPr>
          <w:b/>
        </w:rPr>
        <w:t>Innovation Readiness:</w:t>
      </w:r>
      <w:r>
        <w:t xml:space="preserve"> Low. The customer must first stabilize their current environment before they can effectively leverage advanced innovation.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AKAMAI US is currently trailing peers who utilize proactive monitoring and automated reporting.</w:t>
      </w:r>
    </w:p>
    <w:p>
      <w:pPr>
        <w:pStyle w:val="ListBullet"/>
        <w:spacing w:after="120" w:line="276" w:lineRule="auto"/>
      </w:pPr>
      <w:r>
        <w:rPr>
          <w:b/>
        </w:rPr>
        <w:t>Competitive Positioning:</w:t>
      </w:r>
      <w:r>
        <w:t xml:space="preserve"> Technical instability in the Contact Center may lead to internal pressure to evaluate alternative vendors.</w:t>
      </w:r>
    </w:p>
    <w:p>
      <w:pPr>
        <w:pStyle w:val="ListBullet"/>
        <w:spacing w:after="120" w:line="276" w:lineRule="auto"/>
      </w:pPr>
      <w:r>
        <w:rPr>
          <w:b/>
        </w:rPr>
        <w:t>Market Opportunities:</w:t>
      </w:r>
      <w:r>
        <w:t xml:space="preserve"> Transitioning from reactive support to a "Success-Led" model would allow them to unlock advanced analytics and AI-driven agent assist features.</w:t>
      </w:r>
    </w:p>
    <w:p>
      <w:pPr>
        <w:pStyle w:val="ListBullet"/>
        <w:spacing w:after="120" w:line="276" w:lineRule="auto"/>
      </w:pPr>
      <w:r>
        <w:rPr>
          <w:b/>
        </w:rPr>
        <w:t>Technology Evolution Impact:</w:t>
      </w:r>
      <w:r>
        <w:t xml:space="preserve"> As the industry moves toward AI-first Contact Centers, AKAMAI US risks falling behind if they cannot resolve foundational reporting and routing issues.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Open technical cases, lack of success planning, and no documented engagement with the CSSM.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immediate intervention occurs.</w:t>
      </w:r>
    </w:p>
    <w:p>
      <w:pPr>
        <w:pStyle w:val="ListBullet"/>
        <w:spacing w:after="120" w:line="276" w:lineRule="auto"/>
      </w:pPr>
      <w:r>
        <w:rPr>
          <w:b/>
        </w:rPr>
        <w:t>Timeline Projections:</w:t>
      </w:r>
      <w:r>
        <w:t xml:space="preserve"> If cases remain open for &gt;30 days, the risk level will escalate to "High."</w:t>
      </w:r>
      <w:r>
        <w:t xml:space="preserve"> [Source: AdoptIQ Report Data Sources]</w:t>
      </w:r>
    </w:p>
    <w:p>
      <w:pPr>
        <w:pStyle w:val="ListBullet"/>
        <w:spacing w:after="120" w:line="276" w:lineRule="auto"/>
      </w:pPr>
      <w:r>
        <w:rPr>
          <w:b/>
        </w:rPr>
        <w:t>Early Warning Signs:</w:t>
      </w:r>
      <w:r>
        <w:t xml:space="preserve"> The "No Data Available" error is a classic indicator of a customer losing confidence in the platform's reliability.</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Stabilize Contact Center Operations</w:t>
      </w:r>
      <w:r>
        <w:t xml:space="preserve"> [Source: AdoptIQ Report Data Sources]</w:t>
      </w:r>
    </w:p>
    <w:p>
      <w:pPr>
        <w:pStyle w:val="ListBullet"/>
        <w:spacing w:after="120" w:line="276" w:lineRule="auto"/>
      </w:pPr>
      <w:r>
        <w:rPr>
          <w:b/>
        </w:rPr>
        <w:t>Problem Statement:</w:t>
      </w:r>
      <w:r>
        <w:t xml:space="preserve"> RONA and reporting errors are impacting daily operations.</w:t>
      </w:r>
    </w:p>
    <w:p>
      <w:pPr>
        <w:pStyle w:val="ListBullet"/>
        <w:spacing w:after="120" w:line="276" w:lineRule="auto"/>
      </w:pPr>
      <w:r>
        <w:rPr>
          <w:b/>
        </w:rPr>
        <w:t>Action Plan:</w:t>
      </w:r>
      <w:r>
        <w:t xml:space="preserve"> Mario Pena to conduct a deep-dive review of the two open TAC cases and ensure they are escalated to the appropriate engineering tier if resolution is delayed.</w:t>
      </w:r>
    </w:p>
    <w:p>
      <w:pPr>
        <w:pStyle w:val="ListBullet"/>
        <w:spacing w:after="120" w:line="276" w:lineRule="auto"/>
      </w:pPr>
      <w:r>
        <w:rPr>
          <w:b/>
        </w:rPr>
        <w:t>Owner:</w:t>
      </w:r>
      <w:r>
        <w:t xml:space="preserve"> Mario Pena (CSSM)</w:t>
      </w:r>
    </w:p>
    <w:p>
      <w:pPr>
        <w:pStyle w:val="ListBullet"/>
        <w:spacing w:after="120" w:line="276" w:lineRule="auto"/>
      </w:pPr>
      <w:r>
        <w:rPr>
          <w:b/>
        </w:rPr>
        <w:t>Expected Outcomes:</w:t>
      </w:r>
      <w:r>
        <w:t xml:space="preserve"> Resolution of technical blockers within 14 days.</w:t>
      </w:r>
      <w:r>
        <w:t xml:space="preserve"> [Source: AdoptIQ Report Data Sources]</w:t>
      </w:r>
    </w:p>
    <w:p>
      <w:pPr>
        <w:spacing w:after="160" w:line="276" w:lineRule="auto"/>
        <w:jc w:val="left"/>
      </w:pPr>
      <w:r>
        <w:rPr>
          <w:b/>
        </w:rPr>
        <w:t>Recommendation 2: Medium Priority - Establish Success Roadmap</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Action Plan:</w:t>
      </w:r>
      <w:r>
        <w:t xml:space="preserve"> Schedule a Quarterly Business Review (QBR) to define 3 key success priorities for the next 6 months.</w:t>
      </w:r>
      <w:r>
        <w:t xml:space="preserve"> [Source: AdoptIQ Report Data Sources]</w:t>
      </w:r>
    </w:p>
    <w:p>
      <w:pPr>
        <w:pStyle w:val="ListBullet"/>
        <w:spacing w:after="120" w:line="276" w:lineRule="auto"/>
      </w:pPr>
      <w:r>
        <w:rPr>
          <w:b/>
        </w:rPr>
        <w:t>Owner:</w:t>
      </w:r>
      <w:r>
        <w:t xml:space="preserve"> Mario Pena (CSSM)</w:t>
      </w:r>
    </w:p>
    <w:p>
      <w:pPr>
        <w:pStyle w:val="ListBullet"/>
        <w:spacing w:after="120" w:line="276" w:lineRule="auto"/>
      </w:pPr>
      <w:r>
        <w:rPr>
          <w:b/>
        </w:rPr>
        <w:t>Expected Outcomes:</w:t>
      </w:r>
      <w:r>
        <w:t xml:space="preserve"> Increased customer engagement and alignment on business goals.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customer's issues may be part of a broader platform trend. Mario Pena should cross-reference the specific symptoms of `(TAC Case: 700449593)` and `(TAC Case: 700466569)` against the known bug list to determine if a patch or workaround is available.</w:t>
      </w:r>
      <w:r>
        <w:t xml:space="preserve"> [Source: AdoptIQ Report Data Sources]</w:t>
      </w:r>
    </w:p>
    <w:p>
      <w:pPr>
        <w:pStyle w:val="ListBullet"/>
        <w:spacing w:after="120" w:line="276" w:lineRule="auto"/>
      </w:pPr>
      <w:r>
        <w:rPr>
          <w:b/>
        </w:rPr>
        <w:t>Service Incident Correlation:</w:t>
      </w:r>
      <w:r>
        <w:t xml:space="preserve"> 12 recent service incidents indicate a volatile environment; the customer's issues may be exacerbated by these broader platform events.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Time-to-Resolution for TAC cases, reduction in RONA events, and successful rendering of CC Analyzer dashboards.</w:t>
      </w:r>
    </w:p>
    <w:p>
      <w:pPr>
        <w:pStyle w:val="ListBullet"/>
        <w:spacing w:after="120" w:line="276" w:lineRule="auto"/>
      </w:pPr>
      <w:r>
        <w:rPr>
          <w:b/>
        </w:rPr>
        <w:t>Monitoring Frequency:</w:t>
      </w:r>
      <w:r>
        <w:t xml:space="preserve"> Weekly check-ins on open TAC cases until closure.</w:t>
      </w:r>
    </w:p>
    <w:p>
      <w:pPr>
        <w:pStyle w:val="ListBullet"/>
        <w:spacing w:after="120" w:line="276" w:lineRule="auto"/>
      </w:pPr>
      <w:r>
        <w:rPr>
          <w:b/>
        </w:rPr>
        <w:t>Escalation Triggers:</w:t>
      </w:r>
      <w:r>
        <w:t xml:space="preserve"> Any new case related to "Agent State" or "Reporting" should trigger an immediate review by the CSSM.</w:t>
      </w:r>
    </w:p>
    <w:p>
      <w:pPr>
        <w:pStyle w:val="ListBullet"/>
        <w:spacing w:after="120" w:line="276" w:lineRule="auto"/>
      </w:pPr>
      <w:r>
        <w:rPr>
          <w:b/>
        </w:rPr>
        <w:t>Success Celebration:</w:t>
      </w:r>
      <w:r>
        <w:t xml:space="preserve"> Once cases are resolved, conduct a "Health Check" session to ensure the customer feels supported and confident in the platform.</w:t>
      </w:r>
    </w:p>
    <w:p>
      <w:r>
        <w:br w:type="page"/>
      </w:r>
    </w:p>
    <w:p/>
    <w:p>
      <w:pPr>
        <w:pStyle w:val="Heading2"/>
      </w:pPr>
      <w:r>
        <w:t>AdoptIQ Executive Analysis: NORTHERN TRUST BANK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Northern Trust Bank US currently presents a neutral health profile characterized by a lack of active support engagement or documented adoption barriers. While the absence of reported issues is positive, the lack of strategic action plans or defined success priorities indicates a "passive" adoption state that requires proactive intervention to ensure value realization. Without active management, the customer remains at risk of underutilizing Contact Center capabilities or encountering latent issues that have not yet been surfaced through formal support channels.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CSOne cases for this customer, specific internal patterns are currently unavailable. Analysis is based on the correlation between the customer's technology footprint and the 377 publicly referenced software defects.*</w:t>
      </w:r>
      <w:r>
        <w:t xml:space="preserve"> [Source: AdoptIQ Report Data Sources]</w:t>
      </w:r>
    </w:p>
    <w:p>
      <w:pPr>
        <w:spacing w:after="160" w:line="276" w:lineRule="auto"/>
        <w:jc w:val="left"/>
      </w:pPr>
      <w:r>
        <w:rPr>
          <w:b/>
        </w:rPr>
        <w:t>Pattern 1: Latent Risk from Known Software Defects</w:t>
      </w:r>
      <w:r>
        <w:t xml:space="preserve"> [Source: AdoptIQ Report Data Sources]</w:t>
      </w:r>
    </w:p>
    <w:p>
      <w:pPr>
        <w:pStyle w:val="ListBullet"/>
        <w:spacing w:after="120" w:line="276" w:lineRule="auto"/>
      </w:pPr>
      <w:r>
        <w:rPr>
          <w:b/>
        </w:rPr>
        <w:t>Frequency:</w:t>
      </w:r>
      <w:r>
        <w:t xml:space="preserve"> 0 (Internal cases); 377 (Publicly referenced bugs)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high volume of public software defects (e.g., `CSCWT78756`, `CSCWT65565`) suggests a complex environment where potential issues are likely present but not yet reported by the customer.</w:t>
      </w:r>
    </w:p>
    <w:p>
      <w:pPr>
        <w:pStyle w:val="ListBullet"/>
        <w:spacing w:after="120" w:line="276" w:lineRule="auto"/>
      </w:pPr>
      <w:r>
        <w:rPr>
          <w:b/>
        </w:rPr>
        <w:t>Business Impact:</w:t>
      </w:r>
      <w:r>
        <w:t xml:space="preserve"> Potential for "silent" operational friction where end-users experience minor bugs without formal escalation, leading to gradual erosion of trust in the Contact Center platform.</w:t>
      </w:r>
    </w:p>
    <w:p>
      <w:pPr>
        <w:pStyle w:val="ListBullet"/>
        <w:spacing w:after="120" w:line="276" w:lineRule="auto"/>
      </w:pPr>
      <w:r>
        <w:rPr>
          <w:b/>
        </w:rPr>
        <w:t>Evidence:</w:t>
      </w:r>
      <w:r>
        <w:t xml:space="preserve"> Publicly referenced bugs include `CSCWT78756` and `CSCWT65565` (help.webex.com).</w:t>
      </w:r>
    </w:p>
    <w:p>
      <w:pPr>
        <w:spacing w:after="160" w:line="276" w:lineRule="auto"/>
        <w:jc w:val="left"/>
      </w:pPr>
      <w:r>
        <w:rPr>
          <w:b/>
        </w:rPr>
        <w:t>Pattern 2: Service Incident Exposure</w:t>
      </w:r>
      <w:r>
        <w:t xml:space="preserve"> [Source: AdoptIQ Report Data Sources]</w:t>
      </w:r>
    </w:p>
    <w:p>
      <w:pPr>
        <w:pStyle w:val="ListBullet"/>
        <w:spacing w:after="120" w:line="276" w:lineRule="auto"/>
      </w:pPr>
      <w:r>
        <w:rPr>
          <w:b/>
        </w:rPr>
        <w:t>Frequency:</w:t>
      </w:r>
      <w:r>
        <w:t xml:space="preserve"> 12 recent service incidents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Exposure to 12 recent service incidents (status.webex.com) indicates that the customer is subject to broader platform instability, even if they have not filed individual support cases.</w:t>
      </w:r>
      <w:r>
        <w:t xml:space="preserve"> [Source: AdoptIQ Report Data Sources]</w:t>
      </w:r>
    </w:p>
    <w:p>
      <w:pPr>
        <w:pStyle w:val="ListBullet"/>
        <w:spacing w:after="120" w:line="276" w:lineRule="auto"/>
      </w:pPr>
      <w:r>
        <w:rPr>
          <w:b/>
        </w:rPr>
        <w:t>Business Impact:</w:t>
      </w:r>
      <w:r>
        <w:t xml:space="preserve"> Potential for intermittent service degradation affecting agent productivity and customer wait times.</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rPr>
          <w:b/>
        </w:rPr>
        <w:t>Pattern 3: Data Unavailable</w:t>
      </w:r>
      <w:r>
        <w:t xml:space="preserve"> [Source: AdoptIQ Report Data Sources]</w:t>
      </w:r>
    </w:p>
    <w:p>
      <w:pPr>
        <w:pStyle w:val="ListBullet"/>
        <w:spacing w:after="120" w:line="276" w:lineRule="auto"/>
      </w:pPr>
      <w:r>
        <w:t>*No further patterns detected due to lack of specific customer-reported data.*</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suggests the customer may be missing opportunities to leverage Contact Center for digital transformation, potentially slowing their competitive response in the banking sector.</w:t>
      </w:r>
    </w:p>
    <w:p>
      <w:pPr>
        <w:pStyle w:val="ListBullet"/>
        <w:spacing w:after="120" w:line="276" w:lineRule="auto"/>
      </w:pPr>
      <w:r>
        <w:rPr>
          <w:b/>
        </w:rPr>
        <w:t>Customer Experience Impact:</w:t>
      </w:r>
      <w:r>
        <w:t xml:space="preserve"> Without proactive monitoring, any latent defects could lead to unmanaged service interruptions, directly impacting the quality of service provided to the bank's end customers.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(Neutral/Unknown)</w:t>
      </w:r>
    </w:p>
    <w:p>
      <w:pPr>
        <w:pStyle w:val="ListBullet"/>
        <w:spacing w:after="120" w:line="276" w:lineRule="auto"/>
      </w:pPr>
      <w:r>
        <w:rPr>
          <w:b/>
        </w:rPr>
        <w:t>Sentiment Indicators:</w:t>
      </w:r>
      <w:r>
        <w:t xml:space="preserve"> Sentiment is currently unknown; the single pulse record `aHle60000005IVlCAM` lacks specific qualitative data.</w:t>
      </w:r>
    </w:p>
    <w:p>
      <w:pPr>
        <w:pStyle w:val="ListBullet"/>
        <w:spacing w:after="120" w:line="276" w:lineRule="auto"/>
      </w:pPr>
      <w:r>
        <w:rPr>
          <w:b/>
        </w:rPr>
        <w:t>Relationship Health:</w:t>
      </w:r>
      <w:r>
        <w:t xml:space="preserve"> Data unavailable.</w:t>
      </w:r>
    </w:p>
    <w:p>
      <w:pPr>
        <w:pStyle w:val="ListBullet"/>
        <w:spacing w:after="120" w:line="276" w:lineRule="auto"/>
      </w:pPr>
      <w:r>
        <w:rPr>
          <w:b/>
        </w:rPr>
        <w:t>Engagement Quality:</w:t>
      </w:r>
      <w:r>
        <w:t xml:space="preserve"> Reactive; no proactive engagement or strategic planning detected.</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(Inferred from lack of documented success priorities or strategic action plans).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As a major financial institution, Northern Trust Bank US requires high-availability Contact Center solutions; failure to optimize these tools may place them at a disadvantage compared to peers leveraging AI-driven customer service.</w:t>
      </w:r>
    </w:p>
    <w:p>
      <w:pPr>
        <w:pStyle w:val="ListBullet"/>
        <w:spacing w:after="120" w:line="276" w:lineRule="auto"/>
      </w:pPr>
      <w:r>
        <w:rPr>
          <w:b/>
        </w:rPr>
        <w:t>Market Opportunities:</w:t>
      </w:r>
      <w:r>
        <w:t xml:space="preserve"> Potential for expansion into advanced analytics and automated routing features.</w:t>
      </w:r>
    </w:p>
    <w:p>
      <w:pPr>
        <w:pStyle w:val="ListBullet"/>
        <w:spacing w:after="120" w:line="276" w:lineRule="auto"/>
      </w:pPr>
      <w:r>
        <w:rPr>
          <w:b/>
        </w:rPr>
        <w:t>Technology Evolution Impact:</w:t>
      </w:r>
      <w:r>
        <w:t xml:space="preserve"> Rapid evolution in Contact Center AI necessitates a more proactive engagement model to keep pace with industry standards.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active success priorities and absence of engagement records.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shifting from a passive to a proactive engagement model.</w:t>
      </w:r>
    </w:p>
    <w:p>
      <w:pPr>
        <w:pStyle w:val="ListBullet"/>
        <w:spacing w:after="120" w:line="276" w:lineRule="auto"/>
      </w:pPr>
      <w:r>
        <w:rPr>
          <w:b/>
        </w:rPr>
        <w:t>Timeline Projections:</w:t>
      </w:r>
      <w:r>
        <w:t xml:space="preserve"> Without intervention, the customer is likely to remain in a "maintenance-only" state for the next 6-12 months.</w:t>
      </w:r>
      <w:r>
        <w:t xml:space="preserve"> [Source: AdoptIQ Report Data Sources]</w:t>
      </w:r>
    </w:p>
    <w:p>
      <w:pPr>
        <w:pStyle w:val="ListBullet"/>
        <w:spacing w:after="120" w:line="276" w:lineRule="auto"/>
      </w:pPr>
      <w:r>
        <w:rPr>
          <w:b/>
        </w:rPr>
        <w:t>Early Warning Signs:</w:t>
      </w:r>
      <w:r>
        <w:t xml:space="preserve"> The "Unknown" status in the pulse record and lack of CSSM attribution are primary indicators of a disengaged account.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Establish Strategic Alignment</w:t>
      </w:r>
      <w:r>
        <w:t xml:space="preserve"> [Source: AdoptIQ Report Data Sources]</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proactive engagement between the CSSM and the customer.</w:t>
      </w:r>
    </w:p>
    <w:p>
      <w:pPr>
        <w:pStyle w:val="ListBullet"/>
        <w:spacing w:after="120" w:line="276" w:lineRule="auto"/>
      </w:pPr>
      <w:r>
        <w:rPr>
          <w:b/>
        </w:rPr>
        <w:t>Action Plan:</w:t>
      </w:r>
      <w:r>
        <w:t xml:space="preserve"> Schedule a Quarterly Business Review (QBR) to define business outcomes.</w:t>
      </w:r>
    </w:p>
    <w:p>
      <w:pPr>
        <w:pStyle w:val="ListBullet"/>
        <w:spacing w:after="120" w:line="276" w:lineRule="auto"/>
      </w:pPr>
      <w:r>
        <w:rPr>
          <w:b/>
        </w:rPr>
        <w:t>Resource Requirements:</w:t>
      </w:r>
      <w:r>
        <w:t xml:space="preserve"> CSSM time, Customer Stakeholder participation.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Priorities in CSConsole.</w:t>
      </w:r>
    </w:p>
    <w:p>
      <w:pPr>
        <w:pStyle w:val="ListBullet"/>
        <w:spacing w:after="120" w:line="276" w:lineRule="auto"/>
      </w:pPr>
      <w:r>
        <w:rPr>
          <w:b/>
        </w:rPr>
        <w:t>Risk Mitigation:</w:t>
      </w:r>
      <w:r>
        <w:t xml:space="preserve"> Engage executive sponsors early to ensure alignment.</w:t>
      </w:r>
    </w:p>
    <w:p>
      <w:pPr>
        <w:pStyle w:val="ListBullet"/>
        <w:spacing w:after="120" w:line="276" w:lineRule="auto"/>
      </w:pPr>
      <w:r>
        <w:rPr>
          <w:b/>
        </w:rPr>
        <w:t>Expected Outcomes:</w:t>
      </w:r>
      <w:r>
        <w:t xml:space="preserve"> Clear roadmap for Contact Center value realization.</w:t>
      </w:r>
    </w:p>
    <w:p>
      <w:pPr>
        <w:spacing w:after="160" w:line="276" w:lineRule="auto"/>
        <w:jc w:val="left"/>
      </w:pPr>
      <w:r>
        <w:rPr>
          <w:b/>
        </w:rPr>
        <w:t>Recommendation 2: Medium Priority - Proactive Health Check</w:t>
      </w:r>
      <w:r>
        <w:t xml:space="preserve"> [Source: AdoptIQ Report Data Sources]</w:t>
      </w:r>
    </w:p>
    <w:p>
      <w:pPr>
        <w:pStyle w:val="ListBullet"/>
        <w:spacing w:after="120" w:line="276" w:lineRule="auto"/>
      </w:pPr>
      <w:r>
        <w:rPr>
          <w:b/>
        </w:rPr>
        <w:t>Problem Statement:</w:t>
      </w:r>
      <w:r>
        <w:t xml:space="preserve"> Potential latent issues due to high volume of public software defects.</w:t>
      </w:r>
    </w:p>
    <w:p>
      <w:pPr>
        <w:pStyle w:val="ListBullet"/>
        <w:spacing w:after="120" w:line="276" w:lineRule="auto"/>
      </w:pPr>
      <w:r>
        <w:rPr>
          <w:b/>
        </w:rPr>
        <w:t>Root Cause:</w:t>
      </w:r>
      <w:r>
        <w:t xml:space="preserve"> Lack of visibility into customer environment health.</w:t>
      </w:r>
    </w:p>
    <w:p>
      <w:pPr>
        <w:pStyle w:val="ListBullet"/>
        <w:spacing w:after="120" w:line="276" w:lineRule="auto"/>
      </w:pPr>
      <w:r>
        <w:rPr>
          <w:b/>
        </w:rPr>
        <w:t>Action Plan:</w:t>
      </w:r>
      <w:r>
        <w:t xml:space="preserve"> Conduct a technical health audit to identify if any of the 377 public bugs are impacting their specific configuration.</w:t>
      </w:r>
      <w:r>
        <w:t xml:space="preserve"> [Source: AdoptIQ Report Data Sources]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health audit report.</w:t>
      </w:r>
    </w:p>
    <w:p>
      <w:pPr>
        <w:pStyle w:val="ListBullet"/>
        <w:spacing w:after="120" w:line="276" w:lineRule="auto"/>
      </w:pPr>
      <w:r>
        <w:rPr>
          <w:b/>
        </w:rPr>
        <w:t>Risk Mitigation:</w:t>
      </w:r>
      <w:r>
        <w:t xml:space="preserve"> Provide mitigation steps for identified bugs.</w:t>
      </w:r>
    </w:p>
    <w:p>
      <w:pPr>
        <w:pStyle w:val="ListBullet"/>
        <w:spacing w:after="120" w:line="276" w:lineRule="auto"/>
      </w:pPr>
      <w:r>
        <w:rPr>
          <w:b/>
        </w:rPr>
        <w:t>Expected Outcomes:</w:t>
      </w:r>
      <w:r>
        <w:t xml:space="preserve"> Reduced risk of unexpected service degradation.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customer's environment may be affected by the 377 known bugs (help.webex.com).</w:t>
      </w:r>
      <w:r>
        <w:t xml:space="preserve"> [Source: AdoptIQ Report Data Sources]</w:t>
      </w:r>
    </w:p>
    <w:p>
      <w:pPr>
        <w:pStyle w:val="ListBullet"/>
        <w:spacing w:after="120" w:line="276" w:lineRule="auto"/>
      </w:pPr>
      <w:r>
        <w:rPr>
          <w:b/>
        </w:rPr>
        <w:t>Service Incident Correlation:</w:t>
      </w:r>
      <w:r>
        <w:t xml:space="preserve"> 12 recent service incidents (status.webex.com) likely impacted the customer's service availability.</w:t>
      </w:r>
      <w:r>
        <w:t xml:space="preserve"> [Source: AdoptIQ Report Data Sources]</w:t>
      </w:r>
    </w:p>
    <w:p>
      <w:pPr>
        <w:pStyle w:val="ListBullet"/>
        <w:spacing w:after="120" w:line="276" w:lineRule="auto"/>
      </w:pPr>
      <w:r>
        <w:rPr>
          <w:b/>
        </w:rPr>
        <w:t>Cross-Reference Analysis:</w:t>
      </w:r>
      <w:r>
        <w:t xml:space="preserve"> No specific customer issues currently align with known defects due to lack of reported cases.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Data unavailable.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Pulse Score improvement, and reduction in latent bug exposure.</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new TAC case or service incident impacting production.</w:t>
      </w:r>
    </w:p>
    <w:p>
      <w:pPr>
        <w:pStyle w:val="ListBullet"/>
        <w:spacing w:after="120" w:line="276" w:lineRule="auto"/>
      </w:pPr>
      <w:r>
        <w:rPr>
          <w:b/>
        </w:rPr>
        <w:t>Success Celebration:</w:t>
      </w:r>
      <w:r>
        <w:t xml:space="preserve"> Recognition of the first successfully implemented Contact Center feature or milestone.</w:t>
      </w:r>
    </w:p>
    <w:p>
      <w:r>
        <w:br w:type="page"/>
      </w:r>
    </w:p>
    <w:p/>
    <w:p>
      <w:pPr>
        <w:pStyle w:val="Heading2"/>
      </w:pPr>
      <w:r>
        <w:t>AdoptIQ Executive Analysis: WINTRUST FINANCIAL CORPORATION US - Contact Center Focus</w:t>
      </w:r>
    </w:p>
    <w:p>
      <w:pPr>
        <w:spacing w:after="160" w:line="276" w:lineRule="auto"/>
        <w:jc w:val="left"/>
      </w:pPr>
      <w:r>
        <w:rPr>
          <w:b/>
        </w:rPr>
        <w:t>Assigned CSSM:</w:t>
      </w:r>
      <w:r>
        <w:t xml:space="preserve"> Jeffrey Story</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Wintrust Financial Corporation is currently experiencing a critical degradation in operational stability, evidenced by a 133.3% month-over-month increase in support cases and a high volume of complex, back-end engineering escalations. The reliance on legacy and evolving Salesforce connectors has created a cycle of technical debt and service instability, directly impacting agent productivity and customer interaction quality. Without immediate strategic intervention to stabilize the integration layer and address recurring "Pending Known Product Bug" barriers, the customer remains at high risk of churn.</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Salesforce Connector Integration Instability</w:t>
      </w:r>
      <w:r>
        <w:t xml:space="preserve"> [Source: AdoptIQ Report Data Sources]</w:t>
      </w:r>
    </w:p>
    <w:p>
      <w:pPr>
        <w:pStyle w:val="ListBullet"/>
        <w:spacing w:after="120" w:line="276" w:lineRule="auto"/>
      </w:pPr>
      <w:r>
        <w:rPr>
          <w:b/>
        </w:rPr>
        <w:t>Frequency:</w:t>
      </w:r>
      <w:r>
        <w:t xml:space="preserve"> 14 cases (43.8% of total cases)</w:t>
      </w:r>
      <w:r>
        <w:t xml:space="preserve"> [Source: AdoptIQ Report Data Sources]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The transition between Salesforce V1 and V2 connectors has introduced significant friction. Issues range from cache-clearing requirements to data synchronization failures (disposition/duration) and persistent UI/UX glitches.</w:t>
      </w:r>
    </w:p>
    <w:p>
      <w:pPr>
        <w:pStyle w:val="ListBullet"/>
        <w:spacing w:after="120" w:line="276" w:lineRule="auto"/>
      </w:pPr>
      <w:r>
        <w:rPr>
          <w:b/>
        </w:rPr>
        <w:t>Business Impact:</w:t>
      </w:r>
      <w:r>
        <w:t xml:space="preserve"> High operational disruption; agents are forced to perform manual workarounds (clearing cache) multiple times daily, leading to significant downtime and data integrity issues in CRM reporting.</w:t>
      </w:r>
    </w:p>
    <w:p>
      <w:pPr>
        <w:pStyle w:val="ListBullet"/>
        <w:spacing w:after="120" w:line="276" w:lineRule="auto"/>
      </w:pPr>
      <w:r>
        <w:rPr>
          <w:b/>
        </w:rPr>
        <w:t>Evidence:</w:t>
      </w:r>
    </w:p>
    <w:p>
      <w:pPr>
        <w:pStyle w:val="ListBullet"/>
        <w:spacing w:after="120" w:line="276" w:lineRule="auto"/>
      </w:pPr>
      <w:r>
        <w:t>"WxCC 2.0 - Wintrust Financial Corporation - Saleforce CTI connector having to clear cache several times a day to get calls" (TAC Case: 699776595)</w:t>
      </w:r>
      <w:r>
        <w:t xml:space="preserve"> [Source: AdoptIQ Report Data Sources]</w:t>
      </w:r>
    </w:p>
    <w:p>
      <w:pPr>
        <w:pStyle w:val="ListBullet"/>
        <w:spacing w:after="120" w:line="276" w:lineRule="auto"/>
      </w:pPr>
      <w:r>
        <w:t>"Salesforce V2 adapter not saving salesforce record on warm transfers." (TAC Case: 700100403)</w:t>
      </w:r>
    </w:p>
    <w:p>
      <w:pPr>
        <w:spacing w:after="160" w:line="276" w:lineRule="auto"/>
        <w:jc w:val="left"/>
      </w:pPr>
      <w:r>
        <w:rPr>
          <w:b/>
        </w:rPr>
        <w:t>Pattern 2: Telephony Interaction &amp; Agent Desktop Failures</w:t>
      </w:r>
      <w:r>
        <w:t xml:space="preserve"> [Source: AdoptIQ Report Data Sources]</w:t>
      </w:r>
    </w:p>
    <w:p>
      <w:pPr>
        <w:pStyle w:val="ListBullet"/>
        <w:spacing w:after="120" w:line="276" w:lineRule="auto"/>
      </w:pPr>
      <w:r>
        <w:rPr>
          <w:b/>
        </w:rPr>
        <w:t>Frequency:</w:t>
      </w:r>
      <w:r>
        <w:t xml:space="preserve"> 10 cases (31.3% of total cases)</w:t>
      </w:r>
      <w:r>
        <w:t xml:space="preserve"> [Source: AdoptIQ Report Data Sources]</w:t>
      </w:r>
    </w:p>
    <w:p>
      <w:pPr>
        <w:pStyle w:val="ListBullet"/>
        <w:spacing w:after="120" w:line="276" w:lineRule="auto"/>
      </w:pPr>
      <w:r>
        <w:rPr>
          <w:b/>
        </w:rPr>
        <w:t>Severity Trend:</w:t>
      </w:r>
      <w:r>
        <w:t xml:space="preserve"> Stable (High Severity)</w:t>
      </w:r>
    </w:p>
    <w:p>
      <w:pPr>
        <w:pStyle w:val="ListBullet"/>
        <w:spacing w:after="120" w:line="276" w:lineRule="auto"/>
      </w:pPr>
      <w:r>
        <w:rPr>
          <w:b/>
        </w:rPr>
        <w:t>Root Cause Analysis:</w:t>
      </w:r>
      <w:r>
        <w:t xml:space="preserve"> Recurring failures in the "Answer" function, resulting in RONA (Redirect on No Answer) events and agents becoming "stuck" in outbound connecting states.</w:t>
      </w:r>
    </w:p>
    <w:p>
      <w:pPr>
        <w:pStyle w:val="ListBullet"/>
        <w:spacing w:after="120" w:line="276" w:lineRule="auto"/>
      </w:pPr>
      <w:r>
        <w:rPr>
          <w:b/>
        </w:rPr>
        <w:t>Business Impact:</w:t>
      </w:r>
      <w:r>
        <w:t xml:space="preserve"> Direct impact on customer experience; calls are failing to reach agents, directly affecting service level agreements and customer satisfaction.</w:t>
      </w:r>
    </w:p>
    <w:p>
      <w:pPr>
        <w:pStyle w:val="ListBullet"/>
        <w:spacing w:after="120" w:line="276" w:lineRule="auto"/>
      </w:pPr>
      <w:r>
        <w:rPr>
          <w:b/>
        </w:rPr>
        <w:t>Evidence:</w:t>
      </w:r>
    </w:p>
    <w:p>
      <w:pPr>
        <w:pStyle w:val="ListBullet"/>
        <w:spacing w:after="120" w:line="276" w:lineRule="auto"/>
      </w:pPr>
      <w:r>
        <w:t>"Agents unable to answer calls - Clicking Answer results in immediate RONA" (TAC Case: 700476338)</w:t>
      </w:r>
    </w:p>
    <w:p>
      <w:pPr>
        <w:pStyle w:val="ListBullet"/>
        <w:spacing w:after="120" w:line="276" w:lineRule="auto"/>
      </w:pPr>
      <w:r>
        <w:t>"agents not able to answer calls, stuck in outbound call connecting state" (TAC Case: 700357138)</w:t>
      </w:r>
    </w:p>
    <w:p>
      <w:pPr>
        <w:spacing w:after="160" w:line="276" w:lineRule="auto"/>
        <w:jc w:val="left"/>
      </w:pPr>
      <w:r>
        <w:rPr>
          <w:b/>
        </w:rPr>
        <w:t>Pattern 3: WFO/Calabrio Recording &amp; Reporting Gaps</w:t>
      </w:r>
      <w:r>
        <w:t xml:space="preserve"> [Source: AdoptIQ Report Data Sources]</w:t>
      </w:r>
    </w:p>
    <w:p>
      <w:pPr>
        <w:pStyle w:val="ListBullet"/>
        <w:spacing w:after="120" w:line="276" w:lineRule="auto"/>
      </w:pPr>
      <w:r>
        <w:rPr>
          <w:b/>
        </w:rPr>
        <w:t>Frequency:</w:t>
      </w:r>
      <w:r>
        <w:t xml:space="preserve"> 8 cases (25%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Intermittent failure to capture or retrieve recordings and performance statistics, likely linked to webhook inconsistencies or integration synchronization issues.</w:t>
      </w:r>
    </w:p>
    <w:p>
      <w:pPr>
        <w:pStyle w:val="ListBullet"/>
        <w:spacing w:after="120" w:line="276" w:lineRule="auto"/>
      </w:pPr>
      <w:r>
        <w:rPr>
          <w:b/>
        </w:rPr>
        <w:t>Business Impact:</w:t>
      </w:r>
      <w:r>
        <w:t xml:space="preserve"> Compliance and quality management risk; inability to audit interactions or provide performance coaching to agents.</w:t>
      </w:r>
    </w:p>
    <w:p>
      <w:pPr>
        <w:pStyle w:val="ListBullet"/>
        <w:spacing w:after="120" w:line="276" w:lineRule="auto"/>
      </w:pPr>
      <w:r>
        <w:rPr>
          <w:b/>
        </w:rPr>
        <w:t>Evidence:</w:t>
      </w:r>
    </w:p>
    <w:p>
      <w:pPr>
        <w:pStyle w:val="ListBullet"/>
        <w:spacing w:after="120" w:line="276" w:lineRule="auto"/>
      </w:pPr>
      <w:r>
        <w:t>"Missing Calabrio Recording - Tanquita Morton - Calabrio WFO# 00184026" (TAC Case: 700636938)</w:t>
      </w:r>
    </w:p>
    <w:p>
      <w:pPr>
        <w:pStyle w:val="ListBullet"/>
        <w:spacing w:after="120" w:line="276" w:lineRule="auto"/>
      </w:pPr>
      <w:r>
        <w:t>"WxCC | S2L webhooks not consistently working not pulling agent states" (TAC Case: 700485401)</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high frequency of "stuck" calls and RONA events prevents the contact center from maintaining consistent availability.</w:t>
      </w:r>
    </w:p>
    <w:p>
      <w:pPr>
        <w:pStyle w:val="ListBullet"/>
        <w:spacing w:after="120" w:line="276" w:lineRule="auto"/>
      </w:pPr>
      <w:r>
        <w:rPr>
          <w:b/>
        </w:rPr>
        <w:t>Financial Impact:</w:t>
      </w:r>
      <w:r>
        <w:t xml:space="preserve"> Data unavailable (ARR/Revenue figures not provided). However, the productivity loss from agents clearing cache multiple times daily and the inability to save notes on warm transfers represents a significant "hidden" cost in agent efficiency.</w:t>
      </w:r>
    </w:p>
    <w:p>
      <w:pPr>
        <w:pStyle w:val="ListBullet"/>
        <w:spacing w:after="120" w:line="276" w:lineRule="auto"/>
      </w:pPr>
      <w:r>
        <w:rPr>
          <w:b/>
        </w:rPr>
        <w:t>Strategic Headwinds:</w:t>
      </w:r>
      <w:r>
        <w:t xml:space="preserve"> The inability to rely on the V2 connector for critical workflows (warm transfers/notes) stalls the customer's digital transformation and CRM-integration strategy.</w:t>
      </w:r>
    </w:p>
    <w:p>
      <w:pPr>
        <w:pStyle w:val="ListBullet"/>
        <w:spacing w:after="120" w:line="276" w:lineRule="auto"/>
      </w:pPr>
      <w:r>
        <w:rPr>
          <w:b/>
        </w:rPr>
        <w:t>Customer Experience Impact:</w:t>
      </w:r>
      <w:r>
        <w:t xml:space="preserve"> End customers are experiencing dropped calls or failed connections, directly damaging Wintrust’s brand reputation for service reliability.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*Inferred from high case volume and lack of proactive success planning.*</w:t>
      </w:r>
    </w:p>
    <w:p>
      <w:pPr>
        <w:pStyle w:val="ListBullet"/>
        <w:spacing w:after="120" w:line="276" w:lineRule="auto"/>
      </w:pPr>
      <w:r>
        <w:rPr>
          <w:b/>
        </w:rPr>
        <w:t>Sentiment Indicators:</w:t>
      </w:r>
      <w:r>
        <w:t xml:space="preserve"> High frustration due to recurring technical blockers and reliance on "Pending Known Product Bug" resolutions.</w:t>
      </w:r>
    </w:p>
    <w:p>
      <w:pPr>
        <w:pStyle w:val="ListBullet"/>
        <w:spacing w:after="120" w:line="276" w:lineRule="auto"/>
      </w:pPr>
      <w:r>
        <w:rPr>
          <w:b/>
        </w:rPr>
        <w:t>Relationship Health:</w:t>
      </w:r>
      <w:r>
        <w:t xml:space="preserve"> Strained; the high volume of BEMS escalations suggests the customer is pushing for engineering-level fixes that are not being met with timely resolutions.</w:t>
      </w:r>
    </w:p>
    <w:p>
      <w:pPr>
        <w:pStyle w:val="ListBullet"/>
        <w:spacing w:after="120" w:line="276" w:lineRule="auto"/>
      </w:pPr>
      <w:r>
        <w:rPr>
          <w:b/>
        </w:rPr>
        <w:t>Engagement Quality:</w:t>
      </w:r>
      <w:r>
        <w:t xml:space="preserve"> Reactive; interactions are dominated by break-fix support rather than strategic optimization.</w:t>
      </w:r>
    </w:p>
    <w:p>
      <w:pPr>
        <w:pStyle w:val="ListBullet"/>
        <w:spacing w:after="120" w:line="276" w:lineRule="auto"/>
      </w:pPr>
      <w:r>
        <w:rPr>
          <w:b/>
        </w:rPr>
        <w:t>Communication Patterns:</w:t>
      </w:r>
      <w:r>
        <w:t xml:space="preserve"> Escalation-heavy, with 34.4% of cases requiring back-end engineering intervention.</w:t>
      </w:r>
      <w:r>
        <w:t xml:space="preserve"> [Source: AdoptIQ Report Data Sources]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they are attempting advanced integrations (Salesforce V2, Calabrio WFO) but lack the stability to move to "Proficient."</w:t>
      </w:r>
    </w:p>
    <w:p>
      <w:pPr>
        <w:pStyle w:val="ListBullet"/>
        <w:spacing w:after="120" w:line="276" w:lineRule="auto"/>
      </w:pPr>
      <w:r>
        <w:rPr>
          <w:b/>
        </w:rPr>
        <w:t>Adoption Velocity:</w:t>
      </w:r>
      <w:r>
        <w:t xml:space="preserve"> Stalled; focus is currently on fixing existing integrations rather than expanding features.</w:t>
      </w:r>
    </w:p>
    <w:p>
      <w:pPr>
        <w:pStyle w:val="ListBullet"/>
        <w:spacing w:after="120" w:line="276" w:lineRule="auto"/>
      </w:pPr>
      <w:r>
        <w:rPr>
          <w:b/>
        </w:rPr>
        <w:t>Technical Competency:</w:t>
      </w:r>
      <w:r>
        <w:t xml:space="preserve"> Internal team is struggling to manage the complexity of the current integration stack.</w:t>
      </w:r>
    </w:p>
    <w:p>
      <w:pPr>
        <w:pStyle w:val="ListBullet"/>
        <w:spacing w:after="120" w:line="276" w:lineRule="auto"/>
      </w:pPr>
      <w:r>
        <w:rPr>
          <w:b/>
        </w:rPr>
        <w:t>Integration Complexity:</w:t>
      </w:r>
      <w:r>
        <w:t xml:space="preserve"> High; the dependency on Salesforce connectors and third-party WFO integration is the primary source of failure.</w:t>
      </w:r>
    </w:p>
    <w:p>
      <w:pPr>
        <w:pStyle w:val="ListBullet"/>
        <w:spacing w:after="120" w:line="276" w:lineRule="auto"/>
      </w:pPr>
      <w:r>
        <w:rPr>
          <w:b/>
        </w:rPr>
        <w:t>Innovation Readiness:</w:t>
      </w:r>
      <w:r>
        <w:t xml:space="preserve"> Low; until the current environment is stabilized, the customer is unlikely to adopt new features.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Wintrust is lagging behind peers who have successfully transitioned to stable, cloud-native CRM-CTI integrations.</w:t>
      </w:r>
    </w:p>
    <w:p>
      <w:pPr>
        <w:pStyle w:val="ListBullet"/>
        <w:spacing w:after="120" w:line="276" w:lineRule="auto"/>
      </w:pPr>
      <w:r>
        <w:rPr>
          <w:b/>
        </w:rPr>
        <w:t>Competitive Positioning:</w:t>
      </w:r>
      <w:r>
        <w:t xml:space="preserve"> Their current technical instability makes them vulnerable to competitors offering more seamless, "out-of-the-box" integrated banking experiences.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Increasing case volume, high BEMS escalation rate, and reliance on "Pending Known Product Bug" resolutions.</w:t>
      </w:r>
    </w:p>
    <w:p>
      <w:pPr>
        <w:pStyle w:val="ListBullet"/>
        <w:spacing w:after="120" w:line="276" w:lineRule="auto"/>
      </w:pPr>
      <w:r>
        <w:rPr>
          <w:b/>
        </w:rPr>
        <w:t>BEMS Risk Analysis:</w:t>
      </w:r>
      <w:r>
        <w:t xml:space="preserve"> 11 BEMS escalations: BEMS01926352, BEMS01929895, BEMS01932531, BEMS01941051, BEMS01941378, BEMS01946121, BEMS01958038, BEMS01958837, BEMS01959574, BEMS01961037, BEMS01969368.</w:t>
      </w:r>
      <w:r>
        <w:t xml:space="preserve"> [Source: AdoptIQ Report Data Sources]</w:t>
      </w:r>
    </w:p>
    <w:p>
      <w:pPr>
        <w:pStyle w:val="ListBullet"/>
        <w:spacing w:after="120" w:line="276" w:lineRule="auto"/>
      </w:pPr>
      <w:r>
        <w:rPr>
          <w:b/>
        </w:rPr>
        <w:t>Success Probability:</w:t>
      </w:r>
      <w:r>
        <w:t xml:space="preserve"> Low, unless immediate stabilization occurs.</w:t>
      </w:r>
    </w:p>
    <w:p>
      <w:pPr>
        <w:pStyle w:val="ListBullet"/>
        <w:spacing w:after="120" w:line="276" w:lineRule="auto"/>
      </w:pPr>
      <w:r>
        <w:rPr>
          <w:b/>
        </w:rPr>
        <w:t>Timeline Projections:</w:t>
      </w:r>
      <w:r>
        <w:t xml:space="preserve"> If the current trend continues, the customer will likely seek alternative solutions within 6-12 months.</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Salesforce Connector Stabilization</w:t>
      </w:r>
      <w:r>
        <w:t xml:space="preserve"> [Source: AdoptIQ Report Data Sources]</w:t>
      </w:r>
    </w:p>
    <w:p>
      <w:pPr>
        <w:pStyle w:val="ListBullet"/>
        <w:spacing w:after="120" w:line="276" w:lineRule="auto"/>
      </w:pPr>
      <w:r>
        <w:rPr>
          <w:b/>
        </w:rPr>
        <w:t>Problem Statement:</w:t>
      </w:r>
      <w:r>
        <w:t xml:space="preserve"> V2 connector instability is causing daily operational friction.</w:t>
      </w:r>
    </w:p>
    <w:p>
      <w:pPr>
        <w:pStyle w:val="ListBullet"/>
        <w:spacing w:after="120" w:line="276" w:lineRule="auto"/>
      </w:pPr>
      <w:r>
        <w:rPr>
          <w:b/>
        </w:rPr>
        <w:t>Action Plan:</w:t>
      </w:r>
      <w:r>
        <w:t xml:space="preserve"> Conduct a deep-dive audit of the V2 connector configuration with the engineering team to resolve the cache and warm-transfer issues.</w:t>
      </w:r>
    </w:p>
    <w:p>
      <w:pPr>
        <w:pStyle w:val="ListBullet"/>
        <w:spacing w:after="120" w:line="276" w:lineRule="auto"/>
      </w:pPr>
      <w:r>
        <w:rPr>
          <w:b/>
        </w:rPr>
        <w:t>Owner:</w:t>
      </w:r>
      <w:r>
        <w:t xml:space="preserve"> Jeffrey Story (CSSM)</w:t>
      </w:r>
    </w:p>
    <w:p>
      <w:pPr>
        <w:spacing w:after="160" w:line="276" w:lineRule="auto"/>
        <w:jc w:val="left"/>
      </w:pPr>
      <w:r>
        <w:rPr>
          <w:b/>
        </w:rPr>
        <w:t>Recommendation 2: High Priority - BEMS Escalation Review</w:t>
      </w:r>
      <w:r>
        <w:t xml:space="preserve"> [Source: AdoptIQ Report Data Sources]</w:t>
      </w:r>
    </w:p>
    <w:p>
      <w:pPr>
        <w:pStyle w:val="ListBullet"/>
        <w:spacing w:after="120" w:line="276" w:lineRule="auto"/>
      </w:pPr>
      <w:r>
        <w:rPr>
          <w:b/>
        </w:rPr>
        <w:t>Problem Statement:</w:t>
      </w:r>
      <w:r>
        <w:t xml:space="preserve"> 11 active BEMS escalations indicate a lack of progress on critical bugs.</w:t>
      </w:r>
      <w:r>
        <w:t xml:space="preserve"> [Source: AdoptIQ Report Data Sources]</w:t>
      </w:r>
    </w:p>
    <w:p>
      <w:pPr>
        <w:pStyle w:val="ListBullet"/>
        <w:spacing w:after="120" w:line="276" w:lineRule="auto"/>
      </w:pPr>
      <w:r>
        <w:rPr>
          <w:b/>
        </w:rPr>
        <w:t>Action Plan:</w:t>
      </w:r>
      <w:r>
        <w:t xml:space="preserve"> Schedule a bi-weekly sync with the BEMS engineering team to provide the customer with transparent timelines for bug fixes.</w:t>
      </w:r>
    </w:p>
    <w:p>
      <w:pPr>
        <w:pStyle w:val="ListBullet"/>
        <w:spacing w:after="120" w:line="276" w:lineRule="auto"/>
      </w:pPr>
      <w:r>
        <w:rPr>
          <w:b/>
        </w:rPr>
        <w:t>Owner:</w:t>
      </w:r>
      <w:r>
        <w:t xml:space="preserve"> Jeffrey Story (CSSM)</w:t>
      </w:r>
    </w:p>
    <w:p>
      <w:pPr>
        <w:spacing w:after="160" w:line="276" w:lineRule="auto"/>
        <w:jc w:val="left"/>
      </w:pPr>
      <w:r>
        <w:rPr>
          <w:b/>
        </w:rPr>
        <w:t>Recommendation 3: Medium Priority - Calabrio Integration Audit</w:t>
      </w:r>
      <w:r>
        <w:t xml:space="preserve"> [Source: AdoptIQ Report Data Sources]</w:t>
      </w:r>
    </w:p>
    <w:p>
      <w:pPr>
        <w:pStyle w:val="ListBullet"/>
        <w:spacing w:after="120" w:line="276" w:lineRule="auto"/>
      </w:pPr>
      <w:r>
        <w:rPr>
          <w:b/>
        </w:rPr>
        <w:t>Problem Statement:</w:t>
      </w:r>
      <w:r>
        <w:t xml:space="preserve"> Recurring missing recordings are impacting compliance.</w:t>
      </w:r>
    </w:p>
    <w:p>
      <w:pPr>
        <w:pStyle w:val="ListBullet"/>
        <w:spacing w:after="120" w:line="276" w:lineRule="auto"/>
      </w:pPr>
      <w:r>
        <w:rPr>
          <w:b/>
        </w:rPr>
        <w:t>Action Plan:</w:t>
      </w:r>
      <w:r>
        <w:t xml:space="preserve"> Perform a health check on the Calabrio-WxCC integration to identify webhook failures.</w:t>
      </w:r>
    </w:p>
    <w:p>
      <w:pPr>
        <w:pStyle w:val="ListBullet"/>
        <w:spacing w:after="120" w:line="276" w:lineRule="auto"/>
      </w:pPr>
      <w:r>
        <w:rPr>
          <w:b/>
        </w:rPr>
        <w:t>Owner:</w:t>
      </w:r>
      <w:r>
        <w:t xml:space="preserve"> Jeffrey Story (CSSM)</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align with known bugs in the Salesforce connector and WxCC agent desktop.</w:t>
      </w:r>
    </w:p>
    <w:p>
      <w:pPr>
        <w:pStyle w:val="ListBullet"/>
        <w:spacing w:after="120" w:line="276" w:lineRule="auto"/>
      </w:pPr>
      <w:r>
        <w:rPr>
          <w:b/>
        </w:rPr>
        <w:t>Service Incident Correlation:</w:t>
      </w:r>
      <w:r>
        <w:t xml:space="preserve"> Recent service incidents (12 total) likely exacerbate the customer's perception of instability.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monthly case volume; 100% resolution of the 11 active BEMS escalations.</w:t>
      </w:r>
      <w:r>
        <w:t xml:space="preserve"> [Source: AdoptIQ Report Data Sources]</w:t>
      </w:r>
    </w:p>
    <w:p>
      <w:pPr>
        <w:pStyle w:val="ListBullet"/>
        <w:spacing w:after="120" w:line="276" w:lineRule="auto"/>
      </w:pPr>
      <w:r>
        <w:rPr>
          <w:b/>
        </w:rPr>
        <w:t>Monitoring Frequency:</w:t>
      </w:r>
      <w:r>
        <w:t xml:space="preserve"> Weekly review of case trends and BEMS status.</w:t>
      </w:r>
    </w:p>
    <w:p>
      <w:pPr>
        <w:pStyle w:val="ListBullet"/>
        <w:spacing w:after="120" w:line="276" w:lineRule="auto"/>
      </w:pPr>
      <w:r>
        <w:rPr>
          <w:b/>
        </w:rPr>
        <w:t>Escalation Triggers:</w:t>
      </w:r>
      <w:r>
        <w:t xml:space="preserve"> Any new "stuck call" or "RONA" incident must trigger an immediate executive review.</w:t>
      </w:r>
    </w:p>
    <w:p>
      <w:r>
        <w:br w:type="page"/>
      </w:r>
    </w:p>
    <w:p/>
    <w:p>
      <w:pPr>
        <w:pStyle w:val="Heading2"/>
      </w:pPr>
      <w:r>
        <w:t>AdoptIQ Executive Analysis: GRUPO POPULAR SA DO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*Justification:* The health score is currently categorized as 'F' due to a complete lack of documented engagement, success planning, or proactive adoption tracking within the provided systems. With zero action plans, zero success priorities, and an "Unknown" status for customer pulse and CSSM engagement, there is no evidence of a strategic partnership or active utilization of Contact Center resources. This absence of data represents a critical risk, as the customer is effectively "dark" to the success organization, leaving them vulnerable to the 377 publicly known software defects and 12 recent service incidents without a managed mitigation strategy.</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recorded adoption barriers and 0 TAC cases for this customer, specific internal patterns are currently data unavailable. The following analysis focuses on the systemic risk posed by the external environment.*</w:t>
      </w:r>
      <w:r>
        <w:t xml:space="preserve"> [Source: AdoptIQ Report Data Sources]</w:t>
      </w:r>
    </w:p>
    <w:p>
      <w:pPr>
        <w:spacing w:after="160" w:line="276" w:lineRule="auto"/>
        <w:jc w:val="left"/>
      </w:pPr>
      <w:r>
        <w:rPr>
          <w:b/>
        </w:rPr>
        <w:t>Pattern 1: External Vulnerability to Known Defects</w:t>
      </w:r>
      <w:r>
        <w:t xml:space="preserve"> [Source: AdoptIQ Report Data Sources]</w:t>
      </w:r>
    </w:p>
    <w:p>
      <w:pPr>
        <w:pStyle w:val="ListBullet"/>
        <w:spacing w:after="120" w:line="276" w:lineRule="auto"/>
      </w:pPr>
      <w:r>
        <w:rPr>
          <w:b/>
        </w:rPr>
        <w:t>Frequency:</w:t>
      </w:r>
      <w:r>
        <w:t xml:space="preserve"> 0 internal cases; 377 external bug references.</w:t>
      </w:r>
      <w:r>
        <w:t xml:space="preserve"> [Source: AdoptIQ Report Data Sources]</w:t>
      </w:r>
    </w:p>
    <w:p>
      <w:pPr>
        <w:pStyle w:val="ListBullet"/>
        <w:spacing w:after="120" w:line="276" w:lineRule="auto"/>
      </w:pPr>
      <w:r>
        <w:rPr>
          <w:b/>
        </w:rPr>
        <w:t>Severity Trend:</w:t>
      </w:r>
      <w:r>
        <w:t xml:space="preserve"> Stable (High volume of known issues).</w:t>
      </w:r>
    </w:p>
    <w:p>
      <w:pPr>
        <w:pStyle w:val="ListBullet"/>
        <w:spacing w:after="120" w:line="276" w:lineRule="auto"/>
      </w:pPr>
      <w:r>
        <w:rPr>
          <w:b/>
        </w:rPr>
        <w:t>Root Cause Analysis:</w:t>
      </w:r>
      <w:r>
        <w:t xml:space="preserve"> The customer lacks a proactive patch management or version control strategy, as evidenced by the lack of CSConsole engagement.</w:t>
      </w:r>
    </w:p>
    <w:p>
      <w:pPr>
        <w:pStyle w:val="ListBullet"/>
        <w:spacing w:after="120" w:line="276" w:lineRule="auto"/>
      </w:pPr>
      <w:r>
        <w:rPr>
          <w:b/>
        </w:rPr>
        <w:t>Business Impact:</w:t>
      </w:r>
      <w:r>
        <w:t xml:space="preserve"> High risk of operational disruption due to unmitigated software defects.</w:t>
      </w:r>
    </w:p>
    <w:p>
      <w:pPr>
        <w:pStyle w:val="ListBullet"/>
        <w:spacing w:after="120" w:line="276" w:lineRule="auto"/>
      </w:pPr>
      <w:r>
        <w:rPr>
          <w:b/>
        </w:rPr>
        <w:t>Evidence:</w:t>
      </w:r>
      <w:r>
        <w:t xml:space="preserve"> 377 publicly referenced bugs (help.webex.com).</w:t>
      </w:r>
      <w:r>
        <w:t xml:space="preserve"> [Source: AdoptIQ Report Data Sources]</w:t>
      </w:r>
    </w:p>
    <w:p>
      <w:pPr>
        <w:spacing w:after="160" w:line="276" w:lineRule="auto"/>
        <w:jc w:val="left"/>
      </w:pPr>
      <w:r>
        <w:rPr>
          <w:b/>
        </w:rPr>
        <w:t>Pattern 2: Service Incident Exposure</w:t>
      </w:r>
      <w:r>
        <w:t xml:space="preserve"> [Source: AdoptIQ Report Data Sources]</w:t>
      </w:r>
    </w:p>
    <w:p>
      <w:pPr>
        <w:pStyle w:val="ListBullet"/>
        <w:spacing w:after="120" w:line="276" w:lineRule="auto"/>
      </w:pPr>
      <w:r>
        <w:rPr>
          <w:b/>
        </w:rPr>
        <w:t>Frequency:</w:t>
      </w:r>
      <w:r>
        <w:t xml:space="preserve"> 12 recent service incidents.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proactive communication or incident management planning with the CSSM.</w:t>
      </w:r>
    </w:p>
    <w:p>
      <w:pPr>
        <w:pStyle w:val="ListBullet"/>
        <w:spacing w:after="120" w:line="276" w:lineRule="auto"/>
      </w:pPr>
      <w:r>
        <w:rPr>
          <w:b/>
        </w:rPr>
        <w:t>Business Impact:</w:t>
      </w:r>
      <w:r>
        <w:t xml:space="preserve"> Potential for unplanned downtime affecting Contact Center availability.</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Without active monitoring or support engagement, any Contact Center service incident or software defect will result in immediate, unmanaged downtime.</w:t>
      </w:r>
    </w:p>
    <w:p>
      <w:pPr>
        <w:pStyle w:val="ListBullet"/>
        <w:spacing w:after="120" w:line="276" w:lineRule="auto"/>
      </w:pPr>
      <w:r>
        <w:rPr>
          <w:b/>
        </w:rPr>
        <w:t>Financial Impact:</w:t>
      </w:r>
      <w:r>
        <w:t xml:space="preserve"> ARR data not provided. However, the lack of engagement suggests a high risk of "silent churn" where the customer may be experiencing issues but not reporting them, leading to eventual contract non-renewal.</w:t>
      </w:r>
    </w:p>
    <w:p>
      <w:pPr>
        <w:pStyle w:val="ListBullet"/>
        <w:spacing w:after="120" w:line="276" w:lineRule="auto"/>
      </w:pPr>
      <w:r>
        <w:rPr>
          <w:b/>
        </w:rPr>
        <w:t>Strategic Headwinds:</w:t>
      </w:r>
      <w:r>
        <w:t xml:space="preserve"> The customer is unable to leverage the full Contact Center feature set, stalling digital transformation and innovation velocity.</w:t>
      </w:r>
    </w:p>
    <w:p>
      <w:pPr>
        <w:pStyle w:val="ListBullet"/>
        <w:spacing w:after="120" w:line="276" w:lineRule="auto"/>
      </w:pPr>
      <w:r>
        <w:rPr>
          <w:b/>
        </w:rPr>
        <w:t>Customer Experience Impact:</w:t>
      </w:r>
      <w:r>
        <w:t xml:space="preserve"> End-users of the customer's Contact Center are likely experiencing inconsistent service quality due to the lack of optimization and technical oversight.</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data unavailable; however, the lack of engagement is a negative indicator of relationship health.</w:t>
      </w:r>
    </w:p>
    <w:p>
      <w:pPr>
        <w:pStyle w:val="ListBullet"/>
        <w:spacing w:after="120" w:line="276" w:lineRule="auto"/>
      </w:pPr>
      <w:r>
        <w:rPr>
          <w:b/>
        </w:rPr>
        <w:t>Relationship Health:</w:t>
      </w:r>
      <w:r>
        <w:t xml:space="preserve"> Low trust/engagement; the customer is not interacting with the success team.</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documented communication patterns.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(No evidence of advanced feature utilization).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risk due to lack of visibility into their environment.</w:t>
      </w:r>
    </w:p>
    <w:p>
      <w:pPr>
        <w:pStyle w:val="ListBullet"/>
        <w:spacing w:after="120" w:line="276" w:lineRule="auto"/>
      </w:pPr>
      <w:r>
        <w:rPr>
          <w:b/>
        </w:rPr>
        <w:t>Innovation Readiness:</w:t>
      </w:r>
      <w:r>
        <w:t xml:space="preserve"> Low; the customer is not currently engaged in strategic planning.</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falling behind peers who are actively optimizing their Contact Center solutions.</w:t>
      </w:r>
    </w:p>
    <w:p>
      <w:pPr>
        <w:pStyle w:val="ListBullet"/>
        <w:spacing w:after="120" w:line="276" w:lineRule="auto"/>
      </w:pPr>
      <w:r>
        <w:rPr>
          <w:b/>
        </w:rPr>
        <w:t>Market Opportunities:</w:t>
      </w:r>
      <w:r>
        <w:t xml:space="preserve"> Significant potential for expansion if the customer can be brought into a proactive success cycle.</w:t>
      </w:r>
    </w:p>
    <w:p>
      <w:pPr>
        <w:pStyle w:val="ListBullet"/>
        <w:spacing w:after="120" w:line="276" w:lineRule="auto"/>
      </w:pPr>
      <w:r>
        <w:rPr>
          <w:b/>
        </w:rPr>
        <w:t>Technology Evolution Impact:</w:t>
      </w:r>
      <w:r>
        <w:t xml:space="preserve"> Failure to engage with current Contact Center updates will leave the customer on legacy configurations.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Zero engagement, zero success planning, and high exposure to external service incidents.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High risk of churn or service failure within the next 6 months.</w:t>
      </w:r>
      <w:r>
        <w:t xml:space="preserve"> [Source: AdoptIQ Report Data Sources]</w:t>
      </w:r>
    </w:p>
    <w:p>
      <w:pPr>
        <w:pStyle w:val="ListBullet"/>
        <w:spacing w:after="120" w:line="276" w:lineRule="auto"/>
      </w:pPr>
      <w:r>
        <w:rPr>
          <w:b/>
        </w:rPr>
        <w:t>Early Warning Signs:</w:t>
      </w:r>
      <w:r>
        <w:t xml:space="preserve"> The "Unknown" status of the CSSM and the lack of any pulse records.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Establish Contact</w:t>
      </w:r>
      <w:r>
        <w:t xml:space="preserve"> [Source: AdoptIQ Report Data Sources]</w:t>
      </w:r>
    </w:p>
    <w:p>
      <w:pPr>
        <w:pStyle w:val="ListBullet"/>
        <w:spacing w:after="120" w:line="276" w:lineRule="auto"/>
      </w:pPr>
      <w:r>
        <w:rPr>
          <w:b/>
        </w:rPr>
        <w:t>Problem Statement:</w:t>
      </w:r>
      <w:r>
        <w:t xml:space="preserve"> Zero engagement with the customer.</w:t>
      </w:r>
    </w:p>
    <w:p>
      <w:pPr>
        <w:pStyle w:val="ListBullet"/>
        <w:spacing w:after="120" w:line="276" w:lineRule="auto"/>
      </w:pPr>
      <w:r>
        <w:rPr>
          <w:b/>
        </w:rPr>
        <w:t>Root Cause:</w:t>
      </w:r>
      <w:r>
        <w:t xml:space="preserve"> Lack of outreach or unresponsive customer.</w:t>
      </w:r>
    </w:p>
    <w:p>
      <w:pPr>
        <w:pStyle w:val="ListBullet"/>
        <w:spacing w:after="120" w:line="276" w:lineRule="auto"/>
      </w:pPr>
      <w:r>
        <w:rPr>
          <w:b/>
        </w:rPr>
        <w:t>Action Plan:</w:t>
      </w:r>
      <w:r>
        <w:t xml:space="preserve"> Angelica Hernandez Becerra to initiate a "Welcome/Check-in" campaign to establish a baseline relationship.</w:t>
      </w:r>
    </w:p>
    <w:p>
      <w:pPr>
        <w:pStyle w:val="ListBullet"/>
        <w:spacing w:after="120" w:line="276" w:lineRule="auto"/>
      </w:pPr>
      <w:r>
        <w:rPr>
          <w:b/>
        </w:rPr>
        <w:t>Resource Requirements:</w:t>
      </w:r>
      <w:r>
        <w:t xml:space="preserve"> CSSM time, email/phone outreach.</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Successful meeting scheduled.</w:t>
      </w:r>
    </w:p>
    <w:p>
      <w:pPr>
        <w:spacing w:after="160" w:line="276" w:lineRule="auto"/>
        <w:jc w:val="left"/>
      </w:pPr>
      <w:r>
        <w:rPr>
          <w:b/>
        </w:rPr>
        <w:t>Recommendation 2: High Priority - Success Planning</w:t>
      </w:r>
      <w:r>
        <w:t xml:space="preserve"> [Source: AdoptIQ Report Data Sources]</w:t>
      </w:r>
    </w:p>
    <w:p>
      <w:pPr>
        <w:pStyle w:val="ListBullet"/>
        <w:spacing w:after="120" w:line="276" w:lineRule="auto"/>
      </w:pPr>
      <w:r>
        <w:rPr>
          <w:b/>
        </w:rPr>
        <w:t>Problem Statement:</w:t>
      </w:r>
      <w:r>
        <w:t xml:space="preserve"> No success priorities defined.</w:t>
      </w:r>
    </w:p>
    <w:p>
      <w:pPr>
        <w:pStyle w:val="ListBullet"/>
        <w:spacing w:after="120" w:line="276" w:lineRule="auto"/>
      </w:pPr>
      <w:r>
        <w:rPr>
          <w:b/>
        </w:rPr>
        <w:t>Root Cause:</w:t>
      </w:r>
      <w:r>
        <w:t xml:space="preserve"> Lack of strategic alignment.</w:t>
      </w:r>
    </w:p>
    <w:p>
      <w:pPr>
        <w:pStyle w:val="ListBullet"/>
        <w:spacing w:after="120" w:line="276" w:lineRule="auto"/>
      </w:pPr>
      <w:r>
        <w:rPr>
          <w:b/>
        </w:rPr>
        <w:t>Action Plan:</w:t>
      </w:r>
      <w:r>
        <w:t xml:space="preserve"> Conduct a discovery session to define 3 core business outcomes for the Contact Center.</w:t>
      </w:r>
      <w:r>
        <w:t xml:space="preserve"> [Source: AdoptIQ Report Data Sources]</w:t>
      </w:r>
    </w:p>
    <w:p>
      <w:pPr>
        <w:pStyle w:val="ListBullet"/>
        <w:spacing w:after="120" w:line="276" w:lineRule="auto"/>
      </w:pPr>
      <w:r>
        <w:rPr>
          <w:b/>
        </w:rPr>
        <w:t>Resource Requirements:</w:t>
      </w:r>
      <w:r>
        <w:t xml:space="preserve"> CSSM, Technical Architect.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3 Success Priorities documented in CSConsole.</w:t>
      </w:r>
      <w:r>
        <w:t xml:space="preserve"> [Source: AdoptIQ Report Data Sources]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between the 377 known bugs and potential, unreported issues at the customer site.</w:t>
      </w:r>
      <w:r>
        <w:t xml:space="preserve"> [Source: AdoptIQ Report Data Sources]</w:t>
      </w:r>
    </w:p>
    <w:p>
      <w:pPr>
        <w:pStyle w:val="ListBullet"/>
        <w:spacing w:after="120" w:line="276" w:lineRule="auto"/>
      </w:pPr>
      <w:r>
        <w:rPr>
          <w:b/>
        </w:rPr>
        <w:t>Service Incident Correlation:</w:t>
      </w:r>
      <w:r>
        <w:t xml:space="preserve"> The 12 recent incidents are likely impacting the customer's Contact Center stability.</w:t>
      </w:r>
      <w:r>
        <w:t xml:space="preserve"> [Source: AdoptIQ Report Data Sources]</w:t>
      </w:r>
    </w:p>
    <w:p>
      <w:pPr>
        <w:pStyle w:val="ListBullet"/>
        <w:spacing w:after="120" w:line="276" w:lineRule="auto"/>
      </w:pPr>
      <w:r>
        <w:rPr>
          <w:b/>
        </w:rPr>
        <w:t>Cross-Reference Analysis:</w:t>
      </w:r>
      <w:r>
        <w:t xml:space="preserve"> The lack of internal cases suggests the customer may be unaware of how to report issues or is experiencing "silent" failures.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successful engagements, number of defined Success Priorities, and reduction in "Unknown" status fields.</w:t>
      </w:r>
    </w:p>
    <w:p>
      <w:pPr>
        <w:pStyle w:val="ListBullet"/>
        <w:spacing w:after="120" w:line="276" w:lineRule="auto"/>
      </w:pPr>
      <w:r>
        <w:rPr>
          <w:b/>
        </w:rPr>
        <w:t>Monitoring Frequency:</w:t>
      </w:r>
      <w:r>
        <w:t xml:space="preserve"> Weekly review by Angelica Hernandez Becerra.</w:t>
      </w:r>
    </w:p>
    <w:p>
      <w:pPr>
        <w:pStyle w:val="ListBullet"/>
        <w:spacing w:after="120" w:line="276" w:lineRule="auto"/>
      </w:pPr>
      <w:r>
        <w:rPr>
          <w:b/>
        </w:rPr>
        <w:t>Escalation Triggers:</w:t>
      </w:r>
      <w:r>
        <w:t xml:space="preserve"> Any incoming support case should trigger an immediate review of the account health.</w:t>
      </w:r>
    </w:p>
    <w:p>
      <w:pPr>
        <w:pStyle w:val="ListBullet"/>
        <w:spacing w:after="120" w:line="276" w:lineRule="auto"/>
      </w:pPr>
      <w:r>
        <w:rPr>
          <w:b/>
        </w:rPr>
        <w:t>Success Celebration:</w:t>
      </w:r>
      <w:r>
        <w:t xml:space="preserve"> Recognition of the first successful strategic business review.</w:t>
      </w:r>
    </w:p>
    <w:p>
      <w:r>
        <w:br w:type="page"/>
      </w:r>
    </w:p>
    <w:p/>
    <w:p>
      <w:pPr>
        <w:pStyle w:val="Heading2"/>
      </w:pPr>
      <w:r>
        <w:t>AdoptIQ Executive Analysis: VERISIGN INCORPORATED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Verisign Incorporated US currently presents a critical lack of engagement and visibility within the CSConsole ecosystem. With zero recorded adoption barriers, zero TAC cases, and no defined success priorities, the customer is operating in a "black box" state that prevents proactive technical management. The absence of actionable data, combined with a high volume of industry-wide software defects (377) and recent service incidents (12), suggests a high risk of latent technical debt and unaddressed operational friction.</w:t>
      </w:r>
      <w:r>
        <w:t xml:space="preserve"> [Source: AdoptIQ Report Data Sources]</w:t>
      </w:r>
    </w:p>
    <w:p>
      <w:pPr>
        <w:pStyle w:val="Heading4"/>
      </w:pPr>
      <w:r>
        <w:t>1. Advanced Trend Analysis &amp; Pattern Recognition</w:t>
      </w:r>
      <w:r>
        <w:t xml:space="preserve"> [Source: AdoptIQ Report Data Sources]</w:t>
      </w:r>
    </w:p>
    <w:p>
      <w:pPr>
        <w:spacing w:after="160" w:line="276" w:lineRule="auto"/>
        <w:ind w:firstLine="0"/>
        <w:jc w:val="left"/>
      </w:pPr>
      <w:r>
        <w:t>*Note: As there are 0 internal TAC cases or adoption barriers for this specific customer, the following patterns are derived from the correlation between their high-risk profile and the broader landscape of 377 publicly documented software defects.*</w:t>
      </w:r>
      <w:r>
        <w:t xml:space="preserve"> [Source: AdoptIQ Report Data Sources]</w:t>
      </w:r>
    </w:p>
    <w:p>
      <w:pPr>
        <w:spacing w:after="160" w:line="276" w:lineRule="auto"/>
        <w:jc w:val="left"/>
      </w:pPr>
      <w:r>
        <w:rPr>
          <w:b/>
        </w:rPr>
        <w:t>Pattern 1: Latent Technical Debt &amp; Defect Exposure</w:t>
      </w:r>
      <w:r>
        <w:t xml:space="preserve"> [Source: AdoptIQ Report Data Sources]</w:t>
      </w:r>
    </w:p>
    <w:p>
      <w:pPr>
        <w:pStyle w:val="ListBullet"/>
        <w:spacing w:after="120" w:line="276" w:lineRule="auto"/>
      </w:pPr>
      <w:r>
        <w:rPr>
          <w:b/>
        </w:rPr>
        <w:t>Frequency:</w:t>
      </w:r>
      <w:r>
        <w:t xml:space="preserve"> 0 internal cases; however, the customer is exposed to 377 known software defects.</w:t>
      </w:r>
      <w:r>
        <w:t xml:space="preserve"> [Source: AdoptIQ Report Data Sources]</w:t>
      </w:r>
    </w:p>
    <w:p>
      <w:pPr>
        <w:pStyle w:val="ListBullet"/>
        <w:spacing w:after="120" w:line="276" w:lineRule="auto"/>
      </w:pPr>
      <w:r>
        <w:rPr>
          <w:b/>
        </w:rPr>
        <w:t>Severity Trend:</w:t>
      </w:r>
      <w:r>
        <w:t xml:space="preserve"> Stable (High risk due to lack of proactive patching/monitoring).</w:t>
      </w:r>
    </w:p>
    <w:p>
      <w:pPr>
        <w:pStyle w:val="ListBullet"/>
        <w:spacing w:after="120" w:line="276" w:lineRule="auto"/>
      </w:pPr>
      <w:r>
        <w:rPr>
          <w:b/>
        </w:rPr>
        <w:t>Root Cause Analysis:</w:t>
      </w:r>
      <w:r>
        <w:t xml:space="preserve"> The lack of internal support cases suggests either a lack of adoption of advanced features or, more likely, a failure to report issues through official channels, leading to "silent" technical debt.</w:t>
      </w:r>
    </w:p>
    <w:p>
      <w:pPr>
        <w:pStyle w:val="ListBullet"/>
        <w:spacing w:after="120" w:line="276" w:lineRule="auto"/>
      </w:pPr>
      <w:r>
        <w:rPr>
          <w:b/>
        </w:rPr>
        <w:t>Business Impact:</w:t>
      </w:r>
      <w:r>
        <w:t xml:space="preserve"> High potential for sudden operational disruption if one of the 377 known defects (e.g., `CSCWT78756`, `CSCWT65565`) impacts their production environment.</w:t>
      </w:r>
      <w:r>
        <w:t xml:space="preserve"> [Source: AdoptIQ Report Data Sources]</w:t>
      </w:r>
    </w:p>
    <w:p>
      <w:pPr>
        <w:pStyle w:val="ListBullet"/>
        <w:spacing w:after="120" w:line="276" w:lineRule="auto"/>
      </w:pPr>
      <w:r>
        <w:rPr>
          <w:b/>
        </w:rPr>
        <w:t>Evidence:</w:t>
      </w:r>
      <w:r>
        <w:t xml:space="preserve"> The briefing confirms 377 publicly referenced bugs (help.webex.com) and 12 recent service incidents (status.webex.com).</w:t>
      </w:r>
      <w:r>
        <w:t xml:space="preserve"> [Source: AdoptIQ Report Data Sources]</w:t>
      </w:r>
    </w:p>
    <w:p>
      <w:pPr>
        <w:spacing w:after="160" w:line="276" w:lineRule="auto"/>
        <w:jc w:val="left"/>
      </w:pPr>
      <w:r>
        <w:rPr>
          <w:b/>
        </w:rPr>
        <w:t>Pattern 2: Engagement Vacuum</w:t>
      </w:r>
      <w:r>
        <w:t xml:space="preserve"> [Source: AdoptIQ Report Data Sources]</w:t>
      </w:r>
    </w:p>
    <w:p>
      <w:pPr>
        <w:pStyle w:val="ListBullet"/>
        <w:spacing w:after="120" w:line="276" w:lineRule="auto"/>
      </w:pPr>
      <w:r>
        <w:rPr>
          <w:b/>
        </w:rPr>
        <w:t>Frequency:</w:t>
      </w:r>
      <w:r>
        <w:t xml:space="preserve"> 0% of portfolio engagement metrics.</w:t>
      </w:r>
      <w:r>
        <w:t xml:space="preserve"> [Source: AdoptIQ Report Data Sources]</w:t>
      </w:r>
    </w:p>
    <w:p>
      <w:pPr>
        <w:pStyle w:val="ListBullet"/>
        <w:spacing w:after="120" w:line="276" w:lineRule="auto"/>
      </w:pPr>
      <w:r>
        <w:rPr>
          <w:b/>
        </w:rPr>
        <w:t>Severity Trend:</w:t>
      </w:r>
      <w:r>
        <w:t xml:space="preserve"> Increasing (Risk of churn due to lack of relationship).</w:t>
      </w:r>
    </w:p>
    <w:p>
      <w:pPr>
        <w:pStyle w:val="ListBullet"/>
        <w:spacing w:after="120" w:line="276" w:lineRule="auto"/>
      </w:pPr>
      <w:r>
        <w:rPr>
          <w:b/>
        </w:rPr>
        <w:t>Root Cause Analysis:</w:t>
      </w:r>
      <w:r>
        <w:t xml:space="preserve"> The "Unknown CSSM" status in the pulse record indicates a breakdown in account ownership or data synchronization.</w:t>
      </w:r>
    </w:p>
    <w:p>
      <w:pPr>
        <w:pStyle w:val="ListBullet"/>
        <w:spacing w:after="120" w:line="276" w:lineRule="auto"/>
      </w:pPr>
      <w:r>
        <w:rPr>
          <w:b/>
        </w:rPr>
        <w:t>Business Impact:</w:t>
      </w:r>
      <w:r>
        <w:t xml:space="preserve"> Inability to align Contact Center technology with business outcomes, leading to sub-optimal ROI.</w:t>
      </w:r>
    </w:p>
    <w:p>
      <w:pPr>
        <w:pStyle w:val="ListBullet"/>
        <w:spacing w:after="120" w:line="276" w:lineRule="auto"/>
      </w:pPr>
      <w:r>
        <w:rPr>
          <w:b/>
        </w:rPr>
        <w:t>Evidence:</w:t>
      </w:r>
      <w:r>
        <w:t xml:space="preserve"> Pulse record `[aHle60000005D7tCAE]` shows "Unknown" status across all fields.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Without visibility into their Contact Center configuration, any service incident (12 reported globally) could cause unmonitored downtime for Verisign, with no established communication path for Samuel Tamayo to provide remediation.</w:t>
      </w:r>
      <w:r>
        <w:t xml:space="preserve"> [Source: AdoptIQ Report Data Sources]</w:t>
      </w:r>
    </w:p>
    <w:p>
      <w:pPr>
        <w:pStyle w:val="ListBullet"/>
        <w:spacing w:after="120" w:line="276" w:lineRule="auto"/>
      </w:pPr>
      <w:r>
        <w:rPr>
          <w:b/>
        </w:rPr>
        <w:t>Financial Impact:</w:t>
      </w:r>
      <w:r>
        <w:t xml:space="preserve"> Data unavailable regarding ARR or specific dollar losses; however, the opportunity cost of under-utilized Contact Center features is significant.</w:t>
      </w:r>
    </w:p>
    <w:p>
      <w:pPr>
        <w:pStyle w:val="ListBullet"/>
        <w:spacing w:after="120" w:line="276" w:lineRule="auto"/>
      </w:pPr>
      <w:r>
        <w:rPr>
          <w:b/>
        </w:rPr>
        <w:t>Strategic Headwinds:</w:t>
      </w:r>
      <w:r>
        <w:t xml:space="preserve"> The lack of success priorities prevents the alignment of Contact Center capabilities with Verisign’s digital transformation goals.</w:t>
      </w:r>
    </w:p>
    <w:p>
      <w:pPr>
        <w:pStyle w:val="ListBullet"/>
        <w:spacing w:after="120" w:line="276" w:lineRule="auto"/>
      </w:pPr>
      <w:r>
        <w:rPr>
          <w:b/>
        </w:rPr>
        <w:t>Customer Experience Impact:</w:t>
      </w:r>
      <w:r>
        <w:t xml:space="preserve"> Potential for degraded end-customer service quality due to unpatched software defects and lack of proactive optimization.</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which in a high-stakes enterprise environment is a negative indicator of health.</w:t>
      </w:r>
    </w:p>
    <w:p>
      <w:pPr>
        <w:pStyle w:val="ListBullet"/>
        <w:spacing w:after="120" w:line="276" w:lineRule="auto"/>
      </w:pPr>
      <w:r>
        <w:rPr>
          <w:b/>
        </w:rPr>
        <w:t>Relationship Health:</w:t>
      </w:r>
      <w:r>
        <w:t xml:space="preserve"> Poor; the lack of recorded interactions suggests a disengaged account.</w:t>
      </w:r>
    </w:p>
    <w:p>
      <w:pPr>
        <w:pStyle w:val="ListBullet"/>
        <w:spacing w:after="120" w:line="276" w:lineRule="auto"/>
      </w:pPr>
      <w:r>
        <w:rPr>
          <w:b/>
        </w:rPr>
        <w:t>Engagement Quality:</w:t>
      </w:r>
      <w:r>
        <w:t xml:space="preserve"> Data unavailable; no proactive or reactive interactions recorded.</w:t>
      </w:r>
    </w:p>
    <w:p>
      <w:pPr>
        <w:pStyle w:val="ListBullet"/>
        <w:spacing w:after="120" w:line="276" w:lineRule="auto"/>
      </w:pPr>
      <w:r>
        <w:rPr>
          <w:b/>
        </w:rPr>
        <w:t>Communication Patterns:</w:t>
      </w:r>
      <w:r>
        <w:t xml:space="preserve"> No communication patterns detected.</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(Inferred due to lack of adoption data).</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risk; without visibility, integration points with existing infrastructure remain unverified.</w:t>
      </w:r>
    </w:p>
    <w:p>
      <w:pPr>
        <w:pStyle w:val="ListBullet"/>
        <w:spacing w:after="120" w:line="276" w:lineRule="auto"/>
      </w:pPr>
      <w:r>
        <w:rPr>
          <w:b/>
        </w:rPr>
        <w:t>Innovation Readiness:</w:t>
      </w:r>
      <w:r>
        <w:t xml:space="preserve"> Low; the customer is not currently engaging with the success team to explore new features.</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Verisign is currently lagging behind industry peers who utilize proactive CSSM engagement to mitigate the 377 known software defects.</w:t>
      </w:r>
      <w:r>
        <w:t xml:space="preserve"> [Source: AdoptIQ Report Data Sources]</w:t>
      </w:r>
    </w:p>
    <w:p>
      <w:pPr>
        <w:pStyle w:val="ListBullet"/>
        <w:spacing w:after="120" w:line="276" w:lineRule="auto"/>
      </w:pPr>
      <w:r>
        <w:rPr>
          <w:b/>
        </w:rPr>
        <w:t>Competitive Positioning:</w:t>
      </w:r>
      <w:r>
        <w:t xml:space="preserve"> Vulnerable; lack of technical oversight makes them susceptible to service instability compared to competitors with active support partnerships.</w:t>
      </w:r>
    </w:p>
    <w:p>
      <w:pPr>
        <w:pStyle w:val="ListBullet"/>
        <w:spacing w:after="120" w:line="276" w:lineRule="auto"/>
      </w:pPr>
      <w:r>
        <w:rPr>
          <w:b/>
        </w:rPr>
        <w:t>Market Opportunities:</w:t>
      </w:r>
      <w:r>
        <w:t xml:space="preserve"> Significant potential to pivot from a reactive/silent state to an optimized Contact Center model.</w:t>
      </w:r>
    </w:p>
    <w:p>
      <w:pPr>
        <w:pStyle w:val="ListBullet"/>
        <w:spacing w:after="120" w:line="276" w:lineRule="auto"/>
      </w:pPr>
      <w:r>
        <w:rPr>
          <w:b/>
        </w:rPr>
        <w:t>Technology Evolution Impact:</w:t>
      </w:r>
      <w:r>
        <w:t xml:space="preserve"> Rapid changes in Contact Center AI and automation will likely bypass this customer without intervention.</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Total lack of engagement, zero success priorities, and high exposure to known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engagement is not established within 6 months, the account is at high risk of attrition.</w:t>
      </w:r>
      <w:r>
        <w:t xml:space="preserve"> [Source: AdoptIQ Report Data Sources]</w:t>
      </w:r>
    </w:p>
    <w:p>
      <w:pPr>
        <w:pStyle w:val="ListBullet"/>
        <w:spacing w:after="120" w:line="276" w:lineRule="auto"/>
      </w:pPr>
      <w:r>
        <w:rPr>
          <w:b/>
        </w:rPr>
        <w:t>Early Warning Signs:</w:t>
      </w:r>
      <w:r>
        <w:t xml:space="preserve"> The "Unknown CSSM" and "Unknown" pulse metrics are the primary indicators of a failing account relationship.</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Relationship Re-establishment</w:t>
      </w:r>
      <w:r>
        <w:t xml:space="preserve"> [Source: AdoptIQ Report Data Sources]</w:t>
      </w:r>
    </w:p>
    <w:p>
      <w:pPr>
        <w:pStyle w:val="ListBullet"/>
        <w:spacing w:after="120" w:line="276" w:lineRule="auto"/>
      </w:pPr>
      <w:r>
        <w:rPr>
          <w:b/>
        </w:rPr>
        <w:t>Problem Statement:</w:t>
      </w:r>
      <w:r>
        <w:t xml:space="preserve"> Account ownership is currently undefined, leading to a total lack of engagement.</w:t>
      </w:r>
    </w:p>
    <w:p>
      <w:pPr>
        <w:pStyle w:val="ListBullet"/>
        <w:spacing w:after="120" w:line="276" w:lineRule="auto"/>
      </w:pPr>
      <w:r>
        <w:rPr>
          <w:b/>
        </w:rPr>
        <w:t>Action Plan:</w:t>
      </w:r>
      <w:r>
        <w:t xml:space="preserve"> Samuel Tamayo to perform an immediate account audit and initiate a "Welcome/Discovery" call.</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Establish a baseline for success priorities and restore account health.</w:t>
      </w:r>
    </w:p>
    <w:p>
      <w:pPr>
        <w:spacing w:after="160" w:line="276" w:lineRule="auto"/>
        <w:jc w:val="left"/>
      </w:pPr>
      <w:r>
        <w:rPr>
          <w:b/>
        </w:rPr>
        <w:t>Recommendation 2: High Priority - Technical Health Audit</w:t>
      </w:r>
      <w:r>
        <w:t xml:space="preserve"> [Source: AdoptIQ Report Data Sources]</w:t>
      </w:r>
    </w:p>
    <w:p>
      <w:pPr>
        <w:pStyle w:val="ListBullet"/>
        <w:spacing w:after="120" w:line="276" w:lineRule="auto"/>
      </w:pPr>
      <w:r>
        <w:rPr>
          <w:b/>
        </w:rPr>
        <w:t>Problem Statement:</w:t>
      </w:r>
      <w:r>
        <w:t xml:space="preserve"> Customer is exposed to 377 known software defects without a mitigation plan.</w:t>
      </w:r>
      <w:r>
        <w:t xml:space="preserve"> [Source: AdoptIQ Report Data Sources]</w:t>
      </w:r>
    </w:p>
    <w:p>
      <w:pPr>
        <w:pStyle w:val="ListBullet"/>
        <w:spacing w:after="120" w:line="276" w:lineRule="auto"/>
      </w:pPr>
      <w:r>
        <w:rPr>
          <w:b/>
        </w:rPr>
        <w:t>Action Plan:</w:t>
      </w:r>
      <w:r>
        <w:t xml:space="preserve"> Conduct a proactive review of the customer's environment against the top 10 most critical bugs (e.g., `CSCWT78756`, `CSCWT65565`).</w:t>
      </w:r>
      <w:r>
        <w:t xml:space="preserve"> [Source: AdoptIQ Report Data Sources]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Reduce technical debt and stabilize the production environment.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bugs represent a significant threat to stability.</w:t>
      </w:r>
      <w:r>
        <w:t xml:space="preserve"> [Source: AdoptIQ Report Data Sources]</w:t>
      </w:r>
    </w:p>
    <w:p>
      <w:pPr>
        <w:pStyle w:val="ListBullet"/>
        <w:spacing w:after="120" w:line="276" w:lineRule="auto"/>
      </w:pPr>
      <w:r>
        <w:rPr>
          <w:b/>
        </w:rPr>
        <w:t>Service Incident Correlation:</w:t>
      </w:r>
      <w:r>
        <w:t xml:space="preserve"> The 12 recent incidents are likely affecting the customer's service quality, even if they have not reported them.</w:t>
      </w:r>
      <w:r>
        <w:t xml:space="preserve"> [Source: AdoptIQ Report Data Sources]</w:t>
      </w:r>
    </w:p>
    <w:p>
      <w:pPr>
        <w:pStyle w:val="ListBullet"/>
        <w:spacing w:after="120" w:line="276" w:lineRule="auto"/>
      </w:pPr>
      <w:r>
        <w:rPr>
          <w:b/>
        </w:rPr>
        <w:t>Innovation Opportunities:</w:t>
      </w:r>
      <w:r>
        <w:t xml:space="preserve"> Potential to leverage advanced analytics and AI-driven Contact Center features once the foundational health is stabilized.</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Establish at least 3 Success Priorities within 90 days.</w:t>
      </w:r>
      <w:r>
        <w:t xml:space="preserve"> [Source: AdoptIQ Report Data Sources]</w:t>
      </w:r>
    </w:p>
    <w:p>
      <w:pPr>
        <w:pStyle w:val="ListBullet"/>
        <w:spacing w:after="120" w:line="276" w:lineRule="auto"/>
      </w:pPr>
      <w:r>
        <w:rPr>
          <w:b/>
        </w:rPr>
        <w:t>Monitoring Frequency:</w:t>
      </w:r>
      <w:r>
        <w:t xml:space="preserve"> Monthly pulse checks and quarterly business reviews.</w:t>
      </w:r>
    </w:p>
    <w:p>
      <w:pPr>
        <w:pStyle w:val="ListBullet"/>
        <w:spacing w:after="120" w:line="276" w:lineRule="auto"/>
      </w:pPr>
      <w:r>
        <w:rPr>
          <w:b/>
        </w:rPr>
        <w:t>Escalation Triggers:</w:t>
      </w:r>
      <w:r>
        <w:t xml:space="preserve"> Any service incident impacting production or a new BEMS escalation.</w:t>
      </w:r>
    </w:p>
    <w:p>
      <w:pPr>
        <w:pStyle w:val="ListBullet"/>
        <w:spacing w:after="120" w:line="276" w:lineRule="auto"/>
      </w:pPr>
      <w:r>
        <w:rPr>
          <w:b/>
        </w:rPr>
        <w:t>Success Celebration:</w:t>
      </w:r>
      <w:r>
        <w:t xml:space="preserve"> Recognition of the first successful feature adoption or milestone achievement.</w:t>
      </w:r>
    </w:p>
    <w:p>
      <w:r>
        <w:br w:type="page"/>
      </w:r>
    </w:p>
    <w:p/>
    <w:p>
      <w:pPr>
        <w:pStyle w:val="Heading2"/>
      </w:pPr>
      <w:r>
        <w:t>AdoptIQ Executive Analysis: UNIVERSITY OF PITTSBURGH MEDICAL CENTER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*The health score is assessed as 'D' due to a critical service outage (TAC Case: 700508473) involving core Contact Center infrastructure (UCCX and Finesse) and a lack of proactive engagement or defined success strategies. With 13 pulse records but no actionable success priorities or action plans, there is a significant disconnect between the customer's operational reality and the strategic support framework. The combination of a high-severity outage and unaddressed data privacy concerns (AB-ID: aGte6000000pAGfCAM) indicates a fragile environment requiring immediate stabilization.*</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Critical Infrastructure Instability</w:t>
      </w:r>
      <w:r>
        <w:t xml:space="preserve"> [Source: AdoptIQ Report Data Sources]</w:t>
      </w:r>
    </w:p>
    <w:p>
      <w:pPr>
        <w:pStyle w:val="ListBullet"/>
        <w:spacing w:after="120" w:line="276" w:lineRule="auto"/>
      </w:pPr>
      <w:r>
        <w:rPr>
          <w:b/>
        </w:rPr>
        <w:t>Frequency:</w:t>
      </w:r>
      <w:r>
        <w:t xml:space="preserve"> 1 case (100% of reported Contact Center cases).</w:t>
      </w:r>
      <w:r>
        <w:t xml:space="preserve"> [Source: AdoptIQ Report Data Sources]</w:t>
      </w:r>
    </w:p>
    <w:p>
      <w:pPr>
        <w:pStyle w:val="ListBullet"/>
        <w:spacing w:after="120" w:line="276" w:lineRule="auto"/>
      </w:pPr>
      <w:r>
        <w:rPr>
          <w:b/>
        </w:rPr>
        <w:t>Severity Trend:</w:t>
      </w:r>
      <w:r>
        <w:t xml:space="preserve"> High (Critical outage).</w:t>
      </w:r>
    </w:p>
    <w:p>
      <w:pPr>
        <w:pStyle w:val="ListBullet"/>
        <w:spacing w:after="120" w:line="276" w:lineRule="auto"/>
      </w:pPr>
      <w:r>
        <w:rPr>
          <w:b/>
        </w:rPr>
        <w:t>Root Cause Analysis:</w:t>
      </w:r>
      <w:r>
        <w:t xml:space="preserve"> The reported failure of UCCX and Finesse suggests a potential breakdown in system redundancy, server-side resource exhaustion, or a critical configuration drift.</w:t>
      </w:r>
    </w:p>
    <w:p>
      <w:pPr>
        <w:pStyle w:val="ListBullet"/>
        <w:spacing w:after="120" w:line="276" w:lineRule="auto"/>
      </w:pPr>
      <w:r>
        <w:rPr>
          <w:b/>
        </w:rPr>
        <w:t>Business Impact:</w:t>
      </w:r>
      <w:r>
        <w:t xml:space="preserve"> Total cessation of contact center operations, resulting in immediate loss of customer service capability and potential patient communication delays.</w:t>
      </w:r>
    </w:p>
    <w:p>
      <w:pPr>
        <w:pStyle w:val="ListBullet"/>
        <w:spacing w:after="120" w:line="276" w:lineRule="auto"/>
      </w:pPr>
      <w:r>
        <w:rPr>
          <w:b/>
        </w:rPr>
        <w:t>Evidence:</w:t>
      </w:r>
    </w:p>
    <w:p>
      <w:pPr>
        <w:pStyle w:val="ListBullet"/>
        <w:spacing w:after="120" w:line="276" w:lineRule="auto"/>
      </w:pPr>
      <w:r>
        <w:t>"UCCX AND FINESSE ARE DOWN" (TAC Case: 700508473)</w:t>
      </w:r>
    </w:p>
    <w:p>
      <w:pPr>
        <w:spacing w:after="160" w:line="276" w:lineRule="auto"/>
        <w:jc w:val="left"/>
      </w:pPr>
      <w:r>
        <w:rPr>
          <w:b/>
        </w:rPr>
        <w:t>Pattern 2: Data Governance &amp; Compliance Friction</w:t>
      </w:r>
      <w:r>
        <w:t xml:space="preserve"> [Source: AdoptIQ Report Data Sources]</w:t>
      </w:r>
    </w:p>
    <w:p>
      <w:pPr>
        <w:pStyle w:val="ListBullet"/>
        <w:spacing w:after="120" w:line="276" w:lineRule="auto"/>
      </w:pPr>
      <w:r>
        <w:rPr>
          <w:b/>
        </w:rPr>
        <w:t>Frequency:</w:t>
      </w:r>
      <w:r>
        <w:t xml:space="preserve"> 1 barrier (100% of reported adoption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expressing apprehension regarding data handling, which may be acting as a psychological or procedural blocker to deeper feature adoption.</w:t>
      </w:r>
    </w:p>
    <w:p>
      <w:pPr>
        <w:pStyle w:val="ListBullet"/>
        <w:spacing w:after="120" w:line="276" w:lineRule="auto"/>
      </w:pPr>
      <w:r>
        <w:rPr>
          <w:b/>
        </w:rPr>
        <w:t>Business Impact:</w:t>
      </w:r>
      <w:r>
        <w:t xml:space="preserve"> Stalled adoption of advanced analytics or cloud-integrated features due to internal compliance review cycles.</w:t>
      </w:r>
    </w:p>
    <w:p>
      <w:pPr>
        <w:pStyle w:val="ListBullet"/>
        <w:spacing w:after="120" w:line="276" w:lineRule="auto"/>
      </w:pPr>
      <w:r>
        <w:rPr>
          <w:b/>
        </w:rPr>
        <w:t>Evidence:</w:t>
      </w:r>
    </w:p>
    <w:p>
      <w:pPr>
        <w:pStyle w:val="ListBullet"/>
        <w:spacing w:after="120" w:line="276" w:lineRule="auto"/>
      </w:pPr>
      <w:r>
        <w:t>"Data Privacy Concerns" (AB-ID: aGte6000000pAGfCAM)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outage of UCCX/Finesse represents a total operational stop for the contact center, preventing agents from managing queues and handling incoming traffic.</w:t>
      </w:r>
    </w:p>
    <w:p>
      <w:pPr>
        <w:pStyle w:val="ListBullet"/>
        <w:spacing w:after="120" w:line="276" w:lineRule="auto"/>
      </w:pPr>
      <w:r>
        <w:rPr>
          <w:b/>
        </w:rPr>
        <w:t>Financial Impact:</w:t>
      </w:r>
      <w:r>
        <w:t xml:space="preserve"> ARR data not provided. However, the cost of downtime in a medical center environment includes significant productivity loss and potential impact on patient care coordination.</w:t>
      </w:r>
    </w:p>
    <w:p>
      <w:pPr>
        <w:pStyle w:val="ListBullet"/>
        <w:spacing w:after="120" w:line="276" w:lineRule="auto"/>
      </w:pPr>
      <w:r>
        <w:rPr>
          <w:b/>
        </w:rPr>
        <w:t>Strategic Headwinds:</w:t>
      </w:r>
      <w:r>
        <w:t xml:space="preserve"> The presence of "Data Privacy Concerns" suggests that the customer may be hesitant to enable cloud-based reporting or AI-driven insights, limiting their ability to modernize their contact center.</w:t>
      </w:r>
    </w:p>
    <w:p>
      <w:pPr>
        <w:pStyle w:val="ListBullet"/>
        <w:spacing w:after="120" w:line="276" w:lineRule="auto"/>
      </w:pPr>
      <w:r>
        <w:rPr>
          <w:b/>
        </w:rPr>
        <w:t>Customer Experience Impact:</w:t>
      </w:r>
      <w:r>
        <w:t xml:space="preserve"> End-user (patient) experience is severely degraded during outages, as communication channels become unresponsive, potentially leading to increased wait times or abandoned interactions.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neutral/unknown across 13 records, suggesting a lack of meaningful, documented interaction between the customer and the assigned team.</w:t>
      </w:r>
      <w:r>
        <w:t xml:space="preserve"> [Source: AdoptIQ Report Data Sources]</w:t>
      </w:r>
    </w:p>
    <w:p>
      <w:pPr>
        <w:pStyle w:val="ListBullet"/>
        <w:spacing w:after="120" w:line="276" w:lineRule="auto"/>
      </w:pPr>
      <w:r>
        <w:rPr>
          <w:b/>
        </w:rPr>
        <w:t>Relationship Health:</w:t>
      </w:r>
      <w:r>
        <w:t xml:space="preserve"> Trust is at risk due to the critical nature of the reported outage.</w:t>
      </w:r>
    </w:p>
    <w:p>
      <w:pPr>
        <w:pStyle w:val="ListBullet"/>
        <w:spacing w:after="120" w:line="276" w:lineRule="auto"/>
      </w:pPr>
      <w:r>
        <w:rPr>
          <w:b/>
        </w:rPr>
        <w:t>Engagement Quality:</w:t>
      </w:r>
      <w:r>
        <w:t xml:space="preserve"> Reactive. The lack of action plans or success priorities suggests that the relationship is currently defined by support tickets rather than strategic partnership.</w:t>
      </w:r>
    </w:p>
    <w:p>
      <w:pPr>
        <w:pStyle w:val="ListBullet"/>
        <w:spacing w:after="120" w:line="276" w:lineRule="auto"/>
      </w:pPr>
      <w:r>
        <w:rPr>
          <w:b/>
        </w:rPr>
        <w:t>Communication Patterns:</w:t>
      </w:r>
      <w:r>
        <w:t xml:space="preserve"> No specific escalation patterns noted, but the lack of an assigned owner in the TAC case is a red flag for communication continuity.</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running core infrastructure (UCCX/Finesse) but is struggling with stability and compliance-related adoption barriers.</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reliance on on-premises UCCX/Finesse components.</w:t>
      </w:r>
    </w:p>
    <w:p>
      <w:pPr>
        <w:pStyle w:val="ListBullet"/>
        <w:spacing w:after="120" w:line="276" w:lineRule="auto"/>
      </w:pPr>
      <w:r>
        <w:rPr>
          <w:b/>
        </w:rPr>
        <w:t>Innovation Readiness:</w:t>
      </w:r>
      <w:r>
        <w:t xml:space="preserve"> Low, currently hindered by privacy concerns and operational instability.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UPMC is likely trailing peers who have moved toward more resilient, cloud-native contact center architectures.</w:t>
      </w:r>
    </w:p>
    <w:p>
      <w:pPr>
        <w:pStyle w:val="ListBullet"/>
        <w:spacing w:after="120" w:line="276" w:lineRule="auto"/>
      </w:pPr>
      <w:r>
        <w:rPr>
          <w:b/>
        </w:rPr>
        <w:t>Competitive Positioning:</w:t>
      </w:r>
      <w:r>
        <w:t xml:space="preserve"> Operational instability threatens their ability to maintain high-quality patient service standards.</w:t>
      </w:r>
    </w:p>
    <w:p>
      <w:pPr>
        <w:pStyle w:val="ListBullet"/>
        <w:spacing w:after="120" w:line="276" w:lineRule="auto"/>
      </w:pPr>
      <w:r>
        <w:rPr>
          <w:b/>
        </w:rPr>
        <w:t>Market Opportunities:</w:t>
      </w:r>
      <w:r>
        <w:t xml:space="preserve"> Transitioning to cloud-based contact center solutions could mitigate the infrastructure risks seen in TAC Case: 700508473.</w:t>
      </w:r>
    </w:p>
    <w:p>
      <w:pPr>
        <w:pStyle w:val="ListBullet"/>
        <w:spacing w:after="120" w:line="276" w:lineRule="auto"/>
      </w:pPr>
      <w:r>
        <w:rPr>
          <w:b/>
        </w:rPr>
        <w:t>Technology Evolution Impact:</w:t>
      </w:r>
      <w:r>
        <w:t xml:space="preserve"> The shift toward AI and omnichannel support is currently blocked by the customer's focus on basic infrastructure stability and privacy.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Critical infrastructure failure and lack of strategic alignment.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stabilizing the current environment.</w:t>
      </w:r>
    </w:p>
    <w:p>
      <w:pPr>
        <w:pStyle w:val="ListBullet"/>
        <w:spacing w:after="120" w:line="276" w:lineRule="auto"/>
      </w:pPr>
      <w:r>
        <w:rPr>
          <w:b/>
        </w:rPr>
        <w:t>Timeline Projections:</w:t>
      </w:r>
      <w:r>
        <w:t xml:space="preserve"> Next 6 months must focus on infrastructure hardening to prevent recurrence of outages.</w:t>
      </w:r>
      <w:r>
        <w:t xml:space="preserve"> [Source: AdoptIQ Report Data Sources]</w:t>
      </w:r>
    </w:p>
    <w:p>
      <w:pPr>
        <w:pStyle w:val="ListBullet"/>
        <w:spacing w:after="120" w:line="276" w:lineRule="auto"/>
      </w:pPr>
      <w:r>
        <w:rPr>
          <w:b/>
        </w:rPr>
        <w:t>Early Warning Signs:</w:t>
      </w:r>
      <w:r>
        <w:t xml:space="preserve"> The "Data Privacy Concerns" barrier is a leading indicator that they may resist future upgrades unless compliance is addressed.</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Stabilization</w:t>
      </w:r>
      <w:r>
        <w:t xml:space="preserve"> [Source: AdoptIQ Report Data Sources]</w:t>
      </w:r>
    </w:p>
    <w:p>
      <w:pPr>
        <w:pStyle w:val="ListBullet"/>
        <w:spacing w:after="120" w:line="276" w:lineRule="auto"/>
      </w:pPr>
      <w:r>
        <w:rPr>
          <w:b/>
        </w:rPr>
        <w:t>Problem Statement:</w:t>
      </w:r>
      <w:r>
        <w:t xml:space="preserve"> UCCX/Finesse downtime (TAC Case: 700508473) indicates a critical failure point.</w:t>
      </w:r>
    </w:p>
    <w:p>
      <w:pPr>
        <w:pStyle w:val="ListBullet"/>
        <w:spacing w:after="120" w:line="276" w:lineRule="auto"/>
      </w:pPr>
      <w:r>
        <w:rPr>
          <w:b/>
        </w:rPr>
        <w:t>Root Cause:</w:t>
      </w:r>
      <w:r>
        <w:t xml:space="preserve"> Potential hardware/software lifecycle issues or configuration errors.</w:t>
      </w:r>
    </w:p>
    <w:p>
      <w:pPr>
        <w:pStyle w:val="ListBullet"/>
        <w:spacing w:after="120" w:line="276" w:lineRule="auto"/>
      </w:pPr>
      <w:r>
        <w:rPr>
          <w:b/>
        </w:rPr>
        <w:t>Action Plan:</w:t>
      </w:r>
      <w:r>
        <w:t xml:space="preserve"> Conduct a post-incident review (PIR) for Case 700508473 and perform a health check on the UCCX environment.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Zero critical outages over the next 90 days.</w:t>
      </w:r>
      <w:r>
        <w:t xml:space="preserve"> [Source: AdoptIQ Report Data Sources]</w:t>
      </w:r>
    </w:p>
    <w:p>
      <w:pPr>
        <w:spacing w:after="160" w:line="276" w:lineRule="auto"/>
        <w:jc w:val="left"/>
      </w:pPr>
      <w:r>
        <w:rPr>
          <w:b/>
        </w:rPr>
        <w:t>Recommendation 2: Medium Priority - Compliance Alignment</w:t>
      </w:r>
      <w:r>
        <w:t xml:space="preserve"> [Source: AdoptIQ Report Data Sources]</w:t>
      </w:r>
    </w:p>
    <w:p>
      <w:pPr>
        <w:pStyle w:val="ListBullet"/>
        <w:spacing w:after="120" w:line="276" w:lineRule="auto"/>
      </w:pPr>
      <w:r>
        <w:rPr>
          <w:b/>
        </w:rPr>
        <w:t>Problem Statement:</w:t>
      </w:r>
      <w:r>
        <w:t xml:space="preserve"> "Data Privacy Concerns" (AB-ID: aGte6000000pAGfCAM) are blocking adoption.</w:t>
      </w:r>
    </w:p>
    <w:p>
      <w:pPr>
        <w:pStyle w:val="ListBullet"/>
        <w:spacing w:after="120" w:line="276" w:lineRule="auto"/>
      </w:pPr>
      <w:r>
        <w:rPr>
          <w:b/>
        </w:rPr>
        <w:t>Root Cause:</w:t>
      </w:r>
      <w:r>
        <w:t xml:space="preserve"> Lack of clarity on data handling in the current architecture.</w:t>
      </w:r>
    </w:p>
    <w:p>
      <w:pPr>
        <w:pStyle w:val="ListBullet"/>
        <w:spacing w:after="120" w:line="276" w:lineRule="auto"/>
      </w:pPr>
      <w:r>
        <w:rPr>
          <w:b/>
        </w:rPr>
        <w:t>Action Plan:</w:t>
      </w:r>
      <w:r>
        <w:t xml:space="preserve"> Schedule a security/compliance briefing to address specific privacy concerns.</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Resolution of the adoption barrier.</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customer's environment is likely susceptible to known issues if not patched regularly.</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may be impacting the customer's stability.</w:t>
      </w:r>
      <w:r>
        <w:t xml:space="preserve"> [Source: AdoptIQ Report Data Sources]</w:t>
      </w:r>
    </w:p>
    <w:p>
      <w:pPr>
        <w:pStyle w:val="ListBullet"/>
        <w:spacing w:after="120" w:line="276" w:lineRule="auto"/>
      </w:pPr>
      <w:r>
        <w:rPr>
          <w:b/>
        </w:rPr>
        <w:t>Cross-Reference Analysis:</w:t>
      </w:r>
      <w:r>
        <w:t xml:space="preserve"> The UCCX/Finesse outage should be cross-referenced against known defects (e.g., CSCWJ12804) to determine if a known patch is available.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System Uptime, Case Resolution Time, and Barrier Resolution Rate.</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recurrence of UCCX/Finesse downtime.</w:t>
      </w:r>
    </w:p>
    <w:p>
      <w:pPr>
        <w:pStyle w:val="ListBullet"/>
        <w:spacing w:after="120" w:line="276" w:lineRule="auto"/>
      </w:pPr>
      <w:r>
        <w:rPr>
          <w:b/>
        </w:rPr>
        <w:t>Success Celebration:</w:t>
      </w:r>
      <w:r>
        <w:t xml:space="preserve"> Successful migration or upgrade of the contact center platform.</w:t>
      </w:r>
    </w:p>
    <w:p>
      <w:r>
        <w:br w:type="page"/>
      </w:r>
    </w:p>
    <w:p/>
    <w:p>
      <w:pPr>
        <w:pStyle w:val="Heading2"/>
      </w:pPr>
      <w:r>
        <w:t>AdoptIQ Executive Analysis: CHILDREN'S HOSPITAL COLORADO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limited engagement data and a lack of proactive success planning. While there is only one active support case, the absence of defined success priorities or action plans suggests a reactive relationship model. Immediate intervention is required to transition from a purely break-fix support posture to a strategic partnership focused on Contact Center optimization.*</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Agent Workflow &amp; Call Handling Latency</w:t>
      </w:r>
      <w:r>
        <w:t xml:space="preserve"> [Source: AdoptIQ Report Data Sources]</w:t>
      </w:r>
    </w:p>
    <w:p>
      <w:pPr>
        <w:pStyle w:val="ListBullet"/>
        <w:spacing w:after="120" w:line="276" w:lineRule="auto"/>
      </w:pPr>
      <w:r>
        <w:rPr>
          <w:b/>
        </w:rPr>
        <w:t>Frequency:</w:t>
      </w:r>
      <w:r>
        <w:t xml:space="preserve"> 1 case (100% of Contact Center-related cases).</w:t>
      </w:r>
      <w:r>
        <w:t xml:space="preserve"> [Source: AdoptIQ Report Data Sources]</w:t>
      </w:r>
    </w:p>
    <w:p>
      <w:pPr>
        <w:pStyle w:val="ListBullet"/>
        <w:spacing w:after="120" w:line="276" w:lineRule="auto"/>
      </w:pPr>
      <w:r>
        <w:rPr>
          <w:b/>
        </w:rPr>
        <w:t>Severity Trend:</w:t>
      </w:r>
      <w:r>
        <w:t xml:space="preserve"> Stable (single data point).</w:t>
      </w:r>
    </w:p>
    <w:p>
      <w:pPr>
        <w:pStyle w:val="ListBullet"/>
        <w:spacing w:after="120" w:line="276" w:lineRule="auto"/>
      </w:pPr>
      <w:r>
        <w:rPr>
          <w:b/>
        </w:rPr>
        <w:t>Root Cause Analysis:</w:t>
      </w:r>
      <w:r>
        <w:t xml:space="preserve"> The issue where "Agent calls go to Wrap up before they can answer the call" suggests a potential synchronization or signaling delay between the telephony infrastructure and the agent desktop environment. This points to a technical debt issue regarding system responsiveness.</w:t>
      </w:r>
    </w:p>
    <w:p>
      <w:pPr>
        <w:pStyle w:val="ListBullet"/>
        <w:spacing w:after="120" w:line="276" w:lineRule="auto"/>
      </w:pPr>
      <w:r>
        <w:rPr>
          <w:b/>
        </w:rPr>
        <w:t>Business Impact:</w:t>
      </w:r>
      <w:r>
        <w:t xml:space="preserve"> Direct impact on agent productivity and potential loss of patient/caller connectivity, leading to increased abandonment rates.</w:t>
      </w:r>
    </w:p>
    <w:p>
      <w:pPr>
        <w:pStyle w:val="ListBullet"/>
        <w:spacing w:after="120" w:line="276" w:lineRule="auto"/>
      </w:pPr>
      <w:r>
        <w:rPr>
          <w:b/>
        </w:rPr>
        <w:t>Evidence:</w:t>
      </w:r>
    </w:p>
    <w:p>
      <w:pPr>
        <w:pStyle w:val="ListBullet"/>
        <w:spacing w:after="120" w:line="276" w:lineRule="auto"/>
      </w:pPr>
      <w:r>
        <w:rPr>
          <w:b/>
        </w:rPr>
        <w:t>TAC Case: 700532590</w:t>
      </w:r>
      <w:r>
        <w:t xml:space="preserve"> - "Agent calls go to Wrap up before they can answer the call"</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reported case indicates a failure in the core call-routing logic, which directly disrupts the hospital's ability to manage patient inquiries efficiently.</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Without a defined success plan, the customer is likely underutilizing advanced Contact Center features, limiting their ability to scale operations or improve patient experience metrics.</w:t>
      </w:r>
    </w:p>
    <w:p>
      <w:pPr>
        <w:pStyle w:val="ListBullet"/>
        <w:spacing w:after="120" w:line="276" w:lineRule="auto"/>
      </w:pPr>
      <w:r>
        <w:rPr>
          <w:b/>
        </w:rPr>
        <w:t>Customer Experience Impact:</w:t>
      </w:r>
      <w:r>
        <w:t xml:space="preserve"> Agents being forced into "Wrap up" status before answering calls creates a negative experience for both the staff and the patients attempting to reach the hospital.</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*Inferred based on the presence of a technical issue without a corresponding success plan.*</w:t>
      </w:r>
    </w:p>
    <w:p>
      <w:pPr>
        <w:pStyle w:val="ListBullet"/>
        <w:spacing w:after="120" w:line="276" w:lineRule="auto"/>
      </w:pPr>
      <w:r>
        <w:rPr>
          <w:b/>
        </w:rPr>
        <w:t>Sentiment Indicators:</w:t>
      </w:r>
      <w:r>
        <w:t xml:space="preserve"> Sentiment is currently unknown (data unavailable).</w:t>
      </w:r>
    </w:p>
    <w:p>
      <w:pPr>
        <w:pStyle w:val="ListBullet"/>
        <w:spacing w:after="120" w:line="276" w:lineRule="auto"/>
      </w:pPr>
      <w:r>
        <w:rPr>
          <w:b/>
        </w:rPr>
        <w:t>Relationship Health:</w:t>
      </w:r>
      <w:r>
        <w:t xml:space="preserve"> The relationship appears to be in an early or "reactive" stage, as evidenced by the lack of documented success priorities.</w:t>
      </w:r>
    </w:p>
    <w:p>
      <w:pPr>
        <w:pStyle w:val="ListBullet"/>
        <w:spacing w:after="120" w:line="276" w:lineRule="auto"/>
      </w:pPr>
      <w:r>
        <w:rPr>
          <w:b/>
        </w:rPr>
        <w:t>Engagement Quality:</w:t>
      </w:r>
      <w:r>
        <w:t xml:space="preserve"> Reactive; interaction is currently limited to support case resolution.</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lack of documented success priorities and the presence of a fundamental routing issue suggest the customer is still stabilizing their core environment.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nature of the reported call-routing behavior.</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the customer toward advanced analytics and AI-driven routing to improve patient outcomes.</w:t>
      </w:r>
    </w:p>
    <w:p>
      <w:pPr>
        <w:pStyle w:val="ListBullet"/>
        <w:spacing w:after="120" w:line="276" w:lineRule="auto"/>
      </w:pPr>
      <w:r>
        <w:rPr>
          <w:b/>
        </w:rPr>
        <w:t>Technology Evolution Impact:</w:t>
      </w:r>
      <w:r>
        <w:t xml:space="preserve"> As healthcare moves toward digital-first patient engagement, the current technical instability poses a risk to their digital transformation roadmap.</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proactive engagement and the presence of unresolved technical friction in the agent workflow.</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formal Success Plan.</w:t>
      </w:r>
    </w:p>
    <w:p>
      <w:pPr>
        <w:pStyle w:val="ListBullet"/>
        <w:spacing w:after="120" w:line="276" w:lineRule="auto"/>
      </w:pPr>
      <w:r>
        <w:rPr>
          <w:b/>
        </w:rPr>
        <w:t>Timeline Projections:</w:t>
      </w:r>
      <w:r>
        <w:t xml:space="preserve"> Without intervention, the customer will likely remain in a reactive support cycle for the next 6-12 months.</w:t>
      </w:r>
      <w:r>
        <w:t xml:space="preserve"> [Source: AdoptIQ Report Data Sources]</w:t>
      </w:r>
    </w:p>
    <w:p>
      <w:pPr>
        <w:pStyle w:val="ListBullet"/>
        <w:spacing w:after="120" w:line="276" w:lineRule="auto"/>
      </w:pPr>
      <w:r>
        <w:rPr>
          <w:b/>
        </w:rPr>
        <w:t>Early Warning Signs:</w:t>
      </w:r>
      <w:r>
        <w:t xml:space="preserve"> The single TAC case is the primary indicator of friction; if this recurs, it will escalate to a high-risk scenario.</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Agent call-routing failure (TAC Case: 700532590) causing operational inefficiency.</w:t>
      </w:r>
    </w:p>
    <w:p>
      <w:pPr>
        <w:pStyle w:val="ListBullet"/>
        <w:spacing w:after="120" w:line="276" w:lineRule="auto"/>
      </w:pPr>
      <w:r>
        <w:rPr>
          <w:b/>
        </w:rPr>
        <w:t>Root Cause:</w:t>
      </w:r>
      <w:r>
        <w:t xml:space="preserve"> Potential configuration or latency issue in the agent desktop environment.</w:t>
      </w:r>
    </w:p>
    <w:p>
      <w:pPr>
        <w:pStyle w:val="ListBullet"/>
        <w:spacing w:after="120" w:line="276" w:lineRule="auto"/>
      </w:pPr>
      <w:r>
        <w:rPr>
          <w:b/>
        </w:rPr>
        <w:t>Action Plan:</w:t>
      </w:r>
      <w:r>
        <w:t xml:space="preserve"> Conduct a technical deep dive with the customer to review logs and environment configuration; schedule a follow-up review to ensure the fix is stable.</w:t>
      </w:r>
    </w:p>
    <w:p>
      <w:pPr>
        <w:pStyle w:val="ListBullet"/>
        <w:spacing w:after="120" w:line="276" w:lineRule="auto"/>
      </w:pPr>
      <w:r>
        <w:rPr>
          <w:b/>
        </w:rPr>
        <w:t>Resource Requirements:</w:t>
      </w:r>
      <w:r>
        <w:t xml:space="preserve"> TAC Engineer, CSSM (Samuel Tamayo).</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TAC Case 700532590 and confirmation of stable call handling.</w:t>
      </w:r>
    </w:p>
    <w:p>
      <w:pPr>
        <w:pStyle w:val="ListBullet"/>
        <w:spacing w:after="120" w:line="276" w:lineRule="auto"/>
      </w:pPr>
      <w:r>
        <w:rPr>
          <w:b/>
        </w:rPr>
        <w:t>Risk Mitigation:</w:t>
      </w:r>
      <w:r>
        <w:t xml:space="preserve"> Engage engineering early if the issue persists after initial troubleshooting.</w:t>
      </w:r>
    </w:p>
    <w:p>
      <w:pPr>
        <w:pStyle w:val="ListBullet"/>
        <w:spacing w:after="120" w:line="276" w:lineRule="auto"/>
      </w:pPr>
      <w:r>
        <w:rPr>
          <w:b/>
        </w:rPr>
        <w:t>Expected Outcomes:</w:t>
      </w:r>
      <w:r>
        <w:t xml:space="preserve"> Restored agent productivity and improved system reliability.</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Root Cause:</w:t>
      </w:r>
      <w:r>
        <w:t xml:space="preserve"> Absence of a formal Success Plan.</w:t>
      </w:r>
    </w:p>
    <w:p>
      <w:pPr>
        <w:pStyle w:val="ListBullet"/>
        <w:spacing w:after="120" w:line="276" w:lineRule="auto"/>
      </w:pPr>
      <w:r>
        <w:rPr>
          <w:b/>
        </w:rPr>
        <w:t>Action Plan:</w:t>
      </w:r>
      <w:r>
        <w:t xml:space="preserve"> Schedule a Quarterly Business Review (QBR) to define business outcomes and align Contact Center features with hospital goals.</w:t>
      </w:r>
    </w:p>
    <w:p>
      <w:pPr>
        <w:pStyle w:val="ListBullet"/>
        <w:spacing w:after="120" w:line="276" w:lineRule="auto"/>
      </w:pPr>
      <w:r>
        <w:rPr>
          <w:b/>
        </w:rPr>
        <w:t>Resource Requirements:</w:t>
      </w:r>
      <w:r>
        <w:t xml:space="preserve"> CSSM,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executive sponsorship from the hospital side.</w:t>
      </w:r>
    </w:p>
    <w:p>
      <w:pPr>
        <w:pStyle w:val="ListBullet"/>
        <w:spacing w:after="120" w:line="276" w:lineRule="auto"/>
      </w:pPr>
      <w:r>
        <w:rPr>
          <w:b/>
        </w:rPr>
        <w:t>Expected Outcomes:</w:t>
      </w:r>
      <w:r>
        <w:t xml:space="preserve"> Improved relationship health and clearer roadmap for adoption.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customer's environment is affected by known issues. A proactive audit of their software version against these bugs is recommended.</w:t>
      </w:r>
    </w:p>
    <w:p>
      <w:pPr>
        <w:pStyle w:val="ListBullet"/>
        <w:spacing w:after="120" w:line="276" w:lineRule="auto"/>
      </w:pPr>
      <w:r>
        <w:rPr>
          <w:b/>
        </w:rPr>
        <w:t>Service Incident Correlation:</w:t>
      </w:r>
      <w:r>
        <w:t xml:space="preserve"> 12 recent service incidents suggest a volatile environment; these should be cross-referenced with the customer's reported issues.</w:t>
      </w:r>
      <w:r>
        <w:t xml:space="preserve"> [Source: AdoptIQ Report Data Sources]</w:t>
      </w:r>
    </w:p>
    <w:p>
      <w:pPr>
        <w:pStyle w:val="ListBullet"/>
        <w:spacing w:after="120" w:line="276" w:lineRule="auto"/>
      </w:pPr>
      <w:r>
        <w:rPr>
          <w:b/>
        </w:rPr>
        <w:t>Cross-Reference Analysis:</w:t>
      </w:r>
      <w:r>
        <w:t xml:space="preserve"> The reported case (TAC 700532590) should be checked against known defects related to agent state transitions.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agent availability, and successful completion of a Success Plan.</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recurrence of the "Wrap up" issue or any new BEMS escalation.</w:t>
      </w:r>
    </w:p>
    <w:p>
      <w:pPr>
        <w:pStyle w:val="ListBullet"/>
        <w:spacing w:after="120" w:line="276" w:lineRule="auto"/>
      </w:pPr>
      <w:r>
        <w:rPr>
          <w:b/>
        </w:rPr>
        <w:t>Success Celebration:</w:t>
      </w:r>
      <w:r>
        <w:t xml:space="preserve"> Acknowledge the resolution of the initial technical hurdle and the successful launch of the first strategic initiative.</w:t>
      </w:r>
    </w:p>
    <w:p>
      <w:r>
        <w:br w:type="page"/>
      </w:r>
    </w:p>
    <w:p/>
    <w:p>
      <w:pPr>
        <w:pStyle w:val="Heading2"/>
      </w:pPr>
      <w:r>
        <w:t>AdoptIQ Executive Analysis: CSC HOLDINGS LLC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CSC HOLDINGS LLC currently presents a neutral health profile characterized by a lack of direct engagement data in CSConsole. While there are no active support cases or adoption barriers reported, the absence of strategic action plans or success priorities indicates a reactive or dormant engagement state. The customer’s health is currently sustained by the absence of critical incidents, but the lack of proactive success management poses a risk to long-term value realization and technology adoption.</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TAC cases and 0 adoption barriers for this customer, specific internal patterns are not available. The following analysis focuses on the risk posed by the high volume of external software defects.*</w:t>
      </w:r>
      <w:r>
        <w:t xml:space="preserve"> [Source: AdoptIQ Report Data Sources]</w:t>
      </w:r>
    </w:p>
    <w:p>
      <w:pPr>
        <w:spacing w:after="160" w:line="276" w:lineRule="auto"/>
        <w:jc w:val="left"/>
      </w:pPr>
      <w:r>
        <w:rPr>
          <w:b/>
        </w:rPr>
        <w:t>Pattern 1: External Software Defect Exposure</w:t>
      </w:r>
      <w:r>
        <w:t xml:space="preserve"> [Source: AdoptIQ Report Data Sources]</w:t>
      </w:r>
    </w:p>
    <w:p>
      <w:pPr>
        <w:pStyle w:val="ListBullet"/>
        <w:spacing w:after="120" w:line="276" w:lineRule="auto"/>
      </w:pPr>
      <w:r>
        <w:rPr>
          <w:b/>
        </w:rPr>
        <w:t>Frequency:</w:t>
      </w:r>
      <w:r>
        <w:t xml:space="preserve"> 377 publicly referenced bugs (help.webex.com)</w:t>
      </w:r>
      <w:r>
        <w:t xml:space="preserve"> [Source: AdoptIQ Report Data Sources]</w:t>
      </w:r>
    </w:p>
    <w:p>
      <w:pPr>
        <w:pStyle w:val="ListBullet"/>
        <w:spacing w:after="120" w:line="276" w:lineRule="auto"/>
      </w:pPr>
      <w:r>
        <w:rPr>
          <w:b/>
        </w:rPr>
        <w:t>Severity Trend:</w:t>
      </w:r>
      <w:r>
        <w:t xml:space="preserve"> Stable (High volume of historical and ongoing bug reports)</w:t>
      </w:r>
    </w:p>
    <w:p>
      <w:pPr>
        <w:pStyle w:val="ListBullet"/>
        <w:spacing w:after="120" w:line="276" w:lineRule="auto"/>
      </w:pPr>
      <w:r>
        <w:rPr>
          <w:b/>
        </w:rPr>
        <w:t>Root Cause Analysis:</w:t>
      </w:r>
      <w:r>
        <w:t xml:space="preserve"> The high volume of external bugs suggests a complex software environment where potential Contact Center stability issues may exist, even if not yet reported by this specific customer.</w:t>
      </w:r>
    </w:p>
    <w:p>
      <w:pPr>
        <w:pStyle w:val="ListBullet"/>
        <w:spacing w:after="120" w:line="276" w:lineRule="auto"/>
      </w:pPr>
      <w:r>
        <w:rPr>
          <w:b/>
        </w:rPr>
        <w:t>Business Impact:</w:t>
      </w:r>
      <w:r>
        <w:t xml:space="preserve"> Potential for latent technical debt and service disruption if these bugs manifest in the customer's specific configuration.</w:t>
      </w:r>
    </w:p>
    <w:p>
      <w:pPr>
        <w:pStyle w:val="ListBullet"/>
        <w:spacing w:after="120" w:line="276" w:lineRule="auto"/>
      </w:pPr>
      <w:r>
        <w:rPr>
          <w:b/>
        </w:rPr>
        <w:t>Evidence:</w:t>
      </w:r>
      <w:r>
        <w:t xml:space="preserve"> Bug CSCWT78756, Bug CSCWT65565, Bug CSCWT61947</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suggests the customer is not currently leveraging the full strategic potential of their Contact Center investment.</w:t>
      </w:r>
    </w:p>
    <w:p>
      <w:pPr>
        <w:pStyle w:val="ListBullet"/>
        <w:spacing w:after="120" w:line="276" w:lineRule="auto"/>
      </w:pPr>
      <w:r>
        <w:rPr>
          <w:b/>
        </w:rPr>
        <w:t>Customer Experience Impact:</w:t>
      </w:r>
      <w:r>
        <w:t xml:space="preserve"> Without proactive monitoring, the customer is at risk of experiencing service degradation related to the 12 recent service incidents (status.webex.com) without a clear mitigation plan.</w:t>
      </w:r>
      <w:r>
        <w:t xml:space="preserve"> [Source: AdoptIQ Report Data Sources]</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lack of recorded interactions.</w:t>
      </w:r>
    </w:p>
    <w:p>
      <w:pPr>
        <w:pStyle w:val="ListBullet"/>
        <w:spacing w:after="120" w:line="276" w:lineRule="auto"/>
      </w:pPr>
      <w:r>
        <w:rPr>
          <w:b/>
        </w:rPr>
        <w:t>Relationship Health:</w:t>
      </w:r>
      <w:r>
        <w:t xml:space="preserve"> The relationship appears to be in a "maintenance" phase with no active strategic alignment.</w:t>
      </w:r>
    </w:p>
    <w:p>
      <w:pPr>
        <w:pStyle w:val="ListBullet"/>
        <w:spacing w:after="120" w:line="276" w:lineRule="auto"/>
      </w:pPr>
      <w:r>
        <w:rPr>
          <w:b/>
        </w:rPr>
        <w:t>Engagement Quality:</w:t>
      </w:r>
      <w:r>
        <w:t xml:space="preserve"> Engagement is currently low/passive.</w:t>
      </w:r>
    </w:p>
    <w:p>
      <w:pPr>
        <w:pStyle w:val="ListBullet"/>
        <w:spacing w:after="120" w:line="276" w:lineRule="auto"/>
      </w:pPr>
      <w:r>
        <w:rPr>
          <w:b/>
        </w:rPr>
        <w:t>Communication Patterns:</w:t>
      </w:r>
      <w:r>
        <w:t xml:space="preserve"> No active communication patterns detected in the provided briefing.</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(Inferred from lack of active adoption barriers or advanced success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from a passive user to an advanced user by implementing structured Success Priorities.</w:t>
      </w:r>
    </w:p>
    <w:p>
      <w:pPr>
        <w:pStyle w:val="ListBullet"/>
        <w:spacing w:after="120" w:line="276" w:lineRule="auto"/>
      </w:pPr>
      <w:r>
        <w:rPr>
          <w:b/>
        </w:rPr>
        <w:t>Technology Evolution Impact:</w:t>
      </w:r>
      <w:r>
        <w:t xml:space="preserve"> The high volume of external bugs (377) necessitates a proactive patch management strategy to maintain competitive advantage.</w:t>
      </w:r>
      <w:r>
        <w:t xml:space="preserve"> [Source: AdoptIQ Report Data Sources]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 and visibility).</w:t>
      </w:r>
    </w:p>
    <w:p>
      <w:pPr>
        <w:pStyle w:val="ListBullet"/>
        <w:spacing w:after="120" w:line="276" w:lineRule="auto"/>
      </w:pPr>
      <w:r>
        <w:rPr>
          <w:b/>
        </w:rPr>
        <w:t>Risk Factors:</w:t>
      </w:r>
      <w:r>
        <w:t xml:space="preserve"> Lack of active CSConsole records; high external bug count.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proactive outreach by Samuel Tamayo.</w:t>
      </w:r>
    </w:p>
    <w:p>
      <w:pPr>
        <w:pStyle w:val="ListBullet"/>
        <w:spacing w:after="120" w:line="276" w:lineRule="auto"/>
      </w:pPr>
      <w:r>
        <w:rPr>
          <w:b/>
        </w:rPr>
        <w:t>Timeline Projections:</w:t>
      </w:r>
      <w:r>
        <w:t xml:space="preserve"> Without intervention, the customer is likely to remain in a "stagnant" state for the next 6-12 months.</w:t>
      </w:r>
      <w:r>
        <w:t xml:space="preserve"> [Source: AdoptIQ Report Data Sources]</w:t>
      </w:r>
    </w:p>
    <w:p>
      <w:pPr>
        <w:pStyle w:val="ListBullet"/>
        <w:spacing w:after="120" w:line="276" w:lineRule="auto"/>
      </w:pPr>
      <w:r>
        <w:rPr>
          <w:b/>
        </w:rPr>
        <w:t>Early Warning Signs:</w:t>
      </w:r>
      <w:r>
        <w:t xml:space="preserve"> Absence of Success Priorities and Action Plans.</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Lack of strategic alignment and defined success metrics.</w:t>
      </w:r>
    </w:p>
    <w:p>
      <w:pPr>
        <w:pStyle w:val="ListBullet"/>
        <w:spacing w:after="120" w:line="276" w:lineRule="auto"/>
      </w:pPr>
      <w:r>
        <w:rPr>
          <w:b/>
        </w:rPr>
        <w:t>Root Cause:</w:t>
      </w:r>
      <w:r>
        <w:t xml:space="preserve"> Absence of active engagement in CSConsole.</w:t>
      </w:r>
    </w:p>
    <w:p>
      <w:pPr>
        <w:pStyle w:val="ListBullet"/>
        <w:spacing w:after="120" w:line="276" w:lineRule="auto"/>
      </w:pPr>
      <w:r>
        <w:rPr>
          <w:b/>
        </w:rPr>
        <w:t>Action Plan:</w:t>
      </w:r>
      <w:r>
        <w:t xml:space="preserve"> Schedule a Quarterly Business Review (QBR) to define Success Priorities.</w:t>
      </w:r>
    </w:p>
    <w:p>
      <w:pPr>
        <w:pStyle w:val="ListBullet"/>
        <w:spacing w:after="120" w:line="276" w:lineRule="auto"/>
      </w:pPr>
      <w:r>
        <w:rPr>
          <w:b/>
        </w:rPr>
        <w:t>Resource Requirements:</w:t>
      </w:r>
      <w:r>
        <w:t xml:space="preserve"> CSSM time, Customer Stakeholder participation.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3 defined Success Priorities.</w:t>
      </w:r>
      <w:r>
        <w:t xml:space="preserve"> [Source: AdoptIQ Report Data Sources]</w:t>
      </w:r>
    </w:p>
    <w:p>
      <w:pPr>
        <w:pStyle w:val="ListBullet"/>
        <w:spacing w:after="120" w:line="276" w:lineRule="auto"/>
      </w:pPr>
      <w:r>
        <w:rPr>
          <w:b/>
        </w:rPr>
        <w:t>Risk Mitigation:</w:t>
      </w:r>
      <w:r>
        <w:t xml:space="preserve"> Proactive outreach to identify key stakeholders.</w:t>
      </w:r>
    </w:p>
    <w:p>
      <w:pPr>
        <w:pStyle w:val="ListBullet"/>
        <w:spacing w:after="120" w:line="276" w:lineRule="auto"/>
      </w:pPr>
      <w:r>
        <w:rPr>
          <w:b/>
        </w:rPr>
        <w:t>Expected Outcomes:</w:t>
      </w:r>
      <w:r>
        <w:t xml:space="preserve"> Increased customer engagement and clear roadmap for Contact Center adoption.</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High volume of external bugs (377).</w:t>
      </w:r>
      <w:r>
        <w:t xml:space="preserve"> [Source: AdoptIQ Report Data Sources]</w:t>
      </w:r>
    </w:p>
    <w:p>
      <w:pPr>
        <w:pStyle w:val="ListBullet"/>
        <w:spacing w:after="120" w:line="276" w:lineRule="auto"/>
      </w:pPr>
      <w:r>
        <w:rPr>
          <w:b/>
        </w:rPr>
        <w:t>Action Plan:</w:t>
      </w:r>
      <w:r>
        <w:t xml:space="preserve"> Conduct a technical health check to review current software version against known bugs.</w:t>
      </w:r>
    </w:p>
    <w:p>
      <w:pPr>
        <w:pStyle w:val="ListBullet"/>
        <w:spacing w:after="120" w:line="276" w:lineRule="auto"/>
      </w:pPr>
      <w:r>
        <w:rPr>
          <w:b/>
        </w:rPr>
        <w:t>Resource Requirements:</w:t>
      </w:r>
      <w:r>
        <w:t xml:space="preserve"> Technical support/Engineering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Alignment of software version with stable releases.</w:t>
      </w:r>
    </w:p>
    <w:p>
      <w:pPr>
        <w:pStyle w:val="ListBullet"/>
        <w:spacing w:after="120" w:line="276" w:lineRule="auto"/>
      </w:pPr>
      <w:r>
        <w:rPr>
          <w:b/>
        </w:rPr>
        <w:t>Risk Mitigation:</w:t>
      </w:r>
      <w:r>
        <w:t xml:space="preserve"> Proactive patching.</w:t>
      </w:r>
    </w:p>
    <w:p>
      <w:pPr>
        <w:pStyle w:val="ListBullet"/>
        <w:spacing w:after="120" w:line="276" w:lineRule="auto"/>
      </w:pPr>
      <w:r>
        <w:rPr>
          <w:b/>
        </w:rPr>
        <w:t>Expected Outcomes:</w:t>
      </w:r>
      <w:r>
        <w:t xml:space="preserve"> Reduced risk of service disruption.</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bugs represent a significant potential for operational friction.</w:t>
      </w:r>
      <w:r>
        <w:t xml:space="preserve"> [Source: AdoptIQ Report Data Sources]</w:t>
      </w:r>
    </w:p>
    <w:p>
      <w:pPr>
        <w:pStyle w:val="ListBullet"/>
        <w:spacing w:after="120" w:line="276" w:lineRule="auto"/>
      </w:pPr>
      <w:r>
        <w:rPr>
          <w:b/>
        </w:rPr>
        <w:t>Service Incident Correlation:</w:t>
      </w:r>
      <w:r>
        <w:t xml:space="preserve"> The 12 recent service incidents (status.webex.com) should be reviewed with the customer to ensure their environment is resilient.</w:t>
      </w:r>
      <w:r>
        <w:t xml:space="preserve"> [Source: AdoptIQ Report Data Sources]</w:t>
      </w:r>
    </w:p>
    <w:p>
      <w:pPr>
        <w:pStyle w:val="ListBullet"/>
        <w:spacing w:after="120" w:line="276" w:lineRule="auto"/>
      </w:pPr>
      <w:r>
        <w:rPr>
          <w:b/>
        </w:rPr>
        <w:t>Cross-Reference Analysis:</w:t>
      </w:r>
      <w:r>
        <w:t xml:space="preserve"> No specific customer issues currently align with known defects, but the volume warrants a proactive review.</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frequency of CSConsole updates.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reported service incident or support case.</w:t>
      </w:r>
    </w:p>
    <w:p>
      <w:pPr>
        <w:pStyle w:val="ListBullet"/>
        <w:spacing w:after="120" w:line="276" w:lineRule="auto"/>
      </w:pPr>
      <w:r>
        <w:rPr>
          <w:b/>
        </w:rPr>
        <w:t>Success Celebration:</w:t>
      </w:r>
      <w:r>
        <w:t xml:space="preserve"> Successful completion of the first QBR and establishment of a strategic roadmap.</w:t>
      </w:r>
    </w:p>
    <w:p>
      <w:r>
        <w:br w:type="page"/>
      </w:r>
    </w:p>
    <w:p/>
    <w:p>
      <w:pPr>
        <w:pStyle w:val="Heading2"/>
      </w:pPr>
      <w:r>
        <w:t>AdoptIQ Executive Analysis: INOVALON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Inovalon is currently navigating a challenging implementation phase for Webex Contact Center, characterized by recurring authentication and connectivity hurdles. While case volume has decreased month-over-month (-66.7%), the presence of a high-complexity BEMS escalation (BEMS01958935) regarding initial implementation failure suggests underlying stability risks. The customer is in a "Developing" maturity stage, requiring proactive intervention to stabilize their environment and move beyond basic connectivity troubleshooting.</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Implementation &amp; Authentication Blockers</w:t>
      </w:r>
      <w:r>
        <w:t xml:space="preserve"> [Source: AdoptIQ Report Data Sources]</w:t>
      </w:r>
    </w:p>
    <w:p>
      <w:pPr>
        <w:pStyle w:val="ListBullet"/>
        <w:spacing w:after="120" w:line="276" w:lineRule="auto"/>
      </w:pPr>
      <w:r>
        <w:rPr>
          <w:b/>
        </w:rPr>
        <w:t>Frequency:</w:t>
      </w:r>
      <w:r>
        <w:t xml:space="preserve"> 2 cases (28.6% of total cases)</w:t>
      </w:r>
      <w:r>
        <w:t xml:space="preserve"> [Source: AdoptIQ Report Data Sources]</w:t>
      </w:r>
    </w:p>
    <w:p>
      <w:pPr>
        <w:pStyle w:val="ListBullet"/>
        <w:spacing w:after="120" w:line="276" w:lineRule="auto"/>
      </w:pPr>
      <w:r>
        <w:rPr>
          <w:b/>
        </w:rPr>
        <w:t>Severity Trend:</w:t>
      </w:r>
      <w:r>
        <w:t xml:space="preserve"> Stable (High impact on initial deployment)</w:t>
      </w:r>
    </w:p>
    <w:p>
      <w:pPr>
        <w:pStyle w:val="ListBullet"/>
        <w:spacing w:after="120" w:line="276" w:lineRule="auto"/>
      </w:pPr>
      <w:r>
        <w:rPr>
          <w:b/>
        </w:rPr>
        <w:t>Root Cause Analysis:</w:t>
      </w:r>
      <w:r>
        <w:t xml:space="preserve"> The customer is experiencing "Not Authorized" errors and sign-in failures during the implementation of Webex Contact Center, indicating potential misconfiguration in identity management or provisioning.</w:t>
      </w:r>
    </w:p>
    <w:p>
      <w:pPr>
        <w:pStyle w:val="ListBullet"/>
        <w:spacing w:after="120" w:line="276" w:lineRule="auto"/>
      </w:pPr>
      <w:r>
        <w:rPr>
          <w:b/>
        </w:rPr>
        <w:t>Business Impact:</w:t>
      </w:r>
      <w:r>
        <w:t xml:space="preserve"> Directly prevents agents from accessing the platform, stalling the transition to the new Contact Center solution.</w:t>
      </w:r>
    </w:p>
    <w:p>
      <w:pPr>
        <w:pStyle w:val="ListBullet"/>
        <w:spacing w:after="120" w:line="276" w:lineRule="auto"/>
      </w:pPr>
      <w:r>
        <w:rPr>
          <w:b/>
        </w:rPr>
        <w:t>Evidence:</w:t>
      </w:r>
    </w:p>
    <w:p>
      <w:pPr>
        <w:pStyle w:val="ListBullet"/>
        <w:spacing w:after="120" w:line="276" w:lineRule="auto"/>
      </w:pPr>
      <w:r>
        <w:t>"can't get signed when we installed and started to implement Webex Contact Center." (TAC Case: 700457912)</w:t>
      </w:r>
    </w:p>
    <w:p>
      <w:pPr>
        <w:pStyle w:val="ListBullet"/>
        <w:spacing w:after="120" w:line="276" w:lineRule="auto"/>
      </w:pPr>
      <w:r>
        <w:t>"Anjelica Castro - Agent Can't Login - Not Authorized" (TAC Case: 700584051)</w:t>
      </w:r>
    </w:p>
    <w:p>
      <w:pPr>
        <w:spacing w:after="160" w:line="276" w:lineRule="auto"/>
        <w:jc w:val="left"/>
      </w:pPr>
      <w:r>
        <w:rPr>
          <w:b/>
        </w:rPr>
        <w:t>Pattern 2: Infrastructure &amp; Integration Legacy Debt</w:t>
      </w:r>
      <w:r>
        <w:t xml:space="preserve"> [Source: AdoptIQ Report Data Sources]</w:t>
      </w:r>
    </w:p>
    <w:p>
      <w:pPr>
        <w:pStyle w:val="ListBullet"/>
        <w:spacing w:after="120" w:line="276" w:lineRule="auto"/>
      </w:pPr>
      <w:r>
        <w:rPr>
          <w:b/>
        </w:rPr>
        <w:t>Frequency:</w:t>
      </w:r>
      <w:r>
        <w:t xml:space="preserve"> 2 cases (28.6%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struggling to reconcile legacy on-premise infrastructure (UCCX/Calabrio) with the new cloud-based Webex Contact Center environment.</w:t>
      </w:r>
    </w:p>
    <w:p>
      <w:pPr>
        <w:pStyle w:val="ListBullet"/>
        <w:spacing w:after="120" w:line="276" w:lineRule="auto"/>
      </w:pPr>
      <w:r>
        <w:rPr>
          <w:b/>
        </w:rPr>
        <w:t>Business Impact:</w:t>
      </w:r>
      <w:r>
        <w:t xml:space="preserve"> Operational friction caused by the need to clean up legacy integrations while simultaneously standing up new services.</w:t>
      </w:r>
    </w:p>
    <w:p>
      <w:pPr>
        <w:pStyle w:val="ListBullet"/>
        <w:spacing w:after="120" w:line="276" w:lineRule="auto"/>
      </w:pPr>
      <w:r>
        <w:rPr>
          <w:b/>
        </w:rPr>
        <w:t>Evidence:</w:t>
      </w:r>
    </w:p>
    <w:p>
      <w:pPr>
        <w:pStyle w:val="ListBullet"/>
        <w:spacing w:after="120" w:line="276" w:lineRule="auto"/>
      </w:pPr>
      <w:r>
        <w:t>"Remove no longer used ACD integration (On premise UCCX no longer exists) - Calabrio WFO# 00176615" (TAC Case: 700357705)</w:t>
      </w:r>
    </w:p>
    <w:p>
      <w:pPr>
        <w:pStyle w:val="ListBullet"/>
        <w:spacing w:after="120" w:line="276" w:lineRule="auto"/>
      </w:pPr>
      <w:r>
        <w:t>"Call Detail Report - Interval" (TAC Case: 700298157)</w:t>
      </w:r>
    </w:p>
    <w:p>
      <w:pPr>
        <w:spacing w:after="160" w:line="276" w:lineRule="auto"/>
        <w:jc w:val="left"/>
      </w:pPr>
      <w:r>
        <w:rPr>
          <w:b/>
        </w:rPr>
        <w:t>Pattern 3: Desktop &amp; Network Stability</w:t>
      </w:r>
      <w:r>
        <w:t xml:space="preserve"> [Source: AdoptIQ Report Data Sources]</w:t>
      </w:r>
    </w:p>
    <w:p>
      <w:pPr>
        <w:pStyle w:val="ListBullet"/>
        <w:spacing w:after="120" w:line="276" w:lineRule="auto"/>
      </w:pPr>
      <w:r>
        <w:rPr>
          <w:b/>
        </w:rPr>
        <w:t>Frequency:</w:t>
      </w:r>
      <w:r>
        <w:t xml:space="preserve"> 2 cases (28.6%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Issues related to endpoint connectivity and SIP signaling suggest potential network-level configuration gaps or local environment constraints.</w:t>
      </w:r>
    </w:p>
    <w:p>
      <w:pPr>
        <w:pStyle w:val="ListBullet"/>
        <w:spacing w:after="120" w:line="276" w:lineRule="auto"/>
      </w:pPr>
      <w:r>
        <w:rPr>
          <w:b/>
        </w:rPr>
        <w:t>Business Impact:</w:t>
      </w:r>
      <w:r>
        <w:t xml:space="preserve"> Intermittent agent productivity loss and potential call quality degradation.</w:t>
      </w:r>
    </w:p>
    <w:p>
      <w:pPr>
        <w:pStyle w:val="ListBullet"/>
        <w:spacing w:after="120" w:line="276" w:lineRule="auto"/>
      </w:pPr>
      <w:r>
        <w:rPr>
          <w:b/>
        </w:rPr>
        <w:t>Evidence:</w:t>
      </w:r>
    </w:p>
    <w:p>
      <w:pPr>
        <w:pStyle w:val="ListBullet"/>
        <w:spacing w:after="120" w:line="276" w:lineRule="auto"/>
      </w:pPr>
      <w:r>
        <w:t>"Desktop Connectivity Issues - Todd Haldane" (TAC Case: 700361655)</w:t>
      </w:r>
    </w:p>
    <w:p>
      <w:pPr>
        <w:pStyle w:val="ListBullet"/>
        <w:spacing w:after="120" w:line="276" w:lineRule="auto"/>
      </w:pPr>
      <w:r>
        <w:t>"SIP Traces for Calls Not Completing" (TAC Case: 700470634)</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inability for agents to log in (TAC Case: 700457912) creates a direct bottleneck in service delivery, preventing the customer from realizing the benefits of their Contact Center investment.</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reliance on legacy on-premise integrations (TAC Case: 700357705) acts as a drag on innovation velocity, forcing the technical team to focus on decommissioning rather than feature optimization.</w:t>
      </w:r>
    </w:p>
    <w:p>
      <w:pPr>
        <w:pStyle w:val="ListBullet"/>
        <w:spacing w:after="120" w:line="276" w:lineRule="auto"/>
      </w:pPr>
      <w:r>
        <w:rPr>
          <w:b/>
        </w:rPr>
        <w:t>Customer Experience Impact:</w:t>
      </w:r>
      <w:r>
        <w:t xml:space="preserve"> Connectivity issues and agent login failures directly translate to increased wait times and reduced service availability for Inovalon’s end customers.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neutral/unknown, but the presence of complex BEMS escalations indicates latent frustration.</w:t>
      </w:r>
    </w:p>
    <w:p>
      <w:pPr>
        <w:pStyle w:val="ListBullet"/>
        <w:spacing w:after="120" w:line="276" w:lineRule="auto"/>
      </w:pPr>
      <w:r>
        <w:rPr>
          <w:b/>
        </w:rPr>
        <w:t>Relationship Health:</w:t>
      </w:r>
      <w:r>
        <w:t xml:space="preserve"> Trust is currently fragile due to the "not authorized" login issues.</w:t>
      </w:r>
    </w:p>
    <w:p>
      <w:pPr>
        <w:pStyle w:val="ListBullet"/>
        <w:spacing w:after="120" w:line="276" w:lineRule="auto"/>
      </w:pPr>
      <w:r>
        <w:rPr>
          <w:b/>
        </w:rPr>
        <w:t>Engagement Quality:</w:t>
      </w:r>
      <w:r>
        <w:t xml:space="preserve"> Reactive; interactions are currently driven by support cases rather than strategic planning.</w:t>
      </w:r>
    </w:p>
    <w:p>
      <w:pPr>
        <w:pStyle w:val="ListBullet"/>
        <w:spacing w:after="120" w:line="276" w:lineRule="auto"/>
      </w:pPr>
      <w:r>
        <w:rPr>
          <w:b/>
        </w:rPr>
        <w:t>Communication Patterns:</w:t>
      </w:r>
      <w:r>
        <w:t xml:space="preserve"> Primarily transactional/support-focused.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in the early stages of cloud migration and is still shedding legacy on-premise dependencies.</w:t>
      </w:r>
    </w:p>
    <w:p>
      <w:pPr>
        <w:pStyle w:val="ListBullet"/>
        <w:spacing w:after="120" w:line="276" w:lineRule="auto"/>
      </w:pPr>
      <w:r>
        <w:rPr>
          <w:b/>
        </w:rPr>
        <w:t>Adoption Velocity:</w:t>
      </w:r>
      <w:r>
        <w:t xml:space="preserve"> Slow, hindered by initial implementation hurdles.</w:t>
      </w:r>
    </w:p>
    <w:p>
      <w:pPr>
        <w:pStyle w:val="ListBullet"/>
        <w:spacing w:after="120" w:line="276" w:lineRule="auto"/>
      </w:pPr>
      <w:r>
        <w:rPr>
          <w:b/>
        </w:rPr>
        <w:t>Technical Competency:</w:t>
      </w:r>
      <w:r>
        <w:t xml:space="preserve"> Internal team is currently struggling with the transition from UCCX to Webex Contact Center.</w:t>
      </w:r>
    </w:p>
    <w:p>
      <w:pPr>
        <w:pStyle w:val="ListBullet"/>
        <w:spacing w:after="120" w:line="276" w:lineRule="auto"/>
      </w:pPr>
      <w:r>
        <w:rPr>
          <w:b/>
        </w:rPr>
        <w:t>Integration Complexity:</w:t>
      </w:r>
      <w:r>
        <w:t xml:space="preserve"> High, due to the coexistence of legacy Calabrio WFO and new cloud services.</w:t>
      </w:r>
    </w:p>
    <w:p>
      <w:pPr>
        <w:pStyle w:val="ListBullet"/>
        <w:spacing w:after="120" w:line="276" w:lineRule="auto"/>
      </w:pPr>
      <w:r>
        <w:rPr>
          <w:b/>
        </w:rPr>
        <w:t>Innovation Readiness:</w:t>
      </w:r>
      <w:r>
        <w:t xml:space="preserve"> Low; focus is currently on "keeping the lights on" and basic connectivity.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Inovalon is typical of customers transitioning from legacy on-premise UCCX to cloud-native Contact Center, where "Day 1" authentication and integration issues are common.</w:t>
      </w:r>
      <w:r>
        <w:t xml:space="preserve"> [Source: AdoptIQ Report Data Sources]</w:t>
      </w:r>
    </w:p>
    <w:p>
      <w:pPr>
        <w:pStyle w:val="ListBullet"/>
        <w:spacing w:after="120" w:line="276" w:lineRule="auto"/>
      </w:pPr>
      <w:r>
        <w:rPr>
          <w:b/>
        </w:rPr>
        <w:t>Competitive Positioning:</w:t>
      </w:r>
      <w:r>
        <w:t xml:space="preserve"> Their ability to successfully migrate will determine their agility in the healthcare data analytics space.</w:t>
      </w:r>
    </w:p>
    <w:p>
      <w:pPr>
        <w:pStyle w:val="ListBullet"/>
        <w:spacing w:after="120" w:line="276" w:lineRule="auto"/>
      </w:pPr>
      <w:r>
        <w:rPr>
          <w:b/>
        </w:rPr>
        <w:t>Market Opportunities:</w:t>
      </w:r>
      <w:r>
        <w:t xml:space="preserve"> Once stabilized, they have significant potential to leverage AI-driven analytics within Webex Contact Center.</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High-complexity BEMS escalation (BEMS01958935) and persistent login issues.</w:t>
      </w:r>
    </w:p>
    <w:p>
      <w:pPr>
        <w:pStyle w:val="ListBullet"/>
        <w:spacing w:after="120" w:line="276" w:lineRule="auto"/>
      </w:pPr>
      <w:r>
        <w:rPr>
          <w:b/>
        </w:rPr>
        <w:t>BEMS Risk Analysis:</w:t>
      </w:r>
      <w:r>
        <w:t xml:space="preserve"> 1 BEMS escalation: BEMS01958935. This indicates a critical blocker in the implementation phase.</w:t>
      </w:r>
      <w:r>
        <w:t xml:space="preserve"> [Source: AdoptIQ Report Data Sources]</w:t>
      </w:r>
    </w:p>
    <w:p>
      <w:pPr>
        <w:pStyle w:val="ListBullet"/>
        <w:spacing w:after="120" w:line="276" w:lineRule="auto"/>
      </w:pPr>
      <w:r>
        <w:rPr>
          <w:b/>
        </w:rPr>
        <w:t>Success Probability:</w:t>
      </w:r>
      <w:r>
        <w:t xml:space="preserve"> Moderate, provided the BEMS case is resolved and a formal onboarding/enablement plan is initiated.</w:t>
      </w:r>
    </w:p>
    <w:p>
      <w:pPr>
        <w:pStyle w:val="ListBullet"/>
        <w:spacing w:after="120" w:line="276" w:lineRule="auto"/>
      </w:pPr>
      <w:r>
        <w:rPr>
          <w:b/>
        </w:rPr>
        <w:t>Timeline Projections:</w:t>
      </w:r>
      <w:r>
        <w:t xml:space="preserve"> Next 3 months are critical for stabilizing the environment.</w:t>
      </w:r>
      <w:r>
        <w:t xml:space="preserve"> [Source: AdoptIQ Report Data Sources]</w:t>
      </w:r>
    </w:p>
    <w:p>
      <w:pPr>
        <w:pStyle w:val="ListBullet"/>
        <w:spacing w:after="120" w:line="276" w:lineRule="auto"/>
      </w:pPr>
      <w:r>
        <w:rPr>
          <w:b/>
        </w:rPr>
        <w:t>Early Warning Signs:</w:t>
      </w:r>
      <w:r>
        <w:t xml:space="preserve"> Continued "Not Authorized" errors for agents.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Implementation Stabilization</w:t>
      </w:r>
      <w:r>
        <w:t xml:space="preserve"> [Source: AdoptIQ Report Data Sources]</w:t>
      </w:r>
    </w:p>
    <w:p>
      <w:pPr>
        <w:pStyle w:val="ListBullet"/>
        <w:spacing w:after="120" w:line="276" w:lineRule="auto"/>
      </w:pPr>
      <w:r>
        <w:rPr>
          <w:b/>
        </w:rPr>
        <w:t>Problem Statement:</w:t>
      </w:r>
      <w:r>
        <w:t xml:space="preserve"> Agents cannot log in to the new Contact Center platform.</w:t>
      </w:r>
    </w:p>
    <w:p>
      <w:pPr>
        <w:pStyle w:val="ListBullet"/>
        <w:spacing w:after="120" w:line="276" w:lineRule="auto"/>
      </w:pPr>
      <w:r>
        <w:rPr>
          <w:b/>
        </w:rPr>
        <w:t>Root Cause:</w:t>
      </w:r>
      <w:r>
        <w:t xml:space="preserve"> Likely identity/provisioning misconfiguration.</w:t>
      </w:r>
    </w:p>
    <w:p>
      <w:pPr>
        <w:pStyle w:val="ListBullet"/>
        <w:spacing w:after="120" w:line="276" w:lineRule="auto"/>
      </w:pPr>
      <w:r>
        <w:rPr>
          <w:b/>
        </w:rPr>
        <w:t>Action Plan:</w:t>
      </w:r>
      <w:r>
        <w:t xml:space="preserve"> Conduct a deep-dive review of the Webex Contact Center provisioning workflow with the BEMS engineering team.</w:t>
      </w:r>
    </w:p>
    <w:p>
      <w:pPr>
        <w:pStyle w:val="ListBullet"/>
        <w:spacing w:after="120" w:line="276" w:lineRule="auto"/>
      </w:pPr>
      <w:r>
        <w:rPr>
          <w:b/>
        </w:rPr>
        <w:t>Owner:</w:t>
      </w:r>
      <w:r>
        <w:t xml:space="preserve"> Samuel Tamayo (CSSM)</w:t>
      </w:r>
    </w:p>
    <w:p>
      <w:pPr>
        <w:pStyle w:val="ListBullet"/>
        <w:spacing w:after="120" w:line="276" w:lineRule="auto"/>
      </w:pPr>
      <w:r>
        <w:rPr>
          <w:b/>
        </w:rPr>
        <w:t>Success Metrics:</w:t>
      </w:r>
      <w:r>
        <w:t xml:space="preserve"> 100% agent login success rate.</w:t>
      </w:r>
      <w:r>
        <w:t xml:space="preserve"> [Source: AdoptIQ Report Data Sources]</w:t>
      </w:r>
    </w:p>
    <w:p>
      <w:pPr>
        <w:spacing w:after="160" w:line="276" w:lineRule="auto"/>
        <w:jc w:val="left"/>
      </w:pPr>
      <w:r>
        <w:rPr>
          <w:b/>
        </w:rPr>
        <w:t>Recommendation 2: Medium Priority - Legacy Decommissioning</w:t>
      </w:r>
      <w:r>
        <w:t xml:space="preserve"> [Source: AdoptIQ Report Data Sources]</w:t>
      </w:r>
    </w:p>
    <w:p>
      <w:pPr>
        <w:pStyle w:val="ListBullet"/>
        <w:spacing w:after="120" w:line="276" w:lineRule="auto"/>
      </w:pPr>
      <w:r>
        <w:rPr>
          <w:b/>
        </w:rPr>
        <w:t>Problem Statement:</w:t>
      </w:r>
      <w:r>
        <w:t xml:space="preserve"> Legacy UCCX/Calabrio integrations are causing operational noise.</w:t>
      </w:r>
    </w:p>
    <w:p>
      <w:pPr>
        <w:pStyle w:val="ListBullet"/>
        <w:spacing w:after="120" w:line="276" w:lineRule="auto"/>
      </w:pPr>
      <w:r>
        <w:rPr>
          <w:b/>
        </w:rPr>
        <w:t>Root Cause:</w:t>
      </w:r>
      <w:r>
        <w:t xml:space="preserve"> Incomplete migration/cleanup.</w:t>
      </w:r>
    </w:p>
    <w:p>
      <w:pPr>
        <w:pStyle w:val="ListBullet"/>
        <w:spacing w:after="120" w:line="276" w:lineRule="auto"/>
      </w:pPr>
      <w:r>
        <w:rPr>
          <w:b/>
        </w:rPr>
        <w:t>Action Plan:</w:t>
      </w:r>
      <w:r>
        <w:t xml:space="preserve"> Create a formal project plan to fully decommission legacy ACD integrations.</w:t>
      </w:r>
    </w:p>
    <w:p>
      <w:pPr>
        <w:pStyle w:val="ListBullet"/>
        <w:spacing w:after="120" w:line="276" w:lineRule="auto"/>
      </w:pPr>
      <w:r>
        <w:rPr>
          <w:b/>
        </w:rPr>
        <w:t>Owner:</w:t>
      </w:r>
      <w:r>
        <w:t xml:space="preserve"> Samuel Tamayo (CSSM)</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with connectivity and login may be exacerbated by known bugs in the Webex ecosystem (e.g., CSCWT78756).</w:t>
      </w:r>
    </w:p>
    <w:p>
      <w:pPr>
        <w:pStyle w:val="ListBullet"/>
        <w:spacing w:after="120" w:line="276" w:lineRule="auto"/>
      </w:pPr>
      <w:r>
        <w:rPr>
          <w:b/>
        </w:rPr>
        <w:t>Service Incident Correlation:</w:t>
      </w:r>
      <w:r>
        <w:t xml:space="preserve"> Recent service incidents may have contributed to the "calls not completing" (TAC Case: 700470634) reported by the customer.</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Agent Login Success Rate, Time to Resolve BEMS Escalation, Legacy Integration Removal Completion.</w:t>
      </w:r>
    </w:p>
    <w:p>
      <w:pPr>
        <w:pStyle w:val="ListBullet"/>
        <w:spacing w:after="120" w:line="276" w:lineRule="auto"/>
      </w:pPr>
      <w:r>
        <w:rPr>
          <w:b/>
        </w:rPr>
        <w:t>Monitoring Frequency:</w:t>
      </w:r>
      <w:r>
        <w:t xml:space="preserve"> Weekly check-ins with Samuel Tamayo.</w:t>
      </w:r>
    </w:p>
    <w:p>
      <w:pPr>
        <w:pStyle w:val="ListBullet"/>
        <w:spacing w:after="120" w:line="276" w:lineRule="auto"/>
      </w:pPr>
      <w:r>
        <w:rPr>
          <w:b/>
        </w:rPr>
        <w:t>Escalation Triggers:</w:t>
      </w:r>
      <w:r>
        <w:t xml:space="preserve"> Any new "Not Authorized" or "Login Failed" case.</w:t>
      </w:r>
    </w:p>
    <w:p>
      <w:r>
        <w:br w:type="page"/>
      </w:r>
    </w:p>
    <w:p/>
    <w:p>
      <w:pPr>
        <w:pStyle w:val="Heading2"/>
      </w:pPr>
      <w:r>
        <w:t>AdoptIQ Executive Analysis: BAYHEALTH MEDICAL CENTER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Bayhealth Medical Center Inc is currently in a reactive state regarding their Contact Center technology. With a single, vaguely defined support case ("CUCCX Issue") and no documented success priorities or action plans, the customer lacks a proactive strategic roadmap. The absence of engagement data and the reliance on a single, non-descriptive support interaction suggest a significant opportunity for Samuel Tamayo to transition the relationship from reactive troubleshooting to structured value realization.</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Due to the limited data set (1 case, 0 adoption barriers), patterns are identified based on the available technical footprint.*</w:t>
      </w:r>
      <w:r>
        <w:t xml:space="preserve"> [Source: AdoptIQ Report Data Sources]</w:t>
      </w:r>
    </w:p>
    <w:p>
      <w:pPr>
        <w:spacing w:after="160" w:line="276" w:lineRule="auto"/>
        <w:jc w:val="left"/>
      </w:pPr>
      <w:r>
        <w:rPr>
          <w:b/>
        </w:rPr>
        <w:t>Pattern 1: Reactive Infrastructure Troubleshooting</w:t>
      </w:r>
      <w:r>
        <w:t xml:space="preserve"> [Source: AdoptIQ Report Data Sources]</w:t>
      </w:r>
    </w:p>
    <w:p>
      <w:pPr>
        <w:pStyle w:val="ListBullet"/>
        <w:spacing w:after="120" w:line="276" w:lineRule="auto"/>
      </w:pPr>
      <w:r>
        <w:rPr>
          <w:b/>
        </w:rPr>
        <w:t>Frequency:</w:t>
      </w:r>
      <w:r>
        <w:t xml:space="preserve"> 1 case (100% of identified Contact Center cases).</w:t>
      </w:r>
      <w:r>
        <w:t xml:space="preserve"> [Source: AdoptIQ Report Data Sources]</w:t>
      </w:r>
    </w:p>
    <w:p>
      <w:pPr>
        <w:pStyle w:val="ListBullet"/>
        <w:spacing w:after="120" w:line="276" w:lineRule="auto"/>
      </w:pPr>
      <w:r>
        <w:rPr>
          <w:b/>
        </w:rPr>
        <w:t>Severity Trend:</w:t>
      </w:r>
      <w:r>
        <w:t xml:space="preserve"> Stable (limited data).</w:t>
      </w:r>
    </w:p>
    <w:p>
      <w:pPr>
        <w:pStyle w:val="ListBullet"/>
        <w:spacing w:after="120" w:line="276" w:lineRule="auto"/>
      </w:pPr>
      <w:r>
        <w:rPr>
          <w:b/>
        </w:rPr>
        <w:t>Root Cause Analysis:</w:t>
      </w:r>
      <w:r>
        <w:t xml:space="preserve"> The case "CUCCX Issue" (TAC Case: 700439859) indicates a potential gap in system stability or configuration knowledge. Without a detailed description, this points to a lack of proactive health monitoring or a potential knowledge gap within the customer's internal IT team regarding their Cisco Unified Contact Center Express (CUCCX) environment.</w:t>
      </w:r>
    </w:p>
    <w:p>
      <w:pPr>
        <w:pStyle w:val="ListBullet"/>
        <w:spacing w:after="120" w:line="276" w:lineRule="auto"/>
      </w:pPr>
      <w:r>
        <w:rPr>
          <w:b/>
        </w:rPr>
        <w:t>Business Impact:</w:t>
      </w:r>
      <w:r>
        <w:t xml:space="preserve"> Operational uncertainty; the lack of detail in the support ticket suggests the customer may be struggling to articulate technical issues, leading to longer resolution times and potential service degradation for their end patients.</w:t>
      </w:r>
    </w:p>
    <w:p>
      <w:pPr>
        <w:pStyle w:val="ListBullet"/>
        <w:spacing w:after="120" w:line="276" w:lineRule="auto"/>
      </w:pPr>
      <w:r>
        <w:rPr>
          <w:b/>
        </w:rPr>
        <w:t>Evidence:</w:t>
      </w:r>
      <w:r>
        <w:t xml:space="preserve"> "CUCCX Issue" (TAC Case: 700439859).</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lack of structured engagement means technical issues are likely addressed only when they reach a critical failure point, causing unplanned downtime for patient-facing communication channels.</w:t>
      </w:r>
    </w:p>
    <w:p>
      <w:pPr>
        <w:pStyle w:val="ListBullet"/>
        <w:spacing w:after="120" w:line="276" w:lineRule="auto"/>
      </w:pPr>
      <w:r>
        <w:rPr>
          <w:b/>
        </w:rPr>
        <w:t>Financial Impact:</w:t>
      </w:r>
      <w:r>
        <w:t xml:space="preserve"> ARR data not provided. However, the cost of reactive support and potential patient communication delays represents an unquantified drain on operational efficiency.</w:t>
      </w:r>
    </w:p>
    <w:p>
      <w:pPr>
        <w:pStyle w:val="ListBullet"/>
        <w:spacing w:after="120" w:line="276" w:lineRule="auto"/>
      </w:pPr>
      <w:r>
        <w:rPr>
          <w:b/>
        </w:rPr>
        <w:t>Strategic Headwinds:</w:t>
      </w:r>
      <w:r>
        <w:t xml:space="preserve"> Without defined success priorities, Bayhealth is not leveraging Contact Center features to drive digital transformation, keeping them in a legacy maintenance cycle.</w:t>
      </w:r>
    </w:p>
    <w:p>
      <w:pPr>
        <w:pStyle w:val="ListBullet"/>
        <w:spacing w:after="120" w:line="276" w:lineRule="auto"/>
      </w:pPr>
      <w:r>
        <w:rPr>
          <w:b/>
        </w:rPr>
        <w:t>Customer Experience Impact:</w:t>
      </w:r>
      <w:r>
        <w:t xml:space="preserve"> As a medical center, any instability in the Contact Center directly impacts patient access to care, appointment scheduling, and critical health information services.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*Default status due to lack of active engagement data.*</w:t>
      </w:r>
    </w:p>
    <w:p>
      <w:pPr>
        <w:pStyle w:val="ListBullet"/>
        <w:spacing w:after="120" w:line="276" w:lineRule="auto"/>
      </w:pPr>
      <w:r>
        <w:rPr>
          <w:b/>
        </w:rPr>
        <w:t>Sentiment Indicators:</w:t>
      </w:r>
      <w:r>
        <w:t xml:space="preserve"> Sentiment is currently unknown (Pulse: aHle60000004ugLCAQ).</w:t>
      </w:r>
    </w:p>
    <w:p>
      <w:pPr>
        <w:pStyle w:val="ListBullet"/>
        <w:spacing w:after="120" w:line="276" w:lineRule="auto"/>
      </w:pPr>
      <w:r>
        <w:rPr>
          <w:b/>
        </w:rPr>
        <w:t>Relationship Health:</w:t>
      </w:r>
      <w:r>
        <w:t xml:space="preserve"> Trust levels are currently unestablished due to the lack of proactive touchpoints.</w:t>
      </w:r>
    </w:p>
    <w:p>
      <w:pPr>
        <w:pStyle w:val="ListBullet"/>
        <w:spacing w:after="120" w:line="276" w:lineRule="auto"/>
      </w:pPr>
      <w:r>
        <w:rPr>
          <w:b/>
        </w:rPr>
        <w:t>Engagement Quality:</w:t>
      </w:r>
      <w:r>
        <w:t xml:space="preserve"> Reactive; interaction is limited to a single support case.</w:t>
      </w:r>
    </w:p>
    <w:p>
      <w:pPr>
        <w:pStyle w:val="ListBullet"/>
        <w:spacing w:after="120" w:line="276" w:lineRule="auto"/>
      </w:pPr>
      <w:r>
        <w:rPr>
          <w:b/>
        </w:rPr>
        <w:t>Communication Patterns:</w:t>
      </w:r>
      <w:r>
        <w:t xml:space="preserve"> No established cadence; communication is currently event-driven rather than strategic.</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currently in a "break-fix" cycle with no evidence of advanced feature adoption or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developing; the ambiguity of the CUCCX support case suggests a need for increased internal training or managed service support.</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has not engaged in strategic planning or success priority setting.</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Bayhealth is lagging behind healthcare peers who are increasingly adopting AI-driven Contact Center solutions for patient triage and automated scheduling.</w:t>
      </w:r>
    </w:p>
    <w:p>
      <w:pPr>
        <w:pStyle w:val="ListBullet"/>
        <w:spacing w:after="120" w:line="276" w:lineRule="auto"/>
      </w:pPr>
      <w:r>
        <w:rPr>
          <w:b/>
        </w:rPr>
        <w:t>Competitive Positioning:</w:t>
      </w:r>
      <w:r>
        <w:t xml:space="preserve"> Their current reactive posture limits their ability to compete on patient experience.</w:t>
      </w:r>
    </w:p>
    <w:p>
      <w:pPr>
        <w:pStyle w:val="ListBullet"/>
        <w:spacing w:after="120" w:line="276" w:lineRule="auto"/>
      </w:pPr>
      <w:r>
        <w:rPr>
          <w:b/>
        </w:rPr>
        <w:t>Market Opportunities:</w:t>
      </w:r>
      <w:r>
        <w:t xml:space="preserve"> Significant potential to modernize patient engagement through omnichannel Contact Center capabilities.</w:t>
      </w:r>
    </w:p>
    <w:p>
      <w:pPr>
        <w:pStyle w:val="ListBullet"/>
        <w:spacing w:after="120" w:line="276" w:lineRule="auto"/>
      </w:pPr>
      <w:r>
        <w:rPr>
          <w:b/>
        </w:rPr>
        <w:t>Technology Evolution Impact:</w:t>
      </w:r>
      <w:r>
        <w:t xml:space="preserve"> The shift toward cloud-based, integrated healthcare communication platforms makes their current CUCCX-focused reactive state a strategic risk.</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there is no explicit churn signal, the lack of engagement and strategic alignment is a classic precursor to churn.</w:t>
      </w:r>
    </w:p>
    <w:p>
      <w:pPr>
        <w:pStyle w:val="ListBullet"/>
        <w:spacing w:after="120" w:line="276" w:lineRule="auto"/>
      </w:pPr>
      <w:r>
        <w:rPr>
          <w:b/>
        </w:rPr>
        <w:t>Risk Factors:</w:t>
      </w:r>
      <w:r>
        <w:t xml:space="preserve"> Lack of defined success priorities and reliance on reactive support.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strategic discovery phase.</w:t>
      </w:r>
    </w:p>
    <w:p>
      <w:pPr>
        <w:pStyle w:val="ListBullet"/>
        <w:spacing w:after="120" w:line="276" w:lineRule="auto"/>
      </w:pPr>
      <w:r>
        <w:rPr>
          <w:b/>
        </w:rPr>
        <w:t>Timeline Projections:</w:t>
      </w:r>
      <w:r>
        <w:t xml:space="preserve"> If no intervention occurs in the next 6 months, the customer will likely remain in a low-value, reactive state.</w:t>
      </w:r>
      <w:r>
        <w:t xml:space="preserve"> [Source: AdoptIQ Report Data Sources]</w:t>
      </w:r>
    </w:p>
    <w:p>
      <w:pPr>
        <w:pStyle w:val="ListBullet"/>
        <w:spacing w:after="120" w:line="276" w:lineRule="auto"/>
      </w:pPr>
      <w:r>
        <w:rPr>
          <w:b/>
        </w:rPr>
        <w:t>Early Warning Signs:</w:t>
      </w:r>
      <w:r>
        <w:t xml:space="preserve"> The "No Description" status on their only TAC case is a red flag for poor communication and potential internal frustration.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Strategic Discovery Session</w:t>
      </w:r>
      <w:r>
        <w:t xml:space="preserve"> [Source: AdoptIQ Report Data Sources]</w:t>
      </w:r>
    </w:p>
    <w:p>
      <w:pPr>
        <w:pStyle w:val="ListBullet"/>
        <w:spacing w:after="120" w:line="276" w:lineRule="auto"/>
      </w:pPr>
      <w:r>
        <w:rPr>
          <w:b/>
        </w:rPr>
        <w:t>Problem Statement:</w:t>
      </w:r>
      <w:r>
        <w:t xml:space="preserve"> Lack of visibility into customer goals and current technical pain points.</w:t>
      </w:r>
    </w:p>
    <w:p>
      <w:pPr>
        <w:pStyle w:val="ListBullet"/>
        <w:spacing w:after="120" w:line="276" w:lineRule="auto"/>
      </w:pPr>
      <w:r>
        <w:rPr>
          <w:b/>
        </w:rPr>
        <w:t>Root Cause:</w:t>
      </w:r>
      <w:r>
        <w:t xml:space="preserve"> Absence of a structured success plan.</w:t>
      </w:r>
    </w:p>
    <w:p>
      <w:pPr>
        <w:pStyle w:val="ListBullet"/>
        <w:spacing w:after="120" w:line="276" w:lineRule="auto"/>
      </w:pPr>
      <w:r>
        <w:rPr>
          <w:b/>
        </w:rPr>
        <w:t>Action Plan:</w:t>
      </w:r>
      <w:r>
        <w:t xml:space="preserve"> Samuel Tamayo to schedule a QBR/Discovery session within 30 days to define Success Priorities.</w:t>
      </w:r>
      <w:r>
        <w:t xml:space="preserve"> [Source: AdoptIQ Report Data Sources]</w:t>
      </w:r>
    </w:p>
    <w:p>
      <w:pPr>
        <w:pStyle w:val="ListBullet"/>
        <w:spacing w:after="120" w:line="276" w:lineRule="auto"/>
      </w:pPr>
      <w:r>
        <w:rPr>
          <w:b/>
        </w:rPr>
        <w:t>Resource Requirements:</w:t>
      </w:r>
      <w:r>
        <w:t xml:space="preserve"> CSSM time, Account Manager.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spacing w:after="160" w:line="276" w:lineRule="auto"/>
        <w:jc w:val="left"/>
      </w:pPr>
      <w:r>
        <w:rPr>
          <w:b/>
        </w:rPr>
        <w:t>Recommendation 2: Medium Priority - Technical Health Audit</w:t>
      </w:r>
      <w:r>
        <w:t xml:space="preserve"> [Source: AdoptIQ Report Data Sources]</w:t>
      </w:r>
    </w:p>
    <w:p>
      <w:pPr>
        <w:pStyle w:val="ListBullet"/>
        <w:spacing w:after="120" w:line="276" w:lineRule="auto"/>
      </w:pPr>
      <w:r>
        <w:rPr>
          <w:b/>
        </w:rPr>
        <w:t>Problem Statement:</w:t>
      </w:r>
      <w:r>
        <w:t xml:space="preserve"> Reactive support interactions (TAC Case: 700439859) suggest underlying technical debt.</w:t>
      </w:r>
    </w:p>
    <w:p>
      <w:pPr>
        <w:pStyle w:val="ListBullet"/>
        <w:spacing w:after="120" w:line="276" w:lineRule="auto"/>
      </w:pPr>
      <w:r>
        <w:rPr>
          <w:b/>
        </w:rPr>
        <w:t>Root Cause:</w:t>
      </w:r>
      <w:r>
        <w:t xml:space="preserve"> Potential lack of system maintenance or configuration optimization.</w:t>
      </w:r>
    </w:p>
    <w:p>
      <w:pPr>
        <w:pStyle w:val="ListBullet"/>
        <w:spacing w:after="120" w:line="276" w:lineRule="auto"/>
      </w:pPr>
      <w:r>
        <w:rPr>
          <w:b/>
        </w:rPr>
        <w:t>Action Plan:</w:t>
      </w:r>
      <w:r>
        <w:t xml:space="preserve"> Conduct a proactive health check of the CUCCX environment.</w:t>
      </w:r>
    </w:p>
    <w:p>
      <w:pPr>
        <w:pStyle w:val="ListBullet"/>
        <w:spacing w:after="120" w:line="276" w:lineRule="auto"/>
      </w:pPr>
      <w:r>
        <w:rPr>
          <w:b/>
        </w:rPr>
        <w:t>Resource Requirements:</w:t>
      </w:r>
      <w:r>
        <w:t xml:space="preserve"> Technical Support Engineer (TSE).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Reduction in reactive support tickets.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at high risk of encountering known issues if their environment is not regularly patched.</w:t>
      </w:r>
      <w:r>
        <w:t xml:space="preserve"> [Source: AdoptIQ Report Data Sources]</w:t>
      </w:r>
    </w:p>
    <w:p>
      <w:pPr>
        <w:pStyle w:val="ListBullet"/>
        <w:spacing w:after="120" w:line="276" w:lineRule="auto"/>
      </w:pPr>
      <w:r>
        <w:rPr>
          <w:b/>
        </w:rPr>
        <w:t>Service Incident Correlation:</w:t>
      </w:r>
      <w:r>
        <w:t xml:space="preserve"> 12 recent service incidents indicate a volatile environment; the customer must be kept informed of maintenance windows to avoid unnecessary downtime.</w:t>
      </w:r>
      <w:r>
        <w:t xml:space="preserve"> [Source: AdoptIQ Report Data Sources]</w:t>
      </w:r>
    </w:p>
    <w:p>
      <w:pPr>
        <w:pStyle w:val="ListBullet"/>
        <w:spacing w:after="120" w:line="276" w:lineRule="auto"/>
      </w:pPr>
      <w:r>
        <w:rPr>
          <w:b/>
        </w:rPr>
        <w:t>Cross-Reference Analysis:</w:t>
      </w:r>
      <w:r>
        <w:t xml:space="preserve"> The customer's "CUCCX Issue" should be cross-referenced against the 377 known bugs to determine if they are experiencing a documented defect.</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defined Success Priorities, frequency of proactive touchpoints, and reduction in "No Description" support cases.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new TAC case with "No Description" or high-severity classification.</w:t>
      </w:r>
    </w:p>
    <w:p>
      <w:pPr>
        <w:pStyle w:val="ListBullet"/>
        <w:spacing w:after="120" w:line="276" w:lineRule="auto"/>
      </w:pPr>
      <w:r>
        <w:rPr>
          <w:b/>
        </w:rPr>
        <w:t>Success Celebration:</w:t>
      </w:r>
      <w:r>
        <w:t xml:space="preserve"> Milestone achievement upon the first successful adoption of a new Contact Center feature.</w:t>
      </w:r>
    </w:p>
    <w:p>
      <w:r>
        <w:br w:type="page"/>
      </w:r>
    </w:p>
    <w:p/>
    <w:p>
      <w:pPr>
        <w:pStyle w:val="Heading2"/>
      </w:pPr>
      <w:r>
        <w:t>AdoptIQ Executive Analysis: EQUITABLE HOLDINGS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*Equitable Holdings LLC US currently presents a neutral health profile characterized by a lack of active engagement or reported technical friction within the Contact Center portfolio. While the absence of open support cases and adoption barriers suggests a stable environment, the lack of defined success priorities or strategic action plans indicates a "passive" adoption state. Proactive outreach is required to transition the customer from a baseline operational status to a value-realization phase.*</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*Given that the customer has 0 reported adoption barriers and 0 TAC cases, there are no internal patterns of failure to report. However, the high volume of external software defects (377) suggests a latent risk environment.*</w:t>
      </w:r>
      <w:r>
        <w:t xml:space="preserve"> [Source: AdoptIQ Report Data Sources]</w:t>
      </w:r>
    </w:p>
    <w:p>
      <w:pPr>
        <w:spacing w:after="160" w:line="276" w:lineRule="auto"/>
        <w:jc w:val="left"/>
      </w:pPr>
      <w:r>
        <w:rPr>
          <w:b/>
        </w:rPr>
        <w:t>Pattern 1: Latent Risk from External Software Defects</w:t>
      </w:r>
      <w:r>
        <w:t xml:space="preserve"> [Source: AdoptIQ Report Data Sources]</w:t>
      </w:r>
    </w:p>
    <w:p>
      <w:pPr>
        <w:pStyle w:val="ListBullet"/>
        <w:spacing w:after="120" w:line="276" w:lineRule="auto"/>
      </w:pPr>
      <w:r>
        <w:rPr>
          <w:b/>
        </w:rPr>
        <w:t>Frequency:</w:t>
      </w:r>
      <w:r>
        <w:t xml:space="preserve"> 0 internal cases; 377 external bugs identified.</w:t>
      </w:r>
      <w:r>
        <w:t xml:space="preserve"> [Source: AdoptIQ Report Data Sources]</w:t>
      </w:r>
    </w:p>
    <w:p>
      <w:pPr>
        <w:pStyle w:val="ListBullet"/>
        <w:spacing w:after="120" w:line="276" w:lineRule="auto"/>
      </w:pPr>
      <w:r>
        <w:rPr>
          <w:b/>
        </w:rPr>
        <w:t>Severity Trend:</w:t>
      </w:r>
      <w:r>
        <w:t xml:space="preserve"> Stable (no internal impact reported).</w:t>
      </w:r>
    </w:p>
    <w:p>
      <w:pPr>
        <w:pStyle w:val="ListBullet"/>
        <w:spacing w:after="120" w:line="276" w:lineRule="auto"/>
      </w:pPr>
      <w:r>
        <w:rPr>
          <w:b/>
        </w:rPr>
        <w:t>Root Cause Analysis:</w:t>
      </w:r>
      <w:r>
        <w:t xml:space="preserve"> The customer is currently operating in a "silent" state where they have not yet encountered or reported the 377 known software defects (e.g., `CSCWT78756`, `CSCWT65565`) that could potentially impact their Contact Center stability.</w:t>
      </w:r>
      <w:r>
        <w:t xml:space="preserve"> [Source: AdoptIQ Report Data Sources]</w:t>
      </w:r>
    </w:p>
    <w:p>
      <w:pPr>
        <w:pStyle w:val="ListBullet"/>
        <w:spacing w:after="120" w:line="276" w:lineRule="auto"/>
      </w:pPr>
      <w:r>
        <w:rPr>
          <w:b/>
        </w:rPr>
        <w:t>Business Impact:</w:t>
      </w:r>
      <w:r>
        <w:t xml:space="preserve"> Potential for sudden operational disruption if their configuration triggers one of the high-frequency known defects.</w:t>
      </w:r>
    </w:p>
    <w:p>
      <w:pPr>
        <w:pStyle w:val="ListBullet"/>
        <w:spacing w:after="120" w:line="276" w:lineRule="auto"/>
      </w:pPr>
      <w:r>
        <w:rPr>
          <w:b/>
        </w:rPr>
        <w:t>Evidence:</w:t>
      </w:r>
      <w:r>
        <w:t xml:space="preserve"> 377 publicly referenced bugs (help.webex.com).</w:t>
      </w:r>
      <w:r>
        <w:t xml:space="preserve"> [Source: AdoptIQ Report Data Sources]</w:t>
      </w:r>
    </w:p>
    <w:p>
      <w:pPr>
        <w:spacing w:after="160" w:line="276" w:lineRule="auto"/>
        <w:jc w:val="left"/>
      </w:pPr>
      <w:r>
        <w:rPr>
          <w:b/>
        </w:rPr>
        <w:t>Pattern 2: Operational Passivity</w:t>
      </w:r>
      <w:r>
        <w:t xml:space="preserve"> [Source: AdoptIQ Report Data Sources]</w:t>
      </w:r>
    </w:p>
    <w:p>
      <w:pPr>
        <w:pStyle w:val="ListBullet"/>
        <w:spacing w:after="120" w:line="276" w:lineRule="auto"/>
      </w:pPr>
      <w:r>
        <w:rPr>
          <w:b/>
        </w:rPr>
        <w:t>Frequency:</w:t>
      </w:r>
      <w:r>
        <w:t xml:space="preserve"> 0 Action Plans; 0 Success Priorities.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strategic alignment between the customer and the CSSM.</w:t>
      </w:r>
    </w:p>
    <w:p>
      <w:pPr>
        <w:pStyle w:val="ListBullet"/>
        <w:spacing w:after="120" w:line="276" w:lineRule="auto"/>
      </w:pPr>
      <w:r>
        <w:rPr>
          <w:b/>
        </w:rPr>
        <w:t>Business Impact:</w:t>
      </w:r>
      <w:r>
        <w:t xml:space="preserve"> Missed opportunities for feature optimization and digital transformation.</w:t>
      </w:r>
    </w:p>
    <w:p>
      <w:pPr>
        <w:pStyle w:val="ListBullet"/>
        <w:spacing w:after="120" w:line="276" w:lineRule="auto"/>
      </w:pPr>
      <w:r>
        <w:rPr>
          <w:b/>
        </w:rPr>
        <w:t>Evidence:</w:t>
      </w:r>
      <w:r>
        <w:t xml:space="preserve"> CSConsole data confirms 0 Action Plans and 0 Success Priorities.</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No incidents reported by the customer.</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suggests the customer is not leveraging the full suite of Contact Center capabilities, potentially limiting their ROI.</w:t>
      </w:r>
    </w:p>
    <w:p>
      <w:pPr>
        <w:pStyle w:val="ListBullet"/>
        <w:spacing w:after="120" w:line="276" w:lineRule="auto"/>
      </w:pPr>
      <w:r>
        <w:rPr>
          <w:b/>
        </w:rPr>
        <w:t>Customer Experience Impact:</w:t>
      </w:r>
      <w:r>
        <w:t xml:space="preserve"> As there are no reported issues, the current impact on their end-customers is assumed to be stable, though unmonitored.</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*Assigned due to the lack of engagement data.*</w:t>
      </w:r>
    </w:p>
    <w:p>
      <w:pPr>
        <w:pStyle w:val="ListBullet"/>
        <w:spacing w:after="120" w:line="276" w:lineRule="auto"/>
      </w:pPr>
      <w:r>
        <w:rPr>
          <w:b/>
        </w:rPr>
        <w:t>Sentiment Indicators:</w:t>
      </w:r>
      <w:r>
        <w:t xml:space="preserve"> Unknown.</w:t>
      </w:r>
    </w:p>
    <w:p>
      <w:pPr>
        <w:pStyle w:val="ListBullet"/>
        <w:spacing w:after="120" w:line="276" w:lineRule="auto"/>
      </w:pPr>
      <w:r>
        <w:rPr>
          <w:b/>
        </w:rPr>
        <w:t>Relationship Health:</w:t>
      </w:r>
      <w:r>
        <w:t xml:space="preserve"> The relationship appears to be in a "maintenance" phase with no active collaboration.</w:t>
      </w:r>
    </w:p>
    <w:p>
      <w:pPr>
        <w:pStyle w:val="ListBullet"/>
        <w:spacing w:after="120" w:line="276" w:lineRule="auto"/>
      </w:pPr>
      <w:r>
        <w:rPr>
          <w:b/>
        </w:rPr>
        <w:t>Engagement Quality:</w:t>
      </w:r>
      <w:r>
        <w:t xml:space="preserve"> Low; no proactive interactions recorded.</w:t>
      </w:r>
    </w:p>
    <w:p>
      <w:pPr>
        <w:pStyle w:val="ListBullet"/>
        <w:spacing w:after="120" w:line="276" w:lineRule="auto"/>
      </w:pPr>
      <w:r>
        <w:rPr>
          <w:b/>
        </w:rPr>
        <w:t>Communication Patterns:</w:t>
      </w:r>
      <w:r>
        <w:t xml:space="preserve"> No documented communication patterns.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has not engaged in strategic planning or barrier reporting.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Unknown; no internal team capability data provided.</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no evidence of interest in new feature adoption.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Equitable Holdings LLC US is currently not utilizing the platform to its full potential, which may leave them behind peers who are actively optimizing Contact Center workflows.</w:t>
      </w:r>
    </w:p>
    <w:p>
      <w:pPr>
        <w:pStyle w:val="ListBullet"/>
        <w:spacing w:after="120" w:line="276" w:lineRule="auto"/>
      </w:pPr>
      <w:r>
        <w:rPr>
          <w:b/>
        </w:rPr>
        <w:t>Market Opportunities:</w:t>
      </w:r>
      <w:r>
        <w:t xml:space="preserve"> Significant potential for expansion into advanced analytics and AI-driven Contact Center features.</w:t>
      </w:r>
    </w:p>
    <w:p>
      <w:pPr>
        <w:pStyle w:val="ListBullet"/>
        <w:spacing w:after="120" w:line="276" w:lineRule="auto"/>
      </w:pPr>
      <w:r>
        <w:rPr>
          <w:b/>
        </w:rPr>
        <w:t>Technology Evolution Impact:</w:t>
      </w:r>
      <w:r>
        <w:t xml:space="preserve"> The high number of external bugs suggests that staying current with software updates is critical to maintaining a competitive edge.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"silent churn" or lack of value realization due to disengagement.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the CSSM initiates a strategic engagement plan.</w:t>
      </w:r>
    </w:p>
    <w:p>
      <w:pPr>
        <w:pStyle w:val="ListBullet"/>
        <w:spacing w:after="120" w:line="276" w:lineRule="auto"/>
      </w:pPr>
      <w:r>
        <w:rPr>
          <w:b/>
        </w:rPr>
        <w:t>Timeline Projections:</w:t>
      </w:r>
      <w:r>
        <w:t xml:space="preserve"> Without intervention, the customer will likely remain in a state of stagnant adoption over the next 6-12 months.</w:t>
      </w:r>
      <w:r>
        <w:t xml:space="preserve"> [Source: AdoptIQ Report Data Sources]</w:t>
      </w:r>
    </w:p>
    <w:p>
      <w:pPr>
        <w:pStyle w:val="ListBullet"/>
        <w:spacing w:after="120" w:line="276" w:lineRule="auto"/>
      </w:pPr>
      <w:r>
        <w:rPr>
          <w:b/>
        </w:rPr>
        <w:t>Early Warning Signs:</w:t>
      </w:r>
      <w:r>
        <w:t xml:space="preserve"> The lack of any success priorities or action plans is a leading indicator of potential future disengagement.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Strategic Alignment Workshop</w:t>
      </w:r>
      <w:r>
        <w:t xml:space="preserve"> [Source: AdoptIQ Report Data Sources]</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strategic engagement between the CSSM and the customer.</w:t>
      </w:r>
    </w:p>
    <w:p>
      <w:pPr>
        <w:pStyle w:val="ListBullet"/>
        <w:spacing w:after="120" w:line="276" w:lineRule="auto"/>
      </w:pPr>
      <w:r>
        <w:rPr>
          <w:b/>
        </w:rPr>
        <w:t>Action Plan:</w:t>
      </w:r>
      <w:r>
        <w:t xml:space="preserve"> Schedule a quarterly business review (QBR) to define 3 key success priorities.</w:t>
      </w:r>
      <w:r>
        <w:t xml:space="preserve"> [Source: AdoptIQ Report Data Sources]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Ensure executive sponsorship from the customer side.</w:t>
      </w:r>
    </w:p>
    <w:p>
      <w:pPr>
        <w:pStyle w:val="ListBullet"/>
        <w:spacing w:after="120" w:line="276" w:lineRule="auto"/>
      </w:pPr>
      <w:r>
        <w:rPr>
          <w:b/>
        </w:rPr>
        <w:t>Expected Outcomes:</w:t>
      </w:r>
      <w:r>
        <w:t xml:space="preserve"> Increased alignment and identification of expansion opportunities.</w:t>
      </w:r>
    </w:p>
    <w:p>
      <w:pPr>
        <w:spacing w:after="160" w:line="276" w:lineRule="auto"/>
        <w:jc w:val="left"/>
      </w:pPr>
      <w:r>
        <w:rPr>
          <w:b/>
        </w:rPr>
        <w:t>Recommendation 2: Medium Priority - Proactive Health Check</w:t>
      </w:r>
      <w:r>
        <w:t xml:space="preserve"> [Source: AdoptIQ Report Data Sources]</w:t>
      </w:r>
    </w:p>
    <w:p>
      <w:pPr>
        <w:pStyle w:val="ListBullet"/>
        <w:spacing w:after="120" w:line="276" w:lineRule="auto"/>
      </w:pPr>
      <w:r>
        <w:rPr>
          <w:b/>
        </w:rPr>
        <w:t>Problem Statement:</w:t>
      </w:r>
      <w:r>
        <w:t xml:space="preserve"> Latent risk from 377 known software defects.</w:t>
      </w:r>
      <w:r>
        <w:t xml:space="preserve"> [Source: AdoptIQ Report Data Sources]</w:t>
      </w:r>
    </w:p>
    <w:p>
      <w:pPr>
        <w:pStyle w:val="ListBullet"/>
        <w:spacing w:after="120" w:line="276" w:lineRule="auto"/>
      </w:pPr>
      <w:r>
        <w:rPr>
          <w:b/>
        </w:rPr>
        <w:t>Root Cause:</w:t>
      </w:r>
      <w:r>
        <w:t xml:space="preserve"> Customer may be running vulnerable software versions.</w:t>
      </w:r>
    </w:p>
    <w:p>
      <w:pPr>
        <w:pStyle w:val="ListBullet"/>
        <w:spacing w:after="120" w:line="276" w:lineRule="auto"/>
      </w:pPr>
      <w:r>
        <w:rPr>
          <w:b/>
        </w:rPr>
        <w:t>Action Plan:</w:t>
      </w:r>
      <w:r>
        <w:t xml:space="preserve"> Conduct a technical audit of their current Contact Center environment against known bug lists.</w:t>
      </w:r>
    </w:p>
    <w:p>
      <w:pPr>
        <w:pStyle w:val="ListBullet"/>
        <w:spacing w:after="120" w:line="276" w:lineRule="auto"/>
      </w:pPr>
      <w:r>
        <w:rPr>
          <w:b/>
        </w:rPr>
        <w:t>Resource Requirements:</w:t>
      </w:r>
      <w:r>
        <w:t xml:space="preserve"> Technical support engineer,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Audit completion and patch schedule creation.</w:t>
      </w:r>
    </w:p>
    <w:p>
      <w:pPr>
        <w:pStyle w:val="ListBullet"/>
        <w:spacing w:after="120" w:line="276" w:lineRule="auto"/>
      </w:pPr>
      <w:r>
        <w:rPr>
          <w:b/>
        </w:rPr>
        <w:t>Risk Mitigation:</w:t>
      </w:r>
      <w:r>
        <w:t xml:space="preserve"> Schedule maintenance during off-peak hours.</w:t>
      </w:r>
    </w:p>
    <w:p>
      <w:pPr>
        <w:pStyle w:val="ListBullet"/>
        <w:spacing w:after="120" w:line="276" w:lineRule="auto"/>
      </w:pPr>
      <w:r>
        <w:rPr>
          <w:b/>
        </w:rPr>
        <w:t>Expected Outcomes:</w:t>
      </w:r>
      <w:r>
        <w:t xml:space="preserve"> Reduced risk of unexpected service incidents.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377 known bugs (e.g., `CSCWT78756`, `CSCWT65565`) represent a significant risk surface.</w:t>
      </w:r>
      <w:r>
        <w:t xml:space="preserve"> [Source: AdoptIQ Report Data Sources]</w:t>
      </w:r>
    </w:p>
    <w:p>
      <w:pPr>
        <w:pStyle w:val="ListBullet"/>
        <w:spacing w:after="120" w:line="276" w:lineRule="auto"/>
      </w:pPr>
      <w:r>
        <w:rPr>
          <w:b/>
        </w:rPr>
        <w:t>Service Incident Correlation:</w:t>
      </w:r>
      <w:r>
        <w:t xml:space="preserve"> 12 recent service incidents (status.webex.com) indicate potential systemic instability that the customer may not be tracking.</w:t>
      </w:r>
      <w:r>
        <w:t xml:space="preserve"> [Source: AdoptIQ Report Data Sources]</w:t>
      </w:r>
    </w:p>
    <w:p>
      <w:pPr>
        <w:pStyle w:val="ListBullet"/>
        <w:spacing w:after="120" w:line="276" w:lineRule="auto"/>
      </w:pPr>
      <w:r>
        <w:rPr>
          <w:b/>
        </w:rPr>
        <w:t>Cross-Reference Analysis:</w:t>
      </w:r>
      <w:r>
        <w:t xml:space="preserve"> No direct correlation found as the customer has not reported issues.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Potential to leverage AI-driven Contact Center features to improve efficiency.</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new features, completion of QBRs, and reduction in latent bug exposure.</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reported service incident or negative pulse feedback.</w:t>
      </w:r>
    </w:p>
    <w:p>
      <w:pPr>
        <w:pStyle w:val="ListBullet"/>
        <w:spacing w:after="120" w:line="276" w:lineRule="auto"/>
      </w:pPr>
      <w:r>
        <w:rPr>
          <w:b/>
        </w:rPr>
        <w:t>Success Celebration:</w:t>
      </w:r>
      <w:r>
        <w:t xml:space="preserve"> Recognize the customer upon the successful implementation of their first defined Success Priority.</w:t>
      </w:r>
    </w:p>
    <w:p>
      <w:r>
        <w:br w:type="page"/>
      </w:r>
    </w:p>
    <w:p/>
    <w:p>
      <w:pPr>
        <w:pStyle w:val="Heading2"/>
      </w:pPr>
      <w:r>
        <w:t>AdoptIQ Executive Analysis: NATIONAL ASSOCIATION OF LETTER CARRIERS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assessed as a 'C' due to a lack of proactive engagement data and the absence of defined success priorities or action plans in the CSConsole. While there are no active support escalations or negative adoption barriers reported, the "Unknown" status of the customer pulse and the lack of documented strategic alignment indicate a reactive or dormant relationship state. Immediate intervention is required to establish a baseline for Contact Center maturity and to transition the account from a passive state to a value-realization model.*</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*Given the absence of specific TAC cases and adoption barriers for this customer, the following patterns are derived from the broader landscape of known software defects (help.webex.com) that represent potential latent risks to the customer's Contact Center environment.*</w:t>
      </w:r>
    </w:p>
    <w:p>
      <w:pPr>
        <w:spacing w:after="160" w:line="276" w:lineRule="auto"/>
        <w:jc w:val="left"/>
      </w:pPr>
      <w:r>
        <w:rPr>
          <w:b/>
        </w:rPr>
        <w:t>Pattern 1: Platform Stability &amp; Defect Exposure</w:t>
      </w:r>
      <w:r>
        <w:t xml:space="preserve"> [Source: AdoptIQ Report Data Sources]</w:t>
      </w:r>
    </w:p>
    <w:p>
      <w:pPr>
        <w:pStyle w:val="ListBullet"/>
        <w:spacing w:after="120" w:line="276" w:lineRule="auto"/>
      </w:pPr>
      <w:r>
        <w:rPr>
          <w:b/>
        </w:rPr>
        <w:t>Frequency:</w:t>
      </w:r>
      <w:r>
        <w:t xml:space="preserve"> 0 (Customer-specific); 377 (Global known bugs)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high volume of publicly documented software defects (e.g., `CSCWT78756`, `CSCWT65565`) suggests that the customer’s Contact Center environment may be susceptible to intermittent performance degradation if not proactively patched or managed.</w:t>
      </w:r>
    </w:p>
    <w:p>
      <w:pPr>
        <w:pStyle w:val="ListBullet"/>
        <w:spacing w:after="120" w:line="276" w:lineRule="auto"/>
      </w:pPr>
      <w:r>
        <w:rPr>
          <w:b/>
        </w:rPr>
        <w:t>Business Impact:</w:t>
      </w:r>
      <w:r>
        <w:t xml:space="preserve"> Potential for unplanned downtime or feature-specific failures that could disrupt letter carrier communication workflows.</w:t>
      </w:r>
    </w:p>
    <w:p>
      <w:pPr>
        <w:pStyle w:val="ListBullet"/>
        <w:spacing w:after="120" w:line="276" w:lineRule="auto"/>
      </w:pPr>
      <w:r>
        <w:rPr>
          <w:b/>
        </w:rPr>
        <w:t>Evidence:</w:t>
      </w:r>
      <w:r>
        <w:t xml:space="preserve"> The briefing identifies 377 publicly referenced bugs, including `CSCWT78756` and `CSCWT65565`, which are known to impact Webex Contact Center stability.</w:t>
      </w:r>
      <w:r>
        <w:t xml:space="preserve"> [Source: AdoptIQ Report Data Sources]</w:t>
      </w:r>
    </w:p>
    <w:p>
      <w:pPr>
        <w:spacing w:after="160" w:line="276" w:lineRule="auto"/>
        <w:jc w:val="left"/>
      </w:pPr>
      <w:r>
        <w:rPr>
          <w:b/>
        </w:rPr>
        <w:t>Pattern 2: Service Incident Vulnerability</w:t>
      </w:r>
      <w:r>
        <w:t xml:space="preserve"> [Source: AdoptIQ Report Data Sources]</w:t>
      </w:r>
    </w:p>
    <w:p>
      <w:pPr>
        <w:pStyle w:val="ListBullet"/>
        <w:spacing w:after="120" w:line="276" w:lineRule="auto"/>
      </w:pPr>
      <w:r>
        <w:rPr>
          <w:b/>
        </w:rPr>
        <w:t>Frequency:</w:t>
      </w:r>
      <w:r>
        <w:t xml:space="preserve"> 0 (Customer-specific); 12 (Recent service incidents)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subject to the same infrastructure health as the broader Webex ecosystem. Recent service incidents (`status.webex.com`) highlight potential risks to service availability.</w:t>
      </w:r>
    </w:p>
    <w:p>
      <w:pPr>
        <w:pStyle w:val="ListBullet"/>
        <w:spacing w:after="120" w:line="276" w:lineRule="auto"/>
      </w:pPr>
      <w:r>
        <w:rPr>
          <w:b/>
        </w:rPr>
        <w:t>Business Impact:</w:t>
      </w:r>
      <w:r>
        <w:t xml:space="preserve"> Operational disruption during peak communication periods.</w:t>
      </w:r>
    </w:p>
    <w:p>
      <w:pPr>
        <w:pStyle w:val="ListBullet"/>
        <w:spacing w:after="120" w:line="276" w:lineRule="auto"/>
      </w:pPr>
      <w:r>
        <w:rPr>
          <w:b/>
        </w:rPr>
        <w:t>Evidence:</w:t>
      </w:r>
      <w:r>
        <w:t xml:space="preserve"> 12 recent service incidents reported via status.webex.com.</w:t>
      </w:r>
      <w:r>
        <w:t xml:space="preserve"> [Source: AdoptIQ Report Data Sources]</w:t>
      </w:r>
    </w:p>
    <w:p>
      <w:pPr>
        <w:spacing w:after="160" w:line="276" w:lineRule="auto"/>
        <w:jc w:val="left"/>
      </w:pPr>
      <w:r>
        <w:rPr>
          <w:b/>
        </w:rPr>
        <w:t>Pattern 3: Engagement Gap</w:t>
      </w:r>
      <w:r>
        <w:t xml:space="preserve"> [Source: AdoptIQ Report Data Sources]</w:t>
      </w:r>
    </w:p>
    <w:p>
      <w:pPr>
        <w:pStyle w:val="ListBullet"/>
        <w:spacing w:after="120" w:line="276" w:lineRule="auto"/>
      </w:pPr>
      <w:r>
        <w:rPr>
          <w:b/>
        </w:rPr>
        <w:t>Frequency:</w:t>
      </w:r>
      <w:r>
        <w:t xml:space="preserve"> 1 (Pulse record)</w:t>
      </w:r>
      <w:r>
        <w:t xml:space="preserve"> [Source: AdoptIQ Report Data Sources]</w:t>
      </w:r>
    </w:p>
    <w:p>
      <w:pPr>
        <w:pStyle w:val="ListBullet"/>
        <w:spacing w:after="120" w:line="276" w:lineRule="auto"/>
      </w:pPr>
      <w:r>
        <w:rPr>
          <w:b/>
        </w:rPr>
        <w:t>Severity Trend:</w:t>
      </w:r>
      <w:r>
        <w:t xml:space="preserve"> Stable (but stagnant)</w:t>
      </w:r>
    </w:p>
    <w:p>
      <w:pPr>
        <w:pStyle w:val="ListBullet"/>
        <w:spacing w:after="120" w:line="276" w:lineRule="auto"/>
      </w:pPr>
      <w:r>
        <w:rPr>
          <w:b/>
        </w:rPr>
        <w:t>Root Cause Analysis:</w:t>
      </w:r>
      <w:r>
        <w:t xml:space="preserve"> The "Unknown" pulse score and lack of CSSM attribution suggest a lack of structured communication between the customer and the account team.</w:t>
      </w:r>
    </w:p>
    <w:p>
      <w:pPr>
        <w:pStyle w:val="ListBullet"/>
        <w:spacing w:after="120" w:line="276" w:lineRule="auto"/>
      </w:pPr>
      <w:r>
        <w:rPr>
          <w:b/>
        </w:rPr>
        <w:t>Business Impact:</w:t>
      </w:r>
      <w:r>
        <w:t xml:space="preserve"> Missed opportunities for feature optimization and potential for "silent churn" where the customer underutilizes the platform.</w:t>
      </w:r>
    </w:p>
    <w:p>
      <w:pPr>
        <w:pStyle w:val="ListBullet"/>
        <w:spacing w:after="120" w:line="276" w:lineRule="auto"/>
      </w:pPr>
      <w:r>
        <w:rPr>
          <w:b/>
        </w:rPr>
        <w:t>Evidence:</w:t>
      </w:r>
      <w:r>
        <w:t xml:space="preserve"> Pulse record `aHle60000004vJ3CAI` shows "Unknown" sentiment and engagement.</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regarding specific internal disruptions; however, reliance on a platform with 377 known bugs creates a "hidden" operational risk.</w:t>
      </w:r>
      <w:r>
        <w:t xml:space="preserve"> [Source: AdoptIQ Report Data Sources]</w:t>
      </w:r>
    </w:p>
    <w:p>
      <w:pPr>
        <w:pStyle w:val="ListBullet"/>
        <w:spacing w:after="120" w:line="276" w:lineRule="auto"/>
      </w:pPr>
      <w:r>
        <w:rPr>
          <w:b/>
        </w:rPr>
        <w:t>Financial Impact:</w:t>
      </w:r>
      <w:r>
        <w:t xml:space="preserve"> ARR data not provided. Productivity loss is currently unquantified due to the lack of reported support cases.</w:t>
      </w:r>
    </w:p>
    <w:p>
      <w:pPr>
        <w:pStyle w:val="ListBullet"/>
        <w:spacing w:after="120" w:line="276" w:lineRule="auto"/>
      </w:pPr>
      <w:r>
        <w:rPr>
          <w:b/>
        </w:rPr>
        <w:t>Strategic Headwinds:</w:t>
      </w:r>
      <w:r>
        <w:t xml:space="preserve"> The lack of defined Success Priorities (`SP-ID: data unavailable`) prevents the customer from aligning Contact Center capabilities with their organizational goals.</w:t>
      </w:r>
    </w:p>
    <w:p>
      <w:pPr>
        <w:pStyle w:val="ListBullet"/>
        <w:spacing w:after="120" w:line="276" w:lineRule="auto"/>
      </w:pPr>
      <w:r>
        <w:rPr>
          <w:b/>
        </w:rPr>
        <w:t>Customer Experience Impact:</w:t>
      </w:r>
      <w:r>
        <w:t xml:space="preserve"> Without proactive monitoring, the end-user experience for letter carriers remains unmeasured and potentially inconsistent.</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negative indicators, but offset by lack of positive engagement.*</w:t>
      </w:r>
    </w:p>
    <w:p>
      <w:pPr>
        <w:pStyle w:val="ListBullet"/>
        <w:spacing w:after="120" w:line="276" w:lineRule="auto"/>
      </w:pPr>
      <w:r>
        <w:rPr>
          <w:b/>
        </w:rPr>
        <w:t>Sentiment Indicators:</w:t>
      </w:r>
      <w:r>
        <w:t xml:space="preserve"> Sentiment is "Unknown" (Pulse: `aHle60000004vJ3CAI`).</w:t>
      </w:r>
    </w:p>
    <w:p>
      <w:pPr>
        <w:pStyle w:val="ListBullet"/>
        <w:spacing w:after="120" w:line="276" w:lineRule="auto"/>
      </w:pPr>
      <w:r>
        <w:rPr>
          <w:b/>
        </w:rPr>
        <w:t>Relationship Health:</w:t>
      </w:r>
      <w:r>
        <w:t xml:space="preserve"> Requires immediate discovery to establish trust.</w:t>
      </w:r>
    </w:p>
    <w:p>
      <w:pPr>
        <w:pStyle w:val="ListBullet"/>
        <w:spacing w:after="120" w:line="276" w:lineRule="auto"/>
      </w:pPr>
      <w:r>
        <w:rPr>
          <w:b/>
        </w:rPr>
        <w:t>Engagement Quality:</w:t>
      </w:r>
      <w:r>
        <w:t xml:space="preserve"> Currently reactive/non-existent.</w:t>
      </w:r>
    </w:p>
    <w:p>
      <w:pPr>
        <w:pStyle w:val="ListBullet"/>
        <w:spacing w:after="120" w:line="276" w:lineRule="auto"/>
      </w:pPr>
      <w:r>
        <w:rPr>
          <w:b/>
        </w:rPr>
        <w:t>Communication Patterns:</w:t>
      </w:r>
      <w:r>
        <w:t xml:space="preserve"> No documented patterns; requires immediate outreach by Samuel Tamayo.</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(Evidence: No adoption barriers or success priorities defined).</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leverage advanced analytics and AI-driven Contact Center features to improve internal communication efficiency.</w:t>
      </w:r>
    </w:p>
    <w:p>
      <w:pPr>
        <w:pStyle w:val="ListBullet"/>
        <w:spacing w:after="120" w:line="276" w:lineRule="auto"/>
      </w:pPr>
      <w:r>
        <w:rPr>
          <w:b/>
        </w:rPr>
        <w:t>Technology Evolution Impact:</w:t>
      </w:r>
      <w:r>
        <w:t xml:space="preserve"> The high volume of known bugs suggests a need for a more robust upgrade and maintenance cycle.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active success planning and potential exposure to known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CSSM intervention).</w:t>
      </w:r>
    </w:p>
    <w:p>
      <w:pPr>
        <w:pStyle w:val="ListBullet"/>
        <w:spacing w:after="120" w:line="276" w:lineRule="auto"/>
      </w:pPr>
      <w:r>
        <w:rPr>
          <w:b/>
        </w:rPr>
        <w:t>Timeline Projections:</w:t>
      </w:r>
      <w:r>
        <w:t xml:space="preserve"> Without intervention, the customer will likely remain in a "maintenance-only" state for the next 6-12 months.</w:t>
      </w:r>
      <w:r>
        <w:t xml:space="preserve"> [Source: AdoptIQ Report Data Sources]</w:t>
      </w:r>
    </w:p>
    <w:p>
      <w:pPr>
        <w:pStyle w:val="ListBullet"/>
        <w:spacing w:after="120" w:line="276" w:lineRule="auto"/>
      </w:pPr>
      <w:r>
        <w:rPr>
          <w:b/>
        </w:rPr>
        <w:t>Early Warning Signs:</w:t>
      </w:r>
      <w:r>
        <w:t xml:space="preserve"> The "Unknown" pulse score is the primary indicator requiring attention.</w:t>
      </w:r>
    </w:p>
    <w:p>
      <w:pPr>
        <w:spacing w:after="160" w:line="276" w:lineRule="auto"/>
        <w:jc w:val="left"/>
      </w:pPr>
      <w:r>
        <w:t>---</w:t>
      </w:r>
    </w:p>
    <w:p>
      <w:pPr>
        <w:pStyle w:val="Heading4"/>
      </w:pPr>
      <w:r>
        <w:t>7. Strategic Recommendations &amp; Action Plan</w:t>
      </w:r>
      <w:r>
        <w:t xml:space="preserve"> [Source: AdoptIQ Report Data Sources]</w:t>
      </w:r>
    </w:p>
    <w:p>
      <w:pPr>
        <w:pStyle w:val="ListBullet"/>
        <w:spacing w:after="120" w:line="276" w:lineRule="auto"/>
      </w:pPr>
      <w:r>
        <w:rPr>
          <w:b/>
        </w:rPr>
        <w:t>Recommendation 1: High Priority - Relationship Discovery</w:t>
      </w:r>
      <w:r>
        <w:t xml:space="preserve"> [Source: AdoptIQ Report Data Sources]</w:t>
      </w:r>
    </w:p>
    <w:p>
      <w:pPr>
        <w:pStyle w:val="ListBullet"/>
        <w:spacing w:after="120" w:line="276" w:lineRule="auto"/>
      </w:pPr>
      <w:r>
        <w:rPr>
          <w:b/>
        </w:rPr>
        <w:t>Action Plan:</w:t>
      </w:r>
      <w:r>
        <w:t xml:space="preserve"> Samuel Tamayo to conduct a discovery call to establish a baseline for Contact Center usage.</w:t>
      </w:r>
    </w:p>
    <w:p>
      <w:pPr>
        <w:pStyle w:val="ListBullet"/>
        <w:spacing w:after="120" w:line="276" w:lineRule="auto"/>
      </w:pPr>
      <w:r>
        <w:rPr>
          <w:b/>
        </w:rPr>
        <w:t>Owner:</w:t>
      </w:r>
      <w:r>
        <w:t xml:space="preserve"> Samuel Tamayo.</w:t>
      </w:r>
    </w:p>
    <w:p>
      <w:pPr>
        <w:pStyle w:val="ListBullet"/>
        <w:spacing w:after="120" w:line="276" w:lineRule="auto"/>
      </w:pPr>
      <w:r>
        <w:rPr>
          <w:b/>
        </w:rPr>
        <w:t>Recommendation 2: Medium Priority - Success Priority Definition</w:t>
      </w:r>
      <w:r>
        <w:t xml:space="preserve"> [Source: AdoptIQ Report Data Sources]</w:t>
      </w:r>
    </w:p>
    <w:p>
      <w:pPr>
        <w:pStyle w:val="ListBullet"/>
        <w:spacing w:after="120" w:line="276" w:lineRule="auto"/>
      </w:pPr>
      <w:r>
        <w:rPr>
          <w:b/>
        </w:rPr>
        <w:t>Action Plan:</w:t>
      </w:r>
      <w:r>
        <w:t xml:space="preserve"> Define 3 key business outcomes for the Contact Center to move from "Novice" to "Developing" maturity.</w:t>
      </w:r>
      <w:r>
        <w:t xml:space="preserve"> [Source: AdoptIQ Report Data Sources]</w:t>
      </w:r>
    </w:p>
    <w:p>
      <w:pPr>
        <w:pStyle w:val="ListBullet"/>
        <w:spacing w:after="120" w:line="276" w:lineRule="auto"/>
      </w:pPr>
      <w:r>
        <w:rPr>
          <w:b/>
        </w:rPr>
        <w:t>Owner:</w:t>
      </w:r>
      <w:r>
        <w:t xml:space="preserve"> Samuel Tamayo.</w:t>
      </w:r>
    </w:p>
    <w:p>
      <w:pPr>
        <w:pStyle w:val="ListBullet"/>
        <w:spacing w:after="120" w:line="276" w:lineRule="auto"/>
      </w:pPr>
      <w:r>
        <w:rPr>
          <w:b/>
        </w:rPr>
        <w:t>Recommendation 3: Medium Priority - Health Check</w:t>
      </w:r>
      <w:r>
        <w:t xml:space="preserve"> [Source: AdoptIQ Report Data Sources]</w:t>
      </w:r>
    </w:p>
    <w:p>
      <w:pPr>
        <w:pStyle w:val="ListBullet"/>
        <w:spacing w:after="120" w:line="276" w:lineRule="auto"/>
      </w:pPr>
      <w:r>
        <w:rPr>
          <w:b/>
        </w:rPr>
        <w:t>Action Plan:</w:t>
      </w:r>
      <w:r>
        <w:t xml:space="preserve"> Perform a technical review of the customer's current software version against the 377 known bugs to ensure stability.</w:t>
      </w:r>
    </w:p>
    <w:p>
      <w:pPr>
        <w:pStyle w:val="ListBullet"/>
        <w:spacing w:after="120" w:line="276" w:lineRule="auto"/>
      </w:pPr>
      <w:r>
        <w:rPr>
          <w:b/>
        </w:rPr>
        <w:t>Owner:</w:t>
      </w:r>
      <w:r>
        <w:t xml:space="preserve"> Samuel Tamayo.</w:t>
      </w:r>
    </w:p>
    <w:p>
      <w:pPr>
        <w:pStyle w:val="ListBullet"/>
        <w:spacing w:after="120" w:line="276" w:lineRule="auto"/>
      </w:pPr>
      <w:r>
        <w:rPr>
          <w:b/>
        </w:rPr>
        <w:t>Recommendation 4: Low Priority - Quarterly Business Review (QBR)</w:t>
      </w:r>
      <w:r>
        <w:t xml:space="preserve"> [Source: AdoptIQ Report Data Sources]</w:t>
      </w:r>
    </w:p>
    <w:p>
      <w:pPr>
        <w:pStyle w:val="ListBullet"/>
        <w:spacing w:after="120" w:line="276" w:lineRule="auto"/>
      </w:pPr>
      <w:r>
        <w:rPr>
          <w:b/>
        </w:rPr>
        <w:t>Action Plan:</w:t>
      </w:r>
      <w:r>
        <w:t xml:space="preserve"> Schedule a formal QBR to align technology roadmap with organizational goals.</w:t>
      </w:r>
    </w:p>
    <w:p>
      <w:pPr>
        <w:pStyle w:val="ListBullet"/>
        <w:spacing w:after="120" w:line="276" w:lineRule="auto"/>
      </w:pPr>
      <w:r>
        <w:rPr>
          <w:b/>
        </w:rPr>
        <w:t>Owner:</w:t>
      </w:r>
      <w:r>
        <w:t xml:space="preserve"> Samuel Tamayo.</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between the 377 known bugs and potential future support cases if not managed.</w:t>
      </w:r>
      <w:r>
        <w:t xml:space="preserve"> [Source: AdoptIQ Report Data Sources]</w:t>
      </w:r>
    </w:p>
    <w:p>
      <w:pPr>
        <w:pStyle w:val="ListBullet"/>
        <w:spacing w:after="120" w:line="276" w:lineRule="auto"/>
      </w:pPr>
      <w:r>
        <w:rPr>
          <w:b/>
        </w:rPr>
        <w:t>Service Incident Correlation:</w:t>
      </w:r>
      <w:r>
        <w:t xml:space="preserve"> Recent incidents (`status.webex.com`) necessitate a proactive communication plan for the customer.</w:t>
      </w:r>
    </w:p>
    <w:p>
      <w:pPr>
        <w:pStyle w:val="ListBullet"/>
        <w:spacing w:after="120" w:line="276" w:lineRule="auto"/>
      </w:pPr>
      <w:r>
        <w:rPr>
          <w:b/>
        </w:rPr>
        <w:t>Cross-Reference Analysis:</w:t>
      </w:r>
      <w:r>
        <w:t xml:space="preserve"> No specific customer issues currently align with known defects, but the risk is systemic.</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Establishment of 3+ Success Priorities, completion of a QBR, and improvement of Pulse Score to "Positive."</w:t>
      </w:r>
      <w:r>
        <w:t xml:space="preserve"> [Source: AdoptIQ Report Data Sources]</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Recognition of the first defined Success Priority achievement.</w:t>
      </w:r>
    </w:p>
    <w:p>
      <w:r>
        <w:br w:type="page"/>
      </w:r>
    </w:p>
    <w:p/>
    <w:p>
      <w:pPr>
        <w:pStyle w:val="Heading2"/>
      </w:pPr>
      <w:r>
        <w:t>AdoptIQ Executive Analysis: NYU MEDICAL CENTERS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NYU Medical Centers currently exhibits a "C" health status due to a lack of proactive engagement and unresolved technical friction. While there are no active TAC cases, the presence of three distinct adoption barriers—specifically regarding product bugs and eligibility—suggests that the customer is experiencing "silent churn" or frustration that is not being captured through formal support channels. The absence of strategic action plans or success priorities indicates a reactive relationship that requires immediate intervention to align technology deployment with clinical operational goals.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Product Stability &amp; Bug Fatigue</w:t>
      </w:r>
      <w:r>
        <w:t xml:space="preserve"> [Source: AdoptIQ Report Data Sources]</w:t>
      </w:r>
    </w:p>
    <w:p>
      <w:pPr>
        <w:pStyle w:val="ListBullet"/>
        <w:spacing w:after="120" w:line="276" w:lineRule="auto"/>
      </w:pPr>
      <w:r>
        <w:rPr>
          <w:b/>
        </w:rPr>
        <w:t>Frequency:</w:t>
      </w:r>
      <w:r>
        <w:t xml:space="preserve"> 2 cases (66.7% of identified barriers)</w:t>
      </w:r>
      <w:r>
        <w:t xml:space="preserve"> [Source: AdoptIQ Report Data Sources]</w:t>
      </w:r>
    </w:p>
    <w:p>
      <w:pPr>
        <w:pStyle w:val="ListBullet"/>
        <w:spacing w:after="120" w:line="276" w:lineRule="auto"/>
      </w:pPr>
      <w:r>
        <w:rPr>
          <w:b/>
        </w:rPr>
        <w:t>Severity Trend:</w:t>
      </w:r>
      <w:r>
        <w:t xml:space="preserve"> Stable (Persistent)</w:t>
      </w:r>
    </w:p>
    <w:p>
      <w:pPr>
        <w:pStyle w:val="ListBullet"/>
        <w:spacing w:after="120" w:line="276" w:lineRule="auto"/>
      </w:pPr>
      <w:r>
        <w:rPr>
          <w:b/>
        </w:rPr>
        <w:t>Root Cause Analysis:</w:t>
      </w:r>
      <w:r>
        <w:t xml:space="preserve"> The customer is repeatedly flagging "Pending Known Product Bug Resolution." This indicates that the customer is likely hitting known defects (potentially from the 377 publicly referenced bugs) that are preventing full feature utilization.</w:t>
      </w:r>
      <w:r>
        <w:t xml:space="preserve"> [Source: AdoptIQ Report Data Sources]</w:t>
      </w:r>
    </w:p>
    <w:p>
      <w:pPr>
        <w:pStyle w:val="ListBullet"/>
        <w:spacing w:after="120" w:line="276" w:lineRule="auto"/>
      </w:pPr>
      <w:r>
        <w:rPr>
          <w:b/>
        </w:rPr>
        <w:t>Business Impact:</w:t>
      </w:r>
      <w:r>
        <w:t xml:space="preserve"> Operational inefficiency; clinical staff may be reverting to manual workarounds, increasing the risk of errors in patient communication.</w:t>
      </w:r>
    </w:p>
    <w:p>
      <w:pPr>
        <w:pStyle w:val="ListBullet"/>
        <w:spacing w:after="120" w:line="276" w:lineRule="auto"/>
      </w:pPr>
      <w:r>
        <w:rPr>
          <w:b/>
        </w:rPr>
        <w:t>Evidence:</w:t>
      </w:r>
    </w:p>
    <w:p>
      <w:pPr>
        <w:pStyle w:val="ListBullet"/>
        <w:spacing w:after="120" w:line="276" w:lineRule="auto"/>
      </w:pPr>
      <w:r>
        <w:t>"Pending Known Product Bug Resolution" (AB-ID: aGte6000000ppwXCAQ)</w:t>
      </w:r>
    </w:p>
    <w:p>
      <w:pPr>
        <w:pStyle w:val="ListBullet"/>
        <w:spacing w:after="120" w:line="276" w:lineRule="auto"/>
      </w:pPr>
      <w:r>
        <w:t>"Pending Known Product Bug Resolution" (AB-ID: aGte6000000ppenCAA)</w:t>
      </w:r>
    </w:p>
    <w:p>
      <w:pPr>
        <w:spacing w:after="160" w:line="276" w:lineRule="auto"/>
        <w:jc w:val="left"/>
      </w:pPr>
      <w:r>
        <w:rPr>
          <w:b/>
        </w:rPr>
        <w:t>Pattern 2: Configuration &amp; Data Integrity</w:t>
      </w:r>
      <w:r>
        <w:t xml:space="preserve"> [Source: AdoptIQ Report Data Sources]</w:t>
      </w:r>
    </w:p>
    <w:p>
      <w:pPr>
        <w:pStyle w:val="ListBullet"/>
        <w:spacing w:after="120" w:line="276" w:lineRule="auto"/>
      </w:pPr>
      <w:r>
        <w:rPr>
          <w:b/>
        </w:rPr>
        <w:t>Frequency:</w:t>
      </w:r>
      <w:r>
        <w:t xml:space="preserve"> 1 case (33.3% of identified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"Inaccurate Eligibility" barrier points to a potential integration or synchronization issue between the Contact Center platform and the customer’s backend patient database or directory services.</w:t>
      </w:r>
    </w:p>
    <w:p>
      <w:pPr>
        <w:pStyle w:val="ListBullet"/>
        <w:spacing w:after="120" w:line="276" w:lineRule="auto"/>
      </w:pPr>
      <w:r>
        <w:rPr>
          <w:b/>
        </w:rPr>
        <w:t>Business Impact:</w:t>
      </w:r>
      <w:r>
        <w:t xml:space="preserve"> Potential for misrouted calls or failed authentication, directly impacting the patient experience.</w:t>
      </w:r>
    </w:p>
    <w:p>
      <w:pPr>
        <w:pStyle w:val="ListBullet"/>
        <w:spacing w:after="120" w:line="276" w:lineRule="auto"/>
      </w:pPr>
      <w:r>
        <w:rPr>
          <w:b/>
        </w:rPr>
        <w:t>Evidence:</w:t>
      </w:r>
    </w:p>
    <w:p>
      <w:pPr>
        <w:pStyle w:val="ListBullet"/>
        <w:spacing w:after="120" w:line="276" w:lineRule="auto"/>
      </w:pPr>
      <w:r>
        <w:t>"Inaccurate Eligibility" (AB-ID: aGte6000000psXqCAI)</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combination of unresolved bugs and eligibility errors suggests that the Contact Center is not operating at peak efficiency. This likely forces staff to manually verify patient information, increasing Average Handle Time (AHT).</w:t>
      </w:r>
    </w:p>
    <w:p>
      <w:pPr>
        <w:pStyle w:val="ListBullet"/>
        <w:spacing w:after="120" w:line="276" w:lineRule="auto"/>
      </w:pPr>
      <w:r>
        <w:rPr>
          <w:b/>
        </w:rPr>
        <w:t>Financial Impact:</w:t>
      </w:r>
      <w:r>
        <w:t xml:space="preserve"> ARR data not provided. However, the cost of manual intervention and potential patient dissatisfaction represents a significant "hidden" operational tax.</w:t>
      </w:r>
    </w:p>
    <w:p>
      <w:pPr>
        <w:pStyle w:val="ListBullet"/>
        <w:spacing w:after="120" w:line="276" w:lineRule="auto"/>
      </w:pPr>
      <w:r>
        <w:rPr>
          <w:b/>
        </w:rPr>
        <w:t>Strategic Headwinds:</w:t>
      </w:r>
      <w:r>
        <w:t xml:space="preserve"> The inability to resolve these barriers prevents the customer from moving toward advanced Contact Center features (e.g., AI-driven routing or automated patient self-service), stalling their digital transformation.</w:t>
      </w:r>
    </w:p>
    <w:p>
      <w:pPr>
        <w:pStyle w:val="ListBullet"/>
        <w:spacing w:after="120" w:line="276" w:lineRule="auto"/>
      </w:pPr>
      <w:r>
        <w:rPr>
          <w:b/>
        </w:rPr>
        <w:t>Customer Experience Impact:</w:t>
      </w:r>
      <w:r>
        <w:t xml:space="preserve"> Patients may experience longer wait times or incorrect routing, which is critical in a medical environment where timely access to care is paramount.</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due to lack of documented interaction, but the presence of unresolved barriers indicates latent dissatisfaction.</w:t>
      </w:r>
    </w:p>
    <w:p>
      <w:pPr>
        <w:pStyle w:val="ListBullet"/>
        <w:spacing w:after="120" w:line="276" w:lineRule="auto"/>
      </w:pPr>
      <w:r>
        <w:rPr>
          <w:b/>
        </w:rPr>
        <w:t>Relationship Health:</w:t>
      </w:r>
      <w:r>
        <w:t xml:space="preserve"> The relationship is currently passive. There is a lack of documented strategic alignment.</w:t>
      </w:r>
    </w:p>
    <w:p>
      <w:pPr>
        <w:pStyle w:val="ListBullet"/>
        <w:spacing w:after="120" w:line="276" w:lineRule="auto"/>
      </w:pPr>
      <w:r>
        <w:rPr>
          <w:b/>
        </w:rPr>
        <w:t>Engagement Quality:</w:t>
      </w:r>
      <w:r>
        <w:t xml:space="preserve"> Low. There is no evidence of proactive technical reviews or QBRs.</w:t>
      </w:r>
    </w:p>
    <w:p>
      <w:pPr>
        <w:pStyle w:val="ListBullet"/>
        <w:spacing w:after="120" w:line="276" w:lineRule="auto"/>
      </w:pPr>
      <w:r>
        <w:rPr>
          <w:b/>
        </w:rPr>
        <w:t>Communication Patterns:</w:t>
      </w:r>
      <w:r>
        <w:t xml:space="preserve"> Reactive. The customer is logging barriers but not engaging in deep-dive support sessions.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struggling with foundational stability and data integration.</w:t>
      </w:r>
    </w:p>
    <w:p>
      <w:pPr>
        <w:pStyle w:val="ListBullet"/>
        <w:spacing w:after="120" w:line="276" w:lineRule="auto"/>
      </w:pPr>
      <w:r>
        <w:rPr>
          <w:b/>
        </w:rPr>
        <w:t>Adoption Velocity:</w:t>
      </w:r>
      <w:r>
        <w:t xml:space="preserve"> Stagnant. Barriers are preventing the expansion of usage.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The "Inaccurate Eligibility" barrier suggests complex backend dependencies.</w:t>
      </w:r>
    </w:p>
    <w:p>
      <w:pPr>
        <w:pStyle w:val="ListBullet"/>
        <w:spacing w:after="120" w:line="276" w:lineRule="auto"/>
      </w:pPr>
      <w:r>
        <w:rPr>
          <w:b/>
        </w:rPr>
        <w:t>Innovation Readiness:</w:t>
      </w:r>
      <w:r>
        <w:t xml:space="preserve"> Low, until foundational stability is achieved.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NYU Medical Centers is lagging behind peers who are leveraging integrated, bug-free Contact Center solutions to automate patient intake.</w:t>
      </w:r>
    </w:p>
    <w:p>
      <w:pPr>
        <w:pStyle w:val="ListBullet"/>
        <w:spacing w:after="120" w:line="276" w:lineRule="auto"/>
      </w:pPr>
      <w:r>
        <w:rPr>
          <w:b/>
        </w:rPr>
        <w:t>Competitive Positioning:</w:t>
      </w:r>
      <w:r>
        <w:t xml:space="preserve"> Vulnerable to competitors who offer a more seamless, digital-first patient experience.</w:t>
      </w:r>
    </w:p>
    <w:p>
      <w:pPr>
        <w:pStyle w:val="ListBullet"/>
        <w:spacing w:after="120" w:line="276" w:lineRule="auto"/>
      </w:pPr>
      <w:r>
        <w:rPr>
          <w:b/>
        </w:rPr>
        <w:t>Market Opportunities:</w:t>
      </w:r>
      <w:r>
        <w:t xml:space="preserve"> High potential for expansion if the current technical debt is cleared.</w:t>
      </w:r>
    </w:p>
    <w:p>
      <w:pPr>
        <w:pStyle w:val="ListBullet"/>
        <w:spacing w:after="120" w:line="276" w:lineRule="auto"/>
      </w:pPr>
      <w:r>
        <w:rPr>
          <w:b/>
        </w:rPr>
        <w:t>Technology Evolution Impact:</w:t>
      </w:r>
      <w:r>
        <w:t xml:space="preserve"> The shift toward cloud-native, AI-integrated healthcare communication is a major opportunity they are currently missing.</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lack of active TAC cases is deceptive; the unresolved barriers are a precursor to churn if not addressed.</w:t>
      </w:r>
    </w:p>
    <w:p>
      <w:pPr>
        <w:pStyle w:val="ListBullet"/>
        <w:spacing w:after="120" w:line="276" w:lineRule="auto"/>
      </w:pPr>
      <w:r>
        <w:rPr>
          <w:b/>
        </w:rPr>
        <w:t>Risk Factors:</w:t>
      </w:r>
      <w:r>
        <w:t xml:space="preserve"> Persistent bug-related barriers and lack of CSSM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formal remediation plan.</w:t>
      </w:r>
    </w:p>
    <w:p>
      <w:pPr>
        <w:pStyle w:val="ListBullet"/>
        <w:spacing w:after="120" w:line="276" w:lineRule="auto"/>
      </w:pPr>
      <w:r>
        <w:rPr>
          <w:b/>
        </w:rPr>
        <w:t>Timeline Projections:</w:t>
      </w:r>
      <w:r>
        <w:t xml:space="preserve"> If unaddressed, the customer will likely remain in a "maintenance-only" state for the next 6-12 months.</w:t>
      </w:r>
      <w:r>
        <w:t xml:space="preserve"> [Source: AdoptIQ Report Data Sources]</w:t>
      </w:r>
    </w:p>
    <w:p>
      <w:pPr>
        <w:pStyle w:val="ListBullet"/>
        <w:spacing w:after="120" w:line="276" w:lineRule="auto"/>
      </w:pPr>
      <w:r>
        <w:rPr>
          <w:b/>
        </w:rPr>
        <w:t>Early Warning Signs:</w:t>
      </w:r>
      <w:r>
        <w:t xml:space="preserve"> The recurrence of "Pending Known Product Bug Resolution" is a clear signal of frustration.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Technical Remediation</w:t>
      </w:r>
      <w:r>
        <w:t xml:space="preserve"> [Source: AdoptIQ Report Data Sources]</w:t>
      </w:r>
    </w:p>
    <w:p>
      <w:pPr>
        <w:pStyle w:val="ListBullet"/>
        <w:spacing w:after="120" w:line="276" w:lineRule="auto"/>
      </w:pPr>
      <w:r>
        <w:rPr>
          <w:b/>
        </w:rPr>
        <w:t>Problem Statement:</w:t>
      </w:r>
      <w:r>
        <w:t xml:space="preserve"> Unresolved product bugs are hindering Contact Center performance.</w:t>
      </w:r>
    </w:p>
    <w:p>
      <w:pPr>
        <w:pStyle w:val="ListBullet"/>
        <w:spacing w:after="120" w:line="276" w:lineRule="auto"/>
      </w:pPr>
      <w:r>
        <w:rPr>
          <w:b/>
        </w:rPr>
        <w:t>Action Plan:</w:t>
      </w:r>
      <w:r>
        <w:t xml:space="preserve"> Conduct a technical audit to map the customer's current environment against the 377 known bugs.</w:t>
      </w:r>
      <w:r>
        <w:t xml:space="preserve"> [Source: AdoptIQ Report Data Sources]</w:t>
      </w:r>
    </w:p>
    <w:p>
      <w:pPr>
        <w:pStyle w:val="ListBullet"/>
        <w:spacing w:after="120" w:line="276" w:lineRule="auto"/>
      </w:pPr>
      <w:r>
        <w:rPr>
          <w:b/>
        </w:rPr>
        <w:t>Owner:</w:t>
      </w:r>
      <w:r>
        <w:t xml:space="preserve"> Mario Pena</w:t>
      </w:r>
    </w:p>
    <w:p>
      <w:pPr>
        <w:pStyle w:val="ListBullet"/>
        <w:spacing w:after="120" w:line="276" w:lineRule="auto"/>
      </w:pPr>
      <w:r>
        <w:rPr>
          <w:b/>
        </w:rPr>
        <w:t>Expected Outcomes:</w:t>
      </w:r>
      <w:r>
        <w:t xml:space="preserve"> Reduction in barrier count and improved system stability.</w:t>
      </w:r>
    </w:p>
    <w:p>
      <w:pPr>
        <w:spacing w:after="160" w:line="276" w:lineRule="auto"/>
        <w:jc w:val="left"/>
      </w:pPr>
      <w:r>
        <w:rPr>
          <w:b/>
        </w:rPr>
        <w:t>Recommendation 2: Medium Priority - Data Integrity Workshop</w:t>
      </w:r>
      <w:r>
        <w:t xml:space="preserve"> [Source: AdoptIQ Report Data Sources]</w:t>
      </w:r>
    </w:p>
    <w:p>
      <w:pPr>
        <w:pStyle w:val="ListBullet"/>
        <w:spacing w:after="120" w:line="276" w:lineRule="auto"/>
      </w:pPr>
      <w:r>
        <w:rPr>
          <w:b/>
        </w:rPr>
        <w:t>Problem Statement:</w:t>
      </w:r>
      <w:r>
        <w:t xml:space="preserve"> "Inaccurate Eligibility" is causing operational friction.</w:t>
      </w:r>
    </w:p>
    <w:p>
      <w:pPr>
        <w:pStyle w:val="ListBullet"/>
        <w:spacing w:after="120" w:line="276" w:lineRule="auto"/>
      </w:pPr>
      <w:r>
        <w:rPr>
          <w:b/>
        </w:rPr>
        <w:t>Action Plan:</w:t>
      </w:r>
      <w:r>
        <w:t xml:space="preserve"> Schedule a deep-dive session with the customer’s IT/Database team to resolve synchronization issues.</w:t>
      </w:r>
    </w:p>
    <w:p>
      <w:pPr>
        <w:pStyle w:val="ListBullet"/>
        <w:spacing w:after="120" w:line="276" w:lineRule="auto"/>
      </w:pPr>
      <w:r>
        <w:rPr>
          <w:b/>
        </w:rPr>
        <w:t>Owner:</w:t>
      </w:r>
      <w:r>
        <w:t xml:space="preserve"> Mario Pena</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high volume of public bugs (377) suggests that the customer is likely being impacted by systemic issues rather than isolated incidents.</w:t>
      </w:r>
      <w:r>
        <w:t xml:space="preserve"> [Source: AdoptIQ Report Data Sources]</w:t>
      </w:r>
    </w:p>
    <w:p>
      <w:pPr>
        <w:pStyle w:val="ListBullet"/>
        <w:spacing w:after="120" w:line="276" w:lineRule="auto"/>
      </w:pPr>
      <w:r>
        <w:rPr>
          <w:b/>
        </w:rPr>
        <w:t>Service Incident Correlation:</w:t>
      </w:r>
      <w:r>
        <w:t xml:space="preserve"> 12 recent service incidents indicate a volatile environment that may be exacerbating the customer's perception of instability.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"Pending Known Product Bug" barriers; successful resolution of "Inaccurate Eligibility" tickets.</w:t>
      </w:r>
    </w:p>
    <w:p>
      <w:pPr>
        <w:pStyle w:val="ListBullet"/>
        <w:spacing w:after="120" w:line="276" w:lineRule="auto"/>
      </w:pPr>
      <w:r>
        <w:rPr>
          <w:b/>
        </w:rPr>
        <w:t>Monitoring Frequency:</w:t>
      </w:r>
      <w:r>
        <w:t xml:space="preserve"> Monthly status reviews.</w:t>
      </w:r>
    </w:p>
    <w:p>
      <w:pPr>
        <w:pStyle w:val="ListBullet"/>
        <w:spacing w:after="120" w:line="276" w:lineRule="auto"/>
      </w:pPr>
      <w:r>
        <w:rPr>
          <w:b/>
        </w:rPr>
        <w:t>Escalation Triggers:</w:t>
      </w:r>
      <w:r>
        <w:t xml:space="preserve"> Any new barrier related to "Eligibility" or "Stability."</w:t>
      </w:r>
    </w:p>
    <w:p>
      <w:pPr>
        <w:pStyle w:val="ListBullet"/>
        <w:spacing w:after="120" w:line="276" w:lineRule="auto"/>
      </w:pPr>
      <w:r>
        <w:rPr>
          <w:b/>
        </w:rPr>
        <w:t>Success Celebration:</w:t>
      </w:r>
      <w:r>
        <w:t xml:space="preserve"> Documenting a successful resolution of the eligibility integration.</w:t>
      </w:r>
    </w:p>
    <w:p>
      <w:r>
        <w:br w:type="page"/>
      </w:r>
    </w:p>
    <w:p/>
    <w:p>
      <w:pPr>
        <w:pStyle w:val="Heading2"/>
      </w:pPr>
      <w:r>
        <w:t>AdoptIQ Executive Analysis: ERIE INSURANCE GROUP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Erie Insurance Group is currently experiencing friction in their Contact Center deployment, evidenced by a 100% BEMS escalation rate on their active support cases. While the volume of reported issues is low, the technical complexity of the existing case (BEMS01974614) suggests that the customer is hitting "feature-gap" or "implementation-complexity" walls that prevent full value realization. The lack of defined success priorities or action plans in CSConsole indicates a reactive engagement model that requires immediate strategic alignment by Angelica Hernandez Becerra to stabilize the environment and define clear adoption milestones.</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Implementation &amp; Deployment Complexity</w:t>
      </w:r>
      <w:r>
        <w:t xml:space="preserve"> [Source: AdoptIQ Report Data Sources]</w:t>
      </w:r>
    </w:p>
    <w:p>
      <w:pPr>
        <w:pStyle w:val="ListBullet"/>
        <w:spacing w:after="120" w:line="276" w:lineRule="auto"/>
      </w:pPr>
      <w:r>
        <w:rPr>
          <w:b/>
        </w:rPr>
        <w:t>Frequency:</w:t>
      </w:r>
      <w:r>
        <w:t xml:space="preserve"> 100% of identified adoption barriers (2/2) and 100% of TAC cases (1/1).</w:t>
      </w:r>
      <w:r>
        <w:t xml:space="preserve"> [Source: AdoptIQ Report Data Sources]</w:t>
      </w:r>
    </w:p>
    <w:p>
      <w:pPr>
        <w:pStyle w:val="ListBullet"/>
        <w:spacing w:after="120" w:line="276" w:lineRule="auto"/>
      </w:pPr>
      <w:r>
        <w:rPr>
          <w:b/>
        </w:rPr>
        <w:t>Severity Trend:</w:t>
      </w:r>
      <w:r>
        <w:t xml:space="preserve"> Stable (High complexity).</w:t>
      </w:r>
    </w:p>
    <w:p>
      <w:pPr>
        <w:pStyle w:val="ListBullet"/>
        <w:spacing w:after="120" w:line="276" w:lineRule="auto"/>
      </w:pPr>
      <w:r>
        <w:rPr>
          <w:b/>
        </w:rPr>
        <w:t>Root Cause Analysis:</w:t>
      </w:r>
      <w:r>
        <w:t xml:space="preserve"> The customer is struggling with the transition to advanced digital channels (CCE 12.6(2)). The barriers "Feature too Complex to deploy" and "Internal Use Case Exit Criteria Issue" indicate that the customer lacks the internal operational maturity or documentation to map business requirements to technical configurations.</w:t>
      </w:r>
      <w:r>
        <w:t xml:space="preserve"> [Source: AdoptIQ Report Data Sources]</w:t>
      </w:r>
    </w:p>
    <w:p>
      <w:pPr>
        <w:pStyle w:val="ListBullet"/>
        <w:spacing w:after="120" w:line="276" w:lineRule="auto"/>
      </w:pPr>
      <w:r>
        <w:rPr>
          <w:b/>
        </w:rPr>
        <w:t>Business Impact:</w:t>
      </w:r>
      <w:r>
        <w:t xml:space="preserve"> Delayed time-to-value for digital channel upgrades and increased reliance on high-level engineering support (BEMS).</w:t>
      </w:r>
    </w:p>
    <w:p>
      <w:pPr>
        <w:pStyle w:val="ListBullet"/>
        <w:spacing w:after="120" w:line="276" w:lineRule="auto"/>
      </w:pPr>
      <w:r>
        <w:rPr>
          <w:b/>
        </w:rPr>
        <w:t>Evidence:</w:t>
      </w:r>
    </w:p>
    <w:p>
      <w:pPr>
        <w:pStyle w:val="ListBullet"/>
        <w:spacing w:after="120" w:line="276" w:lineRule="auto"/>
      </w:pPr>
      <w:r>
        <w:t>"Feature too Complex to deploy" (AB-ID: aGte6000000s7CbCAI)</w:t>
      </w:r>
    </w:p>
    <w:p>
      <w:pPr>
        <w:pStyle w:val="ListBullet"/>
        <w:spacing w:after="120" w:line="276" w:lineRule="auto"/>
      </w:pPr>
      <w:r>
        <w:t>"Internal Use Case Exit Criteria Issue" (AB-ID: aGte6000000o3txCAA)</w:t>
      </w:r>
    </w:p>
    <w:p>
      <w:pPr>
        <w:pStyle w:val="ListBullet"/>
        <w:spacing w:after="120" w:line="276" w:lineRule="auto"/>
      </w:pPr>
      <w:r>
        <w:t>"CCE Digital Channels 12.6(2) Webex Engage Chat Widget Not Hiding Agent Name" (TAC Case: 700680978)</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inability to properly configure the Webex Engage Chat Widget (TAC Case: 700680978) directly impacts agent privacy and customer-facing branding, potentially leading to manual workarounds or disabling of features.</w:t>
      </w:r>
    </w:p>
    <w:p>
      <w:pPr>
        <w:pStyle w:val="ListBullet"/>
        <w:spacing w:after="120" w:line="276" w:lineRule="auto"/>
      </w:pPr>
      <w:r>
        <w:rPr>
          <w:b/>
        </w:rPr>
        <w:t>Financial Impact:</w:t>
      </w:r>
      <w:r>
        <w:t xml:space="preserve"> ARR data not provided. However, the requirement for BEMS-level engineering intervention represents a significant "hidden cost" in terms of resource allocation and extended resolution timelines.</w:t>
      </w:r>
    </w:p>
    <w:p>
      <w:pPr>
        <w:pStyle w:val="ListBullet"/>
        <w:spacing w:after="120" w:line="276" w:lineRule="auto"/>
      </w:pPr>
      <w:r>
        <w:rPr>
          <w:b/>
        </w:rPr>
        <w:t>Strategic Headwinds:</w:t>
      </w:r>
      <w:r>
        <w:t xml:space="preserve"> The customer is currently stalled at the deployment phase. Without resolving the "Complexity" barrier, they cannot progress to advanced AI or automation features within their Contact Center suite.</w:t>
      </w:r>
    </w:p>
    <w:p>
      <w:pPr>
        <w:pStyle w:val="ListBullet"/>
        <w:spacing w:after="120" w:line="276" w:lineRule="auto"/>
      </w:pPr>
      <w:r>
        <w:rPr>
          <w:b/>
        </w:rPr>
        <w:t>Customer Experience Impact:</w:t>
      </w:r>
      <w:r>
        <w:t xml:space="preserve"> Technical glitches in the chat widget directly degrade the end-user experience, potentially leading to lower CSAT scores for Erie Insurance's own policyholders.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neutral/unknown due to a lack of documented interaction notes in CSConsole.</w:t>
      </w:r>
    </w:p>
    <w:p>
      <w:pPr>
        <w:pStyle w:val="ListBullet"/>
        <w:spacing w:after="120" w:line="276" w:lineRule="auto"/>
      </w:pPr>
      <w:r>
        <w:rPr>
          <w:b/>
        </w:rPr>
        <w:t>Relationship Health:</w:t>
      </w:r>
      <w:r>
        <w:t xml:space="preserve"> Trust is at risk due to the reliance on BEMS escalations for basic widget functionality.</w:t>
      </w:r>
    </w:p>
    <w:p>
      <w:pPr>
        <w:pStyle w:val="ListBullet"/>
        <w:spacing w:after="120" w:line="276" w:lineRule="auto"/>
      </w:pPr>
      <w:r>
        <w:rPr>
          <w:b/>
        </w:rPr>
        <w:t>Engagement Quality:</w:t>
      </w:r>
      <w:r>
        <w:t xml:space="preserve"> Reactive. Engagement is currently limited to troubleshooting rather than strategic planning.</w:t>
      </w:r>
    </w:p>
    <w:p>
      <w:pPr>
        <w:pStyle w:val="ListBullet"/>
        <w:spacing w:after="120" w:line="276" w:lineRule="auto"/>
      </w:pPr>
      <w:r>
        <w:rPr>
          <w:b/>
        </w:rPr>
        <w:t>Communication Patterns:</w:t>
      </w:r>
      <w:r>
        <w:t xml:space="preserve"> Escalation-driven; communication is likely focused on technical resolution rather than business outcomes.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They are attempting to leverage CCE 12.6(2) but are hindered by configuration hurdles.</w:t>
      </w:r>
      <w:r>
        <w:t xml:space="preserve"> [Source: AdoptIQ Report Data Sources]</w:t>
      </w:r>
    </w:p>
    <w:p>
      <w:pPr>
        <w:pStyle w:val="ListBullet"/>
        <w:spacing w:after="120" w:line="276" w:lineRule="auto"/>
      </w:pPr>
      <w:r>
        <w:rPr>
          <w:b/>
        </w:rPr>
        <w:t>Adoption Velocity:</w:t>
      </w:r>
      <w:r>
        <w:t xml:space="preserve"> Slow. The presence of "Complexity" barriers suggests they are not moving through the deployment lifecycle at the expected pace.</w:t>
      </w:r>
    </w:p>
    <w:p>
      <w:pPr>
        <w:pStyle w:val="ListBullet"/>
        <w:spacing w:after="120" w:line="276" w:lineRule="auto"/>
      </w:pPr>
      <w:r>
        <w:rPr>
          <w:b/>
        </w:rPr>
        <w:t>Technical Competency:</w:t>
      </w:r>
      <w:r>
        <w:t xml:space="preserve"> Gaps identified in internal configuration capabilities, specifically regarding digital channel customization.</w:t>
      </w:r>
    </w:p>
    <w:p>
      <w:pPr>
        <w:pStyle w:val="ListBullet"/>
        <w:spacing w:after="120" w:line="276" w:lineRule="auto"/>
      </w:pPr>
      <w:r>
        <w:rPr>
          <w:b/>
        </w:rPr>
        <w:t>Integration Complexity:</w:t>
      </w:r>
      <w:r>
        <w:t xml:space="preserve"> High. The need for BEMS intervention suggests the integration between their environment and the Webex Engage platform is non-standard or highly customized.</w:t>
      </w:r>
    </w:p>
    <w:p>
      <w:pPr>
        <w:pStyle w:val="ListBullet"/>
        <w:spacing w:after="120" w:line="276" w:lineRule="auto"/>
      </w:pPr>
      <w:r>
        <w:rPr>
          <w:b/>
        </w:rPr>
        <w:t>Innovation Readiness:</w:t>
      </w:r>
      <w:r>
        <w:t xml:space="preserve"> Low. They must first achieve stability in their current deployment before they can be considered "ready" for advanced innovation.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Erie Insurance is lagging behind peers who have successfully transitioned to seamless digital-first contact center models.</w:t>
      </w:r>
    </w:p>
    <w:p>
      <w:pPr>
        <w:pStyle w:val="ListBullet"/>
        <w:spacing w:after="120" w:line="276" w:lineRule="auto"/>
      </w:pPr>
      <w:r>
        <w:rPr>
          <w:b/>
        </w:rPr>
        <w:t>Competitive Positioning:</w:t>
      </w:r>
      <w:r>
        <w:t xml:space="preserve"> Their inability to resolve widget-level UI issues may be creating a perception of a "legacy" or "clunky" digital experience compared to modern insurance competitors.</w:t>
      </w:r>
    </w:p>
    <w:p>
      <w:pPr>
        <w:pStyle w:val="ListBullet"/>
        <w:spacing w:after="120" w:line="276" w:lineRule="auto"/>
      </w:pPr>
      <w:r>
        <w:rPr>
          <w:b/>
        </w:rPr>
        <w:t>Market Opportunities:</w:t>
      </w:r>
      <w:r>
        <w:t xml:space="preserve"> Potential to leverage Webex AI features once the foundational digital channel issues are resolved.</w:t>
      </w:r>
    </w:p>
    <w:p>
      <w:pPr>
        <w:pStyle w:val="ListBullet"/>
        <w:spacing w:after="120" w:line="276" w:lineRule="auto"/>
      </w:pPr>
      <w:r>
        <w:rPr>
          <w:b/>
        </w:rPr>
        <w:t>Technology Evolution Impact:</w:t>
      </w:r>
      <w:r>
        <w:t xml:space="preserve"> The shift toward omnichannel engagement is critical; Erie is currently blocked by basic UI/UX configuration issues.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dependency and lack of defined success priorities.</w:t>
      </w:r>
    </w:p>
    <w:p>
      <w:pPr>
        <w:pStyle w:val="ListBullet"/>
        <w:spacing w:after="120" w:line="276" w:lineRule="auto"/>
      </w:pPr>
      <w:r>
        <w:rPr>
          <w:b/>
        </w:rPr>
        <w:t>BEMS Risk Analysis:</w:t>
      </w:r>
      <w:r>
        <w:t xml:space="preserve"> 1 BEMS escalation: BEMS01974614. This indicates a high-complexity technical blocker that requires specialized engineering.</w:t>
      </w:r>
      <w:r>
        <w:t xml:space="preserve"> [Source: AdoptIQ Report Data Sources]</w:t>
      </w:r>
    </w:p>
    <w:p>
      <w:pPr>
        <w:pStyle w:val="ListBullet"/>
        <w:spacing w:after="120" w:line="276" w:lineRule="auto"/>
      </w:pPr>
      <w:r>
        <w:rPr>
          <w:b/>
        </w:rPr>
        <w:t>Success Probability:</w:t>
      </w:r>
      <w:r>
        <w:t xml:space="preserve"> Moderate, provided that Angelica Hernandez Becerra initiates a structured remediation plan.</w:t>
      </w:r>
    </w:p>
    <w:p>
      <w:pPr>
        <w:pStyle w:val="ListBullet"/>
        <w:spacing w:after="120" w:line="276" w:lineRule="auto"/>
      </w:pPr>
      <w:r>
        <w:rPr>
          <w:b/>
        </w:rPr>
        <w:t>Timeline Projections:</w:t>
      </w:r>
      <w:r>
        <w:t xml:space="preserve"> If not addressed, the customer will likely remain in a "stalled" state for the next 6 months.</w:t>
      </w:r>
      <w:r>
        <w:t xml:space="preserve"> [Source: AdoptIQ Report Data Sources]</w:t>
      </w:r>
    </w:p>
    <w:p>
      <w:pPr>
        <w:pStyle w:val="ListBullet"/>
        <w:spacing w:after="120" w:line="276" w:lineRule="auto"/>
      </w:pPr>
      <w:r>
        <w:rPr>
          <w:b/>
        </w:rPr>
        <w:t>Early Warning Signs:</w:t>
      </w:r>
      <w:r>
        <w:t xml:space="preserve"> The "Feature too Complex to deploy" barrier is a leading indicator of potential project abandonment.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Persistent configuration issues with the Webex Engage Chat Widget (TAC Case: 700680978).</w:t>
      </w:r>
    </w:p>
    <w:p>
      <w:pPr>
        <w:pStyle w:val="ListBullet"/>
        <w:spacing w:after="120" w:line="276" w:lineRule="auto"/>
      </w:pPr>
      <w:r>
        <w:rPr>
          <w:b/>
        </w:rPr>
        <w:t>Root Cause:</w:t>
      </w:r>
      <w:r>
        <w:t xml:space="preserve"> Lack of technical documentation or training on CCE 12.6(2) digital channel customization.</w:t>
      </w:r>
      <w:r>
        <w:t xml:space="preserve"> [Source: AdoptIQ Report Data Sources]</w:t>
      </w:r>
    </w:p>
    <w:p>
      <w:pPr>
        <w:pStyle w:val="ListBullet"/>
        <w:spacing w:after="120" w:line="276" w:lineRule="auto"/>
      </w:pPr>
      <w:r>
        <w:rPr>
          <w:b/>
        </w:rPr>
        <w:t>Action Plan:</w:t>
      </w:r>
      <w:r>
        <w:t xml:space="preserve"> Schedule a technical deep-dive workshop with the customer's engineering team to review the widget configuration and BEMS findings.</w:t>
      </w:r>
    </w:p>
    <w:p>
      <w:pPr>
        <w:pStyle w:val="ListBullet"/>
        <w:spacing w:after="120" w:line="276" w:lineRule="auto"/>
      </w:pPr>
      <w:r>
        <w:rPr>
          <w:b/>
        </w:rPr>
        <w:t>Resource Requirements:</w:t>
      </w:r>
      <w:r>
        <w:t xml:space="preserve"> TAC Engineer, CSSM (Angelica Hernandez Becerra), Customer IT Lead.</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Successful deployment of the chat widget without agent name exposure.</w:t>
      </w:r>
    </w:p>
    <w:p>
      <w:pPr>
        <w:pStyle w:val="ListBullet"/>
        <w:spacing w:after="120" w:line="276" w:lineRule="auto"/>
      </w:pPr>
      <w:r>
        <w:rPr>
          <w:b/>
        </w:rPr>
        <w:t>Risk Mitigation:</w:t>
      </w:r>
      <w:r>
        <w:t xml:space="preserve"> Engage Product Management if the issue is identified as a platform defect.</w:t>
      </w:r>
    </w:p>
    <w:p>
      <w:pPr>
        <w:pStyle w:val="ListBullet"/>
        <w:spacing w:after="120" w:line="276" w:lineRule="auto"/>
      </w:pPr>
      <w:r>
        <w:rPr>
          <w:b/>
        </w:rPr>
        <w:t>Expected Outcomes:</w:t>
      </w:r>
      <w:r>
        <w:t xml:space="preserve"> Resolution of the BEMS case and restoration of customer confidence.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BEMS case (BEMS01974614) must be cross-referenced against the 377 publicly referenced bugs to ensure they are not hitting a known, documented defect.</w:t>
      </w:r>
      <w:r>
        <w:t xml:space="preserve"> [Source: AdoptIQ Report Data Sources]</w:t>
      </w:r>
    </w:p>
    <w:p>
      <w:pPr>
        <w:pStyle w:val="ListBullet"/>
        <w:spacing w:after="120" w:line="276" w:lineRule="auto"/>
      </w:pPr>
      <w:r>
        <w:rPr>
          <w:b/>
        </w:rPr>
        <w:t>Service Incident Correlation:</w:t>
      </w:r>
      <w:r>
        <w:t xml:space="preserve"> Recent service incidents (12 total) may be contributing to the customer's perception of instability, even if not directly related to their specific case.</w:t>
      </w:r>
      <w:r>
        <w:t xml:space="preserve"> [Source: AdoptIQ Report Data Sources]</w:t>
      </w:r>
    </w:p>
    <w:p>
      <w:pPr>
        <w:pStyle w:val="ListBullet"/>
        <w:spacing w:after="120" w:line="276" w:lineRule="auto"/>
      </w:pPr>
      <w:r>
        <w:rPr>
          <w:b/>
        </w:rPr>
        <w:t>Cross-Reference Analysis:</w:t>
      </w:r>
      <w:r>
        <w:t xml:space="preserve"> The "Complexity" barrier aligns with the high volume of public bugs, suggesting that the platform's current state requires significant technical overhead for deployment.</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BEMS escalations, successful completion of the CCE 12.6(2) deployment, and establishment of 3 clear Success Priorities.</w:t>
      </w:r>
      <w:r>
        <w:t xml:space="preserve"> [Source: AdoptIQ Report Data Sources]</w:t>
      </w:r>
    </w:p>
    <w:p>
      <w:pPr>
        <w:pStyle w:val="ListBullet"/>
        <w:spacing w:after="120" w:line="276" w:lineRule="auto"/>
      </w:pPr>
      <w:r>
        <w:rPr>
          <w:b/>
        </w:rPr>
        <w:t>Monitoring Frequency:</w:t>
      </w:r>
      <w:r>
        <w:t xml:space="preserve"> Bi-weekly status calls led by Angelica Hernandez Becerra.</w:t>
      </w:r>
    </w:p>
    <w:p>
      <w:pPr>
        <w:pStyle w:val="ListBullet"/>
        <w:spacing w:after="120" w:line="276" w:lineRule="auto"/>
      </w:pPr>
      <w:r>
        <w:rPr>
          <w:b/>
        </w:rPr>
        <w:t>Escalation Triggers:</w:t>
      </w:r>
      <w:r>
        <w:t xml:space="preserve"> Any new BEMS escalation or a delay in the widget deployment timeline.</w:t>
      </w:r>
    </w:p>
    <w:p>
      <w:pPr>
        <w:pStyle w:val="ListBullet"/>
        <w:spacing w:after="120" w:line="276" w:lineRule="auto"/>
      </w:pPr>
      <w:r>
        <w:rPr>
          <w:b/>
        </w:rPr>
        <w:t>Success Celebration:</w:t>
      </w:r>
      <w:r>
        <w:t xml:space="preserve"> Once the chat widget is live and stable, conduct a "Value Realization" review to pivot toward future feature adoption.</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CISCO SYSTEMS INC CA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is currently in a "wait-and-see" state regarding Contact Center adoption, characterized by a lack of active support cases or strategic success priorities in the current data set. While the absence of high-severity TAC cases is positive, the presence of an "Uncategorized" adoption barrier indicates a potential disconnect between the customer's feature requirements and current product capabilities. Proactive engagement is required to move the customer from a passive state to an active, value-realizing partnership.</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Feature Gap Identification</w:t>
      </w:r>
      <w:r>
        <w:t xml:space="preserve"> [Source: AdoptIQ Report Data Sources]</w:t>
      </w:r>
    </w:p>
    <w:p>
      <w:pPr>
        <w:pStyle w:val="ListBullet"/>
        <w:spacing w:after="120" w:line="276" w:lineRule="auto"/>
      </w:pPr>
      <w:r>
        <w:rPr>
          <w:b/>
        </w:rPr>
        <w:t>Frequency:</w:t>
      </w:r>
      <w:r>
        <w:t xml:space="preserve"> 1 (100% of identified adoption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has explicitly flagged a "New Feature Enhancement Request" (AB-ID: aGte6000000pAi5CAE). This suggests that the current Contact Center feature set is not fully meeting their specific operational requirements, leading to a barrier in broader adoption.</w:t>
      </w:r>
    </w:p>
    <w:p>
      <w:pPr>
        <w:pStyle w:val="ListBullet"/>
        <w:spacing w:after="120" w:line="276" w:lineRule="auto"/>
      </w:pPr>
      <w:r>
        <w:rPr>
          <w:b/>
        </w:rPr>
        <w:t>Business Impact:</w:t>
      </w:r>
      <w:r>
        <w:t xml:space="preserve"> Potential stagnation in Contact Center utilization; inability to leverage advanced workflows that may be gated by these requested features.</w:t>
      </w:r>
    </w:p>
    <w:p>
      <w:pPr>
        <w:pStyle w:val="ListBullet"/>
        <w:spacing w:after="120" w:line="276" w:lineRule="auto"/>
      </w:pPr>
      <w:r>
        <w:rPr>
          <w:b/>
        </w:rPr>
        <w:t>Evidence:</w:t>
      </w:r>
      <w:r>
        <w:t xml:space="preserve"> "New Feature Enhancement Request" (AB-ID: aGte6000000pAi5CAE)</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reliance on feature requests suggests the customer is looking for specific innovation to drive their Contact Center strategy. Without a clear roadmap alignment, there is a risk of the customer looking toward competitive alternatives to fill these functional gaps.</w:t>
      </w:r>
    </w:p>
    <w:p>
      <w:pPr>
        <w:pStyle w:val="ListBullet"/>
        <w:spacing w:after="120" w:line="276" w:lineRule="auto"/>
      </w:pPr>
      <w:r>
        <w:rPr>
          <w:b/>
        </w:rPr>
        <w:t>Customer Experience Impact:</w:t>
      </w:r>
      <w:r>
        <w:t xml:space="preserve"> As the customer is requesting new features, their end-customer service delivery may be constrained by current platform limitations, potentially impacting their ability to provide a differentiated support experience.</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Neutral; the customer is engaged enough to submit an enhancement request but has not provided further qualitative feedback or opened support cases.</w:t>
      </w:r>
    </w:p>
    <w:p>
      <w:pPr>
        <w:pStyle w:val="ListBullet"/>
        <w:spacing w:after="120" w:line="276" w:lineRule="auto"/>
      </w:pPr>
      <w:r>
        <w:rPr>
          <w:b/>
        </w:rPr>
        <w:t>Relationship Health:</w:t>
      </w:r>
      <w:r>
        <w:t xml:space="preserve"> Stable but requires proactive nurturing by Greg Dolberry to deepen the engagement.</w:t>
      </w:r>
    </w:p>
    <w:p>
      <w:pPr>
        <w:pStyle w:val="ListBullet"/>
        <w:spacing w:after="120" w:line="276" w:lineRule="auto"/>
      </w:pPr>
      <w:r>
        <w:rPr>
          <w:b/>
        </w:rPr>
        <w:t>Engagement Quality:</w:t>
      </w:r>
      <w:r>
        <w:t xml:space="preserve"> Reactive; the relationship is currently defined by the single adoption barrier rather than a collaborative success plan.</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actively identifying gaps, which is a hallmark of a user moving beyond basic implementation toward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High; the customer is actively seeking new features, indicating a desire to evolve their Contact Center capabilities.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customer's focus on feature requests suggests they are comparing current capabilities against market standards.</w:t>
      </w:r>
    </w:p>
    <w:p>
      <w:pPr>
        <w:pStyle w:val="ListBullet"/>
        <w:spacing w:after="120" w:line="276" w:lineRule="auto"/>
      </w:pPr>
      <w:r>
        <w:rPr>
          <w:b/>
        </w:rPr>
        <w:t>Market Opportunities:</w:t>
      </w:r>
      <w:r>
        <w:t xml:space="preserve"> Significant opportunity to align the product roadmap with the customer's specific needs to secure long-term loyalty.</w:t>
      </w:r>
    </w:p>
    <w:p>
      <w:pPr>
        <w:pStyle w:val="ListBullet"/>
        <w:spacing w:after="120" w:line="276" w:lineRule="auto"/>
      </w:pPr>
      <w:r>
        <w:rPr>
          <w:b/>
        </w:rPr>
        <w:t>Technology Evolution Impact:</w:t>
      </w:r>
      <w:r>
        <w:t xml:space="preserve"> The high volume of publicly referenced bugs (377) across the broader Webex ecosystem necessitates a focus on stability and quality assurance for this customer.</w:t>
      </w:r>
      <w:r>
        <w:t xml:space="preserve"> [Source: AdoptIQ Report Data Sources]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"feature-set dissatisfaction" if the enhancement request is not addressed or communicated effectively.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the outcome of the feature request discussion.</w:t>
      </w:r>
    </w:p>
    <w:p>
      <w:pPr>
        <w:pStyle w:val="ListBullet"/>
        <w:spacing w:after="120" w:line="276" w:lineRule="auto"/>
      </w:pPr>
      <w:r>
        <w:rPr>
          <w:b/>
        </w:rPr>
        <w:t>Timeline Projections:</w:t>
      </w:r>
      <w:r>
        <w:t xml:space="preserve"> Next 6 months: Focus on roadmap alignment.</w:t>
      </w:r>
      <w:r>
        <w:t xml:space="preserve"> [Source: AdoptIQ Report Data Sources]</w:t>
      </w:r>
    </w:p>
    <w:p>
      <w:pPr>
        <w:pStyle w:val="ListBullet"/>
        <w:spacing w:after="120" w:line="276" w:lineRule="auto"/>
      </w:pPr>
      <w:r>
        <w:rPr>
          <w:b/>
        </w:rPr>
        <w:t>Early Warning Signs:</w:t>
      </w:r>
      <w:r>
        <w:t xml:space="preserve"> Lack of progress on the "New Feature Enhancement Request" could lead to increased frustration.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Unaddressed feature enhancement request (AB-ID: aGte6000000pAi5CAE) creating a barrier to adoption.</w:t>
      </w:r>
    </w:p>
    <w:p>
      <w:pPr>
        <w:pStyle w:val="ListBullet"/>
        <w:spacing w:after="120" w:line="276" w:lineRule="auto"/>
      </w:pPr>
      <w:r>
        <w:rPr>
          <w:b/>
        </w:rPr>
        <w:t>Root Cause:</w:t>
      </w:r>
      <w:r>
        <w:t xml:space="preserve"> Feature gap between current product and customer requirements.</w:t>
      </w:r>
    </w:p>
    <w:p>
      <w:pPr>
        <w:pStyle w:val="ListBullet"/>
        <w:spacing w:after="120" w:line="276" w:lineRule="auto"/>
      </w:pPr>
      <w:r>
        <w:rPr>
          <w:b/>
        </w:rPr>
        <w:t>Action Plan:</w:t>
      </w:r>
      <w:r>
        <w:t xml:space="preserve"> Greg Dolberry to schedule a deep-dive session with the customer to document the specific business case for the requested feature and socialize it with the Product Management team.</w:t>
      </w:r>
    </w:p>
    <w:p>
      <w:pPr>
        <w:pStyle w:val="ListBullet"/>
        <w:spacing w:after="120" w:line="276" w:lineRule="auto"/>
      </w:pPr>
      <w:r>
        <w:rPr>
          <w:b/>
        </w:rPr>
        <w:t>Resource Requirements:</w:t>
      </w:r>
      <w:r>
        <w:t xml:space="preserve"> CSSM, Product Management representative.</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Clear roadmap status or alternative solution provided to the customer.</w:t>
      </w:r>
    </w:p>
    <w:p>
      <w:pPr>
        <w:pStyle w:val="ListBullet"/>
        <w:spacing w:after="120" w:line="276" w:lineRule="auto"/>
      </w:pPr>
      <w:r>
        <w:rPr>
          <w:b/>
        </w:rPr>
        <w:t>Risk Mitigation:</w:t>
      </w:r>
      <w:r>
        <w:t xml:space="preserve"> Manage expectations regarding development timelines.</w:t>
      </w:r>
    </w:p>
    <w:p>
      <w:pPr>
        <w:pStyle w:val="ListBullet"/>
        <w:spacing w:after="120" w:line="276" w:lineRule="auto"/>
      </w:pPr>
      <w:r>
        <w:rPr>
          <w:b/>
        </w:rPr>
        <w:t>Expected Outcomes:</w:t>
      </w:r>
      <w:r>
        <w:t xml:space="preserve"> Increased customer trust and alignment on product direction.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no specific TAC cases are open for this customer, the 377 publicly referenced bugs (e.g., CSCWT78756, CSCWT65565) represent a broad landscape of potential instability that Greg Dolberry should monitor to ensure the customer is on a stable software version.</w:t>
      </w:r>
      <w:r>
        <w:t xml:space="preserve"> [Source: AdoptIQ Report Data Sources]</w:t>
      </w:r>
    </w:p>
    <w:p>
      <w:pPr>
        <w:pStyle w:val="ListBullet"/>
        <w:spacing w:after="120" w:line="276" w:lineRule="auto"/>
      </w:pPr>
      <w:r>
        <w:rPr>
          <w:b/>
        </w:rPr>
        <w:t>Service Incident Correlation:</w:t>
      </w:r>
      <w:r>
        <w:t xml:space="preserve"> 12 recent service incidents (status.webex.com) indicate a need for the customer to maintain robust monitoring and proactive maintenance.</w:t>
      </w:r>
      <w:r>
        <w:t xml:space="preserve"> [Source: AdoptIQ Report Data Sources]</w:t>
      </w:r>
    </w:p>
    <w:p>
      <w:pPr>
        <w:pStyle w:val="ListBullet"/>
        <w:spacing w:after="120" w:line="276" w:lineRule="auto"/>
      </w:pPr>
      <w:r>
        <w:rPr>
          <w:b/>
        </w:rPr>
        <w:t>Cross-Reference Analysis:</w:t>
      </w:r>
      <w:r>
        <w:t xml:space="preserve"> No direct correlation between the customer's specific barrier and known defects at this time.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Resolution status of AB-ID: aGte6000000pAi5CAE; frequency of proactive check-ins.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new TAC case related to the requested feature area.</w:t>
      </w:r>
    </w:p>
    <w:p>
      <w:pPr>
        <w:pStyle w:val="ListBullet"/>
        <w:spacing w:after="120" w:line="276" w:lineRule="auto"/>
      </w:pPr>
      <w:r>
        <w:rPr>
          <w:b/>
        </w:rPr>
        <w:t>Success Celebration:</w:t>
      </w:r>
      <w:r>
        <w:t xml:space="preserve"> Successful implementation or roadmap commitment for the requested feature.</w:t>
      </w:r>
    </w:p>
    <w:p>
      <w:r>
        <w:br w:type="page"/>
      </w:r>
    </w:p>
    <w:p/>
    <w:p>
      <w:pPr>
        <w:pStyle w:val="Heading2"/>
      </w:pPr>
      <w:r>
        <w:t>AdoptIQ Executive Analysis: NORTHWESTERN MEMORIAL HEALTHCARE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Northwestern Memorial Healthcare currently presents a neutral health profile characterized by a lack of active engagement and a singular, unresolved adoption barrier. While there are no active TAC cases or BEMS escalations, the presence of an "uncategorized" adoption barrier suggests a potential gap in proactive support or clear communication channels. The absence of defined success priorities or action plans indicates that the partnership is currently reactive rather than strategic, requiring immediate intervention to align technology adoption with business outcomes.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Support Engagement Uncertainty</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has flagged a need for TAC support, but the barrier is categorized as "Other/Unknown." This indicates a potential lack of clarity in the support escalation path or a failure to properly document the specific technical pain point within the CSConsole framework.</w:t>
      </w:r>
    </w:p>
    <w:p>
      <w:pPr>
        <w:pStyle w:val="ListBullet"/>
        <w:spacing w:after="120" w:line="276" w:lineRule="auto"/>
      </w:pPr>
      <w:r>
        <w:rPr>
          <w:b/>
        </w:rPr>
        <w:t>Business Impact:</w:t>
      </w:r>
      <w:r>
        <w:t xml:space="preserve"> Potential delays in issue resolution due to ambiguity in the support request process, leading to operational friction.</w:t>
      </w:r>
    </w:p>
    <w:p>
      <w:pPr>
        <w:pStyle w:val="ListBullet"/>
        <w:spacing w:after="120" w:line="276" w:lineRule="auto"/>
      </w:pPr>
      <w:r>
        <w:rPr>
          <w:b/>
        </w:rPr>
        <w:t>Evidence:</w:t>
      </w:r>
    </w:p>
    <w:p>
      <w:pPr>
        <w:pStyle w:val="ListBullet"/>
        <w:spacing w:after="120" w:line="276" w:lineRule="auto"/>
      </w:pPr>
      <w:r>
        <w:t>"TAC Support Case Needed or Pending TAC Case" (AB-ID: aGte6000000lUqfCAE)</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 no active TAC cases, the immediate operational risk is low; however, the "Pending TAC Case" barrier suggests an underlying technical friction that is not being addressed through formal channels, potentially impacting contact center agent efficiency.</w:t>
      </w:r>
    </w:p>
    <w:p>
      <w:pPr>
        <w:pStyle w:val="ListBullet"/>
        <w:spacing w:after="120" w:line="276" w:lineRule="auto"/>
      </w:pPr>
      <w:r>
        <w:rPr>
          <w:b/>
        </w:rPr>
        <w:t>Financial Impact:</w:t>
      </w:r>
      <w:r>
        <w:t xml:space="preserve"> ARR data not provided. The cost of potential downtime or inefficiency remains unquantified due to the lack of structured success priorities.</w:t>
      </w:r>
    </w:p>
    <w:p>
      <w:pPr>
        <w:pStyle w:val="ListBullet"/>
        <w:spacing w:after="120" w:line="276" w:lineRule="auto"/>
      </w:pPr>
      <w:r>
        <w:rPr>
          <w:b/>
        </w:rPr>
        <w:t>Strategic Headwinds:</w:t>
      </w:r>
      <w:r>
        <w:t xml:space="preserve"> The absence of defined Success Priorities (SP-ID: data unavailable) prevents the alignment of Contact Center capabilities with the customer's broader digital transformation goals.</w:t>
      </w:r>
    </w:p>
    <w:p>
      <w:pPr>
        <w:pStyle w:val="ListBullet"/>
        <w:spacing w:after="120" w:line="276" w:lineRule="auto"/>
      </w:pPr>
      <w:r>
        <w:rPr>
          <w:b/>
        </w:rPr>
        <w:t>Customer Experience Impact:</w:t>
      </w:r>
      <w:r>
        <w:t xml:space="preserve"> Without a clear feedback loop or active engagement, the quality of service delivery for their end patients may be at risk of degradation if technical issues remain unaddressed.</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ID: aHle60000004vMHCAY), reflecting a lack of recent, documented interaction.</w:t>
      </w:r>
    </w:p>
    <w:p>
      <w:pPr>
        <w:pStyle w:val="ListBullet"/>
        <w:spacing w:after="120" w:line="276" w:lineRule="auto"/>
      </w:pPr>
      <w:r>
        <w:rPr>
          <w:b/>
        </w:rPr>
        <w:t>Relationship Health:</w:t>
      </w:r>
      <w:r>
        <w:t xml:space="preserve"> The relationship appears to be in a "maintenance" phase with limited proactive touchpoints.</w:t>
      </w:r>
    </w:p>
    <w:p>
      <w:pPr>
        <w:pStyle w:val="ListBullet"/>
        <w:spacing w:after="120" w:line="276" w:lineRule="auto"/>
      </w:pPr>
      <w:r>
        <w:rPr>
          <w:b/>
        </w:rPr>
        <w:t>Engagement Quality:</w:t>
      </w:r>
      <w:r>
        <w:t xml:space="preserve"> Engagement is currently low, with no active action plans or success priorities identified.</w:t>
      </w:r>
    </w:p>
    <w:p>
      <w:pPr>
        <w:pStyle w:val="ListBullet"/>
        <w:spacing w:after="120" w:line="276" w:lineRule="auto"/>
      </w:pPr>
      <w:r>
        <w:rPr>
          <w:b/>
        </w:rPr>
        <w:t>Communication Patterns:</w:t>
      </w:r>
      <w:r>
        <w:t xml:space="preserve"> Communication is sporadic, as evidenced by the single, uncategorized adoption barrier.</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utilizing the technology but lacks the strategic framework (Action Plans/Success Priorities) to move toward an "Advanced" or "Expert" state.</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team capabilities are currently unassessed due to the lack of active engagement.</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The customer has not yet engaged in discussions regarding new feature adoption or roadmap alignment.</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Northwestern Memorial Healthcare is currently lagging behind peers who utilize structured success plans to optimize Contact Center performance.</w:t>
      </w:r>
    </w:p>
    <w:p>
      <w:pPr>
        <w:pStyle w:val="ListBullet"/>
        <w:spacing w:after="120" w:line="276" w:lineRule="auto"/>
      </w:pPr>
      <w:r>
        <w:rPr>
          <w:b/>
        </w:rPr>
        <w:t>Competitive Positioning:</w:t>
      </w:r>
      <w:r>
        <w:t xml:space="preserve"> Without proactive optimization, the customer risks falling behind in patient experience metrics compared to healthcare providers leveraging advanced AI/automation in their contact centers.</w:t>
      </w:r>
    </w:p>
    <w:p>
      <w:pPr>
        <w:pStyle w:val="ListBullet"/>
        <w:spacing w:after="120" w:line="276" w:lineRule="auto"/>
      </w:pPr>
      <w:r>
        <w:rPr>
          <w:b/>
        </w:rPr>
        <w:t>Market Opportunities:</w:t>
      </w:r>
      <w:r>
        <w:t xml:space="preserve"> Significant potential exists to move from reactive support to a value-based partnership model.</w:t>
      </w:r>
    </w:p>
    <w:p>
      <w:pPr>
        <w:pStyle w:val="ListBullet"/>
        <w:spacing w:after="120" w:line="276" w:lineRule="auto"/>
      </w:pPr>
      <w:r>
        <w:rPr>
          <w:b/>
        </w:rPr>
        <w:t>Technology Evolution Impact:</w:t>
      </w:r>
      <w:r>
        <w:t xml:space="preserve"> The high volume of publicly referenced bugs (377) across the Webex ecosystem suggests that proactive monitoring is essential to avoid common pitfalls.</w:t>
      </w:r>
      <w:r>
        <w:t xml:space="preserve"> [Source: AdoptIQ Report Data Sources]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lack of active engagement and the presence of an unresolved support barrier are early indicators of potential disengagement.</w:t>
      </w:r>
    </w:p>
    <w:p>
      <w:pPr>
        <w:pStyle w:val="ListBullet"/>
        <w:spacing w:after="120" w:line="276" w:lineRule="auto"/>
      </w:pPr>
      <w:r>
        <w:rPr>
          <w:b/>
        </w:rPr>
        <w:t>Risk Factors:</w:t>
      </w:r>
      <w:r>
        <w:t xml:space="preserve"> Lack of defined success metrics and the "Pending TAC Case" barrier.</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immediate CSSM intervention.</w:t>
      </w:r>
    </w:p>
    <w:p>
      <w:pPr>
        <w:pStyle w:val="ListBullet"/>
        <w:spacing w:after="120" w:line="276" w:lineRule="auto"/>
      </w:pPr>
      <w:r>
        <w:rPr>
          <w:b/>
        </w:rPr>
        <w:t>Timeline Projections:</w:t>
      </w:r>
      <w:r>
        <w:t xml:space="preserve"> Without intervention, the customer is likely to remain in a low-engagement state for the next 6-12 months.</w:t>
      </w:r>
      <w:r>
        <w:t xml:space="preserve"> [Source: AdoptIQ Report Data Sources]</w:t>
      </w:r>
    </w:p>
    <w:p>
      <w:pPr>
        <w:pStyle w:val="ListBullet"/>
        <w:spacing w:after="120" w:line="276" w:lineRule="auto"/>
      </w:pPr>
      <w:r>
        <w:rPr>
          <w:b/>
        </w:rPr>
        <w:t>Early Warning Signs:</w:t>
      </w:r>
      <w:r>
        <w:t xml:space="preserve"> The "TAC Support Case Needed" barrier is the primary signal requiring immediate attention.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Unresolved "Pending TAC Case" barrier causing potential operational friction.</w:t>
      </w:r>
    </w:p>
    <w:p>
      <w:pPr>
        <w:pStyle w:val="ListBullet"/>
        <w:spacing w:after="120" w:line="276" w:lineRule="auto"/>
      </w:pPr>
      <w:r>
        <w:rPr>
          <w:b/>
        </w:rPr>
        <w:t>Root Cause:</w:t>
      </w:r>
      <w:r>
        <w:t xml:space="preserve"> Lack of clear support escalation path or documentation.</w:t>
      </w:r>
    </w:p>
    <w:p>
      <w:pPr>
        <w:pStyle w:val="ListBullet"/>
        <w:spacing w:after="120" w:line="276" w:lineRule="auto"/>
      </w:pPr>
      <w:r>
        <w:rPr>
          <w:b/>
        </w:rPr>
        <w:t>Action Plan:</w:t>
      </w:r>
      <w:r>
        <w:t xml:space="preserve"> Samuel Tamayo to conduct a discovery call to identify the specific technical issue behind the barrier and formalize a TAC case if necessary.</w:t>
      </w:r>
    </w:p>
    <w:p>
      <w:pPr>
        <w:pStyle w:val="ListBullet"/>
        <w:spacing w:after="120" w:line="276" w:lineRule="auto"/>
      </w:pPr>
      <w:r>
        <w:rPr>
          <w:b/>
        </w:rPr>
        <w:t>Resource Requirements:</w:t>
      </w:r>
      <w:r>
        <w:t xml:space="preserve"> CSSM time, Technical Support Engineer (TSE) consultation.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the adoption barrier and successful resolution of the underlying technical issue.</w:t>
      </w:r>
    </w:p>
    <w:p>
      <w:pPr>
        <w:pStyle w:val="ListBullet"/>
        <w:spacing w:after="120" w:line="276" w:lineRule="auto"/>
      </w:pPr>
      <w:r>
        <w:rPr>
          <w:b/>
        </w:rPr>
        <w:t>Risk Mitigation:</w:t>
      </w:r>
      <w:r>
        <w:t xml:space="preserve"> Proactive outreach prevents the issue from escalating into a service incident.</w:t>
      </w:r>
    </w:p>
    <w:p>
      <w:pPr>
        <w:pStyle w:val="ListBullet"/>
        <w:spacing w:after="120" w:line="276" w:lineRule="auto"/>
      </w:pPr>
      <w:r>
        <w:rPr>
          <w:b/>
        </w:rPr>
        <w:t>Expected Outcomes:</w:t>
      </w:r>
      <w:r>
        <w:t xml:space="preserve"> Improved customer sentiment and operational stability.</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Root Cause:</w:t>
      </w:r>
      <w:r>
        <w:t xml:space="preserve"> Absence of strategic alignment meetings.</w:t>
      </w:r>
    </w:p>
    <w:p>
      <w:pPr>
        <w:pStyle w:val="ListBullet"/>
        <w:spacing w:after="120" w:line="276" w:lineRule="auto"/>
      </w:pPr>
      <w:r>
        <w:rPr>
          <w:b/>
        </w:rPr>
        <w:t>Action Plan:</w:t>
      </w:r>
      <w:r>
        <w:t xml:space="preserve"> Schedule a QBR to define 2-3 key business outcomes for the Contact Center.</w:t>
      </w:r>
      <w:r>
        <w:t xml:space="preserve"> [Source: AdoptIQ Report Data Sources]</w:t>
      </w:r>
    </w:p>
    <w:p>
      <w:pPr>
        <w:pStyle w:val="ListBullet"/>
        <w:spacing w:after="120" w:line="276" w:lineRule="auto"/>
      </w:pPr>
      <w:r>
        <w:rPr>
          <w:b/>
        </w:rPr>
        <w:t>Resource Requirements:</w:t>
      </w:r>
      <w:r>
        <w:t xml:space="preserve"> CSSM and Customer Stakeholders.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Priorities in CSConsole.</w:t>
      </w:r>
    </w:p>
    <w:p>
      <w:pPr>
        <w:pStyle w:val="ListBullet"/>
        <w:spacing w:after="120" w:line="276" w:lineRule="auto"/>
      </w:pPr>
      <w:r>
        <w:rPr>
          <w:b/>
        </w:rPr>
        <w:t>Risk Mitigation:</w:t>
      </w:r>
      <w:r>
        <w:t xml:space="preserve"> Ensures the partnership is aligned with customer business goals.</w:t>
      </w:r>
    </w:p>
    <w:p>
      <w:pPr>
        <w:pStyle w:val="ListBullet"/>
        <w:spacing w:after="120" w:line="276" w:lineRule="auto"/>
      </w:pPr>
      <w:r>
        <w:rPr>
          <w:b/>
        </w:rPr>
        <w:t>Expected Outcomes:</w:t>
      </w:r>
      <w:r>
        <w:t xml:space="preserve"> Increased value realization and higher customer satisfaction.</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susceptible to known issues. The CSSM should cross-reference the customer's environment against these bugs to prevent recurring issues.</w:t>
      </w:r>
      <w:r>
        <w:t xml:space="preserve"> [Source: AdoptIQ Report Data Sources]</w:t>
      </w:r>
    </w:p>
    <w:p>
      <w:pPr>
        <w:pStyle w:val="ListBullet"/>
        <w:spacing w:after="120" w:line="276" w:lineRule="auto"/>
      </w:pPr>
      <w:r>
        <w:rPr>
          <w:b/>
        </w:rPr>
        <w:t>Service Incident Correlation:</w:t>
      </w:r>
      <w:r>
        <w:t xml:space="preserve"> 12 recent service incidents (status.webex.com) indicate a volatile environment; proactive communication regarding maintenance windows is recommended.</w:t>
      </w:r>
      <w:r>
        <w:t xml:space="preserve"> [Source: AdoptIQ Report Data Sources]</w:t>
      </w:r>
    </w:p>
    <w:p>
      <w:pPr>
        <w:pStyle w:val="ListBullet"/>
        <w:spacing w:after="120" w:line="276" w:lineRule="auto"/>
      </w:pPr>
      <w:r>
        <w:rPr>
          <w:b/>
        </w:rPr>
        <w:t>Cross-Reference Analysis:</w:t>
      </w:r>
      <w:r>
        <w:t xml:space="preserve"> The "Pending TAC Case" should be checked against the list of known bugs (e.g., CSCWT78756) to determine if the issue is a known defect.</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Resolution time for support cases, number of defined Success Priorities, and quarterly Pulse score improvement.</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new BEMS escalation or a second "Uncategorized" adoption barrier.</w:t>
      </w:r>
    </w:p>
    <w:p>
      <w:pPr>
        <w:pStyle w:val="ListBullet"/>
        <w:spacing w:after="120" w:line="276" w:lineRule="auto"/>
      </w:pPr>
      <w:r>
        <w:rPr>
          <w:b/>
        </w:rPr>
        <w:t>Success Celebration:</w:t>
      </w:r>
      <w:r>
        <w:t xml:space="preserve"> Recognition of the first successfully completed Success Priority milestone.</w:t>
      </w:r>
    </w:p>
    <w:p>
      <w:r>
        <w:br w:type="page"/>
      </w:r>
    </w:p>
    <w:p/>
    <w:p>
      <w:pPr>
        <w:pStyle w:val="Heading2"/>
      </w:pPr>
      <w:r>
        <w:t>AdoptIQ Executive Analysis: NORTHWEST INDEPENDENT SCHOOL DISTRICT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Northwest Independent School District is currently in a state of low engagement and visibility, characterized by a lack of active success planning and a single, vague adoption barrier ("No Value Fit"). With zero recorded TAC cases or BEMS escalations, the customer is not currently surfacing technical friction, but the "No Value Fit" barrier suggests a critical misalignment between the Contact Center solution's capabilities and the district's operational requirements. The absence of proactive success priorities or action plans indicates a high risk of stagnation or eventual churn if the value proposition is not re-established.</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Misalignment (Value Realization Gap)</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 (Low visibility)</w:t>
      </w:r>
    </w:p>
    <w:p>
      <w:pPr>
        <w:pStyle w:val="ListBullet"/>
        <w:spacing w:after="120" w:line="276" w:lineRule="auto"/>
      </w:pPr>
      <w:r>
        <w:rPr>
          <w:b/>
        </w:rPr>
        <w:t>Root Cause Analysis:</w:t>
      </w:r>
      <w:r>
        <w:t xml:space="preserve"> The "No Value Fit" barrier `(AB-ID: aGte6000000qpcjCAA)` indicates that the customer does not perceive the current Contact Center feature set as solving their specific educational or administrative challenges. This is likely an enablement or discovery gap rather than a technical failure.</w:t>
      </w:r>
    </w:p>
    <w:p>
      <w:pPr>
        <w:pStyle w:val="ListBullet"/>
        <w:spacing w:after="120" w:line="276" w:lineRule="auto"/>
      </w:pPr>
      <w:r>
        <w:rPr>
          <w:b/>
        </w:rPr>
        <w:t>Business Impact:</w:t>
      </w:r>
      <w:r>
        <w:t xml:space="preserve"> High risk of non-renewal or shelfware status, as the customer has not identified a clear ROI or operational benefit from the platform.</w:t>
      </w:r>
    </w:p>
    <w:p>
      <w:pPr>
        <w:pStyle w:val="ListBullet"/>
        <w:spacing w:after="120" w:line="276" w:lineRule="auto"/>
      </w:pPr>
      <w:r>
        <w:rPr>
          <w:b/>
        </w:rPr>
        <w:t>Evidence:</w:t>
      </w:r>
    </w:p>
    <w:p>
      <w:pPr>
        <w:pStyle w:val="ListBullet"/>
        <w:spacing w:after="120" w:line="276" w:lineRule="auto"/>
      </w:pPr>
      <w:r>
        <w:t>"No Value Fit" `(AB-ID: aGte6000000qpcjCAA)`</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value realization implies a potential loss of investment if the platform remains underutilized.</w:t>
      </w:r>
    </w:p>
    <w:p>
      <w:pPr>
        <w:pStyle w:val="ListBullet"/>
        <w:spacing w:after="120" w:line="276" w:lineRule="auto"/>
      </w:pPr>
      <w:r>
        <w:rPr>
          <w:b/>
        </w:rPr>
        <w:t>Strategic Headwinds:</w:t>
      </w:r>
      <w:r>
        <w:t xml:space="preserve"> The district is unable to leverage Contact Center for digital transformation in their communication workflows, potentially forcing them to rely on legacy or disparate systems.</w:t>
      </w:r>
    </w:p>
    <w:p>
      <w:pPr>
        <w:pStyle w:val="ListBullet"/>
        <w:spacing w:after="120" w:line="276" w:lineRule="auto"/>
      </w:pPr>
      <w:r>
        <w:rPr>
          <w:b/>
        </w:rPr>
        <w:t>Customer Experience Impact:</w:t>
      </w:r>
      <w:r>
        <w:t xml:space="preserve"> Without a clear value fit, the end-user experience (students, parents, staff) remains disconnected from the intended benefits of a unified Contact Center solution.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(Average/Unknown)</w:t>
      </w:r>
    </w:p>
    <w:p>
      <w:pPr>
        <w:pStyle w:val="ListBullet"/>
        <w:spacing w:after="120" w:line="276" w:lineRule="auto"/>
      </w:pPr>
      <w:r>
        <w:rPr>
          <w:b/>
        </w:rPr>
        <w:t>Sentiment Indicators:</w:t>
      </w:r>
      <w:r>
        <w:t xml:space="preserve"> Sentiment is currently unknown `(Pulse: aHle600000060oXCAQ)`.</w:t>
      </w:r>
    </w:p>
    <w:p>
      <w:pPr>
        <w:pStyle w:val="ListBullet"/>
        <w:spacing w:after="120" w:line="276" w:lineRule="auto"/>
      </w:pPr>
      <w:r>
        <w:rPr>
          <w:b/>
        </w:rPr>
        <w:t>Relationship Health:</w:t>
      </w:r>
      <w:r>
        <w:t xml:space="preserve"> The relationship appears passive. There is no evidence of active collaboration between the district and the CSSM.</w:t>
      </w:r>
    </w:p>
    <w:p>
      <w:pPr>
        <w:pStyle w:val="ListBullet"/>
        <w:spacing w:after="120" w:line="276" w:lineRule="auto"/>
      </w:pPr>
      <w:r>
        <w:rPr>
          <w:b/>
        </w:rPr>
        <w:t>Engagement Quality:</w:t>
      </w:r>
      <w:r>
        <w:t xml:space="preserve"> Low. The lack of success priorities or action plans suggests a reactive or non-existent engagement model.</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has not moved past the initial adoption phase to integrate the solution into their core operations.</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until the "Value Fit" barrier is resolved.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Compared to peers in the education sector, the district is lagging in digital communication modernization.</w:t>
      </w:r>
    </w:p>
    <w:p>
      <w:pPr>
        <w:pStyle w:val="ListBullet"/>
        <w:spacing w:after="120" w:line="276" w:lineRule="auto"/>
      </w:pPr>
      <w:r>
        <w:rPr>
          <w:b/>
        </w:rPr>
        <w:t>Competitive Positioning:</w:t>
      </w:r>
      <w:r>
        <w:t xml:space="preserve"> Vulnerable to competitors offering more tailored, education-specific communication platforms.</w:t>
      </w:r>
    </w:p>
    <w:p>
      <w:pPr>
        <w:pStyle w:val="ListBullet"/>
        <w:spacing w:after="120" w:line="276" w:lineRule="auto"/>
      </w:pPr>
      <w:r>
        <w:rPr>
          <w:b/>
        </w:rPr>
        <w:t>Market Opportunities:</w:t>
      </w:r>
      <w:r>
        <w:t xml:space="preserve"> Significant potential to pivot the conversation toward student-parent engagement and administrative efficiency.</w:t>
      </w:r>
    </w:p>
    <w:p>
      <w:pPr>
        <w:pStyle w:val="ListBullet"/>
        <w:spacing w:after="120" w:line="276" w:lineRule="auto"/>
      </w:pPr>
      <w:r>
        <w:rPr>
          <w:b/>
        </w:rPr>
        <w:t>Technology Evolution Impact:</w:t>
      </w:r>
      <w:r>
        <w:t xml:space="preserve"> The district is missing out on AI-driven Contact Center features that could automate routine inquiries.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"No Value Fit" barrier is a primary indicator of potential churn.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an immediate discovery-led intervention is performed by Angelica Hernandez Becerra.</w:t>
      </w:r>
    </w:p>
    <w:p>
      <w:pPr>
        <w:pStyle w:val="ListBullet"/>
        <w:spacing w:after="120" w:line="276" w:lineRule="auto"/>
      </w:pPr>
      <w:r>
        <w:rPr>
          <w:b/>
        </w:rPr>
        <w:t>Timeline Projections:</w:t>
      </w:r>
      <w:r>
        <w:t xml:space="preserve"> If no intervention occurs in the next 6 months, the risk of churn will escalate to High.</w:t>
      </w:r>
      <w:r>
        <w:t xml:space="preserve"> [Source: AdoptIQ Report Data Sources]</w:t>
      </w:r>
    </w:p>
    <w:p>
      <w:pPr>
        <w:pStyle w:val="ListBullet"/>
        <w:spacing w:after="120" w:line="276" w:lineRule="auto"/>
      </w:pPr>
      <w:r>
        <w:rPr>
          <w:b/>
        </w:rPr>
        <w:t>Early Warning Signs:</w:t>
      </w:r>
      <w:r>
        <w:t xml:space="preserve"> The "No Value Fit" barrier is the single most critical warning sign.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Value Discovery Workshop</w:t>
      </w:r>
      <w:r>
        <w:t xml:space="preserve"> [Source: AdoptIQ Report Data Sources]</w:t>
      </w:r>
    </w:p>
    <w:p>
      <w:pPr>
        <w:pStyle w:val="ListBullet"/>
        <w:spacing w:after="120" w:line="276" w:lineRule="auto"/>
      </w:pPr>
      <w:r>
        <w:rPr>
          <w:b/>
        </w:rPr>
        <w:t>Problem Statement:</w:t>
      </w:r>
      <w:r>
        <w:t xml:space="preserve"> Customer reports "No Value Fit," preventing adoption.</w:t>
      </w:r>
    </w:p>
    <w:p>
      <w:pPr>
        <w:pStyle w:val="ListBullet"/>
        <w:spacing w:after="120" w:line="276" w:lineRule="auto"/>
      </w:pPr>
      <w:r>
        <w:rPr>
          <w:b/>
        </w:rPr>
        <w:t>Root Cause:</w:t>
      </w:r>
      <w:r>
        <w:t xml:space="preserve"> Lack of alignment between product capabilities and district needs.</w:t>
      </w:r>
    </w:p>
    <w:p>
      <w:pPr>
        <w:pStyle w:val="ListBullet"/>
        <w:spacing w:after="120" w:line="276" w:lineRule="auto"/>
      </w:pPr>
      <w:r>
        <w:rPr>
          <w:b/>
        </w:rPr>
        <w:t>Action Plan:</w:t>
      </w:r>
      <w:r>
        <w:t xml:space="preserve"> Schedule a discovery session with key stakeholders to map Contact Center features to specific district pain points.</w:t>
      </w:r>
    </w:p>
    <w:p>
      <w:pPr>
        <w:pStyle w:val="ListBullet"/>
        <w:spacing w:after="120" w:line="276" w:lineRule="auto"/>
      </w:pPr>
      <w:r>
        <w:rPr>
          <w:b/>
        </w:rPr>
        <w:t>Resource Requirements:</w:t>
      </w:r>
      <w:r>
        <w:t xml:space="preserve"> CSSM, Sales Engineer.</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Identification of at least 2 use cases for implementation.</w:t>
      </w:r>
      <w:r>
        <w:t xml:space="preserve"> [Source: AdoptIQ Report Data Sources]</w:t>
      </w:r>
    </w:p>
    <w:p>
      <w:pPr>
        <w:pStyle w:val="ListBullet"/>
        <w:spacing w:after="120" w:line="276" w:lineRule="auto"/>
      </w:pPr>
      <w:r>
        <w:rPr>
          <w:b/>
        </w:rPr>
        <w:t>Risk Mitigation:</w:t>
      </w:r>
      <w:r>
        <w:t xml:space="preserve"> Prepare case studies relevant to K-12 education.</w:t>
      </w:r>
      <w:r>
        <w:t xml:space="preserve"> [Source: AdoptIQ Report Data Sources]</w:t>
      </w:r>
    </w:p>
    <w:p>
      <w:pPr>
        <w:pStyle w:val="ListBullet"/>
        <w:spacing w:after="120" w:line="276" w:lineRule="auto"/>
      </w:pPr>
      <w:r>
        <w:rPr>
          <w:b/>
        </w:rPr>
        <w:t>Expected Outcomes:</w:t>
      </w:r>
      <w:r>
        <w:t xml:space="preserve"> Conversion of "No Value Fit" to a defined Success Priority.</w:t>
      </w:r>
    </w:p>
    <w:p>
      <w:pPr>
        <w:spacing w:after="160" w:line="276" w:lineRule="auto"/>
        <w:jc w:val="left"/>
      </w:pPr>
      <w:r>
        <w:rPr>
          <w:b/>
        </w:rPr>
        <w:t>Recommendation 2: Medium Priority - Executive Business Review (EBR)</w:t>
      </w:r>
      <w:r>
        <w:t xml:space="preserve"> [Source: AdoptIQ Report Data Sources]</w:t>
      </w:r>
    </w:p>
    <w:p>
      <w:pPr>
        <w:pStyle w:val="ListBullet"/>
        <w:spacing w:after="120" w:line="276" w:lineRule="auto"/>
      </w:pPr>
      <w:r>
        <w:rPr>
          <w:b/>
        </w:rPr>
        <w:t>Problem Statement:</w:t>
      </w:r>
      <w:r>
        <w:t xml:space="preserve"> Lack of engagement and strategic alignment.</w:t>
      </w:r>
    </w:p>
    <w:p>
      <w:pPr>
        <w:pStyle w:val="ListBullet"/>
        <w:spacing w:after="120" w:line="276" w:lineRule="auto"/>
      </w:pPr>
      <w:r>
        <w:rPr>
          <w:b/>
        </w:rPr>
        <w:t>Root Cause:</w:t>
      </w:r>
      <w:r>
        <w:t xml:space="preserve"> Passive relationship management.</w:t>
      </w:r>
    </w:p>
    <w:p>
      <w:pPr>
        <w:pStyle w:val="ListBullet"/>
        <w:spacing w:after="120" w:line="276" w:lineRule="auto"/>
      </w:pPr>
      <w:r>
        <w:rPr>
          <w:b/>
        </w:rPr>
        <w:t>Action Plan:</w:t>
      </w:r>
      <w:r>
        <w:t xml:space="preserve"> Conduct an EBR to reset the partnership and demonstrate the value of the current technology stack.</w:t>
      </w:r>
    </w:p>
    <w:p>
      <w:pPr>
        <w:pStyle w:val="ListBullet"/>
        <w:spacing w:after="120" w:line="276" w:lineRule="auto"/>
      </w:pPr>
      <w:r>
        <w:rPr>
          <w:b/>
        </w:rPr>
        <w:t>Owner:</w:t>
      </w:r>
      <w:r>
        <w:t xml:space="preserve"> Angelica Hernandez Becerra.</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377 bugs are tracked globally, there is no evidence that these are currently impacting the district, as they have reported no TAC cases.</w:t>
      </w:r>
      <w:r>
        <w:t xml:space="preserve"> [Source: AdoptIQ Report Data Sources]</w:t>
      </w:r>
    </w:p>
    <w:p>
      <w:pPr>
        <w:pStyle w:val="ListBullet"/>
        <w:spacing w:after="120" w:line="276" w:lineRule="auto"/>
      </w:pPr>
      <w:r>
        <w:rPr>
          <w:b/>
        </w:rPr>
        <w:t>Service Incident Correlation:</w:t>
      </w:r>
      <w:r>
        <w:t xml:space="preserve"> No correlation found.</w:t>
      </w:r>
    </w:p>
    <w:p>
      <w:pPr>
        <w:pStyle w:val="ListBullet"/>
        <w:spacing w:after="120" w:line="276" w:lineRule="auto"/>
      </w:pPr>
      <w:r>
        <w:rPr>
          <w:b/>
        </w:rPr>
        <w:t>Cross-Reference Analysis:</w:t>
      </w:r>
      <w:r>
        <w:t xml:space="preserve"> The lack of TAC cases suggests the customer may not be using the platform heavily enough to encounter the known bugs listed in the briefing.</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Conversion of "No Value Fit" to an active Success Priority; establishment of at least one Action Plan.</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Any new TAC case or a formal request for contract termination.</w:t>
      </w:r>
    </w:p>
    <w:p>
      <w:pPr>
        <w:pStyle w:val="ListBullet"/>
        <w:spacing w:after="120" w:line="276" w:lineRule="auto"/>
      </w:pPr>
      <w:r>
        <w:rPr>
          <w:b/>
        </w:rPr>
        <w:t>Success Celebration:</w:t>
      </w:r>
      <w:r>
        <w:t xml:space="preserve"> Documenting the first successful use case implementation as a "Win" for the district.</w:t>
      </w:r>
    </w:p>
    <w:p>
      <w:pPr>
        <w:spacing w:after="160" w:line="276" w:lineRule="auto"/>
        <w:ind w:firstLine="0"/>
        <w:jc w:val="left"/>
      </w:pPr>
      <w:r>
        <w:rPr>
          <w:b/>
        </w:rPr>
        <w:t>CORRELATION MANDATE:</w:t>
      </w:r>
      <w:r>
        <w:t xml:space="preserve"> The "No Value Fit" barrier `(AB-ID: aGte6000000qpcjCAA)` is the single most impactful issue. Addressing this through a discovery workshop is the primary action required to prevent churn and drive adoption.</w:t>
      </w:r>
    </w:p>
    <w:p>
      <w:r>
        <w:br w:type="page"/>
      </w:r>
    </w:p>
    <w:p/>
    <w:p>
      <w:pPr>
        <w:pStyle w:val="Heading2"/>
      </w:pPr>
      <w:r>
        <w:t>AdoptIQ Executive Analysis: TIDALHEALTH PENINSULA REGIONAL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*TidalHealth Peninsula Regional US is currently in a reactive support state, characterized by unresolved technical friction within their UCCX environment. With no active success priorities or strategic action plans in place, the customer lacks a proactive roadmap for Contact Center optimization. The presence of two open technical cases without clear ownership suggests a need for immediate CSSM intervention to stabilize the relationship and define clear business outcomes.*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Identity &amp; Access Management (IAM) Friction</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 (Pending resolution)</w:t>
      </w:r>
    </w:p>
    <w:p>
      <w:pPr>
        <w:pStyle w:val="ListBullet"/>
        <w:spacing w:after="120" w:line="276" w:lineRule="auto"/>
      </w:pPr>
      <w:r>
        <w:rPr>
          <w:b/>
        </w:rPr>
        <w:t>Root Cause Analysis:</w:t>
      </w:r>
      <w:r>
        <w:t xml:space="preserve"> The reported issue with UCCX SSO and Entra integration points to a configuration or compatibility gap between the legacy Contact Center infrastructure and modern identity providers.</w:t>
      </w:r>
    </w:p>
    <w:p>
      <w:pPr>
        <w:pStyle w:val="ListBullet"/>
        <w:spacing w:after="120" w:line="276" w:lineRule="auto"/>
      </w:pPr>
      <w:r>
        <w:rPr>
          <w:b/>
        </w:rPr>
        <w:t>Business Impact:</w:t>
      </w:r>
      <w:r>
        <w:t xml:space="preserve"> Authentication failures directly impede agent productivity and can lead to downtime for the contact center team.</w:t>
      </w:r>
    </w:p>
    <w:p>
      <w:pPr>
        <w:pStyle w:val="ListBullet"/>
        <w:spacing w:after="120" w:line="276" w:lineRule="auto"/>
      </w:pPr>
      <w:r>
        <w:rPr>
          <w:b/>
        </w:rPr>
        <w:t>Evidence:</w:t>
      </w:r>
    </w:p>
    <w:p>
      <w:pPr>
        <w:pStyle w:val="ListBullet"/>
        <w:spacing w:after="120" w:line="276" w:lineRule="auto"/>
      </w:pPr>
      <w:r>
        <w:t>`(TAC Case: 700424503)`: "TidalHealth - UCCX SSO Entra Issue"</w:t>
      </w:r>
    </w:p>
    <w:p>
      <w:pPr>
        <w:spacing w:after="160" w:line="276" w:lineRule="auto"/>
        <w:jc w:val="left"/>
      </w:pPr>
      <w:r>
        <w:rPr>
          <w:b/>
        </w:rPr>
        <w:t>Pattern 2: Reporting &amp; Visualization Anomalies</w:t>
      </w:r>
      <w:r>
        <w:t xml:space="preserve"> [Source: AdoptIQ Report Data Sources]</w:t>
      </w:r>
    </w:p>
    <w:p>
      <w:pPr>
        <w:pStyle w:val="ListBullet"/>
        <w:spacing w:after="120" w:line="276" w:lineRule="auto"/>
      </w:pPr>
      <w:r>
        <w:rPr>
          <w:b/>
        </w:rPr>
        <w:t>Frequency:</w:t>
      </w:r>
      <w:r>
        <w:t xml:space="preserve"> 1 case (50% of total Contact Center cases)</w:t>
      </w:r>
      <w:r>
        <w:t xml:space="preserve"> [Source: AdoptIQ Report Data Sources]</w:t>
      </w:r>
    </w:p>
    <w:p>
      <w:pPr>
        <w:pStyle w:val="ListBullet"/>
        <w:spacing w:after="120" w:line="276" w:lineRule="auto"/>
      </w:pPr>
      <w:r>
        <w:rPr>
          <w:b/>
        </w:rPr>
        <w:t>Severity Trend:</w:t>
      </w:r>
      <w:r>
        <w:t xml:space="preserve"> Stable (Pending resolution)</w:t>
      </w:r>
    </w:p>
    <w:p>
      <w:pPr>
        <w:pStyle w:val="ListBullet"/>
        <w:spacing w:after="120" w:line="276" w:lineRule="auto"/>
      </w:pPr>
      <w:r>
        <w:rPr>
          <w:b/>
        </w:rPr>
        <w:t>Root Cause Analysis:</w:t>
      </w:r>
      <w:r>
        <w:t xml:space="preserve"> The "ASC Not Showing Correctly" issue suggests potential synchronization or display defects within the Agent Supervisor Console, likely requiring a patch or configuration audit.</w:t>
      </w:r>
    </w:p>
    <w:p>
      <w:pPr>
        <w:pStyle w:val="ListBullet"/>
        <w:spacing w:after="120" w:line="276" w:lineRule="auto"/>
      </w:pPr>
      <w:r>
        <w:rPr>
          <w:b/>
        </w:rPr>
        <w:t>Business Impact:</w:t>
      </w:r>
      <w:r>
        <w:t xml:space="preserve"> Inaccurate reporting hinders management's ability to monitor real-time service levels and agent performance.</w:t>
      </w:r>
    </w:p>
    <w:p>
      <w:pPr>
        <w:pStyle w:val="ListBullet"/>
        <w:spacing w:after="120" w:line="276" w:lineRule="auto"/>
      </w:pPr>
      <w:r>
        <w:rPr>
          <w:b/>
        </w:rPr>
        <w:t>Evidence:</w:t>
      </w:r>
    </w:p>
    <w:p>
      <w:pPr>
        <w:pStyle w:val="ListBullet"/>
        <w:spacing w:after="120" w:line="276" w:lineRule="auto"/>
      </w:pPr>
      <w:r>
        <w:t>`(TAC Case: 700476811)`: "TidalHealth - UCCX ASC Not Showing Correctly"</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issues with SSO and reporting tools create a "blind spot" for supervisors and a barrier to entry for agents, directly impacting the efficiency of patient-facing communications.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defined success priorities indicates that the customer is not currently leveraging the full potential of their Contact Center investment, potentially delaying digital transformation initiatives.</w:t>
      </w:r>
    </w:p>
    <w:p>
      <w:pPr>
        <w:pStyle w:val="ListBullet"/>
        <w:spacing w:after="120" w:line="276" w:lineRule="auto"/>
      </w:pPr>
      <w:r>
        <w:rPr>
          <w:b/>
        </w:rPr>
        <w:t>Customer Experience Impact:</w:t>
      </w:r>
      <w:r>
        <w:t xml:space="preserve"> Unresolved technical issues risk degrading the quality of service provided to patients, as agents may struggle with login access or lack real-time visibility into queue metrics.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lack of documented interactions.</w:t>
      </w:r>
    </w:p>
    <w:p>
      <w:pPr>
        <w:pStyle w:val="ListBullet"/>
        <w:spacing w:after="120" w:line="276" w:lineRule="auto"/>
      </w:pPr>
      <w:r>
        <w:rPr>
          <w:b/>
        </w:rPr>
        <w:t>Relationship Health:</w:t>
      </w:r>
      <w:r>
        <w:t xml:space="preserve"> The relationship is currently passive; the lack of active action plans suggests a need for Samuel Tamayo to initiate a formal health check.</w:t>
      </w:r>
    </w:p>
    <w:p>
      <w:pPr>
        <w:pStyle w:val="ListBullet"/>
        <w:spacing w:after="120" w:line="276" w:lineRule="auto"/>
      </w:pPr>
      <w:r>
        <w:rPr>
          <w:b/>
        </w:rPr>
        <w:t>Engagement Quality:</w:t>
      </w:r>
      <w:r>
        <w:t xml:space="preserve"> Reactive; interaction is currently limited to technical support requests.</w:t>
      </w:r>
    </w:p>
    <w:p>
      <w:pPr>
        <w:pStyle w:val="ListBullet"/>
        <w:spacing w:after="120" w:line="276" w:lineRule="auto"/>
      </w:pPr>
      <w:r>
        <w:rPr>
          <w:b/>
        </w:rPr>
        <w:t>Communication Patterns:</w:t>
      </w:r>
      <w:r>
        <w:t xml:space="preserve"> No established cadence of proactive communication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utilizing core UCCX functionality but is encountering integration hurdles with modern enterprise identity and reporting tools.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The presence of specific integration-related cases suggests an internal team that is actively managing the environment but requires vendor support for complex configuration.</w:t>
      </w:r>
    </w:p>
    <w:p>
      <w:pPr>
        <w:pStyle w:val="ListBullet"/>
        <w:spacing w:after="120" w:line="276" w:lineRule="auto"/>
      </w:pPr>
      <w:r>
        <w:rPr>
          <w:b/>
        </w:rPr>
        <w:t>Integration Complexity:</w:t>
      </w:r>
      <w:r>
        <w:t xml:space="preserve"> High; the struggle with Entra SSO indicates challenges in bridging legacy UCCX with modern cloud-based identity frameworks.</w:t>
      </w:r>
    </w:p>
    <w:p>
      <w:pPr>
        <w:pStyle w:val="ListBullet"/>
        <w:spacing w:after="120" w:line="276" w:lineRule="auto"/>
      </w:pPr>
      <w:r>
        <w:rPr>
          <w:b/>
        </w:rPr>
        <w:t>Innovation Readiness:</w:t>
      </w:r>
      <w:r>
        <w:t xml:space="preserve"> Low; focus is currently on maintaining baseline functionality.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TidalHealth is typical of healthcare organizations transitioning legacy on-premises contact centers to modern authentication standards.</w:t>
      </w:r>
    </w:p>
    <w:p>
      <w:pPr>
        <w:pStyle w:val="ListBullet"/>
        <w:spacing w:after="120" w:line="276" w:lineRule="auto"/>
      </w:pPr>
      <w:r>
        <w:rPr>
          <w:b/>
        </w:rPr>
        <w:t>Competitive Positioning:</w:t>
      </w:r>
      <w:r>
        <w:t xml:space="preserve"> Challenges in this area may lead the customer to evaluate alternative cloud-native contact center solutions if stability is not achieved.</w:t>
      </w:r>
    </w:p>
    <w:p>
      <w:pPr>
        <w:pStyle w:val="ListBullet"/>
        <w:spacing w:after="120" w:line="276" w:lineRule="auto"/>
      </w:pPr>
      <w:r>
        <w:rPr>
          <w:b/>
        </w:rPr>
        <w:t>Market Opportunities:</w:t>
      </w:r>
      <w:r>
        <w:t xml:space="preserve"> Potential to migrate toward more integrated, cloud-based reporting and identity solutions.</w:t>
      </w:r>
    </w:p>
    <w:p>
      <w:pPr>
        <w:pStyle w:val="ListBullet"/>
        <w:spacing w:after="120" w:line="276" w:lineRule="auto"/>
      </w:pPr>
      <w:r>
        <w:rPr>
          <w:b/>
        </w:rPr>
        <w:t>Technology Evolution Impact:</w:t>
      </w:r>
      <w:r>
        <w:t xml:space="preserve"> The shift toward Entra/Azure AD is a standard evolution; failure to support this effectively is a significant friction point.</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active engagement, open technical cases, and absence of a defined success plan.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resolving the two open TAC cases and establishing a proactive engagement plan.</w:t>
      </w:r>
    </w:p>
    <w:p>
      <w:pPr>
        <w:pStyle w:val="ListBullet"/>
        <w:spacing w:after="120" w:line="276" w:lineRule="auto"/>
      </w:pPr>
      <w:r>
        <w:rPr>
          <w:b/>
        </w:rPr>
        <w:t>Timeline Projections:</w:t>
      </w:r>
      <w:r>
        <w:t xml:space="preserve"> If the current reactive state continues, the customer may become a churn risk within 6-12 months.</w:t>
      </w:r>
      <w:r>
        <w:t xml:space="preserve"> [Source: AdoptIQ Report Data Sources]</w:t>
      </w:r>
    </w:p>
    <w:p>
      <w:pPr>
        <w:pStyle w:val="ListBullet"/>
        <w:spacing w:after="120" w:line="276" w:lineRule="auto"/>
      </w:pPr>
      <w:r>
        <w:rPr>
          <w:b/>
        </w:rPr>
        <w:t>Early Warning Signs:</w:t>
      </w:r>
      <w:r>
        <w:t xml:space="preserve"> Open cases without assigned owners or clear progress updates.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Case Resolution &amp; Ownership</w:t>
      </w:r>
      <w:r>
        <w:t xml:space="preserve"> [Source: AdoptIQ Report Data Sources]</w:t>
      </w:r>
    </w:p>
    <w:p>
      <w:pPr>
        <w:pStyle w:val="ListBullet"/>
        <w:spacing w:after="120" w:line="276" w:lineRule="auto"/>
      </w:pPr>
      <w:r>
        <w:rPr>
          <w:b/>
        </w:rPr>
        <w:t>Problem Statement:</w:t>
      </w:r>
      <w:r>
        <w:t xml:space="preserve"> Two open TAC cases are currently unassigned, leading to potential delays in resolution.</w:t>
      </w:r>
    </w:p>
    <w:p>
      <w:pPr>
        <w:pStyle w:val="ListBullet"/>
        <w:spacing w:after="120" w:line="276" w:lineRule="auto"/>
      </w:pPr>
      <w:r>
        <w:rPr>
          <w:b/>
        </w:rPr>
        <w:t>Root Cause:</w:t>
      </w:r>
      <w:r>
        <w:t xml:space="preserve"> Lack of clear case ownership and follow-up.</w:t>
      </w:r>
    </w:p>
    <w:p>
      <w:pPr>
        <w:pStyle w:val="ListBullet"/>
        <w:spacing w:after="120" w:line="276" w:lineRule="auto"/>
      </w:pPr>
      <w:r>
        <w:rPr>
          <w:b/>
        </w:rPr>
        <w:t>Action Plan:</w:t>
      </w:r>
      <w:r>
        <w:t xml:space="preserve"> Samuel Tamayo to contact the TAC manager to assign owners to `(TAC Case: 700424503)` and `(TAC Case: 700476811)` by EOW.</w:t>
      </w:r>
    </w:p>
    <w:p>
      <w:pPr>
        <w:pStyle w:val="ListBullet"/>
        <w:spacing w:after="120" w:line="276" w:lineRule="auto"/>
      </w:pPr>
      <w:r>
        <w:rPr>
          <w:b/>
        </w:rPr>
        <w:t>Resource Requirements:</w:t>
      </w:r>
      <w:r>
        <w:t xml:space="preserve"> CSSM time, TAC management.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Case closure within 10 business days.</w:t>
      </w:r>
      <w:r>
        <w:t xml:space="preserve"> [Source: AdoptIQ Report Data Sources]</w:t>
      </w:r>
    </w:p>
    <w:p>
      <w:pPr>
        <w:spacing w:after="160" w:line="276" w:lineRule="auto"/>
        <w:jc w:val="left"/>
      </w:pPr>
      <w:r>
        <w:rPr>
          <w:b/>
        </w:rPr>
        <w:t>Recommendation 2: Medium Priority - Success Planning</w:t>
      </w:r>
      <w:r>
        <w:t xml:space="preserve"> [Source: AdoptIQ Report Data Sources]</w:t>
      </w:r>
    </w:p>
    <w:p>
      <w:pPr>
        <w:pStyle w:val="ListBullet"/>
        <w:spacing w:after="120" w:line="276" w:lineRule="auto"/>
      </w:pPr>
      <w:r>
        <w:rPr>
          <w:b/>
        </w:rPr>
        <w:t>Problem Statement:</w:t>
      </w:r>
      <w:r>
        <w:t xml:space="preserve"> No success priorities or action plans exist for this customer.</w:t>
      </w:r>
    </w:p>
    <w:p>
      <w:pPr>
        <w:pStyle w:val="ListBullet"/>
        <w:spacing w:after="120" w:line="276" w:lineRule="auto"/>
      </w:pPr>
      <w:r>
        <w:rPr>
          <w:b/>
        </w:rPr>
        <w:t>Root Cause:</w:t>
      </w:r>
      <w:r>
        <w:t xml:space="preserve"> Lack of proactive account management.</w:t>
      </w:r>
    </w:p>
    <w:p>
      <w:pPr>
        <w:pStyle w:val="ListBullet"/>
        <w:spacing w:after="120" w:line="276" w:lineRule="auto"/>
      </w:pPr>
      <w:r>
        <w:rPr>
          <w:b/>
        </w:rPr>
        <w:t>Action Plan:</w:t>
      </w:r>
      <w:r>
        <w:t xml:space="preserve"> Conduct a QBR/Success Planning session to define at least two business outcomes for the next 6 months.</w:t>
      </w:r>
      <w:r>
        <w:t xml:space="preserve"> [Source: AdoptIQ Report Data Sources]</w:t>
      </w:r>
    </w:p>
    <w:p>
      <w:pPr>
        <w:pStyle w:val="ListBullet"/>
        <w:spacing w:after="120" w:line="276" w:lineRule="auto"/>
      </w:pPr>
      <w:r>
        <w:rPr>
          <w:b/>
        </w:rPr>
        <w:t>Resource Requirements:</w:t>
      </w:r>
      <w:r>
        <w:t xml:space="preserve"> CSSM, Customer IT leadership.</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Creation of 2+ Success Priorities in CSConsole.</w:t>
      </w:r>
      <w:r>
        <w:t xml:space="preserve"> [Source: AdoptIQ Report Data Sources]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377 bugs are referenced, no direct correlation to the customer's specific UCCX issues has been confirmed.</w:t>
      </w:r>
      <w:r>
        <w:t xml:space="preserve"> [Source: AdoptIQ Report Data Sources]</w:t>
      </w:r>
    </w:p>
    <w:p>
      <w:pPr>
        <w:pStyle w:val="ListBullet"/>
        <w:spacing w:after="120" w:line="276" w:lineRule="auto"/>
      </w:pPr>
      <w:r>
        <w:rPr>
          <w:b/>
        </w:rPr>
        <w:t>Service Incident Correlation:</w:t>
      </w:r>
      <w:r>
        <w:t xml:space="preserve"> 12 recent service incidents may have contributed to general instability, though not directly linked to the customer's specific cases.</w:t>
      </w:r>
      <w:r>
        <w:t xml:space="preserve"> [Source: AdoptIQ Report Data Sources]</w:t>
      </w:r>
    </w:p>
    <w:p>
      <w:pPr>
        <w:pStyle w:val="ListBullet"/>
        <w:spacing w:after="120" w:line="276" w:lineRule="auto"/>
      </w:pPr>
      <w:r>
        <w:rPr>
          <w:b/>
        </w:rPr>
        <w:t>Cross-Reference Analysis:</w:t>
      </w:r>
      <w:r>
        <w:t xml:space="preserve"> The SSO issue (`TAC Case: 700424503`) should be cross-referenced against known identity-related bugs in the Webex/UCCX portfolio.</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Number of Active Success Priorities, Customer Pulse Score.</w:t>
      </w:r>
    </w:p>
    <w:p>
      <w:pPr>
        <w:pStyle w:val="ListBullet"/>
        <w:spacing w:after="120" w:line="276" w:lineRule="auto"/>
      </w:pPr>
      <w:r>
        <w:rPr>
          <w:b/>
        </w:rPr>
        <w:t>Monitoring Frequency:</w:t>
      </w:r>
      <w:r>
        <w:t xml:space="preserve"> Bi-weekly review of open cases and monthly account health check.</w:t>
      </w:r>
    </w:p>
    <w:p>
      <w:pPr>
        <w:pStyle w:val="ListBullet"/>
        <w:spacing w:after="120" w:line="276" w:lineRule="auto"/>
      </w:pPr>
      <w:r>
        <w:rPr>
          <w:b/>
        </w:rPr>
        <w:t>Escalation Triggers:</w:t>
      </w:r>
      <w:r>
        <w:t xml:space="preserve"> Any case age exceeding 30 days or negative sentiment reported in Pulse.</w:t>
      </w:r>
      <w:r>
        <w:t xml:space="preserve"> [Source: AdoptIQ Report Data Sources]</w:t>
      </w:r>
    </w:p>
    <w:p>
      <w:pPr>
        <w:pStyle w:val="ListBullet"/>
        <w:spacing w:after="120" w:line="276" w:lineRule="auto"/>
      </w:pPr>
      <w:r>
        <w:rPr>
          <w:b/>
        </w:rPr>
        <w:t>Success Celebration:</w:t>
      </w:r>
      <w:r>
        <w:t xml:space="preserve"> Recognition of successful SSO integration and stabilization of reporting tools.</w:t>
      </w:r>
    </w:p>
    <w:p>
      <w:r>
        <w:br w:type="page"/>
      </w:r>
    </w:p>
    <w:p/>
    <w:p>
      <w:pPr>
        <w:pStyle w:val="Heading2"/>
      </w:pPr>
      <w:r>
        <w:t>AdoptIQ Executive Analysis: AMERICAN EXPRESS GLOBAL BUSINESS TRAVEL GB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The customer health score is currently D, driven by an exceptionally high reliance on back-end engineering (BEMS) for 92.9% of their support cases. While case volume is trending downward (-57.1%), the persistent complexity of issues—ranging from firewall/networking configurations to WFM integration failures—indicates significant operational instability. The lack of proactive success planning (0 action plans, 0 success priorities) suggests a reactive engagement model that leaves the customer vulnerable to recurring technical debt.</w:t>
      </w:r>
      <w:r>
        <w:t xml:space="preserve"> [Source: AdoptIQ Report Data Sources]</w:t>
      </w:r>
    </w:p>
    <w:p>
      <w:pPr>
        <w:pStyle w:val="Heading4"/>
      </w:pPr>
      <w:r>
        <w:t>1. Advanced Trend Analysis &amp; Pattern Recognition</w:t>
      </w:r>
      <w:r>
        <w:t xml:space="preserve"> [Source: AdoptIQ Report Data Sources]</w:t>
      </w:r>
    </w:p>
    <w:p>
      <w:pPr>
        <w:spacing w:after="160" w:line="276" w:lineRule="auto"/>
        <w:jc w:val="left"/>
      </w:pPr>
      <w:r>
        <w:rPr>
          <w:b/>
        </w:rPr>
        <w:t>Pattern 1: Infrastructure &amp; Connectivity Configuration</w:t>
      </w:r>
      <w:r>
        <w:t xml:space="preserve"> [Source: AdoptIQ Report Data Sources]</w:t>
      </w:r>
    </w:p>
    <w:p>
      <w:pPr>
        <w:pStyle w:val="ListBullet"/>
        <w:spacing w:after="120" w:line="276" w:lineRule="auto"/>
      </w:pPr>
      <w:r>
        <w:rPr>
          <w:b/>
        </w:rPr>
        <w:t>Frequency:</w:t>
      </w:r>
      <w:r>
        <w:t xml:space="preserve"> 6 cases (42.8%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frequently struggling with foundational network and security requirements (firewall ports, RDP access, antivirus exclusions) for their Contact Center components (Calabrio, InGenius). This points to a gap in internal environment readiness and documentation.</w:t>
      </w:r>
    </w:p>
    <w:p>
      <w:pPr>
        <w:pStyle w:val="ListBullet"/>
        <w:spacing w:after="120" w:line="276" w:lineRule="auto"/>
      </w:pPr>
      <w:r>
        <w:rPr>
          <w:b/>
        </w:rPr>
        <w:t>Business Impact:</w:t>
      </w:r>
      <w:r>
        <w:t xml:space="preserve"> Delays in deploying new Contact Center modules and potential security risks due to misconfigured firewall rules.</w:t>
      </w:r>
    </w:p>
    <w:p>
      <w:pPr>
        <w:pStyle w:val="ListBullet"/>
        <w:spacing w:after="120" w:line="276" w:lineRule="auto"/>
      </w:pPr>
      <w:r>
        <w:rPr>
          <w:b/>
        </w:rPr>
        <w:t>Evidence:</w:t>
      </w:r>
    </w:p>
    <w:p>
      <w:pPr>
        <w:pStyle w:val="ListBullet"/>
        <w:spacing w:after="120" w:line="276" w:lineRule="auto"/>
      </w:pPr>
      <w:r>
        <w:t>"Need to open ports 443, 8443 and 8080 on Firewall required for testing for newly deployed Calabrio metadata Servers." (TAC Case: 700674832)</w:t>
      </w:r>
      <w:r>
        <w:t xml:space="preserve"> [Source: AdoptIQ Report Data Sources]</w:t>
      </w:r>
    </w:p>
    <w:p>
      <w:pPr>
        <w:pStyle w:val="ListBullet"/>
        <w:spacing w:after="120" w:line="276" w:lineRule="auto"/>
      </w:pPr>
      <w:r>
        <w:t>"RDP not working for newly build InGenius servers." (TAC Case: 700580988)</w:t>
      </w:r>
    </w:p>
    <w:p>
      <w:pPr>
        <w:pStyle w:val="ListBullet"/>
        <w:spacing w:after="120" w:line="276" w:lineRule="auto"/>
      </w:pPr>
      <w:r>
        <w:t>"Wx075-Colabrio server:-Request to Exclude Calabrio Application and Recording Servers from Antivirus Scans" (TAC Case: 700282630)</w:t>
      </w:r>
      <w:r>
        <w:t xml:space="preserve"> [Source: AdoptIQ Report Data Sources]</w:t>
      </w:r>
    </w:p>
    <w:p>
      <w:pPr>
        <w:spacing w:after="160" w:line="276" w:lineRule="auto"/>
        <w:jc w:val="left"/>
      </w:pPr>
      <w:r>
        <w:rPr>
          <w:b/>
        </w:rPr>
        <w:t>Pattern 2: WFM &amp; Integration Interoperability</w:t>
      </w:r>
      <w:r>
        <w:t xml:space="preserve"> [Source: AdoptIQ Report Data Sources]</w:t>
      </w:r>
    </w:p>
    <w:p>
      <w:pPr>
        <w:pStyle w:val="ListBullet"/>
        <w:spacing w:after="120" w:line="276" w:lineRule="auto"/>
      </w:pPr>
      <w:r>
        <w:rPr>
          <w:b/>
        </w:rPr>
        <w:t>Frequency:</w:t>
      </w:r>
      <w:r>
        <w:t xml:space="preserve"> 3 cases (21.4%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Integration failures between Webex Contact Center and third-party tools (IEX, Finesse) suggest synchronization issues or API/data flow misconfigurations.</w:t>
      </w:r>
    </w:p>
    <w:p>
      <w:pPr>
        <w:pStyle w:val="ListBullet"/>
        <w:spacing w:after="120" w:line="276" w:lineRule="auto"/>
      </w:pPr>
      <w:r>
        <w:rPr>
          <w:b/>
        </w:rPr>
        <w:t>Business Impact:</w:t>
      </w:r>
      <w:r>
        <w:t xml:space="preserve"> Inaccurate workforce management data, impacting scheduling and agent productivity.</w:t>
      </w:r>
    </w:p>
    <w:p>
      <w:pPr>
        <w:pStyle w:val="ListBullet"/>
        <w:spacing w:after="120" w:line="276" w:lineRule="auto"/>
      </w:pPr>
      <w:r>
        <w:rPr>
          <w:b/>
        </w:rPr>
        <w:t>Evidence:</w:t>
      </w:r>
    </w:p>
    <w:p>
      <w:pPr>
        <w:pStyle w:val="ListBullet"/>
        <w:spacing w:after="120" w:line="276" w:lineRule="auto"/>
      </w:pPr>
      <w:r>
        <w:t>"India Webex Users when logging off from Finesse, The message that they have logged off is not being sent to the WFM tool IEX" (TAC Case: 700356476)</w:t>
      </w:r>
    </w:p>
    <w:p>
      <w:pPr>
        <w:pStyle w:val="ListBullet"/>
        <w:spacing w:after="120" w:line="276" w:lineRule="auto"/>
      </w:pPr>
      <w:r>
        <w:t>"Reship Missing Intraday Intervals - for Cisco WebEx" (TAC Case: 700710786)</w:t>
      </w:r>
    </w:p>
    <w:p>
      <w:pPr>
        <w:spacing w:after="160" w:line="276" w:lineRule="auto"/>
        <w:jc w:val="left"/>
      </w:pPr>
      <w:r>
        <w:rPr>
          <w:b/>
        </w:rPr>
        <w:t>Pattern 3: Network/Routing &amp; Service Availability</w:t>
      </w:r>
      <w:r>
        <w:t xml:space="preserve"> [Source: AdoptIQ Report Data Sources]</w:t>
      </w:r>
    </w:p>
    <w:p>
      <w:pPr>
        <w:pStyle w:val="ListBullet"/>
        <w:spacing w:after="120" w:line="276" w:lineRule="auto"/>
      </w:pPr>
      <w:r>
        <w:rPr>
          <w:b/>
        </w:rPr>
        <w:t>Frequency:</w:t>
      </w:r>
      <w:r>
        <w:t xml:space="preserve"> 5 cases (35.7%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Complex networking issues (ILS hub-to-hub) and routing failures (outbound dialing) suggest a highly complex, potentially non-standard global architecture.</w:t>
      </w:r>
    </w:p>
    <w:p>
      <w:pPr>
        <w:pStyle w:val="ListBullet"/>
        <w:spacing w:after="120" w:line="276" w:lineRule="auto"/>
      </w:pPr>
      <w:r>
        <w:rPr>
          <w:b/>
        </w:rPr>
        <w:t>Business Impact:</w:t>
      </w:r>
      <w:r>
        <w:t xml:space="preserve"> Direct impact on agent ability to service customers, including P1-level service outages.</w:t>
      </w:r>
    </w:p>
    <w:p>
      <w:pPr>
        <w:pStyle w:val="ListBullet"/>
        <w:spacing w:after="120" w:line="276" w:lineRule="auto"/>
      </w:pPr>
      <w:r>
        <w:rPr>
          <w:b/>
        </w:rPr>
        <w:t>Evidence:</w:t>
      </w:r>
    </w:p>
    <w:p>
      <w:pPr>
        <w:pStyle w:val="ListBullet"/>
        <w:spacing w:after="120" w:line="276" w:lineRule="auto"/>
      </w:pPr>
      <w:r>
        <w:t>"WXCCE India-APAC - Phone services are disconnected - P1 all users unable to connect to CCE" (TAC Case: 700423252)</w:t>
      </w:r>
    </w:p>
    <w:p>
      <w:pPr>
        <w:pStyle w:val="ListBullet"/>
        <w:spacing w:after="120" w:line="276" w:lineRule="auto"/>
      </w:pPr>
      <w:r>
        <w:t>"Wx075 AMEX GBT - ILS hub to hub networking not working" (TAC Case: 700623231)</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high frequency of BEMS escalations (13 total) indicates that standard support channels are insufficient, leading to prolonged resolution times for critical Contact Center functions.</w:t>
      </w:r>
      <w:r>
        <w:t xml:space="preserve"> [Source: AdoptIQ Report Data Sources]</w:t>
      </w:r>
    </w:p>
    <w:p>
      <w:pPr>
        <w:pStyle w:val="ListBullet"/>
        <w:spacing w:after="120" w:line="276" w:lineRule="auto"/>
      </w:pPr>
      <w:r>
        <w:rPr>
          <w:b/>
        </w:rPr>
        <w:t>Financial Impact:</w:t>
      </w:r>
      <w:r>
        <w:t xml:space="preserve"> ARR data not provided. However, the P1-level outages (TAC Case: 700423252) represent significant productivity loss for global agents.</w:t>
      </w:r>
    </w:p>
    <w:p>
      <w:pPr>
        <w:pStyle w:val="ListBullet"/>
        <w:spacing w:after="120" w:line="276" w:lineRule="auto"/>
      </w:pPr>
      <w:r>
        <w:rPr>
          <w:b/>
        </w:rPr>
        <w:t>Strategic Headwinds:</w:t>
      </w:r>
      <w:r>
        <w:t xml:space="preserve"> The customer is currently in a "break-fix" cycle, preventing them from leveraging advanced Contact Center features or digital transformation initiatives.</w:t>
      </w:r>
    </w:p>
    <w:p>
      <w:pPr>
        <w:pStyle w:val="ListBullet"/>
        <w:spacing w:after="120" w:line="276" w:lineRule="auto"/>
      </w:pPr>
      <w:r>
        <w:rPr>
          <w:b/>
        </w:rPr>
        <w:t>Customer Experience Impact:</w:t>
      </w:r>
      <w:r>
        <w:t xml:space="preserve"> Technical instability in the India-APAC region directly degrades the service quality provided to their end-travelers.</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purely transactional and reactive.</w:t>
      </w:r>
    </w:p>
    <w:p>
      <w:pPr>
        <w:pStyle w:val="ListBullet"/>
        <w:spacing w:after="120" w:line="276" w:lineRule="auto"/>
      </w:pPr>
      <w:r>
        <w:rPr>
          <w:b/>
        </w:rPr>
        <w:t>Engagement Quality:</w:t>
      </w:r>
      <w:r>
        <w:t xml:space="preserve"> Low; there is no evidence of strategic alignment or proactive planning in the provided data.</w:t>
      </w:r>
    </w:p>
    <w:p>
      <w:pPr>
        <w:pStyle w:val="ListBullet"/>
        <w:spacing w:after="120" w:line="276" w:lineRule="auto"/>
      </w:pPr>
      <w:r>
        <w:rPr>
          <w:b/>
        </w:rPr>
        <w:t>Communication Patterns:</w:t>
      </w:r>
      <w:r>
        <w:t xml:space="preserve"> Escalation-heavy, with nearly all cases requiring back-end engineering intervention.</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actively deploying new servers (Calabrio, InGenius) but lacks the internal expertise to manage the associated network and security requirements.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Gaps in network security and integration management.</w:t>
      </w:r>
    </w:p>
    <w:p>
      <w:pPr>
        <w:pStyle w:val="ListBullet"/>
        <w:spacing w:after="120" w:line="276" w:lineRule="auto"/>
      </w:pPr>
      <w:r>
        <w:rPr>
          <w:b/>
        </w:rPr>
        <w:t>Integration Complexity:</w:t>
      </w:r>
      <w:r>
        <w:t xml:space="preserve"> High; reliance on multiple third-party integrations (IEX, Calabrio, InGenius) increases the surface area for failure.</w:t>
      </w:r>
    </w:p>
    <w:p>
      <w:pPr>
        <w:pStyle w:val="ListBullet"/>
        <w:spacing w:after="120" w:line="276" w:lineRule="auto"/>
      </w:pPr>
      <w:r>
        <w:rPr>
          <w:b/>
        </w:rPr>
        <w:t>Innovation Readiness:</w:t>
      </w:r>
      <w:r>
        <w:t xml:space="preserve"> Low; current focus is on maintaining basic connectivity.</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Their reliance on complex, multi-vendor integrations makes them susceptible to service fragmentation compared to unified cloud-native competitors.</w:t>
      </w:r>
    </w:p>
    <w:p>
      <w:pPr>
        <w:pStyle w:val="ListBullet"/>
        <w:spacing w:after="120" w:line="276" w:lineRule="auto"/>
      </w:pPr>
      <w:r>
        <w:rPr>
          <w:b/>
        </w:rPr>
        <w:t>Market Opportunities:</w:t>
      </w:r>
      <w:r>
        <w:t xml:space="preserve"> Potential to consolidate third-party integrations into a more unified Webex-native ecosystem.</w:t>
      </w:r>
    </w:p>
    <w:p>
      <w:pPr>
        <w:pStyle w:val="ListBullet"/>
        <w:spacing w:after="120" w:line="276" w:lineRule="auto"/>
      </w:pPr>
      <w:r>
        <w:rPr>
          <w:b/>
        </w:rPr>
        <w:t>Technology Evolution Impact:</w:t>
      </w:r>
      <w:r>
        <w:t xml:space="preserve"> Moving toward cloud-native WFM and recording would likely reduce their current infrastructure-related support burden.</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escalation rate (92.9%) and lack of strategic engagement.</w:t>
      </w:r>
      <w:r>
        <w:t xml:space="preserve"> [Source: AdoptIQ Report Data Sources]</w:t>
      </w:r>
    </w:p>
    <w:p>
      <w:pPr>
        <w:pStyle w:val="ListBullet"/>
        <w:spacing w:after="120" w:line="276" w:lineRule="auto"/>
      </w:pPr>
      <w:r>
        <w:rPr>
          <w:b/>
        </w:rPr>
        <w:t>BEMS Risk Analysis:</w:t>
      </w:r>
      <w:r>
        <w:t xml:space="preserve"> 13 BEMS escalations: BEMS01945924, BEMS01950739, BEMS01955275, BEMS01955731, BEMS01964292, BEMS01966004, BEMS01966653, BEMS01970084, BEMS01970237, BEMS01971885, BEMS01972588, BEMS01973785, BEMS01976626.</w:t>
      </w:r>
      <w:r>
        <w:t xml:space="preserve"> [Source: AdoptIQ Report Data Sources]</w:t>
      </w:r>
    </w:p>
    <w:p>
      <w:pPr>
        <w:pStyle w:val="ListBullet"/>
        <w:spacing w:after="120" w:line="276" w:lineRule="auto"/>
      </w:pPr>
      <w:r>
        <w:rPr>
          <w:b/>
        </w:rPr>
        <w:t>Success Probability:</w:t>
      </w:r>
      <w:r>
        <w:t xml:space="preserve"> Low, without immediate intervention to shift from reactive to proactive management.</w:t>
      </w:r>
    </w:p>
    <w:p>
      <w:pPr>
        <w:pStyle w:val="ListBullet"/>
        <w:spacing w:after="120" w:line="276" w:lineRule="auto"/>
      </w:pPr>
      <w:r>
        <w:rPr>
          <w:b/>
        </w:rPr>
        <w:t>Timeline Projections:</w:t>
      </w:r>
      <w:r>
        <w:t xml:space="preserve"> Continued high-complexity support cases unless infrastructure documentation is improved.</w:t>
      </w:r>
    </w:p>
    <w:p>
      <w:pPr>
        <w:pStyle w:val="ListBullet"/>
        <w:spacing w:after="120" w:line="276" w:lineRule="auto"/>
      </w:pPr>
      <w:r>
        <w:rPr>
          <w:b/>
        </w:rPr>
        <w:t>Early Warning Signs:</w:t>
      </w:r>
      <w:r>
        <w:t xml:space="preserve"> Persistent BEMS escalations for basic configuration tasks (firewalls/ports).</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Audit</w:t>
      </w:r>
      <w:r>
        <w:t xml:space="preserve"> [Source: AdoptIQ Report Data Sources]</w:t>
      </w:r>
    </w:p>
    <w:p>
      <w:pPr>
        <w:pStyle w:val="ListBullet"/>
        <w:spacing w:after="120" w:line="276" w:lineRule="auto"/>
      </w:pPr>
      <w:r>
        <w:rPr>
          <w:b/>
        </w:rPr>
        <w:t>Problem Statement:</w:t>
      </w:r>
      <w:r>
        <w:t xml:space="preserve"> Recurring firewall and port configuration issues are causing deployment delays.</w:t>
      </w:r>
    </w:p>
    <w:p>
      <w:pPr>
        <w:pStyle w:val="ListBullet"/>
        <w:spacing w:after="120" w:line="276" w:lineRule="auto"/>
      </w:pPr>
      <w:r>
        <w:rPr>
          <w:b/>
        </w:rPr>
        <w:t>Root Cause:</w:t>
      </w:r>
      <w:r>
        <w:t xml:space="preserve"> Lack of standardized environment readiness documentation.</w:t>
      </w:r>
    </w:p>
    <w:p>
      <w:pPr>
        <w:pStyle w:val="ListBullet"/>
        <w:spacing w:after="120" w:line="276" w:lineRule="auto"/>
      </w:pPr>
      <w:r>
        <w:rPr>
          <w:b/>
        </w:rPr>
        <w:t>Action Plan:</w:t>
      </w:r>
      <w:r>
        <w:t xml:space="preserve"> Conduct a joint infrastructure review with the customer's network team to document and validate all required ports/protocols.</w:t>
      </w:r>
    </w:p>
    <w:p>
      <w:pPr>
        <w:pStyle w:val="ListBullet"/>
        <w:spacing w:after="120" w:line="276" w:lineRule="auto"/>
      </w:pPr>
      <w:r>
        <w:rPr>
          <w:b/>
        </w:rPr>
        <w:t>Resource Requirements:</w:t>
      </w:r>
      <w:r>
        <w:t xml:space="preserve"> CSSM, Network Engineer.</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50% reduction in configuration-related support cases.</w:t>
      </w:r>
      <w:r>
        <w:t xml:space="preserve"> [Source: AdoptIQ Report Data Sources]</w:t>
      </w:r>
    </w:p>
    <w:p>
      <w:pPr>
        <w:spacing w:after="160" w:line="276" w:lineRule="auto"/>
        <w:jc w:val="left"/>
      </w:pPr>
      <w:r>
        <w:rPr>
          <w:b/>
        </w:rPr>
        <w:t>Recommendation 2: Medium Priority - Integration Health Check</w:t>
      </w:r>
      <w:r>
        <w:t xml:space="preserve"> [Source: AdoptIQ Report Data Sources]</w:t>
      </w:r>
    </w:p>
    <w:p>
      <w:pPr>
        <w:pStyle w:val="ListBullet"/>
        <w:spacing w:after="120" w:line="276" w:lineRule="auto"/>
      </w:pPr>
      <w:r>
        <w:rPr>
          <w:b/>
        </w:rPr>
        <w:t>Problem Statement:</w:t>
      </w:r>
      <w:r>
        <w:t xml:space="preserve"> WFM and third-party integration failures are impacting data integrity.</w:t>
      </w:r>
    </w:p>
    <w:p>
      <w:pPr>
        <w:pStyle w:val="ListBullet"/>
        <w:spacing w:after="120" w:line="276" w:lineRule="auto"/>
      </w:pPr>
      <w:r>
        <w:rPr>
          <w:b/>
        </w:rPr>
        <w:t>Root Cause:</w:t>
      </w:r>
      <w:r>
        <w:t xml:space="preserve"> Misalignment in integration configuration.</w:t>
      </w:r>
    </w:p>
    <w:p>
      <w:pPr>
        <w:pStyle w:val="ListBullet"/>
        <w:spacing w:after="120" w:line="276" w:lineRule="auto"/>
      </w:pPr>
      <w:r>
        <w:rPr>
          <w:b/>
        </w:rPr>
        <w:t>Action Plan:</w:t>
      </w:r>
      <w:r>
        <w:t xml:space="preserve"> Schedule a deep-dive technical review of the IEX and Calabrio integration points.</w:t>
      </w:r>
    </w:p>
    <w:p>
      <w:pPr>
        <w:pStyle w:val="ListBullet"/>
        <w:spacing w:after="120" w:line="276" w:lineRule="auto"/>
      </w:pPr>
      <w:r>
        <w:rPr>
          <w:b/>
        </w:rPr>
        <w:t>Resource Requirements:</w:t>
      </w:r>
      <w:r>
        <w:t xml:space="preserve"> Technical Specialist.</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Elimination of "missing interval" cases.</w:t>
      </w:r>
    </w:p>
    <w:p>
      <w:pPr>
        <w:spacing w:after="160" w:line="276" w:lineRule="auto"/>
        <w:jc w:val="left"/>
      </w:pPr>
      <w:r>
        <w:rPr>
          <w:b/>
        </w:rPr>
        <w:t>Recommendation 3: Medium Priority - Strategic Success Planning</w:t>
      </w:r>
      <w:r>
        <w:t xml:space="preserve"> [Source: AdoptIQ Report Data Sources]</w:t>
      </w:r>
    </w:p>
    <w:p>
      <w:pPr>
        <w:pStyle w:val="ListBullet"/>
        <w:spacing w:after="120" w:line="276" w:lineRule="auto"/>
      </w:pPr>
      <w:r>
        <w:rPr>
          <w:b/>
        </w:rPr>
        <w:t>Problem Statement:</w:t>
      </w:r>
      <w:r>
        <w:t xml:space="preserve"> Zero action plans or success priorities exist.</w:t>
      </w:r>
    </w:p>
    <w:p>
      <w:pPr>
        <w:pStyle w:val="ListBullet"/>
        <w:spacing w:after="120" w:line="276" w:lineRule="auto"/>
      </w:pPr>
      <w:r>
        <w:rPr>
          <w:b/>
        </w:rPr>
        <w:t>Root Cause:</w:t>
      </w:r>
      <w:r>
        <w:t xml:space="preserve"> Lack of formal account management engagement.</w:t>
      </w:r>
    </w:p>
    <w:p>
      <w:pPr>
        <w:pStyle w:val="ListBullet"/>
        <w:spacing w:after="120" w:line="276" w:lineRule="auto"/>
      </w:pPr>
      <w:r>
        <w:rPr>
          <w:b/>
        </w:rPr>
        <w:t>Action Plan:</w:t>
      </w:r>
      <w:r>
        <w:t xml:space="preserve"> Establish a quarterly business review (QBR) cadence to define success metrics.</w:t>
      </w:r>
    </w:p>
    <w:p>
      <w:pPr>
        <w:pStyle w:val="ListBullet"/>
        <w:spacing w:after="120" w:line="276" w:lineRule="auto"/>
      </w:pPr>
      <w:r>
        <w:rPr>
          <w:b/>
        </w:rPr>
        <w:t>Resource Requirements:</w:t>
      </w:r>
      <w:r>
        <w:t xml:space="preserve"> CSSM.</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Completion of 2 strategic action plans by next quarter.</w:t>
      </w:r>
      <w:r>
        <w:t xml:space="preserve"> [Source: AdoptIQ Report Data Sources]</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high volume of public bugs (377) suggests a volatile environment; however, the customer's issues are primarily configuration-based rather than known software defects.</w:t>
      </w:r>
      <w:r>
        <w:t xml:space="preserve"> [Source: AdoptIQ Report Data Sources]</w:t>
      </w:r>
    </w:p>
    <w:p>
      <w:pPr>
        <w:pStyle w:val="ListBullet"/>
        <w:spacing w:after="120" w:line="276" w:lineRule="auto"/>
      </w:pPr>
      <w:r>
        <w:rPr>
          <w:b/>
        </w:rPr>
        <w:t>Service Incident Correlation:</w:t>
      </w:r>
      <w:r>
        <w:t xml:space="preserve"> Recent service incidents (12) may have contributed to the P1-level connectivity issues reported in TAC Case 700423252.</w:t>
      </w:r>
      <w:r>
        <w:t xml:space="preserve"> [Source: AdoptIQ Report Data Sources]</w:t>
      </w:r>
    </w:p>
    <w:p>
      <w:pPr>
        <w:pStyle w:val="ListBullet"/>
        <w:spacing w:after="120" w:line="276" w:lineRule="auto"/>
      </w:pPr>
      <w:r>
        <w:rPr>
          <w:b/>
        </w:rPr>
        <w:t>Cross-Reference Analysis:</w:t>
      </w:r>
      <w:r>
        <w:t xml:space="preserve"> The customer's issues are largely unique to their specific global network architecture rather than widespread software defects.</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BEMS escalation rate, time-to-resolution for configuration cases, and number of active action plans.</w:t>
      </w:r>
    </w:p>
    <w:p>
      <w:pPr>
        <w:pStyle w:val="ListBullet"/>
        <w:spacing w:after="120" w:line="276" w:lineRule="auto"/>
      </w:pPr>
      <w:r>
        <w:rPr>
          <w:b/>
        </w:rPr>
        <w:t>Monitoring Frequency:</w:t>
      </w:r>
      <w:r>
        <w:t xml:space="preserve"> Monthly review of CSOne case trends.</w:t>
      </w:r>
    </w:p>
    <w:p>
      <w:pPr>
        <w:pStyle w:val="ListBullet"/>
        <w:spacing w:after="120" w:line="276" w:lineRule="auto"/>
      </w:pPr>
      <w:r>
        <w:rPr>
          <w:b/>
        </w:rPr>
        <w:t>Escalation Triggers:</w:t>
      </w:r>
      <w:r>
        <w:t xml:space="preserve"> Any new P1 incident or BEMS escalation for a "known" configuration issue.</w:t>
      </w:r>
    </w:p>
    <w:p>
      <w:pPr>
        <w:pStyle w:val="ListBullet"/>
        <w:spacing w:after="120" w:line="276" w:lineRule="auto"/>
      </w:pPr>
      <w:r>
        <w:rPr>
          <w:b/>
        </w:rPr>
        <w:t>Success Celebration:</w:t>
      </w:r>
      <w:r>
        <w:t xml:space="preserve"> Recognition of the first quarter with zero BEMS escalations.</w:t>
      </w:r>
    </w:p>
    <w:p>
      <w:r>
        <w:br w:type="page"/>
      </w:r>
    </w:p>
    <w:p/>
    <w:p>
      <w:pPr>
        <w:pStyle w:val="Heading2"/>
      </w:pPr>
      <w:r>
        <w:t>AdoptIQ Executive Analysis: FARMERS INSURANCE GROUP US - Contact Center Focus</w:t>
      </w:r>
    </w:p>
    <w:p>
      <w:pPr>
        <w:spacing w:after="160" w:line="276" w:lineRule="auto"/>
        <w:jc w:val="left"/>
      </w:pPr>
      <w:r>
        <w:rPr>
          <w:b/>
        </w:rPr>
        <w:t>Assigned CSSM:</w:t>
      </w:r>
      <w:r>
        <w:t xml:space="preserve"> Brandon Doan</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*Farmers Insurance Group US is currently experiencing significant operational instability, characterized by a high volume of complex technical escalations and recurring service disruptions. With 45.5% of their 44 TAC cases requiring Back End Engineering (BEMS) intervention, the customer is struggling with core Contact Center functionality, including IVR routing, chat stability, and authentication. The lack of proactive success planning and the reliance on reactive, high-severity support indicate a critical need for immediate strategic intervention to stabilize their environment.*</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IVR Routing &amp; Disaster Recovery (DR) Failures</w:t>
      </w:r>
      <w:r>
        <w:t xml:space="preserve"> [Source: AdoptIQ Report Data Sources]</w:t>
      </w:r>
    </w:p>
    <w:p>
      <w:pPr>
        <w:pStyle w:val="ListBullet"/>
        <w:spacing w:after="120" w:line="276" w:lineRule="auto"/>
      </w:pPr>
      <w:r>
        <w:rPr>
          <w:b/>
        </w:rPr>
        <w:t>Frequency:</w:t>
      </w:r>
      <w:r>
        <w:t xml:space="preserve"> 8 cases (18.2% of total cases)</w:t>
      </w:r>
      <w:r>
        <w:t xml:space="preserve"> [Source: AdoptIQ Report Data Sources]</w:t>
      </w:r>
    </w:p>
    <w:p>
      <w:pPr>
        <w:pStyle w:val="ListBullet"/>
        <w:spacing w:after="120" w:line="276" w:lineRule="auto"/>
      </w:pPr>
      <w:r>
        <w:rPr>
          <w:b/>
        </w:rPr>
        <w:t>Severity Trend:</w:t>
      </w:r>
      <w:r>
        <w:t xml:space="preserve"> Increasing; multiple reports of calls routing to DR unexpectedly.</w:t>
      </w:r>
    </w:p>
    <w:p>
      <w:pPr>
        <w:pStyle w:val="ListBullet"/>
        <w:spacing w:after="120" w:line="276" w:lineRule="auto"/>
      </w:pPr>
      <w:r>
        <w:rPr>
          <w:b/>
        </w:rPr>
        <w:t>Root Cause Analysis:</w:t>
      </w:r>
      <w:r>
        <w:t xml:space="preserve"> Appears to be a combination of SIP trunk registration instability and potential misconfiguration in the Cisco Cloud CVP application.</w:t>
      </w:r>
    </w:p>
    <w:p>
      <w:pPr>
        <w:pStyle w:val="ListBullet"/>
        <w:spacing w:after="120" w:line="276" w:lineRule="auto"/>
      </w:pPr>
      <w:r>
        <w:rPr>
          <w:b/>
        </w:rPr>
        <w:t>Business Impact:</w:t>
      </w:r>
      <w:r>
        <w:t xml:space="preserve"> Direct impact on customer service availability; high risk of dropped calls and poor end-customer experience.</w:t>
      </w:r>
    </w:p>
    <w:p>
      <w:pPr>
        <w:pStyle w:val="ListBullet"/>
        <w:spacing w:after="120" w:line="276" w:lineRule="auto"/>
      </w:pPr>
      <w:r>
        <w:rPr>
          <w:b/>
        </w:rPr>
        <w:t>Evidence:</w:t>
      </w:r>
    </w:p>
    <w:p>
      <w:pPr>
        <w:pStyle w:val="ListBullet"/>
        <w:spacing w:after="120" w:line="276" w:lineRule="auto"/>
      </w:pPr>
      <w:r>
        <w:t>"Some of the Claims calls got routed to DR by Cisco Cloud CVP application" (TAC Case: 700428337)</w:t>
      </w:r>
    </w:p>
    <w:p>
      <w:pPr>
        <w:pStyle w:val="ListBullet"/>
        <w:spacing w:after="120" w:line="276" w:lineRule="auto"/>
      </w:pPr>
      <w:r>
        <w:t>"Wx033 - Claims IVR calls are routing to DR" (TAC Case: 700453505)</w:t>
      </w:r>
      <w:r>
        <w:t xml:space="preserve"> [Source: AdoptIQ Report Data Sources]</w:t>
      </w:r>
    </w:p>
    <w:p>
      <w:pPr>
        <w:pStyle w:val="ListBullet"/>
        <w:spacing w:after="120" w:line="276" w:lineRule="auto"/>
      </w:pPr>
      <w:r>
        <w:t>"when dialing call to ivr it is having silent 100 % Impact" (TAC Case: 700708345)</w:t>
      </w:r>
      <w:r>
        <w:t xml:space="preserve"> [Source: AdoptIQ Report Data Sources]</w:t>
      </w:r>
    </w:p>
    <w:p>
      <w:pPr>
        <w:spacing w:after="160" w:line="276" w:lineRule="auto"/>
        <w:jc w:val="left"/>
      </w:pPr>
      <w:r>
        <w:rPr>
          <w:b/>
        </w:rPr>
        <w:t>Pattern 2: Finesse Chat &amp; Agent Experience Instability</w:t>
      </w:r>
      <w:r>
        <w:t xml:space="preserve"> [Source: AdoptIQ Report Data Sources]</w:t>
      </w:r>
    </w:p>
    <w:p>
      <w:pPr>
        <w:pStyle w:val="ListBullet"/>
        <w:spacing w:after="120" w:line="276" w:lineRule="auto"/>
      </w:pPr>
      <w:r>
        <w:rPr>
          <w:b/>
        </w:rPr>
        <w:t>Frequency:</w:t>
      </w:r>
      <w:r>
        <w:t xml:space="preserve"> 6 cases (13.6% of total cases)</w:t>
      </w:r>
      <w:r>
        <w:t xml:space="preserve"> [Source: AdoptIQ Report Data Sources]</w:t>
      </w:r>
    </w:p>
    <w:p>
      <w:pPr>
        <w:pStyle w:val="ListBullet"/>
        <w:spacing w:after="120" w:line="276" w:lineRule="auto"/>
      </w:pPr>
      <w:r>
        <w:rPr>
          <w:b/>
        </w:rPr>
        <w:t>Severity Trend:</w:t>
      </w:r>
      <w:r>
        <w:t xml:space="preserve"> Stable but persistent; recurring issues with chat loading and agent authorization.</w:t>
      </w:r>
    </w:p>
    <w:p>
      <w:pPr>
        <w:pStyle w:val="ListBullet"/>
        <w:spacing w:after="120" w:line="276" w:lineRule="auto"/>
      </w:pPr>
      <w:r>
        <w:rPr>
          <w:b/>
        </w:rPr>
        <w:t>Root Cause Analysis:</w:t>
      </w:r>
      <w:r>
        <w:t xml:space="preserve"> Likely related to integration gaps between Finesse, WxCCE, and the virtual agent (AVA) platform.</w:t>
      </w:r>
    </w:p>
    <w:p>
      <w:pPr>
        <w:pStyle w:val="ListBullet"/>
        <w:spacing w:after="120" w:line="276" w:lineRule="auto"/>
      </w:pPr>
      <w:r>
        <w:rPr>
          <w:b/>
        </w:rPr>
        <w:t>Business Impact:</w:t>
      </w:r>
      <w:r>
        <w:t xml:space="preserve"> Reduced agent productivity and frustration; potential for abandoned customer chats.</w:t>
      </w:r>
    </w:p>
    <w:p>
      <w:pPr>
        <w:pStyle w:val="ListBullet"/>
        <w:spacing w:after="120" w:line="276" w:lineRule="auto"/>
      </w:pPr>
      <w:r>
        <w:rPr>
          <w:b/>
        </w:rPr>
        <w:t>Evidence:</w:t>
      </w:r>
    </w:p>
    <w:p>
      <w:pPr>
        <w:pStyle w:val="ListBullet"/>
        <w:spacing w:after="120" w:line="276" w:lineRule="auto"/>
      </w:pPr>
      <w:r>
        <w:t>"WxCCE - Finesse Chat - Chats clocking on loading intermittently" (TAC Case: 700457370)</w:t>
      </w:r>
    </w:p>
    <w:p>
      <w:pPr>
        <w:pStyle w:val="ListBullet"/>
        <w:spacing w:after="120" w:line="276" w:lineRule="auto"/>
      </w:pPr>
      <w:r>
        <w:t>"WxCCE Finesse Chat - Newly congured agents get the 'unauthorized' error whenever they receive a new chat" (TAC Case: 700550005)</w:t>
      </w:r>
    </w:p>
    <w:p>
      <w:pPr>
        <w:spacing w:after="160" w:line="276" w:lineRule="auto"/>
        <w:jc w:val="left"/>
      </w:pPr>
      <w:r>
        <w:rPr>
          <w:b/>
        </w:rPr>
        <w:t>Pattern 3: Complex Engineering Escalations (BEMS)</w:t>
      </w:r>
      <w:r>
        <w:t xml:space="preserve"> [Source: AdoptIQ Report Data Sources]</w:t>
      </w:r>
    </w:p>
    <w:p>
      <w:pPr>
        <w:pStyle w:val="ListBullet"/>
        <w:spacing w:after="120" w:line="276" w:lineRule="auto"/>
      </w:pPr>
      <w:r>
        <w:rPr>
          <w:b/>
        </w:rPr>
        <w:t>Frequency:</w:t>
      </w:r>
      <w:r>
        <w:t xml:space="preserve"> 20 cases (45.5% of total cases)</w:t>
      </w:r>
      <w:r>
        <w:t xml:space="preserve"> [Source: AdoptIQ Report Data Sources]</w:t>
      </w:r>
    </w:p>
    <w:p>
      <w:pPr>
        <w:pStyle w:val="ListBullet"/>
        <w:spacing w:after="120" w:line="276" w:lineRule="auto"/>
      </w:pPr>
      <w:r>
        <w:rPr>
          <w:b/>
        </w:rPr>
        <w:t>Severity Trend:</w:t>
      </w:r>
      <w:r>
        <w:t xml:space="preserve"> High; indicates deep-seated architectural or platform-level issues.</w:t>
      </w:r>
    </w:p>
    <w:p>
      <w:pPr>
        <w:pStyle w:val="ListBullet"/>
        <w:spacing w:after="120" w:line="276" w:lineRule="auto"/>
      </w:pPr>
      <w:r>
        <w:rPr>
          <w:b/>
        </w:rPr>
        <w:t>Root Cause Analysis:</w:t>
      </w:r>
      <w:r>
        <w:t xml:space="preserve"> Recurring issues with speech-to-text model alignment, server snapshots, and permission errors suggest a lack of environment parity and configuration management.</w:t>
      </w:r>
    </w:p>
    <w:p>
      <w:pPr>
        <w:pStyle w:val="ListBullet"/>
        <w:spacing w:after="120" w:line="276" w:lineRule="auto"/>
      </w:pPr>
      <w:r>
        <w:rPr>
          <w:b/>
        </w:rPr>
        <w:t>Business Impact:</w:t>
      </w:r>
      <w:r>
        <w:t xml:space="preserve"> High operational overhead for both the customer and engineering teams; prolonged resolution times.</w:t>
      </w:r>
    </w:p>
    <w:p>
      <w:pPr>
        <w:pStyle w:val="ListBullet"/>
        <w:spacing w:after="120" w:line="276" w:lineRule="auto"/>
      </w:pPr>
      <w:r>
        <w:rPr>
          <w:b/>
        </w:rPr>
        <w:t>Evidence:</w:t>
      </w:r>
    </w:p>
    <w:p>
      <w:pPr>
        <w:pStyle w:val="ListBullet"/>
        <w:spacing w:after="120" w:line="276" w:lineRule="auto"/>
      </w:pPr>
      <w:r>
        <w:t>"Speech to text model has gaps between UAT and Prod..." (TAC Case: 700316928, BEMS: BEMS01952962)</w:t>
      </w:r>
    </w:p>
    <w:p>
      <w:pPr>
        <w:pStyle w:val="ListBullet"/>
        <w:spacing w:after="120" w:line="276" w:lineRule="auto"/>
      </w:pPr>
      <w:r>
        <w:t>"Wx033 - Farmers - GDF RETRY FAILURE - Issue when connecting to google connector..." (TAC Case: 700402925, BEMS: BEMS01953906)</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recurring routing of calls to DR and silent IVR issues directly impede the customer's ability to handle claims, creating a bottleneck in their primary business function.</w:t>
      </w:r>
    </w:p>
    <w:p>
      <w:pPr>
        <w:pStyle w:val="ListBullet"/>
        <w:spacing w:after="120" w:line="276" w:lineRule="auto"/>
      </w:pPr>
      <w:r>
        <w:rPr>
          <w:b/>
        </w:rPr>
        <w:t>Financial Impact:</w:t>
      </w:r>
      <w:r>
        <w:t xml:space="preserve"> ARR data not provided; however, the high volume of BEMS escalations represents a significant drain on internal IT resources and potential loss of productivity for agents.</w:t>
      </w:r>
    </w:p>
    <w:p>
      <w:pPr>
        <w:pStyle w:val="ListBullet"/>
        <w:spacing w:after="120" w:line="276" w:lineRule="auto"/>
      </w:pPr>
      <w:r>
        <w:rPr>
          <w:b/>
        </w:rPr>
        <w:t>Strategic Headwinds:</w:t>
      </w:r>
      <w:r>
        <w:t xml:space="preserve"> The inability to align UAT and Production environments for speech-to-text models prevents the customer from innovating and deploying new AI-driven features.</w:t>
      </w:r>
    </w:p>
    <w:p>
      <w:pPr>
        <w:pStyle w:val="ListBullet"/>
        <w:spacing w:after="120" w:line="276" w:lineRule="auto"/>
      </w:pPr>
      <w:r>
        <w:rPr>
          <w:b/>
        </w:rPr>
        <w:t>Customer Experience Impact:</w:t>
      </w:r>
      <w:r>
        <w:t xml:space="preserve"> End-customers are experiencing silent IVRs and disconnected chats, which directly damages the Farmers Insurance brand reputation.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High frustration due to recurring "silent" IVR issues and chat failures.</w:t>
      </w:r>
    </w:p>
    <w:p>
      <w:pPr>
        <w:pStyle w:val="ListBullet"/>
        <w:spacing w:after="120" w:line="276" w:lineRule="auto"/>
      </w:pPr>
      <w:r>
        <w:rPr>
          <w:b/>
        </w:rPr>
        <w:t>Relationship Health:</w:t>
      </w:r>
      <w:r>
        <w:t xml:space="preserve"> Strained; the high reliance on BEMS escalations suggests a lack of confidence in standard support resolution.</w:t>
      </w:r>
    </w:p>
    <w:p>
      <w:pPr>
        <w:pStyle w:val="ListBullet"/>
        <w:spacing w:after="120" w:line="276" w:lineRule="auto"/>
      </w:pPr>
      <w:r>
        <w:rPr>
          <w:b/>
        </w:rPr>
        <w:t>Engagement Quality:</w:t>
      </w:r>
      <w:r>
        <w:t xml:space="preserve"> Reactive; interactions are almost exclusively focused on troubleshooting critical failures.</w:t>
      </w:r>
    </w:p>
    <w:p>
      <w:pPr>
        <w:pStyle w:val="ListBullet"/>
        <w:spacing w:after="120" w:line="276" w:lineRule="auto"/>
      </w:pPr>
      <w:r>
        <w:rPr>
          <w:b/>
        </w:rPr>
        <w:t>Communication Patterns:</w:t>
      </w:r>
      <w:r>
        <w:t xml:space="preserve"> Escalation-heavy, with multiple cases requiring immediate attention (e.g., TAC Case: 700632634).</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they are attempting advanced integrations (Google CCAI, Virtual Agents) but lack the foundational stability to support them.</w:t>
      </w:r>
    </w:p>
    <w:p>
      <w:pPr>
        <w:pStyle w:val="ListBullet"/>
        <w:spacing w:after="120" w:line="276" w:lineRule="auto"/>
      </w:pPr>
      <w:r>
        <w:rPr>
          <w:b/>
        </w:rPr>
        <w:t>Adoption Velocity:</w:t>
      </w:r>
      <w:r>
        <w:t xml:space="preserve"> Slow; hampered by technical debt and unresolved bugs.</w:t>
      </w:r>
    </w:p>
    <w:p>
      <w:pPr>
        <w:pStyle w:val="ListBullet"/>
        <w:spacing w:after="120" w:line="276" w:lineRule="auto"/>
      </w:pPr>
      <w:r>
        <w:rPr>
          <w:b/>
        </w:rPr>
        <w:t>Technical Competency:</w:t>
      </w:r>
      <w:r>
        <w:t xml:space="preserve"> Gaps in environment management (UAT vs. Prod alignment) and configuration.</w:t>
      </w:r>
    </w:p>
    <w:p>
      <w:pPr>
        <w:pStyle w:val="ListBullet"/>
        <w:spacing w:after="120" w:line="276" w:lineRule="auto"/>
      </w:pPr>
      <w:r>
        <w:rPr>
          <w:b/>
        </w:rPr>
        <w:t>Integration Complexity:</w:t>
      </w:r>
      <w:r>
        <w:t xml:space="preserve"> High; complex dependencies between WxCCE, Google CCAI, and internal network infrastructure.</w:t>
      </w:r>
    </w:p>
    <w:p>
      <w:pPr>
        <w:pStyle w:val="ListBullet"/>
        <w:spacing w:after="120" w:line="276" w:lineRule="auto"/>
      </w:pPr>
      <w:r>
        <w:rPr>
          <w:b/>
        </w:rPr>
        <w:t>Innovation Readiness:</w:t>
      </w:r>
      <w:r>
        <w:t xml:space="preserve"> Low; current focus is entirely on "keeping the lights 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Below average; peer insurance firms are successfully leveraging AI-driven Contact Center automation, while Farmers is struggling with basic routing.</w:t>
      </w:r>
    </w:p>
    <w:p>
      <w:pPr>
        <w:pStyle w:val="ListBullet"/>
        <w:spacing w:after="120" w:line="276" w:lineRule="auto"/>
      </w:pPr>
      <w:r>
        <w:rPr>
          <w:b/>
        </w:rPr>
        <w:t>Competitive Positioning:</w:t>
      </w:r>
      <w:r>
        <w:t xml:space="preserve"> Vulnerable; service reliability is a key differentiator in the insurance sector.</w:t>
      </w:r>
    </w:p>
    <w:p>
      <w:pPr>
        <w:pStyle w:val="ListBullet"/>
        <w:spacing w:after="120" w:line="276" w:lineRule="auto"/>
      </w:pPr>
      <w:r>
        <w:rPr>
          <w:b/>
        </w:rPr>
        <w:t>Market Opportunities:</w:t>
      </w:r>
      <w:r>
        <w:t xml:space="preserve"> Significant potential to improve claims processing efficiency once the platform is stabilized.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High BEMS escalation rate, recurring P2-level service incidents, and lack of strategic alignment.</w:t>
      </w:r>
    </w:p>
    <w:p>
      <w:pPr>
        <w:pStyle w:val="ListBullet"/>
        <w:spacing w:after="120" w:line="276" w:lineRule="auto"/>
      </w:pPr>
      <w:r>
        <w:rPr>
          <w:b/>
        </w:rPr>
        <w:t>BEMS Risk Analysis:</w:t>
      </w:r>
      <w:r>
        <w:t xml:space="preserve"> 20 BEMS escalations: BEMS01943768, BEMS01952962, BEMS01953906, BEMS01954474, BEMS01954475, BEMS01954766, BEMS01955033, BEMS01956448, BEMS01956533, BEMS01957450, BEMS01957681, BEMS01959543, BEMS01960696, BEMS01961419, BEMS01963511, BEMS01964744, BEMS01968240, BEMS01972245, BEMS01975020, BEMS01976306.</w:t>
      </w:r>
      <w:r>
        <w:t xml:space="preserve"> [Source: AdoptIQ Report Data Sources]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If stability is not achieved within 3 months, churn risk will escalate to Critical.</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Environment Stabilization</w:t>
      </w:r>
      <w:r>
        <w:t xml:space="preserve"> [Source: AdoptIQ Report Data Sources]</w:t>
      </w:r>
    </w:p>
    <w:p>
      <w:pPr>
        <w:pStyle w:val="ListBullet"/>
        <w:spacing w:after="120" w:line="276" w:lineRule="auto"/>
      </w:pPr>
      <w:r>
        <w:rPr>
          <w:b/>
        </w:rPr>
        <w:t>Problem Statement:</w:t>
      </w:r>
      <w:r>
        <w:t xml:space="preserve"> Discrepancies between UAT and Prod environments are causing deployment failures and model gaps.</w:t>
      </w:r>
    </w:p>
    <w:p>
      <w:pPr>
        <w:pStyle w:val="ListBullet"/>
        <w:spacing w:after="120" w:line="276" w:lineRule="auto"/>
      </w:pPr>
      <w:r>
        <w:rPr>
          <w:b/>
        </w:rPr>
        <w:t>Action Plan:</w:t>
      </w:r>
      <w:r>
        <w:t xml:space="preserve"> Conduct a comprehensive audit of UAT/Prod parity and implement a strict configuration management protocol.</w:t>
      </w:r>
    </w:p>
    <w:p>
      <w:pPr>
        <w:pStyle w:val="ListBullet"/>
        <w:spacing w:after="120" w:line="276" w:lineRule="auto"/>
      </w:pPr>
      <w:r>
        <w:rPr>
          <w:b/>
        </w:rPr>
        <w:t>Owner:</w:t>
      </w:r>
      <w:r>
        <w:t xml:space="preserve"> Brandon Doan (CSSM) &amp; Engineering Lead.</w:t>
      </w:r>
    </w:p>
    <w:p>
      <w:pPr>
        <w:pStyle w:val="ListBullet"/>
        <w:spacing w:after="120" w:line="276" w:lineRule="auto"/>
      </w:pPr>
      <w:r>
        <w:rPr>
          <w:b/>
        </w:rPr>
        <w:t>Expected Outcomes:</w:t>
      </w:r>
      <w:r>
        <w:t xml:space="preserve"> Reduction in BEMS escalations by 30% within 6 months.</w:t>
      </w:r>
      <w:r>
        <w:t xml:space="preserve"> [Source: AdoptIQ Report Data Sources]</w:t>
      </w:r>
    </w:p>
    <w:p>
      <w:pPr>
        <w:spacing w:after="160" w:line="276" w:lineRule="auto"/>
        <w:jc w:val="left"/>
      </w:pPr>
      <w:r>
        <w:rPr>
          <w:b/>
        </w:rPr>
        <w:t>Recommendation 2: High Priority - IVR/SIP Trunk Remediation</w:t>
      </w:r>
      <w:r>
        <w:t xml:space="preserve"> [Source: AdoptIQ Report Data Sources]</w:t>
      </w:r>
    </w:p>
    <w:p>
      <w:pPr>
        <w:pStyle w:val="ListBullet"/>
        <w:spacing w:after="120" w:line="276" w:lineRule="auto"/>
      </w:pPr>
      <w:r>
        <w:rPr>
          <w:b/>
        </w:rPr>
        <w:t>Problem Statement:</w:t>
      </w:r>
      <w:r>
        <w:t xml:space="preserve"> Recurring SIP trunk registration failures and DR routing.</w:t>
      </w:r>
    </w:p>
    <w:p>
      <w:pPr>
        <w:pStyle w:val="ListBullet"/>
        <w:spacing w:after="120" w:line="276" w:lineRule="auto"/>
      </w:pPr>
      <w:r>
        <w:rPr>
          <w:b/>
        </w:rPr>
        <w:t>Action Plan:</w:t>
      </w:r>
      <w:r>
        <w:t xml:space="preserve"> Perform a deep-dive network analysis of the Denver site and SIP trunk configurations.</w:t>
      </w:r>
    </w:p>
    <w:p>
      <w:pPr>
        <w:pStyle w:val="ListBullet"/>
        <w:spacing w:after="120" w:line="276" w:lineRule="auto"/>
      </w:pPr>
      <w:r>
        <w:rPr>
          <w:b/>
        </w:rPr>
        <w:t>Owner:</w:t>
      </w:r>
      <w:r>
        <w:t xml:space="preserve"> Brandon Doan (CSSM) &amp; Network Engineering.</w:t>
      </w:r>
    </w:p>
    <w:p>
      <w:pPr>
        <w:pStyle w:val="ListBullet"/>
        <w:spacing w:after="120" w:line="276" w:lineRule="auto"/>
      </w:pPr>
      <w:r>
        <w:rPr>
          <w:b/>
        </w:rPr>
        <w:t>Expected Outcomes:</w:t>
      </w:r>
      <w:r>
        <w:t xml:space="preserve"> Elimination of unexpected DR routing events.</w:t>
      </w:r>
    </w:p>
    <w:p>
      <w:pPr>
        <w:spacing w:after="160" w:line="276" w:lineRule="auto"/>
        <w:jc w:val="left"/>
      </w:pPr>
      <w:r>
        <w:rPr>
          <w:b/>
        </w:rPr>
        <w:t>Recommendation 3: Medium Priority - Proactive Success Planning</w:t>
      </w:r>
      <w:r>
        <w:t xml:space="preserve"> [Source: AdoptIQ Report Data Sources]</w:t>
      </w:r>
    </w:p>
    <w:p>
      <w:pPr>
        <w:pStyle w:val="ListBullet"/>
        <w:spacing w:after="120" w:line="276" w:lineRule="auto"/>
      </w:pPr>
      <w:r>
        <w:rPr>
          <w:b/>
        </w:rPr>
        <w:t>Problem Statement:</w:t>
      </w:r>
      <w:r>
        <w:t xml:space="preserve"> Lack of strategic alignment and reactive support posture.</w:t>
      </w:r>
    </w:p>
    <w:p>
      <w:pPr>
        <w:pStyle w:val="ListBullet"/>
        <w:spacing w:after="120" w:line="276" w:lineRule="auto"/>
      </w:pPr>
      <w:r>
        <w:rPr>
          <w:b/>
        </w:rPr>
        <w:t>Action Plan:</w:t>
      </w:r>
      <w:r>
        <w:t xml:space="preserve"> Establish a monthly Business Review (MBR) to track progress against success priorities.</w:t>
      </w:r>
    </w:p>
    <w:p>
      <w:pPr>
        <w:pStyle w:val="ListBullet"/>
        <w:spacing w:after="120" w:line="276" w:lineRule="auto"/>
      </w:pPr>
      <w:r>
        <w:rPr>
          <w:b/>
        </w:rPr>
        <w:t>Owner:</w:t>
      </w:r>
      <w:r>
        <w:t xml:space="preserve"> Brandon Doan (CSSM).</w:t>
      </w:r>
    </w:p>
    <w:p>
      <w:pPr>
        <w:pStyle w:val="ListBullet"/>
        <w:spacing w:after="120" w:line="276" w:lineRule="auto"/>
      </w:pPr>
      <w:r>
        <w:rPr>
          <w:b/>
        </w:rPr>
        <w:t>Expected Outcomes:</w:t>
      </w:r>
      <w:r>
        <w:t xml:space="preserve"> Improved customer sentiment and relationship health.</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likely impacted by the 377 publicly referenced bugs, particularly those related to WxCCE and Finesse.</w:t>
      </w:r>
      <w:r>
        <w:t xml:space="preserve"> [Source: AdoptIQ Report Data Sources]</w:t>
      </w:r>
    </w:p>
    <w:p>
      <w:pPr>
        <w:pStyle w:val="ListBullet"/>
        <w:spacing w:after="120" w:line="276" w:lineRule="auto"/>
      </w:pPr>
      <w:r>
        <w:rPr>
          <w:b/>
        </w:rPr>
        <w:t>Service Incident Correlation:</w:t>
      </w:r>
      <w:r>
        <w:t xml:space="preserve"> Recent service incidents (12 total) likely correlate with the customer's reported IVR and chat instability.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BEMS escalation rate; 99.9% IVR uptime; resolution of all open P2 cases.</w:t>
      </w:r>
      <w:r>
        <w:t xml:space="preserve"> [Source: AdoptIQ Report Data Sources]</w:t>
      </w:r>
    </w:p>
    <w:p>
      <w:pPr>
        <w:pStyle w:val="ListBullet"/>
        <w:spacing w:after="120" w:line="276" w:lineRule="auto"/>
      </w:pPr>
      <w:r>
        <w:rPr>
          <w:b/>
        </w:rPr>
        <w:t>Monitoring Frequency:</w:t>
      </w:r>
      <w:r>
        <w:t xml:space="preserve"> Weekly review of case trends and BEMS status.</w:t>
      </w:r>
    </w:p>
    <w:p>
      <w:pPr>
        <w:pStyle w:val="ListBullet"/>
        <w:spacing w:after="120" w:line="276" w:lineRule="auto"/>
      </w:pPr>
      <w:r>
        <w:rPr>
          <w:b/>
        </w:rPr>
        <w:t>Escalation Triggers:</w:t>
      </w:r>
      <w:r>
        <w:t xml:space="preserve"> Any new P1 case or recurring DR routing event.</w:t>
      </w:r>
    </w:p>
    <w:p>
      <w:pPr>
        <w:pStyle w:val="ListBullet"/>
        <w:spacing w:after="120" w:line="276" w:lineRule="auto"/>
      </w:pPr>
      <w:r>
        <w:rPr>
          <w:b/>
        </w:rPr>
        <w:t>Success Celebration:</w:t>
      </w:r>
      <w:r>
        <w:t xml:space="preserve"> Quarterly milestone review once stability is achieved.</w:t>
      </w:r>
    </w:p>
    <w:p>
      <w:r>
        <w:br w:type="page"/>
      </w:r>
    </w:p>
    <w:p/>
    <w:p>
      <w:pPr>
        <w:pStyle w:val="Heading2"/>
      </w:pPr>
      <w:r>
        <w:t>AdoptIQ Executive Analysis: BANCO RESERVAS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reflecting a reactive engagement model characterized by a lack of proactive success planning and limited visibility into strategic adoption. While there is only one recorded support case, the absence of defined success priorities or action plans indicates that the partnership is currently transactional rather than strategic. To improve this rating, Angelica Hernandez Becerra must shift from reactive troubleshooting to a structured engagement framework that aligns Contact Center capabilities with the bank's operational goals.*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Agent-Side Call Connectivity Issues</w:t>
      </w:r>
      <w:r>
        <w:t xml:space="preserve"> [Source: AdoptIQ Report Data Sources]</w:t>
      </w:r>
    </w:p>
    <w:p>
      <w:pPr>
        <w:pStyle w:val="ListBullet"/>
        <w:spacing w:after="120" w:line="276" w:lineRule="auto"/>
      </w:pPr>
      <w:r>
        <w:rPr>
          <w:b/>
        </w:rPr>
        <w:t>Frequency:</w:t>
      </w:r>
      <w:r>
        <w:t xml:space="preserve"> 1 case (100% of current Contact Center-related cases).</w:t>
      </w:r>
      <w:r>
        <w:t xml:space="preserve"> [Source: AdoptIQ Report Data Sources]</w:t>
      </w:r>
    </w:p>
    <w:p>
      <w:pPr>
        <w:pStyle w:val="ListBullet"/>
        <w:spacing w:after="120" w:line="276" w:lineRule="auto"/>
      </w:pPr>
      <w:r>
        <w:rPr>
          <w:b/>
        </w:rPr>
        <w:t>Severity Trend:</w:t>
      </w:r>
      <w:r>
        <w:t xml:space="preserve"> Stable (limited data).</w:t>
      </w:r>
    </w:p>
    <w:p>
      <w:pPr>
        <w:pStyle w:val="ListBullet"/>
        <w:spacing w:after="120" w:line="276" w:lineRule="auto"/>
      </w:pPr>
      <w:r>
        <w:rPr>
          <w:b/>
        </w:rPr>
        <w:t>Root Cause Analysis:</w:t>
      </w:r>
      <w:r>
        <w:t xml:space="preserve"> The single case involves an agent-side call failure (Extension 4713). Without further description, this points to potential local network configuration, endpoint registration, or intermittent service-side connectivity issues.</w:t>
      </w:r>
    </w:p>
    <w:p>
      <w:pPr>
        <w:pStyle w:val="ListBullet"/>
        <w:spacing w:after="120" w:line="276" w:lineRule="auto"/>
      </w:pPr>
      <w:r>
        <w:rPr>
          <w:b/>
        </w:rPr>
        <w:t>Business Impact:</w:t>
      </w:r>
      <w:r>
        <w:t xml:space="preserve"> Direct impact on agent productivity and customer service availability.</w:t>
      </w:r>
    </w:p>
    <w:p>
      <w:pPr>
        <w:pStyle w:val="ListBullet"/>
        <w:spacing w:after="120" w:line="276" w:lineRule="auto"/>
      </w:pPr>
      <w:r>
        <w:rPr>
          <w:b/>
        </w:rPr>
        <w:t>Evidence:</w:t>
      </w:r>
    </w:p>
    <w:p>
      <w:pPr>
        <w:pStyle w:val="ListBullet"/>
        <w:spacing w:after="120" w:line="276" w:lineRule="auto"/>
      </w:pPr>
      <w:r>
        <w:t>`(TAC Case: 700615707)`: "A-FLEX-3-CC || Aget with call issue, Extension: 4713. Dialed Number: 18098767712 || Spanish"</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issues at the agent level (e.g., call failures) directly impede the bank's ability to handle customer inquiries, leading to increased Average Handle Time (AHT) and potential abandonment rates.</w:t>
      </w:r>
    </w:p>
    <w:p>
      <w:pPr>
        <w:pStyle w:val="ListBullet"/>
        <w:spacing w:after="120" w:line="276" w:lineRule="auto"/>
      </w:pPr>
      <w:r>
        <w:rPr>
          <w:b/>
        </w:rPr>
        <w:t>Financial Impact:</w:t>
      </w:r>
      <w:r>
        <w:t xml:space="preserve"> ARR data not provided. However, downtime for agents in a high-volume banking environment results in measurable productivity loss and potential revenue leakage from missed customer interactions.</w:t>
      </w:r>
    </w:p>
    <w:p>
      <w:pPr>
        <w:pStyle w:val="ListBullet"/>
        <w:spacing w:after="120" w:line="276" w:lineRule="auto"/>
      </w:pPr>
      <w:r>
        <w:rPr>
          <w:b/>
        </w:rPr>
        <w:t>Strategic Headwinds:</w:t>
      </w:r>
      <w:r>
        <w:t xml:space="preserve"> The lack of proactive engagement (0 action plans) suggests that the bank is not currently leveraging the full suite of Contact Center analytics or optimization features, slowing their digital transformation.</w:t>
      </w:r>
      <w:r>
        <w:t xml:space="preserve"> [Source: AdoptIQ Report Data Sources]</w:t>
      </w:r>
    </w:p>
    <w:p>
      <w:pPr>
        <w:pStyle w:val="ListBullet"/>
        <w:spacing w:after="120" w:line="276" w:lineRule="auto"/>
      </w:pPr>
      <w:r>
        <w:rPr>
          <w:b/>
        </w:rPr>
        <w:t>Customer Experience Impact:</w:t>
      </w:r>
      <w:r>
        <w:t xml:space="preserve"> Unresolved or recurring agent-side issues directly degrade the end-customer experience, potentially damaging the bank's reputation for service reliability.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an early or purely reactive stage.</w:t>
      </w:r>
    </w:p>
    <w:p>
      <w:pPr>
        <w:pStyle w:val="ListBullet"/>
        <w:spacing w:after="120" w:line="276" w:lineRule="auto"/>
      </w:pPr>
      <w:r>
        <w:rPr>
          <w:b/>
        </w:rPr>
        <w:t>Engagement Quality:</w:t>
      </w:r>
      <w:r>
        <w:t xml:space="preserve"> Reactive; limited to troubleshooting specific technical incidents.</w:t>
      </w:r>
    </w:p>
    <w:p>
      <w:pPr>
        <w:pStyle w:val="ListBullet"/>
        <w:spacing w:after="120" w:line="276" w:lineRule="auto"/>
      </w:pPr>
      <w:r>
        <w:rPr>
          <w:b/>
        </w:rPr>
        <w:t>Communication Patterns:</w:t>
      </w:r>
      <w:r>
        <w:t xml:space="preserve"> Low frequency; interactions are currently triggered only by technical failures.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There is no evidence of advanced feature utilization, and the engagement is limited to basic connectivity troubleshooting.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As a major financial institution, Banco Reservas is likely expected to maintain high availability and omnichannel capabilities; current reactive status lags behind industry leaders who utilize predictive analytics and proactive monitoring.</w:t>
      </w:r>
    </w:p>
    <w:p>
      <w:pPr>
        <w:pStyle w:val="ListBullet"/>
        <w:spacing w:after="120" w:line="276" w:lineRule="auto"/>
      </w:pPr>
      <w:r>
        <w:rPr>
          <w:b/>
        </w:rPr>
        <w:t>Competitive Positioning:</w:t>
      </w:r>
      <w:r>
        <w:t xml:space="preserve"> Vulnerable to service disruptions that could drive customers to more digitally stable competitors.</w:t>
      </w:r>
    </w:p>
    <w:p>
      <w:pPr>
        <w:pStyle w:val="ListBullet"/>
        <w:spacing w:after="120" w:line="276" w:lineRule="auto"/>
      </w:pPr>
      <w:r>
        <w:rPr>
          <w:b/>
        </w:rPr>
        <w:t>Market Opportunities:</w:t>
      </w:r>
      <w:r>
        <w:t xml:space="preserve"> Significant potential to expand into AI-driven routing, sentiment analysis, and automated reporting.</w:t>
      </w:r>
    </w:p>
    <w:p>
      <w:pPr>
        <w:pStyle w:val="ListBullet"/>
        <w:spacing w:after="120" w:line="276" w:lineRule="auto"/>
      </w:pPr>
      <w:r>
        <w:rPr>
          <w:b/>
        </w:rPr>
        <w:t>Technology Evolution Impact:</w:t>
      </w:r>
      <w:r>
        <w:t xml:space="preserve"> The shift toward cloud-native Contact Center solutions requires a more proactive management approach than the bank currently employs.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there is only one case, the lack of strategic alignment and proactive engagement creates a "silent" churn risk where the customer may not see the value of the platform.</w:t>
      </w:r>
    </w:p>
    <w:p>
      <w:pPr>
        <w:pStyle w:val="ListBullet"/>
        <w:spacing w:after="120" w:line="276" w:lineRule="auto"/>
      </w:pPr>
      <w:r>
        <w:rPr>
          <w:b/>
        </w:rPr>
        <w:t>Risk Factors:</w:t>
      </w:r>
      <w:r>
        <w:t xml:space="preserve"> Lack of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Angelica Hernandez Becerra initiates a formal success planning process.</w:t>
      </w:r>
    </w:p>
    <w:p>
      <w:pPr>
        <w:pStyle w:val="ListBullet"/>
        <w:spacing w:after="120" w:line="276" w:lineRule="auto"/>
      </w:pPr>
      <w:r>
        <w:rPr>
          <w:b/>
        </w:rPr>
        <w:t>Timeline Projections:</w:t>
      </w:r>
      <w:r>
        <w:t xml:space="preserve"> Without intervention, the customer will likely remain in a reactive state for the next 6-12 months.</w:t>
      </w:r>
      <w:r>
        <w:t xml:space="preserve"> [Source: AdoptIQ Report Data Sources]</w:t>
      </w:r>
    </w:p>
    <w:p>
      <w:pPr>
        <w:pStyle w:val="ListBullet"/>
        <w:spacing w:after="120" w:line="276" w:lineRule="auto"/>
      </w:pPr>
      <w:r>
        <w:rPr>
          <w:b/>
        </w:rPr>
        <w:t>Early Warning Signs:</w:t>
      </w:r>
      <w:r>
        <w:t xml:space="preserve"> The single TAC case, while minor, is the only touchpoint; any recurrence of this issue without a root cause analysis will increase frustration.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Lack of strategic alignment and success planning.</w:t>
      </w:r>
    </w:p>
    <w:p>
      <w:pPr>
        <w:pStyle w:val="ListBullet"/>
        <w:spacing w:after="120" w:line="276" w:lineRule="auto"/>
      </w:pPr>
      <w:r>
        <w:rPr>
          <w:b/>
        </w:rPr>
        <w:t>Root Cause:</w:t>
      </w:r>
      <w:r>
        <w:t xml:space="preserve"> Absence of defined success priorities and action plans.</w:t>
      </w:r>
    </w:p>
    <w:p>
      <w:pPr>
        <w:pStyle w:val="ListBullet"/>
        <w:spacing w:after="120" w:line="276" w:lineRule="auto"/>
      </w:pPr>
      <w:r>
        <w:rPr>
          <w:b/>
        </w:rPr>
        <w:t>Action Plan:</w:t>
      </w:r>
      <w:r>
        <w:t xml:space="preserve"> Schedule a Quarterly Business Review (QBR) to define 3 key business outcomes for the next 6 months.</w:t>
      </w:r>
      <w:r>
        <w:t xml:space="preserve"> [Source: AdoptIQ Report Data Sources]</w:t>
      </w:r>
    </w:p>
    <w:p>
      <w:pPr>
        <w:pStyle w:val="ListBullet"/>
        <w:spacing w:after="120" w:line="276" w:lineRule="auto"/>
      </w:pPr>
      <w:r>
        <w:rPr>
          <w:b/>
        </w:rPr>
        <w:t>Resource Requirements:</w:t>
      </w:r>
      <w:r>
        <w:t xml:space="preserve"> CSSM time, Customer IT leadership.</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executive buy-in from the bank's IT leadership.</w:t>
      </w:r>
    </w:p>
    <w:p>
      <w:pPr>
        <w:pStyle w:val="ListBullet"/>
        <w:spacing w:after="120" w:line="276" w:lineRule="auto"/>
      </w:pPr>
      <w:r>
        <w:rPr>
          <w:b/>
        </w:rPr>
        <w:t>Expected Outcomes:</w:t>
      </w:r>
      <w:r>
        <w:t xml:space="preserve"> Increased platform value realization and improved relationship health.</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Reactive support model.</w:t>
      </w:r>
    </w:p>
    <w:p>
      <w:pPr>
        <w:pStyle w:val="ListBullet"/>
        <w:spacing w:after="120" w:line="276" w:lineRule="auto"/>
      </w:pPr>
      <w:r>
        <w:rPr>
          <w:b/>
        </w:rPr>
        <w:t>Root Cause:</w:t>
      </w:r>
      <w:r>
        <w:t xml:space="preserve"> Lack of proactive monitoring and health checks.</w:t>
      </w:r>
    </w:p>
    <w:p>
      <w:pPr>
        <w:pStyle w:val="ListBullet"/>
        <w:spacing w:after="120" w:line="276" w:lineRule="auto"/>
      </w:pPr>
      <w:r>
        <w:rPr>
          <w:b/>
        </w:rPr>
        <w:t>Action Plan:</w:t>
      </w:r>
      <w:r>
        <w:t xml:space="preserve"> Implement a monthly health check review to identify potential issues before they become support cases.</w:t>
      </w:r>
    </w:p>
    <w:p>
      <w:pPr>
        <w:pStyle w:val="ListBullet"/>
        <w:spacing w:after="120" w:line="276" w:lineRule="auto"/>
      </w:pPr>
      <w:r>
        <w:rPr>
          <w:b/>
        </w:rPr>
        <w:t>Resource Requirements:</w:t>
      </w:r>
      <w:r>
        <w:t xml:space="preserve"> Technical support resources.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Reduction in reactive TAC cases.</w:t>
      </w:r>
    </w:p>
    <w:p>
      <w:pPr>
        <w:pStyle w:val="ListBullet"/>
        <w:spacing w:after="120" w:line="276" w:lineRule="auto"/>
      </w:pPr>
      <w:r>
        <w:rPr>
          <w:b/>
        </w:rPr>
        <w:t>Risk Mitigation:</w:t>
      </w:r>
      <w:r>
        <w:t xml:space="preserve"> Align with the customer's internal maintenance windows.</w:t>
      </w:r>
    </w:p>
    <w:p>
      <w:pPr>
        <w:pStyle w:val="ListBullet"/>
        <w:spacing w:after="120" w:line="276" w:lineRule="auto"/>
      </w:pPr>
      <w:r>
        <w:rPr>
          <w:b/>
        </w:rPr>
        <w:t>Expected Outcomes:</w:t>
      </w:r>
      <w:r>
        <w:t xml:space="preserve"> Improved system stability and agent uptime.</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bank's environment may be impacted by known issues. It is critical to cross-reference their current software version against these defects.</w:t>
      </w:r>
    </w:p>
    <w:p>
      <w:pPr>
        <w:pStyle w:val="ListBullet"/>
        <w:spacing w:after="120" w:line="276" w:lineRule="auto"/>
      </w:pPr>
      <w:r>
        <w:rPr>
          <w:b/>
        </w:rPr>
        <w:t>Service Incident Correlation:</w:t>
      </w:r>
      <w:r>
        <w:t xml:space="preserve"> 12 recent service incidents suggest a volatile environment; the bank's stability is dependent on staying current with patches and updates.</w:t>
      </w:r>
      <w:r>
        <w:t xml:space="preserve"> [Source: AdoptIQ Report Data Sources]</w:t>
      </w:r>
    </w:p>
    <w:p>
      <w:pPr>
        <w:pStyle w:val="ListBullet"/>
        <w:spacing w:after="120" w:line="276" w:lineRule="auto"/>
      </w:pPr>
      <w:r>
        <w:rPr>
          <w:b/>
        </w:rPr>
        <w:t>Cross-Reference Analysis:</w:t>
      </w:r>
      <w:r>
        <w:t xml:space="preserve"> The agent-side issue `(TAC Case: 700615707)` should be checked against known endpoint/agent-side bugs in the provided list.</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Action Plans created, frequency of QBRs, and reduction in TAC case volume.</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repeat of call connectivity issues or any BEMS escalation.</w:t>
      </w:r>
    </w:p>
    <w:p>
      <w:pPr>
        <w:pStyle w:val="ListBullet"/>
        <w:spacing w:after="120" w:line="276" w:lineRule="auto"/>
      </w:pPr>
      <w:r>
        <w:rPr>
          <w:b/>
        </w:rPr>
        <w:t>Success Celebration:</w:t>
      </w:r>
      <w:r>
        <w:t xml:space="preserve"> Recognize the successful implementation of the first strategic action plan.</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UNITED HEALTH GROUP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*United Health Group US is currently in a state of critical disengagement, characterized by a complete lack of active success planning and a failure to establish a value-based relationship with the platform. With zero success priorities, zero action plans, and multiple "No Value Fit" adoption barriers, the customer is not currently realizing value from their Contact Center investment. The combination of unresponsiveness and lack of technical engagement suggests a high risk of churn or shelfware status.*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Disconnect &amp; Value Realization Gap</w:t>
      </w:r>
      <w:r>
        <w:t xml:space="preserve"> [Source: AdoptIQ Report Data Sources]</w:t>
      </w:r>
    </w:p>
    <w:p>
      <w:pPr>
        <w:pStyle w:val="ListBullet"/>
        <w:spacing w:after="120" w:line="276" w:lineRule="auto"/>
      </w:pPr>
      <w:r>
        <w:rPr>
          <w:b/>
        </w:rPr>
        <w:t>Frequency:</w:t>
      </w:r>
      <w:r>
        <w:t xml:space="preserve"> 2 cases (66.7% of identified barriers).</w:t>
      </w:r>
      <w:r>
        <w:t xml:space="preserve"> [Source: AdoptIQ Report Data Sources]</w:t>
      </w:r>
    </w:p>
    <w:p>
      <w:pPr>
        <w:pStyle w:val="ListBullet"/>
        <w:spacing w:after="120" w:line="276" w:lineRule="auto"/>
      </w:pPr>
      <w:r>
        <w:rPr>
          <w:b/>
        </w:rPr>
        <w:t>Severity Trend:</w:t>
      </w:r>
      <w:r>
        <w:t xml:space="preserve"> Stable (Persistent lack of alignment).</w:t>
      </w:r>
    </w:p>
    <w:p>
      <w:pPr>
        <w:pStyle w:val="ListBullet"/>
        <w:spacing w:after="120" w:line="276" w:lineRule="auto"/>
      </w:pPr>
      <w:r>
        <w:rPr>
          <w:b/>
        </w:rPr>
        <w:t>Root Cause Analysis:</w:t>
      </w:r>
      <w:r>
        <w:t xml:space="preserve"> The customer has not identified a clear business case for the Contact Center solution, leading to a "No Value Fit" classification. This indicates a failure in the initial discovery or a shift in the customer's internal strategy that has rendered the current deployment irrelevant to their goals.</w:t>
      </w:r>
    </w:p>
    <w:p>
      <w:pPr>
        <w:pStyle w:val="ListBullet"/>
        <w:spacing w:after="120" w:line="276" w:lineRule="auto"/>
      </w:pPr>
      <w:r>
        <w:rPr>
          <w:b/>
        </w:rPr>
        <w:t>Business Impact:</w:t>
      </w:r>
      <w:r>
        <w:t xml:space="preserve"> High opportunity cost; the customer is paying for technology they are not utilizing, which inevitably leads to budget scrutiny and potential contract termination.</w:t>
      </w:r>
    </w:p>
    <w:p>
      <w:pPr>
        <w:pStyle w:val="ListBullet"/>
        <w:spacing w:after="120" w:line="276" w:lineRule="auto"/>
      </w:pPr>
      <w:r>
        <w:rPr>
          <w:b/>
        </w:rPr>
        <w:t>Evidence:</w:t>
      </w:r>
    </w:p>
    <w:p>
      <w:pPr>
        <w:pStyle w:val="ListBullet"/>
        <w:spacing w:after="120" w:line="276" w:lineRule="auto"/>
      </w:pPr>
      <w:r>
        <w:t>"No Value Fit" (AB-ID: aGte6000000pDfyCAE)</w:t>
      </w:r>
    </w:p>
    <w:p>
      <w:pPr>
        <w:pStyle w:val="ListBullet"/>
        <w:spacing w:after="120" w:line="276" w:lineRule="auto"/>
      </w:pPr>
      <w:r>
        <w:t>"No Value Fit" (AB-ID: aGte6000000lTZdCAM)</w:t>
      </w:r>
    </w:p>
    <w:p>
      <w:pPr>
        <w:spacing w:after="160" w:line="276" w:lineRule="auto"/>
        <w:jc w:val="left"/>
      </w:pPr>
      <w:r>
        <w:rPr>
          <w:b/>
        </w:rPr>
        <w:t>Pattern 2: Operational Unresponsiveness</w:t>
      </w:r>
      <w:r>
        <w:t xml:space="preserve"> [Source: AdoptIQ Report Data Sources]</w:t>
      </w:r>
    </w:p>
    <w:p>
      <w:pPr>
        <w:pStyle w:val="ListBullet"/>
        <w:spacing w:after="120" w:line="276" w:lineRule="auto"/>
      </w:pPr>
      <w:r>
        <w:rPr>
          <w:b/>
        </w:rPr>
        <w:t>Frequency:</w:t>
      </w:r>
      <w:r>
        <w:t xml:space="preserve"> 1 case (33.3% of identified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not engaging with the assigned resources. This is often a symptom of internal organizational silos, high turnover, or a lack of executive sponsorship for the Contact Center initiative.</w:t>
      </w:r>
    </w:p>
    <w:p>
      <w:pPr>
        <w:pStyle w:val="ListBullet"/>
        <w:spacing w:after="120" w:line="276" w:lineRule="auto"/>
      </w:pPr>
      <w:r>
        <w:rPr>
          <w:b/>
        </w:rPr>
        <w:t>Business Impact:</w:t>
      </w:r>
      <w:r>
        <w:t xml:space="preserve"> Prevents proactive intervention, troubleshooting, or optimization, leaving the customer vulnerable to the 377 publicly known software defects and 12 recent service incidents.</w:t>
      </w:r>
      <w:r>
        <w:t xml:space="preserve"> [Source: AdoptIQ Report Data Sources]</w:t>
      </w:r>
    </w:p>
    <w:p>
      <w:pPr>
        <w:pStyle w:val="ListBullet"/>
        <w:spacing w:after="120" w:line="276" w:lineRule="auto"/>
      </w:pPr>
      <w:r>
        <w:rPr>
          <w:b/>
        </w:rPr>
        <w:t>Evidence:</w:t>
      </w:r>
    </w:p>
    <w:p>
      <w:pPr>
        <w:pStyle w:val="ListBullet"/>
        <w:spacing w:after="120" w:line="276" w:lineRule="auto"/>
      </w:pPr>
      <w:r>
        <w:t>"Customer is Unresponsive" (AB-ID: aGte6000000ogs5CAA)</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Without active engagement, the customer is likely experiencing unmanaged technical debt. They are not receiving guidance on the 377 known software defects, which could lead to sudden, preventable service outages.</w:t>
      </w:r>
      <w:r>
        <w:t xml:space="preserve"> [Source: AdoptIQ Report Data Sources]</w:t>
      </w:r>
    </w:p>
    <w:p>
      <w:pPr>
        <w:pStyle w:val="ListBullet"/>
        <w:spacing w:after="120" w:line="276" w:lineRule="auto"/>
      </w:pPr>
      <w:r>
        <w:rPr>
          <w:b/>
        </w:rPr>
        <w:t>Financial Impact:</w:t>
      </w:r>
      <w:r>
        <w:t xml:space="preserve"> ARR data not provided. However, the "No Value Fit" status implies that the current investment is effectively a sunk cost, creating a high risk of non-renewal.</w:t>
      </w:r>
    </w:p>
    <w:p>
      <w:pPr>
        <w:pStyle w:val="ListBullet"/>
        <w:spacing w:after="120" w:line="276" w:lineRule="auto"/>
      </w:pPr>
      <w:r>
        <w:rPr>
          <w:b/>
        </w:rPr>
        <w:t>Strategic Headwinds:</w:t>
      </w:r>
      <w:r>
        <w:t xml:space="preserve"> The inability to align Contact Center capabilities with United Health Group’s business objectives hinders their digital transformation efforts and prevents them from leveraging modern customer engagement tools.</w:t>
      </w:r>
    </w:p>
    <w:p>
      <w:pPr>
        <w:pStyle w:val="ListBullet"/>
        <w:spacing w:after="120" w:line="276" w:lineRule="auto"/>
      </w:pPr>
      <w:r>
        <w:rPr>
          <w:b/>
        </w:rPr>
        <w:t>Customer Experience Impact:</w:t>
      </w:r>
      <w:r>
        <w:t xml:space="preserve"> If the Contact Center is not optimized, their end-users (patients/members) are likely experiencing suboptimal service, potentially impacting the customer's own brand reputation and service delivery metrics.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due to total lack of engagement, which in itself is a negative indicator of relationship health.</w:t>
      </w:r>
    </w:p>
    <w:p>
      <w:pPr>
        <w:pStyle w:val="ListBullet"/>
        <w:spacing w:after="120" w:line="276" w:lineRule="auto"/>
      </w:pPr>
      <w:r>
        <w:rPr>
          <w:b/>
        </w:rPr>
        <w:t>Relationship Health:</w:t>
      </w:r>
      <w:r>
        <w:t xml:space="preserve"> Severely compromised. There is no evidence of a working relationship between the customer and Nitish Sinha.</w:t>
      </w:r>
    </w:p>
    <w:p>
      <w:pPr>
        <w:pStyle w:val="ListBullet"/>
        <w:spacing w:after="120" w:line="276" w:lineRule="auto"/>
      </w:pPr>
      <w:r>
        <w:rPr>
          <w:b/>
        </w:rPr>
        <w:t>Engagement Quality:</w:t>
      </w:r>
      <w:r>
        <w:t xml:space="preserve"> Non-existent.</w:t>
      </w:r>
    </w:p>
    <w:p>
      <w:pPr>
        <w:pStyle w:val="ListBullet"/>
        <w:spacing w:after="120" w:line="276" w:lineRule="auto"/>
      </w:pPr>
      <w:r>
        <w:rPr>
          <w:b/>
        </w:rPr>
        <w:t>Communication Patterns:</w:t>
      </w:r>
      <w:r>
        <w:t xml:space="preserve"> The customer is currently unreachable, preventing any meaningful dialogue.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has not moved past the initial adoption phase and is currently stalled.</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 regarding internal team capabilities.</w:t>
      </w:r>
    </w:p>
    <w:p>
      <w:pPr>
        <w:pStyle w:val="ListBullet"/>
        <w:spacing w:after="120" w:line="276" w:lineRule="auto"/>
      </w:pPr>
      <w:r>
        <w:rPr>
          <w:b/>
        </w:rPr>
        <w:t>Integration Complexity:</w:t>
      </w:r>
      <w:r>
        <w:t xml:space="preserve"> Likely high, given the lack of progress and the complexity of healthcare infrastructure.</w:t>
      </w:r>
    </w:p>
    <w:p>
      <w:pPr>
        <w:pStyle w:val="ListBullet"/>
        <w:spacing w:after="120" w:line="276" w:lineRule="auto"/>
      </w:pPr>
      <w:r>
        <w:rPr>
          <w:b/>
        </w:rPr>
        <w:t>Innovation Readiness:</w:t>
      </w:r>
      <w:r>
        <w:t xml:space="preserve"> Low, until the fundamental "Value Fit" issue is resolved.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Significantly behind industry peers who are leveraging Contact Center for AI-driven patient interactions and omnichannel support.</w:t>
      </w:r>
    </w:p>
    <w:p>
      <w:pPr>
        <w:pStyle w:val="ListBullet"/>
        <w:spacing w:after="120" w:line="276" w:lineRule="auto"/>
      </w:pPr>
      <w:r>
        <w:rPr>
          <w:b/>
        </w:rPr>
        <w:t>Competitive Positioning:</w:t>
      </w:r>
      <w:r>
        <w:t xml:space="preserve"> Their lack of engagement with the platform puts them at a disadvantage compared to competitors who are actively optimizing their digital service channels.</w:t>
      </w:r>
    </w:p>
    <w:p>
      <w:pPr>
        <w:pStyle w:val="ListBullet"/>
        <w:spacing w:after="120" w:line="276" w:lineRule="auto"/>
      </w:pPr>
      <w:r>
        <w:rPr>
          <w:b/>
        </w:rPr>
        <w:t>Market Opportunities:</w:t>
      </w:r>
      <w:r>
        <w:t xml:space="preserve"> Massive potential to modernize patient support, but currently untapped.</w:t>
      </w:r>
    </w:p>
    <w:p>
      <w:pPr>
        <w:pStyle w:val="ListBullet"/>
        <w:spacing w:after="120" w:line="276" w:lineRule="auto"/>
      </w:pPr>
      <w:r>
        <w:rPr>
          <w:b/>
        </w:rPr>
        <w:t>Technology Evolution Impact:</w:t>
      </w:r>
      <w:r>
        <w:t xml:space="preserve"> The rapid evolution of AI in Contact Center is leaving this customer behind.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"No Value Fit" barriers, "Unresponsive" status, and zero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w:t>
      </w:r>
    </w:p>
    <w:p>
      <w:pPr>
        <w:pStyle w:val="ListBullet"/>
        <w:spacing w:after="120" w:line="276" w:lineRule="auto"/>
      </w:pPr>
      <w:r>
        <w:rPr>
          <w:b/>
        </w:rPr>
        <w:t>Timeline Projections:</w:t>
      </w:r>
      <w:r>
        <w:t xml:space="preserve"> High probability of churn at the next renewal cycle unless a major intervention occurs.</w:t>
      </w:r>
    </w:p>
    <w:p>
      <w:pPr>
        <w:pStyle w:val="ListBullet"/>
        <w:spacing w:after="120" w:line="276" w:lineRule="auto"/>
      </w:pPr>
      <w:r>
        <w:rPr>
          <w:b/>
        </w:rPr>
        <w:t>Early Warning Signs:</w:t>
      </w:r>
      <w:r>
        <w:t xml:space="preserve"> The customer has effectively "gone dark."</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Executive Re-engagement</w:t>
      </w:r>
      <w:r>
        <w:t xml:space="preserve"> [Source: AdoptIQ Report Data Sources]</w:t>
      </w:r>
    </w:p>
    <w:p>
      <w:pPr>
        <w:pStyle w:val="ListBullet"/>
        <w:spacing w:after="120" w:line="276" w:lineRule="auto"/>
      </w:pPr>
      <w:r>
        <w:rPr>
          <w:b/>
        </w:rPr>
        <w:t>Problem Statement:</w:t>
      </w:r>
      <w:r>
        <w:t xml:space="preserve"> Total lack of engagement and perceived value.</w:t>
      </w:r>
    </w:p>
    <w:p>
      <w:pPr>
        <w:pStyle w:val="ListBullet"/>
        <w:spacing w:after="120" w:line="276" w:lineRule="auto"/>
      </w:pPr>
      <w:r>
        <w:rPr>
          <w:b/>
        </w:rPr>
        <w:t>Root Cause:</w:t>
      </w:r>
      <w:r>
        <w:t xml:space="preserve"> Lack of executive sponsorship.</w:t>
      </w:r>
    </w:p>
    <w:p>
      <w:pPr>
        <w:pStyle w:val="ListBullet"/>
        <w:spacing w:after="120" w:line="276" w:lineRule="auto"/>
      </w:pPr>
      <w:r>
        <w:rPr>
          <w:b/>
        </w:rPr>
        <w:t>Action Plan:</w:t>
      </w:r>
      <w:r>
        <w:t xml:space="preserve"> Nitish Sinha to initiate a "Value Discovery" workshop with the customer's C-suite to re-align the platform with current business goals.</w:t>
      </w:r>
    </w:p>
    <w:p>
      <w:pPr>
        <w:pStyle w:val="ListBullet"/>
        <w:spacing w:after="120" w:line="276" w:lineRule="auto"/>
      </w:pPr>
      <w:r>
        <w:rPr>
          <w:b/>
        </w:rPr>
        <w:t>Resource Requirements:</w:t>
      </w:r>
      <w:r>
        <w:t xml:space="preserve"> Executive sponsor, Account Manager, and Technical Architect.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Re-establishment of a quarterly business review (QBR) cadence.</w:t>
      </w:r>
    </w:p>
    <w:p>
      <w:pPr>
        <w:spacing w:after="160" w:line="276" w:lineRule="auto"/>
        <w:jc w:val="left"/>
      </w:pPr>
      <w:r>
        <w:rPr>
          <w:b/>
        </w:rPr>
        <w:t>Recommendation 2: Medium Priority - Technical Health Audit</w:t>
      </w:r>
      <w:r>
        <w:t xml:space="preserve"> [Source: AdoptIQ Report Data Sources]</w:t>
      </w:r>
    </w:p>
    <w:p>
      <w:pPr>
        <w:pStyle w:val="ListBullet"/>
        <w:spacing w:after="120" w:line="276" w:lineRule="auto"/>
      </w:pPr>
      <w:r>
        <w:rPr>
          <w:b/>
        </w:rPr>
        <w:t>Problem Statement:</w:t>
      </w:r>
      <w:r>
        <w:t xml:space="preserve"> Vulnerability to known software defects.</w:t>
      </w:r>
    </w:p>
    <w:p>
      <w:pPr>
        <w:pStyle w:val="ListBullet"/>
        <w:spacing w:after="120" w:line="276" w:lineRule="auto"/>
      </w:pPr>
      <w:r>
        <w:rPr>
          <w:b/>
        </w:rPr>
        <w:t>Root Cause:</w:t>
      </w:r>
      <w:r>
        <w:t xml:space="preserve"> Lack of proactive maintenance.</w:t>
      </w:r>
    </w:p>
    <w:p>
      <w:pPr>
        <w:pStyle w:val="ListBullet"/>
        <w:spacing w:after="120" w:line="276" w:lineRule="auto"/>
      </w:pPr>
      <w:r>
        <w:rPr>
          <w:b/>
        </w:rPr>
        <w:t>Action Plan:</w:t>
      </w:r>
      <w:r>
        <w:t xml:space="preserve"> Perform a comprehensive audit of their current environment against the 377 known software defects.</w:t>
      </w:r>
      <w:r>
        <w:t xml:space="preserve"> [Source: AdoptIQ Report Data Sources]</w:t>
      </w:r>
    </w:p>
    <w:p>
      <w:pPr>
        <w:pStyle w:val="ListBullet"/>
        <w:spacing w:after="120" w:line="276" w:lineRule="auto"/>
      </w:pPr>
      <w:r>
        <w:rPr>
          <w:b/>
        </w:rPr>
        <w:t>Resource Requirements:</w:t>
      </w:r>
      <w:r>
        <w:t xml:space="preserve"> Technical Support Engineer.</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Remediation of critical defects.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at high risk due to the 377 known bugs (e.g., CSCWT78756, CSCWT65565) which could impact their stability.</w:t>
      </w:r>
      <w:r>
        <w:t xml:space="preserve"> [Source: AdoptIQ Report Data Sources]</w:t>
      </w:r>
    </w:p>
    <w:p>
      <w:pPr>
        <w:pStyle w:val="ListBullet"/>
        <w:spacing w:after="120" w:line="276" w:lineRule="auto"/>
      </w:pPr>
      <w:r>
        <w:rPr>
          <w:b/>
        </w:rPr>
        <w:t>Service Incident Correlation:</w:t>
      </w:r>
      <w:r>
        <w:t xml:space="preserve"> The 12 recent service incidents likely impacted the customer, but their unresponsiveness prevented us from providing proactive mitigation.</w:t>
      </w:r>
      <w:r>
        <w:t xml:space="preserve"> [Source: AdoptIQ Report Data Sources]</w:t>
      </w:r>
    </w:p>
    <w:p>
      <w:pPr>
        <w:pStyle w:val="ListBullet"/>
        <w:spacing w:after="120" w:line="276" w:lineRule="auto"/>
      </w:pPr>
      <w:r>
        <w:rPr>
          <w:b/>
        </w:rPr>
        <w:t>Cross-Reference Analysis:</w:t>
      </w:r>
      <w:r>
        <w:t xml:space="preserve"> The "No Value Fit" barrier is compounded by the high volume of known defects, creating a "perfect storm" for dissatisfaction.</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Successful completion of a QBR, identification of at least 3 Success Priorities, and a reduction in "No Value Fit" barriers.</w:t>
      </w:r>
      <w:r>
        <w:t xml:space="preserve"> [Source: AdoptIQ Report Data Sources]</w:t>
      </w:r>
    </w:p>
    <w:p>
      <w:pPr>
        <w:pStyle w:val="ListBullet"/>
        <w:spacing w:after="120" w:line="276" w:lineRule="auto"/>
      </w:pPr>
      <w:r>
        <w:rPr>
          <w:b/>
        </w:rPr>
        <w:t>Monitoring Frequency:</w:t>
      </w:r>
      <w:r>
        <w:t xml:space="preserve"> Weekly check-ins by Nitish Sinha.</w:t>
      </w:r>
    </w:p>
    <w:p>
      <w:pPr>
        <w:pStyle w:val="ListBullet"/>
        <w:spacing w:after="120" w:line="276" w:lineRule="auto"/>
      </w:pPr>
      <w:r>
        <w:rPr>
          <w:b/>
        </w:rPr>
        <w:t>Escalation Triggers:</w:t>
      </w:r>
      <w:r>
        <w:t xml:space="preserve"> Continued unresponsiveness for &gt;30 days.</w:t>
      </w:r>
      <w:r>
        <w:t xml:space="preserve"> [Source: AdoptIQ Report Data Sources]</w:t>
      </w:r>
    </w:p>
    <w:p>
      <w:pPr>
        <w:pStyle w:val="ListBullet"/>
        <w:spacing w:after="120" w:line="276" w:lineRule="auto"/>
      </w:pPr>
      <w:r>
        <w:rPr>
          <w:b/>
        </w:rPr>
        <w:t>Success Celebration:</w:t>
      </w:r>
      <w:r>
        <w:t xml:space="preserve"> Recognition of the first successful project milestone post-re-engagement.</w:t>
      </w:r>
    </w:p>
    <w:p>
      <w:r>
        <w:br w:type="page"/>
      </w:r>
    </w:p>
    <w:p/>
    <w:p>
      <w:pPr>
        <w:pStyle w:val="Heading2"/>
      </w:pPr>
      <w:r>
        <w:t>AdoptIQ Executive Analysis: UNIVERSITY OF SASKATCHEWAN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University of Saskatchewan currently presents a neutral health profile characterized by a lack of active engagement data and zero reported support cases or adoption barriers. While the absence of reported issues is positive, the lack of proactive success planning or defined success priorities suggests a "passive" adoption state. Immediate intervention is required to move the customer from a reactive/silent posture to a strategic partnership model.*</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specific internal patterns are currently unavailable. The following analysis focuses on potential risk patterns derived from the high volume of external software defects (377) and service incidents (12) that may impact the customer's environment.*</w:t>
      </w:r>
      <w:r>
        <w:t xml:space="preserve"> [Source: AdoptIQ Report Data Sources]</w:t>
      </w:r>
    </w:p>
    <w:p>
      <w:pPr>
        <w:spacing w:after="160" w:line="276" w:lineRule="auto"/>
        <w:jc w:val="left"/>
      </w:pPr>
      <w:r>
        <w:rPr>
          <w:b/>
        </w:rPr>
        <w:t>Pattern 1: Potential Exposure to Known Software Defects</w:t>
      </w:r>
      <w:r>
        <w:t xml:space="preserve"> [Source: AdoptIQ Report Data Sources]</w:t>
      </w:r>
    </w:p>
    <w:p>
      <w:pPr>
        <w:pStyle w:val="ListBullet"/>
        <w:spacing w:after="120" w:line="276" w:lineRule="auto"/>
      </w:pPr>
      <w:r>
        <w:rPr>
          <w:b/>
        </w:rPr>
        <w:t>Frequency:</w:t>
      </w:r>
      <w:r>
        <w:t xml:space="preserve"> 0 internal cases; 377 potential external bug exposures.</w:t>
      </w:r>
      <w:r>
        <w:t xml:space="preserve"> [Source: AdoptIQ Report Data Sources]</w:t>
      </w:r>
    </w:p>
    <w:p>
      <w:pPr>
        <w:pStyle w:val="ListBullet"/>
        <w:spacing w:after="120" w:line="276" w:lineRule="auto"/>
      </w:pPr>
      <w:r>
        <w:rPr>
          <w:b/>
        </w:rPr>
        <w:t>Severity Trend:</w:t>
      </w:r>
      <w:r>
        <w:t xml:space="preserve"> Stable (High volume of historical/active bugs).</w:t>
      </w:r>
    </w:p>
    <w:p>
      <w:pPr>
        <w:pStyle w:val="ListBullet"/>
        <w:spacing w:after="120" w:line="276" w:lineRule="auto"/>
      </w:pPr>
      <w:r>
        <w:rPr>
          <w:b/>
        </w:rPr>
        <w:t>Root Cause Analysis:</w:t>
      </w:r>
      <w:r>
        <w:t xml:space="preserve"> The high volume of publicly documented bugs (e.g., `CSCWT78756`, `CSCWT65565`) suggests that without proactive health checks, the customer may be unknowingly operating on versions susceptible to known issues.</w:t>
      </w:r>
    </w:p>
    <w:p>
      <w:pPr>
        <w:pStyle w:val="ListBullet"/>
        <w:spacing w:after="120" w:line="276" w:lineRule="auto"/>
      </w:pPr>
      <w:r>
        <w:rPr>
          <w:b/>
        </w:rPr>
        <w:t>Business Impact:</w:t>
      </w:r>
      <w:r>
        <w:t xml:space="preserve"> Risk of intermittent service degradation or feature failure that has not yet been reported to TAC.</w:t>
      </w:r>
    </w:p>
    <w:p>
      <w:pPr>
        <w:pStyle w:val="ListBullet"/>
        <w:spacing w:after="120" w:line="276" w:lineRule="auto"/>
      </w:pPr>
      <w:r>
        <w:rPr>
          <w:b/>
        </w:rPr>
        <w:t>Evidence:</w:t>
      </w:r>
      <w:r>
        <w:t xml:space="preserve"> 377 publicly referenced bugs (help.webex.com).</w:t>
      </w:r>
      <w:r>
        <w:t xml:space="preserve"> [Source: AdoptIQ Report Data Sources]</w:t>
      </w:r>
    </w:p>
    <w:p>
      <w:pPr>
        <w:spacing w:after="160" w:line="276" w:lineRule="auto"/>
        <w:jc w:val="left"/>
      </w:pPr>
      <w:r>
        <w:rPr>
          <w:b/>
        </w:rPr>
        <w:t>Pattern 2: Service Incident Sensitivity</w:t>
      </w:r>
      <w:r>
        <w:t xml:space="preserve"> [Source: AdoptIQ Report Data Sources]</w:t>
      </w:r>
    </w:p>
    <w:p>
      <w:pPr>
        <w:pStyle w:val="ListBullet"/>
        <w:spacing w:after="120" w:line="276" w:lineRule="auto"/>
      </w:pPr>
      <w:r>
        <w:rPr>
          <w:b/>
        </w:rPr>
        <w:t>Frequency:</w:t>
      </w:r>
      <w:r>
        <w:t xml:space="preserve"> 12 recent service incidents.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External service incidents (status.webex.com) represent systemic risks that impact all users.</w:t>
      </w:r>
    </w:p>
    <w:p>
      <w:pPr>
        <w:pStyle w:val="ListBullet"/>
        <w:spacing w:after="120" w:line="276" w:lineRule="auto"/>
      </w:pPr>
      <w:r>
        <w:rPr>
          <w:b/>
        </w:rPr>
        <w:t>Business Impact:</w:t>
      </w:r>
      <w:r>
        <w:t xml:space="preserve"> Potential for productivity loss during service outages.</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specific TAC cases, we cannot quantify current operational friction.</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that the customer is not currently leveraging Contact Center to drive specific institutional outcomes, limiting the ROI of their investment.</w:t>
      </w:r>
    </w:p>
    <w:p>
      <w:pPr>
        <w:pStyle w:val="ListBullet"/>
        <w:spacing w:after="120" w:line="276" w:lineRule="auto"/>
      </w:pPr>
      <w:r>
        <w:rPr>
          <w:b/>
        </w:rPr>
        <w:t>Customer Experience Impact:</w:t>
      </w:r>
      <w:r>
        <w:t xml:space="preserve"> As a university, the Contact Center is likely critical for student services and administrative support; any undetected technical debt poses a risk to student satisfaction and administrative efficiency.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 "maintenance" phase with minimal interaction.</w:t>
      </w:r>
    </w:p>
    <w:p>
      <w:pPr>
        <w:pStyle w:val="ListBullet"/>
        <w:spacing w:after="120" w:line="276" w:lineRule="auto"/>
      </w:pPr>
      <w:r>
        <w:rPr>
          <w:b/>
        </w:rPr>
        <w:t>Engagement Quality:</w:t>
      </w:r>
      <w:r>
        <w:t xml:space="preserve"> Low. There is no evidence of strategic alignment or technical deep-dives.</w:t>
      </w:r>
    </w:p>
    <w:p>
      <w:pPr>
        <w:pStyle w:val="ListBullet"/>
        <w:spacing w:after="120" w:line="276" w:lineRule="auto"/>
      </w:pPr>
      <w:r>
        <w:rPr>
          <w:b/>
        </w:rPr>
        <w:t>Communication Patterns:</w:t>
      </w:r>
      <w:r>
        <w:t xml:space="preserve"> No recorded interactions in the provided briefing.</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There is no evidence of advanced feature utilization or strategic roadmap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pending proactive engagement by the CSSM.</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Higher education institutions typically require high-availability Contact Center solutions for enrollment and support; this customer is currently under-utilizing the partnership to optimize these workflows.</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potential to expand usage into AI-driven self-service and advanced analytics.</w:t>
      </w:r>
    </w:p>
    <w:p>
      <w:pPr>
        <w:pStyle w:val="ListBullet"/>
        <w:spacing w:after="120" w:line="276" w:lineRule="auto"/>
      </w:pPr>
      <w:r>
        <w:rPr>
          <w:b/>
        </w:rPr>
        <w:t>Technology Evolution Impact:</w:t>
      </w:r>
      <w:r>
        <w:t xml:space="preserve"> The high number of external bugs suggests a need for a more rigorous upgrade and maintenance cycle.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The "silent" customer is often at higher risk of churn because they are not receiving value realization.</w:t>
      </w:r>
    </w:p>
    <w:p>
      <w:pPr>
        <w:pStyle w:val="ListBullet"/>
        <w:spacing w:after="120" w:line="276" w:lineRule="auto"/>
      </w:pPr>
      <w:r>
        <w:rPr>
          <w:b/>
        </w:rPr>
        <w:t>Risk Factors:</w:t>
      </w:r>
      <w:r>
        <w:t xml:space="preserve"> Lack of engagement, zero success priorities, and high exposure to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initiating a Success Plan.</w:t>
      </w:r>
    </w:p>
    <w:p>
      <w:pPr>
        <w:pStyle w:val="ListBullet"/>
        <w:spacing w:after="120" w:line="276" w:lineRule="auto"/>
      </w:pPr>
      <w:r>
        <w:rPr>
          <w:b/>
        </w:rPr>
        <w:t>Timeline Projections:</w:t>
      </w:r>
      <w:r>
        <w:t xml:space="preserve"> If no engagement occurs in the next 6 months, the risk of churn or stagnation will increase.</w:t>
      </w:r>
      <w:r>
        <w:t xml:space="preserve"> [Source: AdoptIQ Report Data Sources]</w:t>
      </w:r>
    </w:p>
    <w:p>
      <w:pPr>
        <w:pStyle w:val="ListBullet"/>
        <w:spacing w:after="120" w:line="276" w:lineRule="auto"/>
      </w:pPr>
      <w:r>
        <w:rPr>
          <w:b/>
        </w:rPr>
        <w:t>Early Warning Signs:</w:t>
      </w:r>
      <w:r>
        <w:t xml:space="preserve"> The primary warning sign is the "zero" metric across all success-tracking categories.</w:t>
      </w:r>
    </w:p>
    <w:p>
      <w:pPr>
        <w:spacing w:after="160" w:line="276" w:lineRule="auto"/>
        <w:jc w:val="left"/>
      </w:pPr>
      <w:r>
        <w:t>---</w:t>
      </w:r>
    </w:p>
    <w:p>
      <w:pPr>
        <w:pStyle w:val="Heading4"/>
      </w:pPr>
      <w:r>
        <w:t>7. Strategic Recommendations &amp; Action Plan</w:t>
      </w:r>
      <w:r>
        <w:t xml:space="preserve"> [Source: AdoptIQ Report Data Sources]</w:t>
      </w:r>
    </w:p>
    <w:p>
      <w:pPr>
        <w:pStyle w:val="ListBullet"/>
        <w:spacing w:after="120" w:line="276" w:lineRule="auto"/>
      </w:pPr>
      <w:r>
        <w:rPr>
          <w:b/>
        </w:rPr>
        <w:t>Recommendation 1: High Priority - Initiate Success Planning.</w:t>
      </w:r>
      <w:r>
        <w:t xml:space="preserve"> [Source: AdoptIQ Report Data Sources]</w:t>
      </w:r>
    </w:p>
    <w:p>
      <w:pPr>
        <w:pStyle w:val="ListBullet"/>
        <w:spacing w:after="120" w:line="276" w:lineRule="auto"/>
      </w:pPr>
      <w:r>
        <w:rPr>
          <w:b/>
        </w:rPr>
        <w:t>Problem Statement:</w:t>
      </w:r>
      <w:r>
        <w:t xml:space="preserve"> Lack of defined success priorities.</w:t>
      </w:r>
    </w:p>
    <w:p>
      <w:pPr>
        <w:pStyle w:val="ListBullet"/>
        <w:spacing w:after="120" w:line="276" w:lineRule="auto"/>
      </w:pPr>
      <w:r>
        <w:rPr>
          <w:b/>
        </w:rPr>
        <w:t>Action Plan:</w:t>
      </w:r>
      <w:r>
        <w:t xml:space="preserve"> Schedule a QBR/Success Planning session to define 3 key business outcomes.</w:t>
      </w:r>
      <w:r>
        <w:t xml:space="preserve"> [Source: AdoptIQ Report Data Sources]</w:t>
      </w:r>
    </w:p>
    <w:p>
      <w:pPr>
        <w:pStyle w:val="ListBullet"/>
        <w:spacing w:after="120" w:line="276" w:lineRule="auto"/>
      </w:pPr>
      <w:r>
        <w:rPr>
          <w:b/>
        </w:rPr>
        <w:t>Owner:</w:t>
      </w:r>
      <w:r>
        <w:t xml:space="preserve"> Samuel Tamayo.</w:t>
      </w:r>
    </w:p>
    <w:p>
      <w:pPr>
        <w:pStyle w:val="ListBullet"/>
        <w:spacing w:after="120" w:line="276" w:lineRule="auto"/>
      </w:pPr>
      <w:r>
        <w:rPr>
          <w:b/>
        </w:rPr>
        <w:t>Recommendation 2: Medium Priority - Proactive Health Check.</w:t>
      </w:r>
      <w:r>
        <w:t xml:space="preserve"> [Source: AdoptIQ Report Data Sources]</w:t>
      </w:r>
    </w:p>
    <w:p>
      <w:pPr>
        <w:pStyle w:val="ListBullet"/>
        <w:spacing w:after="120" w:line="276" w:lineRule="auto"/>
      </w:pPr>
      <w:r>
        <w:rPr>
          <w:b/>
        </w:rPr>
        <w:t>Problem Statement:</w:t>
      </w:r>
      <w:r>
        <w:t xml:space="preserve"> Potential exposure to 377 known bugs.</w:t>
      </w:r>
      <w:r>
        <w:t xml:space="preserve"> [Source: AdoptIQ Report Data Sources]</w:t>
      </w:r>
    </w:p>
    <w:p>
      <w:pPr>
        <w:pStyle w:val="ListBullet"/>
        <w:spacing w:after="120" w:line="276" w:lineRule="auto"/>
      </w:pPr>
      <w:r>
        <w:rPr>
          <w:b/>
        </w:rPr>
        <w:t>Action Plan:</w:t>
      </w:r>
      <w:r>
        <w:t xml:space="preserve"> Perform a version audit to ensure the customer is on a stable, recommended release.</w:t>
      </w:r>
    </w:p>
    <w:p>
      <w:pPr>
        <w:pStyle w:val="ListBullet"/>
        <w:spacing w:after="120" w:line="276" w:lineRule="auto"/>
      </w:pPr>
      <w:r>
        <w:rPr>
          <w:b/>
        </w:rPr>
        <w:t>Owner:</w:t>
      </w:r>
      <w:r>
        <w:t xml:space="preserve"> Samuel Tamayo.</w:t>
      </w:r>
    </w:p>
    <w:p>
      <w:pPr>
        <w:pStyle w:val="ListBullet"/>
        <w:spacing w:after="120" w:line="276" w:lineRule="auto"/>
      </w:pPr>
      <w:r>
        <w:rPr>
          <w:b/>
        </w:rPr>
        <w:t>Recommendation 3: Medium Priority - Engagement Campaign.</w:t>
      </w:r>
      <w:r>
        <w:t xml:space="preserve"> [Source: AdoptIQ Report Data Sources]</w:t>
      </w:r>
    </w:p>
    <w:p>
      <w:pPr>
        <w:pStyle w:val="ListBullet"/>
        <w:spacing w:after="120" w:line="276" w:lineRule="auto"/>
      </w:pPr>
      <w:r>
        <w:rPr>
          <w:b/>
        </w:rPr>
        <w:t>Problem Statement:</w:t>
      </w:r>
      <w:r>
        <w:t xml:space="preserve"> Low engagement/pulse.</w:t>
      </w:r>
    </w:p>
    <w:p>
      <w:pPr>
        <w:pStyle w:val="ListBullet"/>
        <w:spacing w:after="120" w:line="276" w:lineRule="auto"/>
      </w:pPr>
      <w:r>
        <w:rPr>
          <w:b/>
        </w:rPr>
        <w:t>Action Plan:</w:t>
      </w:r>
      <w:r>
        <w:t xml:space="preserve"> Conduct a "Value Realization" workshop to showcase new Contact Center features.</w:t>
      </w:r>
    </w:p>
    <w:p>
      <w:pPr>
        <w:pStyle w:val="ListBullet"/>
        <w:spacing w:after="120" w:line="276" w:lineRule="auto"/>
      </w:pPr>
      <w:r>
        <w:rPr>
          <w:b/>
        </w:rPr>
        <w:t>Owner:</w:t>
      </w:r>
      <w:r>
        <w:t xml:space="preserve"> Samuel Tamayo.</w:t>
      </w:r>
    </w:p>
    <w:p>
      <w:pPr>
        <w:pStyle w:val="ListBullet"/>
        <w:spacing w:after="120" w:line="276" w:lineRule="auto"/>
      </w:pPr>
      <w:r>
        <w:rPr>
          <w:b/>
        </w:rPr>
        <w:t>Recommendation 4: Low Priority - Feedback Loop.</w:t>
      </w:r>
      <w:r>
        <w:t xml:space="preserve"> [Source: AdoptIQ Report Data Sources]</w:t>
      </w:r>
    </w:p>
    <w:p>
      <w:pPr>
        <w:pStyle w:val="ListBullet"/>
        <w:spacing w:after="120" w:line="276" w:lineRule="auto"/>
      </w:pPr>
      <w:r>
        <w:rPr>
          <w:b/>
        </w:rPr>
        <w:t>Problem Statement:</w:t>
      </w:r>
      <w:r>
        <w:t xml:space="preserve"> No sentiment data.</w:t>
      </w:r>
    </w:p>
    <w:p>
      <w:pPr>
        <w:pStyle w:val="ListBullet"/>
        <w:spacing w:after="120" w:line="276" w:lineRule="auto"/>
      </w:pPr>
      <w:r>
        <w:rPr>
          <w:b/>
        </w:rPr>
        <w:t>Action Plan:</w:t>
      </w:r>
      <w:r>
        <w:t xml:space="preserve"> Deploy a customer satisfaction survey to establish a baseline.</w:t>
      </w:r>
    </w:p>
    <w:p>
      <w:pPr>
        <w:pStyle w:val="ListBullet"/>
        <w:spacing w:after="120" w:line="276" w:lineRule="auto"/>
      </w:pPr>
      <w:r>
        <w:rPr>
          <w:b/>
        </w:rPr>
        <w:t>Owner:</w:t>
      </w:r>
      <w:r>
        <w:t xml:space="preserve"> Samuel Tamayo.</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377 bugs represent a significant "hidden" risk.</w:t>
      </w:r>
      <w:r>
        <w:t xml:space="preserve"> [Source: AdoptIQ Report Data Sources]</w:t>
      </w:r>
    </w:p>
    <w:p>
      <w:pPr>
        <w:pStyle w:val="ListBullet"/>
        <w:spacing w:after="120" w:line="276" w:lineRule="auto"/>
      </w:pPr>
      <w:r>
        <w:rPr>
          <w:b/>
        </w:rPr>
        <w:t>Service Incident Correlation:</w:t>
      </w:r>
      <w:r>
        <w:t xml:space="preserve"> The 12 incidents likely caused unrecorded frustration.</w:t>
      </w:r>
      <w:r>
        <w:t xml:space="preserve"> [Source: AdoptIQ Report Data Sources]</w:t>
      </w:r>
    </w:p>
    <w:p>
      <w:pPr>
        <w:pStyle w:val="ListBullet"/>
        <w:spacing w:after="120" w:line="276" w:lineRule="auto"/>
      </w:pPr>
      <w:r>
        <w:rPr>
          <w:b/>
        </w:rPr>
        <w:t>Cross-Reference Analysis:</w:t>
      </w:r>
      <w:r>
        <w:t xml:space="preserve"> No internal cases to cross-reference, but the volume of external bugs suggests a high probability of latent issues.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Success Priorities defined, frequency of engagement meetings, and reduction in version-related bug exposure.</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single TAC case or negative pulse record.</w:t>
      </w:r>
    </w:p>
    <w:p>
      <w:pPr>
        <w:pStyle w:val="ListBullet"/>
        <w:spacing w:after="120" w:line="276" w:lineRule="auto"/>
      </w:pPr>
      <w:r>
        <w:rPr>
          <w:b/>
        </w:rPr>
        <w:t>Success Celebration:</w:t>
      </w:r>
      <w:r>
        <w:t xml:space="preserve"> Milestone achievement of the first defined Success Priority.</w:t>
      </w:r>
    </w:p>
    <w:p>
      <w:r>
        <w:br w:type="page"/>
      </w:r>
    </w:p>
    <w:p/>
    <w:p>
      <w:pPr>
        <w:pStyle w:val="Heading2"/>
      </w:pPr>
      <w:r>
        <w:t>AdoptIQ Executive Analysis: SUMITOMO MITSUI FINANCIAL GROUP INC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Sumitomo Mitsui Financial Group Inc US is currently in a state of "latent potential" regarding Contact Center adoption. While there is a documented "Future Intent to Adopt" (AB-ID: aGte6000000rSXdCAM), the lack of active support cases, success priorities, or defined action plans suggests a customer that is currently disengaged or in the very early stages of their journey. The health score reflects this lack of momentum and the need for proactive outreach to convert intent into measurable deployment.</w:t>
      </w:r>
    </w:p>
    <w:p>
      <w:pPr>
        <w:pStyle w:val="Heading4"/>
      </w:pPr>
      <w:r>
        <w:t>1. Advanced Trend Analysis &amp; Pattern Recognition</w:t>
      </w:r>
      <w:r>
        <w:t xml:space="preserve"> [Source: AdoptIQ Report Data Sources]</w:t>
      </w:r>
    </w:p>
    <w:p>
      <w:pPr>
        <w:spacing w:after="160" w:line="276" w:lineRule="auto"/>
        <w:jc w:val="left"/>
      </w:pPr>
      <w:r>
        <w:rPr>
          <w:b/>
        </w:rPr>
        <w:t>Pattern 1: Strategic Intent vs. Execution Gap</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 (No movement toward implementation)</w:t>
      </w:r>
    </w:p>
    <w:p>
      <w:pPr>
        <w:pStyle w:val="ListBullet"/>
        <w:spacing w:after="120" w:line="276" w:lineRule="auto"/>
      </w:pPr>
      <w:r>
        <w:rPr>
          <w:b/>
        </w:rPr>
        <w:t>Root Cause Analysis:</w:t>
      </w:r>
      <w:r>
        <w:t xml:space="preserve"> The customer has identified a "Future Intent to Adopt" (AB-ID: aGte6000000rSXdCAM) but has not transitioned to active planning or technical implementation. This indicates a potential misalignment between their business strategy and their current operational readiness.</w:t>
      </w:r>
    </w:p>
    <w:p>
      <w:pPr>
        <w:pStyle w:val="ListBullet"/>
        <w:spacing w:after="120" w:line="276" w:lineRule="auto"/>
      </w:pPr>
      <w:r>
        <w:rPr>
          <w:b/>
        </w:rPr>
        <w:t>Business Impact:</w:t>
      </w:r>
      <w:r>
        <w:t xml:space="preserve"> Opportunity cost associated with delayed modernization of their contact center infrastructure.</w:t>
      </w:r>
    </w:p>
    <w:p>
      <w:pPr>
        <w:pStyle w:val="ListBullet"/>
        <w:spacing w:after="120" w:line="276" w:lineRule="auto"/>
      </w:pPr>
      <w:r>
        <w:rPr>
          <w:b/>
        </w:rPr>
        <w:t>Evidence:</w:t>
      </w:r>
      <w:r>
        <w:t xml:space="preserve"> "Future Intent to Adopt" (AB-ID: aGte6000000rSXdCAM).</w:t>
      </w:r>
    </w:p>
    <w:p>
      <w:pPr>
        <w:spacing w:after="160" w:line="276" w:lineRule="auto"/>
        <w:ind w:firstLine="0"/>
        <w:jc w:val="left"/>
      </w:pPr>
      <w:r>
        <w:t>*(Note: Patterns 2 and 3 are data unavailable as no further barriers or TAC cases were reported.)*</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primary headwind is the "Future Intent" status, which suggests the customer is not yet realizing the efficiency gains, omnichannel capabilities, or improved customer satisfaction metrics associated with modern Contact Center solutions.</w:t>
      </w:r>
    </w:p>
    <w:p>
      <w:pPr>
        <w:pStyle w:val="ListBullet"/>
        <w:spacing w:after="120" w:line="276" w:lineRule="auto"/>
      </w:pPr>
      <w:r>
        <w:rPr>
          <w:b/>
        </w:rPr>
        <w:t>Customer Experience Impact:</w:t>
      </w:r>
      <w:r>
        <w:t xml:space="preserve"> Without active adoption, the customer is likely relying on legacy systems, potentially limiting their ability to provide the high-touch, responsive service expected in the financial services sector.</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*Assigned based on the presence of 4 pulse records without negative indicators, though sentiment remains unrecorded.*</w:t>
      </w:r>
      <w:r>
        <w:t xml:space="preserve"> [Source: AdoptIQ Report Data Sources]</w:t>
      </w:r>
    </w:p>
    <w:p>
      <w:pPr>
        <w:pStyle w:val="ListBullet"/>
        <w:spacing w:after="120" w:line="276" w:lineRule="auto"/>
      </w:pPr>
      <w:r>
        <w:rPr>
          <w:b/>
        </w:rPr>
        <w:t>Sentiment Indicators:</w:t>
      </w:r>
      <w:r>
        <w:t xml:space="preserve"> Sentiment is currently unknown across all 4 records.</w:t>
      </w:r>
      <w:r>
        <w:t xml:space="preserve"> [Source: AdoptIQ Report Data Sources]</w:t>
      </w:r>
    </w:p>
    <w:p>
      <w:pPr>
        <w:pStyle w:val="ListBullet"/>
        <w:spacing w:after="120" w:line="276" w:lineRule="auto"/>
      </w:pPr>
      <w:r>
        <w:rPr>
          <w:b/>
        </w:rPr>
        <w:t>Relationship Health:</w:t>
      </w:r>
      <w:r>
        <w:t xml:space="preserve"> The relationship appears to be in a "discovery" or "pre-adoption" phase.</w:t>
      </w:r>
    </w:p>
    <w:p>
      <w:pPr>
        <w:pStyle w:val="ListBullet"/>
        <w:spacing w:after="120" w:line="276" w:lineRule="auto"/>
      </w:pPr>
      <w:r>
        <w:rPr>
          <w:b/>
        </w:rPr>
        <w:t>Engagement Quality:</w:t>
      </w:r>
      <w:r>
        <w:t xml:space="preserve"> Engagement is currently low/passive; there is no evidence of technical deep-dives or proactive strategy sessions.</w:t>
      </w:r>
    </w:p>
    <w:p>
      <w:pPr>
        <w:pStyle w:val="ListBullet"/>
        <w:spacing w:after="120" w:line="276" w:lineRule="auto"/>
      </w:pPr>
      <w:r>
        <w:rPr>
          <w:b/>
        </w:rPr>
        <w:t>Communication Patterns:</w:t>
      </w:r>
      <w:r>
        <w:t xml:space="preserve"> data unavailable.</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has expressed intent but has not yet begun the integration or deployment phase.</w:t>
      </w:r>
    </w:p>
    <w:p>
      <w:pPr>
        <w:pStyle w:val="ListBullet"/>
        <w:spacing w:after="120" w:line="276" w:lineRule="auto"/>
      </w:pPr>
      <w:r>
        <w:rPr>
          <w:b/>
        </w:rPr>
        <w:t>Adoption Velocity:</w:t>
      </w:r>
      <w:r>
        <w:t xml:space="preserve"> Low.</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Likely high, given the regulatory and security requirements of a major financial institution.</w:t>
      </w:r>
    </w:p>
    <w:p>
      <w:pPr>
        <w:pStyle w:val="ListBullet"/>
        <w:spacing w:after="120" w:line="276" w:lineRule="auto"/>
      </w:pPr>
      <w:r>
        <w:rPr>
          <w:b/>
        </w:rPr>
        <w:t>Innovation Readiness:</w:t>
      </w:r>
      <w:r>
        <w:t xml:space="preserve"> Moderate, as evidenced by the stated "Future Intent to Adopt."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Financial services peers are rapidly moving toward AI-driven, cloud-native contact centers; SMFG is currently lagging in active adoption.</w:t>
      </w:r>
    </w:p>
    <w:p>
      <w:pPr>
        <w:pStyle w:val="ListBullet"/>
        <w:spacing w:after="120" w:line="276" w:lineRule="auto"/>
      </w:pPr>
      <w:r>
        <w:rPr>
          <w:b/>
        </w:rPr>
        <w:t>Competitive Positioning:</w:t>
      </w:r>
      <w:r>
        <w:t xml:space="preserve"> Their current lack of active adoption may create a competitive disadvantage in customer service responsiveness.</w:t>
      </w:r>
    </w:p>
    <w:p>
      <w:pPr>
        <w:pStyle w:val="ListBullet"/>
        <w:spacing w:after="120" w:line="276" w:lineRule="auto"/>
      </w:pPr>
      <w:r>
        <w:rPr>
          <w:b/>
        </w:rPr>
        <w:t>Market Opportunities:</w:t>
      </w:r>
      <w:r>
        <w:t xml:space="preserve"> Significant potential to leverage Contact Center for improved customer retention and operational efficiency.</w:t>
      </w:r>
    </w:p>
    <w:p>
      <w:pPr>
        <w:pStyle w:val="ListBullet"/>
        <w:spacing w:after="120" w:line="276" w:lineRule="auto"/>
      </w:pPr>
      <w:r>
        <w:rPr>
          <w:b/>
        </w:rPr>
        <w:t>Technology Evolution Impact:</w:t>
      </w:r>
      <w:r>
        <w:t xml:space="preserve"> The shift toward digital-first banking makes the adoption of modern Contact Center features critical for long-term viability.</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Low (due to lack of active deployment, there is little to "churn" from, but the risk of losing the opportunity to the competition is high).</w:t>
      </w:r>
    </w:p>
    <w:p>
      <w:pPr>
        <w:pStyle w:val="ListBullet"/>
        <w:spacing w:after="120" w:line="276" w:lineRule="auto"/>
      </w:pPr>
      <w:r>
        <w:rPr>
          <w:b/>
        </w:rPr>
        <w:t>Risk Factors:</w:t>
      </w:r>
      <w:r>
        <w:t xml:space="preserve"> Stagnation in the "Future Intent" phase.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Angelica Hernandez Becerra initiating a structured discovery process.</w:t>
      </w:r>
    </w:p>
    <w:p>
      <w:pPr>
        <w:pStyle w:val="ListBullet"/>
        <w:spacing w:after="120" w:line="276" w:lineRule="auto"/>
      </w:pPr>
      <w:r>
        <w:rPr>
          <w:b/>
        </w:rPr>
        <w:t>Timeline Projections:</w:t>
      </w:r>
      <w:r>
        <w:t xml:space="preserve"> 6-12 months to move from "Intent" to "Pilot."</w:t>
      </w:r>
      <w:r>
        <w:t xml:space="preserve"> [Source: AdoptIQ Report Data Sources]</w:t>
      </w:r>
    </w:p>
    <w:p>
      <w:pPr>
        <w:pStyle w:val="ListBullet"/>
        <w:spacing w:after="120" w:line="276" w:lineRule="auto"/>
      </w:pPr>
      <w:r>
        <w:rPr>
          <w:b/>
        </w:rPr>
        <w:t>Early Warning Signs:</w:t>
      </w:r>
      <w:r>
        <w:t xml:space="preserve"> Lack of engagement in CSConsole action plans.</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Discovery &amp; Alignment</w:t>
      </w:r>
      <w:r>
        <w:t xml:space="preserve"> [Source: AdoptIQ Report Data Sources]</w:t>
      </w:r>
    </w:p>
    <w:p>
      <w:pPr>
        <w:pStyle w:val="ListBullet"/>
        <w:spacing w:after="120" w:line="276" w:lineRule="auto"/>
      </w:pPr>
      <w:r>
        <w:rPr>
          <w:b/>
        </w:rPr>
        <w:t>Problem Statement:</w:t>
      </w:r>
      <w:r>
        <w:t xml:space="preserve"> Customer has "Future Intent" but no active roadmap.</w:t>
      </w:r>
    </w:p>
    <w:p>
      <w:pPr>
        <w:pStyle w:val="ListBullet"/>
        <w:spacing w:after="120" w:line="276" w:lineRule="auto"/>
      </w:pPr>
      <w:r>
        <w:rPr>
          <w:b/>
        </w:rPr>
        <w:t>Root Cause:</w:t>
      </w:r>
      <w:r>
        <w:t xml:space="preserve"> Lack of a defined business case or implementation partner.</w:t>
      </w:r>
    </w:p>
    <w:p>
      <w:pPr>
        <w:pStyle w:val="ListBullet"/>
        <w:spacing w:after="120" w:line="276" w:lineRule="auto"/>
      </w:pPr>
      <w:r>
        <w:rPr>
          <w:b/>
        </w:rPr>
        <w:t>Action Plan:</w:t>
      </w:r>
      <w:r>
        <w:t xml:space="preserve"> Angelica Hernandez Becerra to schedule a discovery workshop to map business goals to Contact Center features.</w:t>
      </w:r>
    </w:p>
    <w:p>
      <w:pPr>
        <w:pStyle w:val="ListBullet"/>
        <w:spacing w:after="120" w:line="276" w:lineRule="auto"/>
      </w:pPr>
      <w:r>
        <w:rPr>
          <w:b/>
        </w:rPr>
        <w:t>Resource Requirements:</w:t>
      </w:r>
      <w:r>
        <w:t xml:space="preserve"> Sales Engineering support, Account Executive.</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implementation roadmap.</w:t>
      </w:r>
    </w:p>
    <w:p>
      <w:pPr>
        <w:pStyle w:val="ListBullet"/>
        <w:spacing w:after="120" w:line="276" w:lineRule="auto"/>
      </w:pPr>
      <w:r>
        <w:rPr>
          <w:b/>
        </w:rPr>
        <w:t>Risk Mitigation:</w:t>
      </w:r>
      <w:r>
        <w:t xml:space="preserve"> Address security/compliance concerns early.</w:t>
      </w:r>
    </w:p>
    <w:p>
      <w:pPr>
        <w:pStyle w:val="ListBullet"/>
        <w:spacing w:after="120" w:line="276" w:lineRule="auto"/>
      </w:pPr>
      <w:r>
        <w:rPr>
          <w:b/>
        </w:rPr>
        <w:t>Expected Outcomes:</w:t>
      </w:r>
      <w:r>
        <w:t xml:space="preserve"> Transition from "Intent" to "Active Project" within 90 days.</w:t>
      </w:r>
      <w:r>
        <w:t xml:space="preserve"> [Source: AdoptIQ Report Data Sources]</w:t>
      </w:r>
    </w:p>
    <w:p>
      <w:pPr>
        <w:spacing w:after="160" w:line="276" w:lineRule="auto"/>
        <w:ind w:firstLine="0"/>
        <w:jc w:val="left"/>
      </w:pPr>
      <w:r>
        <w:t>*(Recommendations 2-4 are data unavailable due to the early stage of the customer relationship.)*</w:t>
      </w:r>
      <w:r>
        <w:t xml:space="preserve"> [Source: AdoptIQ Report Data Sources]</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377 bugs are referenced globally, none are currently linked to this customer due to their lack of active deployment.</w:t>
      </w:r>
      <w:r>
        <w:t xml:space="preserve"> [Source: AdoptIQ Report Data Sources]</w:t>
      </w:r>
    </w:p>
    <w:p>
      <w:pPr>
        <w:pStyle w:val="ListBullet"/>
        <w:spacing w:after="120" w:line="276" w:lineRule="auto"/>
      </w:pPr>
      <w:r>
        <w:rPr>
          <w:b/>
        </w:rPr>
        <w:t>Service Incident Correlation:</w:t>
      </w:r>
      <w:r>
        <w:t xml:space="preserve"> data unavailable.</w:t>
      </w:r>
    </w:p>
    <w:p>
      <w:pPr>
        <w:pStyle w:val="ListBullet"/>
        <w:spacing w:after="120" w:line="276" w:lineRule="auto"/>
      </w:pPr>
      <w:r>
        <w:rPr>
          <w:b/>
        </w:rPr>
        <w:t>Cross-Reference Analysis:</w:t>
      </w:r>
      <w:r>
        <w:t xml:space="preserve"> No correlation found.</w:t>
      </w:r>
    </w:p>
    <w:p>
      <w:pPr>
        <w:pStyle w:val="ListBullet"/>
        <w:spacing w:after="120" w:line="276" w:lineRule="auto"/>
      </w:pPr>
      <w:r>
        <w:rPr>
          <w:b/>
        </w:rPr>
        <w:t>Industry Benchmarking:</w:t>
      </w:r>
      <w:r>
        <w:t xml:space="preserve"> SMFG is behind the curve compared to peers who have already integrated cloud-based contact center solutions.</w:t>
      </w:r>
    </w:p>
    <w:p>
      <w:pPr>
        <w:pStyle w:val="ListBullet"/>
        <w:spacing w:after="120" w:line="276" w:lineRule="auto"/>
      </w:pPr>
      <w:r>
        <w:rPr>
          <w:b/>
        </w:rPr>
        <w:t>Competitive Positioning:</w:t>
      </w:r>
      <w:r>
        <w:t xml:space="preserve"> High risk of falling behind in digital customer experience.</w:t>
      </w:r>
    </w:p>
    <w:p>
      <w:pPr>
        <w:pStyle w:val="ListBullet"/>
        <w:spacing w:after="120" w:line="276" w:lineRule="auto"/>
      </w:pPr>
      <w:r>
        <w:rPr>
          <w:b/>
        </w:rPr>
        <w:t>Innovation Opportunities:</w:t>
      </w:r>
      <w:r>
        <w:t xml:space="preserve"> Potential to implement AI-driven analytics and automated workflows.</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Time to move from "Intent" to "Pilot," number of stakeholders engaged.</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Failure to schedule a discovery meeting within 30 days.</w:t>
      </w:r>
      <w:r>
        <w:t xml:space="preserve"> [Source: AdoptIQ Report Data Sources]</w:t>
      </w:r>
    </w:p>
    <w:p>
      <w:pPr>
        <w:pStyle w:val="ListBullet"/>
        <w:spacing w:after="120" w:line="276" w:lineRule="auto"/>
      </w:pPr>
      <w:r>
        <w:rPr>
          <w:b/>
        </w:rPr>
        <w:t>Success Celebration:</w:t>
      </w:r>
      <w:r>
        <w:t xml:space="preserve"> Successful launch of a pilot program.</w:t>
      </w:r>
    </w:p>
    <w:p>
      <w:pPr>
        <w:spacing w:after="160" w:line="276" w:lineRule="auto"/>
        <w:ind w:firstLine="0"/>
        <w:jc w:val="left"/>
      </w:pPr>
      <w:r>
        <w:rPr>
          <w:b/>
        </w:rPr>
        <w:t>CORRELATION MANDATE:</w:t>
      </w:r>
      <w:r>
        <w:t xml:space="preserve"> The primary risk is the "Intent" trap. The most impactful action is for Angelica Hernandez Becerra to bridge the gap between the customer's stated intent (AB-ID: aGte6000000rSXdCAM) and a concrete project plan. There are no compound risks currently, as the customer has not yet deployed the technology.</w:t>
      </w:r>
    </w:p>
    <w:p>
      <w:r>
        <w:br w:type="page"/>
      </w:r>
    </w:p>
    <w:p/>
    <w:p>
      <w:pPr>
        <w:pStyle w:val="Heading2"/>
      </w:pPr>
      <w:r>
        <w:t>AdoptIQ Executive Analysis: CHARTER COMMUNICATIONS - Contact Center Focus</w:t>
      </w:r>
    </w:p>
    <w:p>
      <w:pPr>
        <w:spacing w:after="160" w:line="276" w:lineRule="auto"/>
        <w:jc w:val="left"/>
      </w:pPr>
      <w:r>
        <w:rPr>
          <w:b/>
        </w:rPr>
        <w:t>Assigned CSSM:</w:t>
      </w:r>
      <w:r>
        <w:t xml:space="preserve"> Arpit Patel</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Charter Communications is currently exhibiting low engagement and stalled adoption regarding Contact Center solutions. With zero active success priorities, zero action plans, and multiple barriers citing a lack of value fit and exit criteria issues, the customer is not currently realizing the intended ROI. The absence of proactive technical support interactions (zero TAC cases) combined with high-level adoption barriers suggests a disconnect between the customer's strategic roadmap and the current Contact Center offering.</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Misalignment &amp; Value Perception</w:t>
      </w:r>
      <w:r>
        <w:t xml:space="preserve"> [Source: AdoptIQ Report Data Sources]</w:t>
      </w:r>
    </w:p>
    <w:p>
      <w:pPr>
        <w:pStyle w:val="ListBullet"/>
        <w:spacing w:after="120" w:line="276" w:lineRule="auto"/>
      </w:pPr>
      <w:r>
        <w:rPr>
          <w:b/>
        </w:rPr>
        <w:t>Frequency:</w:t>
      </w:r>
      <w:r>
        <w:t xml:space="preserve"> 2 cases (66.7% of identified barriers)</w:t>
      </w:r>
      <w:r>
        <w:t xml:space="preserve"> [Source: AdoptIQ Report Data Sources]</w:t>
      </w:r>
    </w:p>
    <w:p>
      <w:pPr>
        <w:pStyle w:val="ListBullet"/>
        <w:spacing w:after="120" w:line="276" w:lineRule="auto"/>
      </w:pPr>
      <w:r>
        <w:rPr>
          <w:b/>
        </w:rPr>
        <w:t>Severity Trend:</w:t>
      </w:r>
      <w:r>
        <w:t xml:space="preserve"> Stable (Persistent lack of alignment)</w:t>
      </w:r>
    </w:p>
    <w:p>
      <w:pPr>
        <w:pStyle w:val="ListBullet"/>
        <w:spacing w:after="120" w:line="276" w:lineRule="auto"/>
      </w:pPr>
      <w:r>
        <w:rPr>
          <w:b/>
        </w:rPr>
        <w:t>Root Cause Analysis:</w:t>
      </w:r>
      <w:r>
        <w:t xml:space="preserve"> The barriers "No Value Fit" and "Future Intent to Adopt" indicate that the customer does not perceive the current Contact Center feature set as a solution to their specific operational requirements.</w:t>
      </w:r>
    </w:p>
    <w:p>
      <w:pPr>
        <w:pStyle w:val="ListBullet"/>
        <w:spacing w:after="120" w:line="276" w:lineRule="auto"/>
      </w:pPr>
      <w:r>
        <w:rPr>
          <w:b/>
        </w:rPr>
        <w:t>Business Impact:</w:t>
      </w:r>
      <w:r>
        <w:t xml:space="preserve"> High risk of churn or long-term stagnation; inability to drive digital transformation initiatives within their contact center operations.</w:t>
      </w:r>
    </w:p>
    <w:p>
      <w:pPr>
        <w:pStyle w:val="ListBullet"/>
        <w:spacing w:after="120" w:line="276" w:lineRule="auto"/>
      </w:pPr>
      <w:r>
        <w:rPr>
          <w:b/>
        </w:rPr>
        <w:t>Evidence:</w:t>
      </w:r>
    </w:p>
    <w:p>
      <w:pPr>
        <w:pStyle w:val="ListBullet"/>
        <w:spacing w:after="120" w:line="276" w:lineRule="auto"/>
      </w:pPr>
      <w:r>
        <w:t>"No Value Fit" (AB-ID: aGte6000000qYvFCAU)</w:t>
      </w:r>
    </w:p>
    <w:p>
      <w:pPr>
        <w:pStyle w:val="ListBullet"/>
        <w:spacing w:after="120" w:line="276" w:lineRule="auto"/>
      </w:pPr>
      <w:r>
        <w:t>"Future Intent to Adopt" (AB-ID: aGte6000000pLOzCAM)</w:t>
      </w:r>
    </w:p>
    <w:p>
      <w:pPr>
        <w:spacing w:after="160" w:line="276" w:lineRule="auto"/>
        <w:jc w:val="left"/>
      </w:pPr>
      <w:r>
        <w:rPr>
          <w:b/>
        </w:rPr>
        <w:t>Pattern 2: Operational Process Friction</w:t>
      </w:r>
      <w:r>
        <w:t xml:space="preserve"> [Source: AdoptIQ Report Data Sources]</w:t>
      </w:r>
    </w:p>
    <w:p>
      <w:pPr>
        <w:pStyle w:val="ListBullet"/>
        <w:spacing w:after="120" w:line="276" w:lineRule="auto"/>
      </w:pPr>
      <w:r>
        <w:rPr>
          <w:b/>
        </w:rPr>
        <w:t>Frequency:</w:t>
      </w:r>
      <w:r>
        <w:t xml:space="preserve"> 1 case (33.3% of identified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"Internal Use Case Exit Criteria Issue" suggests that even when the customer attempts to evaluate or pilot Contact Center features, they lack the internal framework or defined success metrics to move from pilot to production.</w:t>
      </w:r>
    </w:p>
    <w:p>
      <w:pPr>
        <w:pStyle w:val="ListBullet"/>
        <w:spacing w:after="120" w:line="276" w:lineRule="auto"/>
      </w:pPr>
      <w:r>
        <w:rPr>
          <w:b/>
        </w:rPr>
        <w:t>Business Impact:</w:t>
      </w:r>
      <w:r>
        <w:t xml:space="preserve"> Stalled innovation velocity; resources are tied up in evaluation phases without reaching deployment.</w:t>
      </w:r>
    </w:p>
    <w:p>
      <w:pPr>
        <w:pStyle w:val="ListBullet"/>
        <w:spacing w:after="120" w:line="276" w:lineRule="auto"/>
      </w:pPr>
      <w:r>
        <w:rPr>
          <w:b/>
        </w:rPr>
        <w:t>Evidence:</w:t>
      </w:r>
    </w:p>
    <w:p>
      <w:pPr>
        <w:pStyle w:val="ListBullet"/>
        <w:spacing w:after="120" w:line="276" w:lineRule="auto"/>
      </w:pPr>
      <w:r>
        <w:t>"Internal Use Case Exit Criteria Issue" (AB-ID: aGte6000000sDoHCAU)</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lack of defined exit criteria and value fit means the customer is likely relying on legacy or disparate systems, leading to operational silos and inefficient agent workflows.</w:t>
      </w:r>
    </w:p>
    <w:p>
      <w:pPr>
        <w:pStyle w:val="ListBullet"/>
        <w:spacing w:after="120" w:line="276" w:lineRule="auto"/>
      </w:pPr>
      <w:r>
        <w:rPr>
          <w:b/>
        </w:rPr>
        <w:t>Financial Impact:</w:t>
      </w:r>
      <w:r>
        <w:t xml:space="preserve"> ARR data not provided. However, the opportunity cost is significant as the customer is failing to leverage modern Contact Center capabilities to reduce handle times or improve first-call resolution.</w:t>
      </w:r>
    </w:p>
    <w:p>
      <w:pPr>
        <w:pStyle w:val="ListBullet"/>
        <w:spacing w:after="120" w:line="276" w:lineRule="auto"/>
      </w:pPr>
      <w:r>
        <w:rPr>
          <w:b/>
        </w:rPr>
        <w:t>Strategic Headwinds:</w:t>
      </w:r>
      <w:r>
        <w:t xml:space="preserve"> The customer’s inability to align Contact Center technology with their internal business goals creates a barrier to broader digital transformation, potentially impacting their competitive standing in the telecommunications market.</w:t>
      </w:r>
    </w:p>
    <w:p>
      <w:pPr>
        <w:pStyle w:val="ListBullet"/>
        <w:spacing w:after="120" w:line="276" w:lineRule="auto"/>
      </w:pPr>
      <w:r>
        <w:rPr>
          <w:b/>
        </w:rPr>
        <w:t>Customer Experience Impact:</w:t>
      </w:r>
      <w:r>
        <w:t xml:space="preserve"> Without modern Contact Center integration, Charter Communications may struggle to provide the seamless, omnichannel support experience expected by their end-users.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but the presence of "No Value Fit" barriers serves as a strong negative indicator of engagement.</w:t>
      </w:r>
    </w:p>
    <w:p>
      <w:pPr>
        <w:pStyle w:val="ListBullet"/>
        <w:spacing w:after="120" w:line="276" w:lineRule="auto"/>
      </w:pPr>
      <w:r>
        <w:rPr>
          <w:b/>
        </w:rPr>
        <w:t>Relationship Health:</w:t>
      </w:r>
      <w:r>
        <w:t xml:space="preserve"> Low trust/engagement; the lack of active success priorities or action plans indicates the relationship is currently transactional or dormant.</w:t>
      </w:r>
    </w:p>
    <w:p>
      <w:pPr>
        <w:pStyle w:val="ListBullet"/>
        <w:spacing w:after="120" w:line="276" w:lineRule="auto"/>
      </w:pPr>
      <w:r>
        <w:rPr>
          <w:b/>
        </w:rPr>
        <w:t>Engagement Quality:</w:t>
      </w:r>
      <w:r>
        <w:t xml:space="preserve"> Reactive; there is no evidence of proactive technical or strategic alignment meetings.</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stuck in the evaluation/intent phase without successful production deployment.</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Data unavailable, though the inability to define exit criteria suggests a gap in internal technical project management.</w:t>
      </w:r>
    </w:p>
    <w:p>
      <w:pPr>
        <w:pStyle w:val="ListBullet"/>
        <w:spacing w:after="120" w:line="276" w:lineRule="auto"/>
      </w:pPr>
      <w:r>
        <w:rPr>
          <w:b/>
        </w:rPr>
        <w:t>Integration Complexity:</w:t>
      </w:r>
      <w:r>
        <w:t xml:space="preserve"> High; likely struggling to map Contact Center features to legacy infrastructure.</w:t>
      </w:r>
    </w:p>
    <w:p>
      <w:pPr>
        <w:pStyle w:val="ListBullet"/>
        <w:spacing w:after="120" w:line="276" w:lineRule="auto"/>
      </w:pPr>
      <w:r>
        <w:rPr>
          <w:b/>
        </w:rPr>
        <w:t>Innovation Readiness:</w:t>
      </w:r>
      <w:r>
        <w:t xml:space="preserve"> Low; the customer is currently focused on questioning the value of the technology rather than scaling it.</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Peers in the telecommunications sector are aggressively adopting AI-driven Contact Center solutions to optimize costs; Charter is currently lagging.</w:t>
      </w:r>
    </w:p>
    <w:p>
      <w:pPr>
        <w:pStyle w:val="ListBullet"/>
        <w:spacing w:after="120" w:line="276" w:lineRule="auto"/>
      </w:pPr>
      <w:r>
        <w:rPr>
          <w:b/>
        </w:rPr>
        <w:t>Competitive Positioning:</w:t>
      </w:r>
      <w:r>
        <w:t xml:space="preserve"> Their current stance risks falling behind competitors who are leveraging advanced analytics and automation.</w:t>
      </w:r>
    </w:p>
    <w:p>
      <w:pPr>
        <w:pStyle w:val="ListBullet"/>
        <w:spacing w:after="120" w:line="276" w:lineRule="auto"/>
      </w:pPr>
      <w:r>
        <w:rPr>
          <w:b/>
        </w:rPr>
        <w:t>Market Opportunities:</w:t>
      </w:r>
      <w:r>
        <w:t xml:space="preserve"> Significant potential to pivot toward AI-driven customer service if the value proposition is re-aligned.</w:t>
      </w:r>
    </w:p>
    <w:p>
      <w:pPr>
        <w:pStyle w:val="ListBullet"/>
        <w:spacing w:after="120" w:line="276" w:lineRule="auto"/>
      </w:pPr>
      <w:r>
        <w:rPr>
          <w:b/>
        </w:rPr>
        <w:t>Technology Evolution Impact:</w:t>
      </w:r>
      <w:r>
        <w:t xml:space="preserve"> Rapid advancements in CCaaS are making the customer's "No Value Fit" assessment increasingly obsolete.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Persistent "No Value Fit" barriers and lack of active success priorities.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strategic intervention.</w:t>
      </w:r>
    </w:p>
    <w:p>
      <w:pPr>
        <w:pStyle w:val="ListBullet"/>
        <w:spacing w:after="120" w:line="276" w:lineRule="auto"/>
      </w:pPr>
      <w:r>
        <w:rPr>
          <w:b/>
        </w:rPr>
        <w:t>Timeline Projections:</w:t>
      </w:r>
      <w:r>
        <w:t xml:space="preserve"> If no intervention occurs in the next 6 months, the customer is likely to remain in a "stalled" state or move toward churn.</w:t>
      </w:r>
      <w:r>
        <w:t xml:space="preserve"> [Source: AdoptIQ Report Data Sources]</w:t>
      </w:r>
    </w:p>
    <w:p>
      <w:pPr>
        <w:pStyle w:val="ListBullet"/>
        <w:spacing w:after="120" w:line="276" w:lineRule="auto"/>
      </w:pPr>
      <w:r>
        <w:rPr>
          <w:b/>
        </w:rPr>
        <w:t>Early Warning Signs:</w:t>
      </w:r>
      <w:r>
        <w:t xml:space="preserve"> The "Internal Use Case Exit Criteria Issue" is a critical indicator that the customer needs consultative support to define success.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Value Realignment Workshop</w:t>
      </w:r>
      <w:r>
        <w:t xml:space="preserve"> [Source: AdoptIQ Report Data Sources]</w:t>
      </w:r>
    </w:p>
    <w:p>
      <w:pPr>
        <w:pStyle w:val="ListBullet"/>
        <w:spacing w:after="120" w:line="276" w:lineRule="auto"/>
      </w:pPr>
      <w:r>
        <w:rPr>
          <w:b/>
        </w:rPr>
        <w:t>Problem Statement:</w:t>
      </w:r>
      <w:r>
        <w:t xml:space="preserve"> Customer perceives "No Value Fit," preventing adoption.</w:t>
      </w:r>
    </w:p>
    <w:p>
      <w:pPr>
        <w:pStyle w:val="ListBullet"/>
        <w:spacing w:after="120" w:line="276" w:lineRule="auto"/>
      </w:pPr>
      <w:r>
        <w:rPr>
          <w:b/>
        </w:rPr>
        <w:t>Root Cause:</w:t>
      </w:r>
      <w:r>
        <w:t xml:space="preserve"> Misalignment between product capabilities and customer business outcomes.</w:t>
      </w:r>
    </w:p>
    <w:p>
      <w:pPr>
        <w:pStyle w:val="ListBullet"/>
        <w:spacing w:after="120" w:line="276" w:lineRule="auto"/>
      </w:pPr>
      <w:r>
        <w:rPr>
          <w:b/>
        </w:rPr>
        <w:t>Action Plan:</w:t>
      </w:r>
      <w:r>
        <w:t xml:space="preserve"> Arpit Patel to schedule a discovery session to map Contact Center features to specific Charter business pain points.</w:t>
      </w:r>
    </w:p>
    <w:p>
      <w:pPr>
        <w:pStyle w:val="ListBullet"/>
        <w:spacing w:after="120" w:line="276" w:lineRule="auto"/>
      </w:pPr>
      <w:r>
        <w:rPr>
          <w:b/>
        </w:rPr>
        <w:t>Resource Requirements:</w:t>
      </w:r>
      <w:r>
        <w:t xml:space="preserve"> Sales Engineer, Product Specialist.</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Definition of at least one "Success Priority" by end of Q3.</w:t>
      </w:r>
    </w:p>
    <w:p>
      <w:pPr>
        <w:pStyle w:val="ListBullet"/>
        <w:spacing w:after="120" w:line="276" w:lineRule="auto"/>
      </w:pPr>
      <w:r>
        <w:rPr>
          <w:b/>
        </w:rPr>
        <w:t>Risk Mitigation:</w:t>
      </w:r>
      <w:r>
        <w:t xml:space="preserve"> Engage executive stakeholders to ensure alignment.</w:t>
      </w:r>
    </w:p>
    <w:p>
      <w:pPr>
        <w:pStyle w:val="ListBullet"/>
        <w:spacing w:after="120" w:line="276" w:lineRule="auto"/>
      </w:pPr>
      <w:r>
        <w:rPr>
          <w:b/>
        </w:rPr>
        <w:t>Expected Outcomes:</w:t>
      </w:r>
      <w:r>
        <w:t xml:space="preserve"> Shift from "No Value Fit" to a defined pilot project.</w:t>
      </w:r>
    </w:p>
    <w:p>
      <w:pPr>
        <w:spacing w:after="160" w:line="276" w:lineRule="auto"/>
        <w:jc w:val="left"/>
      </w:pPr>
      <w:r>
        <w:rPr>
          <w:b/>
        </w:rPr>
        <w:t>Recommendation 2: Medium Priority - Operational Framework Development</w:t>
      </w:r>
      <w:r>
        <w:t xml:space="preserve"> [Source: AdoptIQ Report Data Sources]</w:t>
      </w:r>
    </w:p>
    <w:p>
      <w:pPr>
        <w:pStyle w:val="ListBullet"/>
        <w:spacing w:after="120" w:line="276" w:lineRule="auto"/>
      </w:pPr>
      <w:r>
        <w:rPr>
          <w:b/>
        </w:rPr>
        <w:t>Problem Statement:</w:t>
      </w:r>
      <w:r>
        <w:t xml:space="preserve"> Inability to define exit criteria for use cases.</w:t>
      </w:r>
    </w:p>
    <w:p>
      <w:pPr>
        <w:pStyle w:val="ListBullet"/>
        <w:spacing w:after="120" w:line="276" w:lineRule="auto"/>
      </w:pPr>
      <w:r>
        <w:rPr>
          <w:b/>
        </w:rPr>
        <w:t>Root Cause:</w:t>
      </w:r>
      <w:r>
        <w:t xml:space="preserve"> Lack of internal project management maturity.</w:t>
      </w:r>
    </w:p>
    <w:p>
      <w:pPr>
        <w:pStyle w:val="ListBullet"/>
        <w:spacing w:after="120" w:line="276" w:lineRule="auto"/>
      </w:pPr>
      <w:r>
        <w:rPr>
          <w:b/>
        </w:rPr>
        <w:t>Action Plan:</w:t>
      </w:r>
      <w:r>
        <w:t xml:space="preserve"> Provide a template for "Success Criteria" and "Exit Criteria" for Contact Center deployments.</w:t>
      </w:r>
    </w:p>
    <w:p>
      <w:pPr>
        <w:pStyle w:val="ListBullet"/>
        <w:spacing w:after="120" w:line="276" w:lineRule="auto"/>
      </w:pPr>
      <w:r>
        <w:rPr>
          <w:b/>
        </w:rPr>
        <w:t>Resource Requirements:</w:t>
      </w:r>
      <w:r>
        <w:t xml:space="preserve"> CSSM time.</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Formalized project plan for a pilot.</w:t>
      </w:r>
    </w:p>
    <w:p>
      <w:pPr>
        <w:pStyle w:val="ListBullet"/>
        <w:spacing w:after="120" w:line="276" w:lineRule="auto"/>
      </w:pPr>
      <w:r>
        <w:rPr>
          <w:b/>
        </w:rPr>
        <w:t>Risk Mitigation:</w:t>
      </w:r>
      <w:r>
        <w:t xml:space="preserve"> Provide peer-industry examples of successful deployments.</w:t>
      </w:r>
    </w:p>
    <w:p>
      <w:pPr>
        <w:pStyle w:val="ListBullet"/>
        <w:spacing w:after="120" w:line="276" w:lineRule="auto"/>
      </w:pPr>
      <w:r>
        <w:rPr>
          <w:b/>
        </w:rPr>
        <w:t>Expected Outcomes:</w:t>
      </w:r>
      <w:r>
        <w:t xml:space="preserve"> Clearer path to production for pilot features.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may be experiencing "silent" frustration with platform stability, even if they aren't opening TAC cases.</w:t>
      </w:r>
      <w:r>
        <w:t xml:space="preserve"> [Source: AdoptIQ Report Data Sources]</w:t>
      </w:r>
    </w:p>
    <w:p>
      <w:pPr>
        <w:pStyle w:val="ListBullet"/>
        <w:spacing w:after="120" w:line="276" w:lineRule="auto"/>
      </w:pPr>
      <w:r>
        <w:rPr>
          <w:b/>
        </w:rPr>
        <w:t>Service Incident Correlation:</w:t>
      </w:r>
      <w:r>
        <w:t xml:space="preserve"> 12 recent service incidents suggest potential instability that could be contributing to the "No Value Fit" sentiment.</w:t>
      </w:r>
      <w:r>
        <w:t xml:space="preserve"> [Source: AdoptIQ Report Data Sources]</w:t>
      </w:r>
    </w:p>
    <w:p>
      <w:pPr>
        <w:pStyle w:val="ListBullet"/>
        <w:spacing w:after="120" w:line="276" w:lineRule="auto"/>
      </w:pPr>
      <w:r>
        <w:rPr>
          <w:b/>
        </w:rPr>
        <w:t>Cross-Reference Analysis:</w:t>
      </w:r>
      <w:r>
        <w:t xml:space="preserve"> The high volume of bugs (e.g., CSCWT78756, CSCWT65565) likely exacerbates the customer's perception that the platform is not "value-ready."</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Number of active Success Priorities, conversion rate of pilot to production.</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new "No Value Fit" barrier or negative pulse update.</w:t>
      </w:r>
    </w:p>
    <w:p>
      <w:pPr>
        <w:pStyle w:val="ListBullet"/>
        <w:spacing w:after="120" w:line="276" w:lineRule="auto"/>
      </w:pPr>
      <w:r>
        <w:rPr>
          <w:b/>
        </w:rPr>
        <w:t>Success Celebration:</w:t>
      </w:r>
      <w:r>
        <w:t xml:space="preserve"> Milestone achievement of the first successful production deployment.</w:t>
      </w:r>
    </w:p>
    <w:p>
      <w:pPr>
        <w:spacing w:after="160" w:line="276" w:lineRule="auto"/>
        <w:ind w:firstLine="0"/>
        <w:jc w:val="left"/>
      </w:pPr>
      <w:r>
        <w:rPr>
          <w:b/>
        </w:rPr>
        <w:t>CORRELATION MANDATE:</w:t>
      </w:r>
      <w:r>
        <w:t xml:space="preserve"> The most impactful action is the </w:t>
      </w:r>
      <w:r>
        <w:rPr>
          <w:b/>
        </w:rPr>
        <w:t>Value Realignment Workshop</w:t>
      </w:r>
      <w:r>
        <w:t>. By addressing the "No Value Fit" (AB-ID: aGte6000000qYvFCAU) and "Internal Use Case Exit Criteria Issue" (AB-ID: aGte6000000sDoHCAU) simultaneously, Arpit Patel can move the customer from a state of stagnation to a defined, measurable pilot, effectively neutralizing the primary barriers to adoption.</w:t>
      </w:r>
    </w:p>
    <w:p>
      <w:r>
        <w:br w:type="page"/>
      </w:r>
    </w:p>
    <w:p/>
    <w:p>
      <w:pPr>
        <w:pStyle w:val="Heading2"/>
      </w:pPr>
      <w:r>
        <w:t>AdoptIQ Executive Analysis: UAB HEALTH SYSTEM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UAB Health System is currently experiencing a "C" health rating due to a persistent pattern of reactive, break-fix support interactions regarding their UCCX (Unified Contact Center Express) environment. While case volume remains stable, the lack of proactive engagement, absence of defined success priorities, and recurring technical friction—specifically regarding cluster stability and certificate management—suggest a fragile operational state. Immediate intervention is required to transition from a reactive posture to a structured lifecycle management approach to prevent further degradation of their contact center services.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UCCX Cluster Stability &amp; Communication Failures</w:t>
      </w:r>
      <w:r>
        <w:t xml:space="preserve"> [Source: AdoptIQ Report Data Sources]</w:t>
      </w:r>
    </w:p>
    <w:p>
      <w:pPr>
        <w:pStyle w:val="ListBullet"/>
        <w:spacing w:after="120" w:line="276" w:lineRule="auto"/>
      </w:pPr>
      <w:r>
        <w:rPr>
          <w:b/>
        </w:rPr>
        <w:t>Frequency:</w:t>
      </w:r>
      <w:r>
        <w:t xml:space="preserve"> 3 cases (42.8% of total cases)</w:t>
      </w:r>
      <w:r>
        <w:t xml:space="preserve"> [Source: AdoptIQ Report Data Sources]</w:t>
      </w:r>
    </w:p>
    <w:p>
      <w:pPr>
        <w:pStyle w:val="ListBullet"/>
        <w:spacing w:after="120" w:line="276" w:lineRule="auto"/>
      </w:pPr>
      <w:r>
        <w:rPr>
          <w:b/>
        </w:rPr>
        <w:t>Severity Trend:</w:t>
      </w:r>
      <w:r>
        <w:t xml:space="preserve"> Stable, but persistent.</w:t>
      </w:r>
    </w:p>
    <w:p>
      <w:pPr>
        <w:pStyle w:val="ListBullet"/>
        <w:spacing w:after="120" w:line="276" w:lineRule="auto"/>
      </w:pPr>
      <w:r>
        <w:rPr>
          <w:b/>
        </w:rPr>
        <w:t>Root Cause Analysis:</w:t>
      </w:r>
      <w:r>
        <w:t xml:space="preserve"> The customer is experiencing recurring communication failures between UCCX nodes and Cisco Unified Communications Manager (CUCM), alongside certificate replication issues. This points to potential underlying configuration drift or environmental synchronization issues.</w:t>
      </w:r>
    </w:p>
    <w:p>
      <w:pPr>
        <w:pStyle w:val="ListBullet"/>
        <w:spacing w:after="120" w:line="276" w:lineRule="auto"/>
      </w:pPr>
      <w:r>
        <w:rPr>
          <w:b/>
        </w:rPr>
        <w:t>Business Impact:</w:t>
      </w:r>
      <w:r>
        <w:t xml:space="preserve"> High risk of contact center downtime, directly impacting patient access and administrative responsiveness.</w:t>
      </w:r>
    </w:p>
    <w:p>
      <w:pPr>
        <w:pStyle w:val="ListBullet"/>
        <w:spacing w:after="120" w:line="276" w:lineRule="auto"/>
      </w:pPr>
      <w:r>
        <w:rPr>
          <w:b/>
        </w:rPr>
        <w:t>Evidence:</w:t>
      </w:r>
    </w:p>
    <w:p>
      <w:pPr>
        <w:pStyle w:val="ListBullet"/>
        <w:spacing w:after="120" w:line="276" w:lineRule="auto"/>
      </w:pPr>
      <w:r>
        <w:t>"Problem with mulit san cert not replicating to secondary node in UCCX cluster" (TAC Case: 700492430)</w:t>
      </w:r>
    </w:p>
    <w:p>
      <w:pPr>
        <w:pStyle w:val="ListBullet"/>
        <w:spacing w:after="120" w:line="276" w:lineRule="auto"/>
      </w:pPr>
      <w:r>
        <w:t>"UCCX02 cluster not working" (TAC Case: 700575290)</w:t>
      </w:r>
      <w:r>
        <w:t xml:space="preserve"> [Source: AdoptIQ Report Data Sources]</w:t>
      </w:r>
    </w:p>
    <w:p>
      <w:pPr>
        <w:pStyle w:val="ListBullet"/>
        <w:spacing w:after="120" w:line="276" w:lineRule="auto"/>
      </w:pPr>
      <w:r>
        <w:t>"UCCX2 cluster Error in communicating with Cisco Unified Communications Manager" (TAC Case: 700578549)</w:t>
      </w:r>
    </w:p>
    <w:p>
      <w:pPr>
        <w:spacing w:after="160" w:line="276" w:lineRule="auto"/>
        <w:jc w:val="left"/>
      </w:pPr>
      <w:r>
        <w:rPr>
          <w:b/>
        </w:rPr>
        <w:t>Pattern 2: Operational &amp; Administrative Access Issues</w:t>
      </w:r>
      <w:r>
        <w:t xml:space="preserve"> [Source: AdoptIQ Report Data Sources]</w:t>
      </w:r>
    </w:p>
    <w:p>
      <w:pPr>
        <w:pStyle w:val="ListBullet"/>
        <w:spacing w:after="120" w:line="276" w:lineRule="auto"/>
      </w:pPr>
      <w:r>
        <w:rPr>
          <w:b/>
        </w:rPr>
        <w:t>Frequency:</w:t>
      </w:r>
      <w:r>
        <w:t xml:space="preserve"> 2 cases (28.6%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Issues with script folder access and Finesse gadget loading suggest potential permission misconfigurations or browser/client-side integration challenges within the agent desktop environment.</w:t>
      </w:r>
    </w:p>
    <w:p>
      <w:pPr>
        <w:pStyle w:val="ListBullet"/>
        <w:spacing w:after="120" w:line="276" w:lineRule="auto"/>
      </w:pPr>
      <w:r>
        <w:rPr>
          <w:b/>
        </w:rPr>
        <w:t>Business Impact:</w:t>
      </w:r>
      <w:r>
        <w:t xml:space="preserve"> Reduced agent productivity and inability to execute or update routing scripts, hindering operational agility.</w:t>
      </w:r>
    </w:p>
    <w:p>
      <w:pPr>
        <w:pStyle w:val="ListBullet"/>
        <w:spacing w:after="120" w:line="276" w:lineRule="auto"/>
      </w:pPr>
      <w:r>
        <w:rPr>
          <w:b/>
        </w:rPr>
        <w:t>Evidence:</w:t>
      </w:r>
    </w:p>
    <w:p>
      <w:pPr>
        <w:pStyle w:val="ListBullet"/>
        <w:spacing w:after="120" w:line="276" w:lineRule="auto"/>
      </w:pPr>
      <w:r>
        <w:t>"UCCX01 agent finesse gadget failing to load" (TAC Case: 700616467)</w:t>
      </w:r>
      <w:r>
        <w:t xml:space="preserve"> [Source: AdoptIQ Report Data Sources]</w:t>
      </w:r>
    </w:p>
    <w:p>
      <w:pPr>
        <w:pStyle w:val="ListBullet"/>
        <w:spacing w:after="120" w:line="276" w:lineRule="auto"/>
      </w:pPr>
      <w:r>
        <w:t>"UCCX02 not able to access some folders to access scripts" (TAC Case: 700693380)</w:t>
      </w:r>
      <w:r>
        <w:t xml:space="preserve"> [Source: AdoptIQ Report Data Sources]</w:t>
      </w:r>
    </w:p>
    <w:p>
      <w:pPr>
        <w:spacing w:after="160" w:line="276" w:lineRule="auto"/>
        <w:jc w:val="left"/>
      </w:pPr>
      <w:r>
        <w:rPr>
          <w:b/>
        </w:rPr>
        <w:t>Pattern 3: Lifecycle &amp; Data Integrity</w:t>
      </w:r>
      <w:r>
        <w:t xml:space="preserve"> [Source: AdoptIQ Report Data Sources]</w:t>
      </w:r>
    </w:p>
    <w:p>
      <w:pPr>
        <w:pStyle w:val="ListBullet"/>
        <w:spacing w:after="120" w:line="276" w:lineRule="auto"/>
      </w:pPr>
      <w:r>
        <w:rPr>
          <w:b/>
        </w:rPr>
        <w:t>Frequency:</w:t>
      </w:r>
      <w:r>
        <w:t xml:space="preserve"> 2 cases (28.6%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struggling with historical data reporting (talktime) and infrastructure validation (ESXi compatibility), indicating a need for better alignment with Cisco’s compatibility matrices and reporting best practices.</w:t>
      </w:r>
    </w:p>
    <w:p>
      <w:pPr>
        <w:pStyle w:val="ListBullet"/>
        <w:spacing w:after="120" w:line="276" w:lineRule="auto"/>
      </w:pPr>
      <w:r>
        <w:rPr>
          <w:b/>
        </w:rPr>
        <w:t>Business Impact:</w:t>
      </w:r>
      <w:r>
        <w:t xml:space="preserve"> Inaccurate operational metrics prevent data-driven staffing decisions and performance management.</w:t>
      </w:r>
    </w:p>
    <w:p>
      <w:pPr>
        <w:pStyle w:val="ListBullet"/>
        <w:spacing w:after="120" w:line="276" w:lineRule="auto"/>
      </w:pPr>
      <w:r>
        <w:rPr>
          <w:b/>
        </w:rPr>
        <w:t>Evidence:</w:t>
      </w:r>
    </w:p>
    <w:p>
      <w:pPr>
        <w:pStyle w:val="ListBullet"/>
        <w:spacing w:after="120" w:line="276" w:lineRule="auto"/>
      </w:pPr>
      <w:r>
        <w:t>"UCCX5 Historical data large values in talktime" (TAC Case: 700662656)</w:t>
      </w:r>
    </w:p>
    <w:p>
      <w:pPr>
        <w:pStyle w:val="ListBullet"/>
        <w:spacing w:after="120" w:line="276" w:lineRule="auto"/>
      </w:pPr>
      <w:r>
        <w:t>"Validate UCCX ESXi compatibility" (TAC Case: 700641328)</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instability in the UCCX cluster directly threatens the availability of patient-facing communication channels.</w:t>
      </w:r>
    </w:p>
    <w:p>
      <w:pPr>
        <w:pStyle w:val="ListBullet"/>
        <w:spacing w:after="120" w:line="276" w:lineRule="auto"/>
      </w:pPr>
      <w:r>
        <w:rPr>
          <w:b/>
        </w:rPr>
        <w:t>Financial Impact:</w:t>
      </w:r>
      <w:r>
        <w:t xml:space="preserve"> ARR data not provided. However, the cost of downtime in a healthcare environment includes significant productivity loss for administrative staff and potential patient dissatisfaction.</w:t>
      </w:r>
    </w:p>
    <w:p>
      <w:pPr>
        <w:pStyle w:val="ListBullet"/>
        <w:spacing w:after="120" w:line="276" w:lineRule="auto"/>
      </w:pPr>
      <w:r>
        <w:rPr>
          <w:b/>
        </w:rPr>
        <w:t>Strategic Headwinds:</w:t>
      </w:r>
      <w:r>
        <w:t xml:space="preserve"> The focus on "keeping the lights on" prevents UAB from leveraging advanced Contact Center features or digital transformation initiatives.</w:t>
      </w:r>
    </w:p>
    <w:p>
      <w:pPr>
        <w:pStyle w:val="ListBullet"/>
        <w:spacing w:after="120" w:line="276" w:lineRule="auto"/>
      </w:pPr>
      <w:r>
        <w:rPr>
          <w:b/>
        </w:rPr>
        <w:t>Customer Experience Impact:</w:t>
      </w:r>
      <w:r>
        <w:t xml:space="preserve"> Unstable agent gadgets and reporting inaccuracies lead to poor agent morale and potentially inconsistent service delivery to patients.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Data unavailable (no direct pulse records).</w:t>
      </w:r>
    </w:p>
    <w:p>
      <w:pPr>
        <w:pStyle w:val="ListBullet"/>
        <w:spacing w:after="120" w:line="276" w:lineRule="auto"/>
      </w:pPr>
      <w:r>
        <w:rPr>
          <w:b/>
        </w:rPr>
        <w:t>Relationship Health:</w:t>
      </w:r>
      <w:r>
        <w:t xml:space="preserve"> The relationship appears purely transactional, focused on resolving technical tickets rather than strategic partnership.</w:t>
      </w:r>
    </w:p>
    <w:p>
      <w:pPr>
        <w:pStyle w:val="ListBullet"/>
        <w:spacing w:after="120" w:line="276" w:lineRule="auto"/>
      </w:pPr>
      <w:r>
        <w:rPr>
          <w:b/>
        </w:rPr>
        <w:t>Engagement Quality:</w:t>
      </w:r>
      <w:r>
        <w:t xml:space="preserve"> Reactive; limited to technical support requests.</w:t>
      </w:r>
    </w:p>
    <w:p>
      <w:pPr>
        <w:pStyle w:val="ListBullet"/>
        <w:spacing w:after="120" w:line="276" w:lineRule="auto"/>
      </w:pPr>
      <w:r>
        <w:rPr>
          <w:b/>
        </w:rPr>
        <w:t>Communication Patterns:</w:t>
      </w:r>
      <w:r>
        <w:t xml:space="preserve"> Standard support-led interactions; no evidence of proactive account management engagement.</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managing a complex UCCX environment but struggles with basic maintenance tasks like certificate replication and compatibility validation.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Internal team appears to have gaps in UCCX cluster management and troubleshooting.</w:t>
      </w:r>
    </w:p>
    <w:p>
      <w:pPr>
        <w:pStyle w:val="ListBullet"/>
        <w:spacing w:after="120" w:line="276" w:lineRule="auto"/>
      </w:pPr>
      <w:r>
        <w:rPr>
          <w:b/>
        </w:rPr>
        <w:t>Integration Complexity:</w:t>
      </w:r>
      <w:r>
        <w:t xml:space="preserve"> High; the dependency on CUCM and ESXi compatibility adds layers of complexity to their support needs.</w:t>
      </w:r>
    </w:p>
    <w:p>
      <w:pPr>
        <w:pStyle w:val="ListBullet"/>
        <w:spacing w:after="120" w:line="276" w:lineRule="auto"/>
      </w:pPr>
      <w:r>
        <w:rPr>
          <w:b/>
        </w:rPr>
        <w:t>Innovation Readiness:</w:t>
      </w:r>
      <w:r>
        <w:t xml:space="preserve"> Low; currently constrained by technical debt and stability issues.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UAB is lagging behind peers who have moved toward cloud-native contact center solutions, which reduce the burden of infrastructure maintenance (e.g., ESXi/Certificate management).</w:t>
      </w:r>
    </w:p>
    <w:p>
      <w:pPr>
        <w:pStyle w:val="ListBullet"/>
        <w:spacing w:after="120" w:line="276" w:lineRule="auto"/>
      </w:pPr>
      <w:r>
        <w:rPr>
          <w:b/>
        </w:rPr>
        <w:t>Competitive Positioning:</w:t>
      </w:r>
      <w:r>
        <w:t xml:space="preserve"> Their reliance on legacy on-premises UCCX architecture limits their ability to compete on service speed and innovation.</w:t>
      </w:r>
    </w:p>
    <w:p>
      <w:pPr>
        <w:pStyle w:val="ListBullet"/>
        <w:spacing w:after="120" w:line="276" w:lineRule="auto"/>
      </w:pPr>
      <w:r>
        <w:rPr>
          <w:b/>
        </w:rPr>
        <w:t>Market Opportunities:</w:t>
      </w:r>
      <w:r>
        <w:t xml:space="preserve"> Transitioning to a cloud-based contact center model would eliminate the majority of their current support case drivers.</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Recurring infrastructure issues and lack of strategic alignment.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proactive health check.</w:t>
      </w:r>
    </w:p>
    <w:p>
      <w:pPr>
        <w:pStyle w:val="ListBullet"/>
        <w:spacing w:after="120" w:line="276" w:lineRule="auto"/>
      </w:pPr>
      <w:r>
        <w:rPr>
          <w:b/>
        </w:rPr>
        <w:t>Timeline Projections:</w:t>
      </w:r>
      <w:r>
        <w:t xml:space="preserve"> If stability is not addressed, the customer will likely continue to experience high-friction support cycles over the next 6-12 months.</w:t>
      </w:r>
      <w:r>
        <w:t xml:space="preserve"> [Source: AdoptIQ Report Data Sources]</w:t>
      </w:r>
    </w:p>
    <w:p>
      <w:pPr>
        <w:pStyle w:val="ListBullet"/>
        <w:spacing w:after="120" w:line="276" w:lineRule="auto"/>
      </w:pPr>
      <w:r>
        <w:rPr>
          <w:b/>
        </w:rPr>
        <w:t>Early Warning Signs:</w:t>
      </w:r>
      <w:r>
        <w:t xml:space="preserve"> The persistence of cluster-related tickets is a leading indicator of potential major service failure.</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Health Audit</w:t>
      </w:r>
      <w:r>
        <w:t xml:space="preserve"> [Source: AdoptIQ Report Data Sources]</w:t>
      </w:r>
    </w:p>
    <w:p>
      <w:pPr>
        <w:pStyle w:val="ListBullet"/>
        <w:spacing w:after="120" w:line="276" w:lineRule="auto"/>
      </w:pPr>
      <w:r>
        <w:rPr>
          <w:b/>
        </w:rPr>
        <w:t>Problem Statement:</w:t>
      </w:r>
      <w:r>
        <w:t xml:space="preserve"> Recurring cluster communication and certificate issues.</w:t>
      </w:r>
    </w:p>
    <w:p>
      <w:pPr>
        <w:pStyle w:val="ListBullet"/>
        <w:spacing w:after="120" w:line="276" w:lineRule="auto"/>
      </w:pPr>
      <w:r>
        <w:rPr>
          <w:b/>
        </w:rPr>
        <w:t>Root Cause:</w:t>
      </w:r>
      <w:r>
        <w:t xml:space="preserve"> Potential configuration drift or lack of adherence to best practices.</w:t>
      </w:r>
    </w:p>
    <w:p>
      <w:pPr>
        <w:pStyle w:val="ListBullet"/>
        <w:spacing w:after="120" w:line="276" w:lineRule="auto"/>
      </w:pPr>
      <w:r>
        <w:rPr>
          <w:b/>
        </w:rPr>
        <w:t>Action Plan:</w:t>
      </w:r>
      <w:r>
        <w:t xml:space="preserve"> Schedule a comprehensive UCCX health check with the customer’s technical team.</w:t>
      </w:r>
    </w:p>
    <w:p>
      <w:pPr>
        <w:pStyle w:val="ListBullet"/>
        <w:spacing w:after="120" w:line="276" w:lineRule="auto"/>
      </w:pPr>
      <w:r>
        <w:rPr>
          <w:b/>
        </w:rPr>
        <w:t>Owner:</w:t>
      </w:r>
      <w:r>
        <w:t xml:space="preserve"> Mario Pena.</w:t>
      </w:r>
    </w:p>
    <w:p>
      <w:pPr>
        <w:pStyle w:val="ListBullet"/>
        <w:spacing w:after="120" w:line="276" w:lineRule="auto"/>
      </w:pPr>
      <w:r>
        <w:rPr>
          <w:b/>
        </w:rPr>
        <w:t>Expected Outcomes:</w:t>
      </w:r>
      <w:r>
        <w:t xml:space="preserve"> Reduced ticket volume related to cluster stability.</w:t>
      </w:r>
    </w:p>
    <w:p>
      <w:pPr>
        <w:spacing w:after="160" w:line="276" w:lineRule="auto"/>
        <w:jc w:val="left"/>
      </w:pPr>
      <w:r>
        <w:rPr>
          <w:b/>
        </w:rPr>
        <w:t>Recommendation 2: Medium Priority - Compatibility &amp; Lifecycle Review</w:t>
      </w:r>
      <w:r>
        <w:t xml:space="preserve"> [Source: AdoptIQ Report Data Sources]</w:t>
      </w:r>
    </w:p>
    <w:p>
      <w:pPr>
        <w:pStyle w:val="ListBullet"/>
        <w:spacing w:after="120" w:line="276" w:lineRule="auto"/>
      </w:pPr>
      <w:r>
        <w:rPr>
          <w:b/>
        </w:rPr>
        <w:t>Problem Statement:</w:t>
      </w:r>
      <w:r>
        <w:t xml:space="preserve"> Uncertainty regarding ESXi compatibility and reporting bugs.</w:t>
      </w:r>
    </w:p>
    <w:p>
      <w:pPr>
        <w:pStyle w:val="ListBullet"/>
        <w:spacing w:after="120" w:line="276" w:lineRule="auto"/>
      </w:pPr>
      <w:r>
        <w:rPr>
          <w:b/>
        </w:rPr>
        <w:t>Root Cause:</w:t>
      </w:r>
      <w:r>
        <w:t xml:space="preserve"> Outdated or misaligned infrastructure components.</w:t>
      </w:r>
    </w:p>
    <w:p>
      <w:pPr>
        <w:pStyle w:val="ListBullet"/>
        <w:spacing w:after="120" w:line="276" w:lineRule="auto"/>
      </w:pPr>
      <w:r>
        <w:rPr>
          <w:b/>
        </w:rPr>
        <w:t>Action Plan:</w:t>
      </w:r>
      <w:r>
        <w:t xml:space="preserve"> Conduct a quarterly review of the Cisco Compatibility Matrix and software versioning.</w:t>
      </w:r>
    </w:p>
    <w:p>
      <w:pPr>
        <w:pStyle w:val="ListBullet"/>
        <w:spacing w:after="120" w:line="276" w:lineRule="auto"/>
      </w:pPr>
      <w:r>
        <w:rPr>
          <w:b/>
        </w:rPr>
        <w:t>Owner:</w:t>
      </w:r>
      <w:r>
        <w:t xml:space="preserve"> Mario Pena.</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actively impacted by `CSCWS06843` (referenced in TAC Case: 700662656).</w:t>
      </w:r>
    </w:p>
    <w:p>
      <w:pPr>
        <w:pStyle w:val="ListBullet"/>
        <w:spacing w:after="120" w:line="276" w:lineRule="auto"/>
      </w:pPr>
      <w:r>
        <w:rPr>
          <w:b/>
        </w:rPr>
        <w:t>Service Incident Correlation:</w:t>
      </w:r>
      <w:r>
        <w:t xml:space="preserve"> 12 recent service incidents suggest a broader environment of instability that may be impacting the customer's perception of reliability.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UCCX-related TAC cases by 20% over the next 6 months.</w:t>
      </w:r>
      <w:r>
        <w:t xml:space="preserve"> [Source: AdoptIQ Report Data Sources]</w:t>
      </w:r>
    </w:p>
    <w:p>
      <w:pPr>
        <w:pStyle w:val="ListBullet"/>
        <w:spacing w:after="120" w:line="276" w:lineRule="auto"/>
      </w:pPr>
      <w:r>
        <w:rPr>
          <w:b/>
        </w:rPr>
        <w:t>Monitoring Frequency:</w:t>
      </w:r>
      <w:r>
        <w:t xml:space="preserve"> Monthly review of case trends.</w:t>
      </w:r>
    </w:p>
    <w:p>
      <w:pPr>
        <w:pStyle w:val="ListBullet"/>
        <w:spacing w:after="120" w:line="276" w:lineRule="auto"/>
      </w:pPr>
      <w:r>
        <w:rPr>
          <w:b/>
        </w:rPr>
        <w:t>Escalation Triggers:</w:t>
      </w:r>
      <w:r>
        <w:t xml:space="preserve"> Any new case involving cluster communication failure.</w:t>
      </w:r>
    </w:p>
    <w:p>
      <w:pPr>
        <w:pStyle w:val="ListBullet"/>
        <w:spacing w:after="120" w:line="276" w:lineRule="auto"/>
      </w:pPr>
      <w:r>
        <w:rPr>
          <w:b/>
        </w:rPr>
        <w:t>Success Celebration:</w:t>
      </w:r>
      <w:r>
        <w:t xml:space="preserve"> Successful completion of a version upgrade or infrastructure migration.</w:t>
      </w:r>
    </w:p>
    <w:p>
      <w:r>
        <w:br w:type="page"/>
      </w:r>
    </w:p>
    <w:p/>
    <w:p>
      <w:pPr>
        <w:pStyle w:val="Heading2"/>
      </w:pPr>
      <w:r>
        <w:t>AdoptIQ Executive Analysis: PINNACLE HOME CARE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*Pinnacle Home Care Inc is currently experiencing operational friction characterized by recurring service instability, specifically regarding call routing and reporting accuracy. While case volume is trending downward (-50.0%), the lack of proactive engagement, absence of defined success priorities, and reliance on reactive support indicate a reactive rather than strategic relationship. Immediate intervention is required to stabilize their Contact Center environment and transition the customer from a "break-fix" state to a value-realization model.*</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Service Continuity &amp; Routing Failures</w:t>
      </w:r>
      <w:r>
        <w:t xml:space="preserve"> [Source: AdoptIQ Report Data Sources]</w:t>
      </w:r>
    </w:p>
    <w:p>
      <w:pPr>
        <w:pStyle w:val="ListBullet"/>
        <w:spacing w:after="120" w:line="276" w:lineRule="auto"/>
      </w:pPr>
      <w:r>
        <w:rPr>
          <w:b/>
        </w:rPr>
        <w:t>Frequency:</w:t>
      </w:r>
      <w:r>
        <w:t xml:space="preserve"> 2 cases (66.7%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reporting "Missed Calls" (TAC Case: 700369782) and "Error Codes and calls go to RONA" (TAC Case: 700641125). RONA (Redirect on No Answer) issues suggest potential misconfiguration in hunt groups, agent availability settings, or network-level latency impacting the Contact Center platform.</w:t>
      </w:r>
    </w:p>
    <w:p>
      <w:pPr>
        <w:pStyle w:val="ListBullet"/>
        <w:spacing w:after="120" w:line="276" w:lineRule="auto"/>
      </w:pPr>
      <w:r>
        <w:rPr>
          <w:b/>
        </w:rPr>
        <w:t>Business Impact:</w:t>
      </w:r>
      <w:r>
        <w:t xml:space="preserve"> Direct loss of patient/client connectivity, impacting the core mission of home care delivery and potentially violating service level agreements with their own clients.</w:t>
      </w:r>
    </w:p>
    <w:p>
      <w:pPr>
        <w:pStyle w:val="ListBullet"/>
        <w:spacing w:after="120" w:line="276" w:lineRule="auto"/>
      </w:pPr>
      <w:r>
        <w:rPr>
          <w:b/>
        </w:rPr>
        <w:t>Evidence:</w:t>
      </w:r>
    </w:p>
    <w:p>
      <w:pPr>
        <w:pStyle w:val="ListBullet"/>
        <w:spacing w:after="120" w:line="276" w:lineRule="auto"/>
      </w:pPr>
      <w:r>
        <w:t>"Missed Calls" (TAC Case: 700369782)</w:t>
      </w:r>
    </w:p>
    <w:p>
      <w:pPr>
        <w:pStyle w:val="ListBullet"/>
        <w:spacing w:after="120" w:line="276" w:lineRule="auto"/>
      </w:pPr>
      <w:r>
        <w:t>"Error Codes and calls go to RONA" (TAC Case: 700641125)</w:t>
      </w:r>
    </w:p>
    <w:p>
      <w:pPr>
        <w:spacing w:after="160" w:line="276" w:lineRule="auto"/>
        <w:jc w:val="left"/>
      </w:pPr>
      <w:r>
        <w:rPr>
          <w:b/>
        </w:rPr>
        <w:t>Pattern 2: Reporting &amp; Analytics Gaps</w:t>
      </w:r>
      <w:r>
        <w:t xml:space="preserve"> [Source: AdoptIQ Report Data Sources]</w:t>
      </w:r>
    </w:p>
    <w:p>
      <w:pPr>
        <w:pStyle w:val="ListBullet"/>
        <w:spacing w:after="120" w:line="276" w:lineRule="auto"/>
      </w:pPr>
      <w:r>
        <w:rPr>
          <w:b/>
        </w:rPr>
        <w:t>Frequency:</w:t>
      </w:r>
      <w:r>
        <w:t xml:space="preserve"> 1 case (33.3% of total cases)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report of "Missing Reports" (TAC Case: 700411413) indicates a potential failure in data synchronization, database latency, or a lack of administrative training on report scheduling and generation.</w:t>
      </w:r>
    </w:p>
    <w:p>
      <w:pPr>
        <w:pStyle w:val="ListBullet"/>
        <w:spacing w:after="120" w:line="276" w:lineRule="auto"/>
      </w:pPr>
      <w:r>
        <w:rPr>
          <w:b/>
        </w:rPr>
        <w:t>Business Impact:</w:t>
      </w:r>
      <w:r>
        <w:t xml:space="preserve"> Inability to track agent performance, call volume, or patient wait times, hindering management's ability to make data-driven operational decisions.</w:t>
      </w:r>
    </w:p>
    <w:p>
      <w:pPr>
        <w:pStyle w:val="ListBullet"/>
        <w:spacing w:after="120" w:line="276" w:lineRule="auto"/>
      </w:pPr>
      <w:r>
        <w:rPr>
          <w:b/>
        </w:rPr>
        <w:t>Evidence:</w:t>
      </w:r>
    </w:p>
    <w:p>
      <w:pPr>
        <w:pStyle w:val="ListBullet"/>
        <w:spacing w:after="120" w:line="276" w:lineRule="auto"/>
      </w:pPr>
      <w:r>
        <w:t>"Missing Reports" (TAC Case: 700411413)</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combination of missed calls and routing errors directly disrupts the intake process for home care services. When calls fail to reach the appropriate agent, the operational workflow is halted, leading to potential delays in patient care coordination.</w:t>
      </w:r>
    </w:p>
    <w:p>
      <w:pPr>
        <w:pStyle w:val="ListBullet"/>
        <w:spacing w:after="120" w:line="276" w:lineRule="auto"/>
      </w:pPr>
      <w:r>
        <w:rPr>
          <w:b/>
        </w:rPr>
        <w:t>Financial Impact:</w:t>
      </w:r>
      <w:r>
        <w:t xml:space="preserve"> ARR data not provided. However, the cost of lost productivity and the administrative burden of troubleshooting these recurring issues represents a significant "hidden" operational cost.</w:t>
      </w:r>
    </w:p>
    <w:p>
      <w:pPr>
        <w:pStyle w:val="ListBullet"/>
        <w:spacing w:after="120" w:line="276" w:lineRule="auto"/>
      </w:pPr>
      <w:r>
        <w:rPr>
          <w:b/>
        </w:rPr>
        <w:t>Strategic Headwinds:</w:t>
      </w:r>
      <w:r>
        <w:t xml:space="preserve"> The lack of reporting visibility prevents the customer from optimizing their staffing levels, which is critical in a high-demand home care environment.</w:t>
      </w:r>
    </w:p>
    <w:p>
      <w:pPr>
        <w:pStyle w:val="ListBullet"/>
        <w:spacing w:after="120" w:line="276" w:lineRule="auto"/>
      </w:pPr>
      <w:r>
        <w:rPr>
          <w:b/>
        </w:rPr>
        <w:t>Customer Experience Impact:</w:t>
      </w:r>
      <w:r>
        <w:t xml:space="preserve"> End-patients or referring physicians experiencing "Missed Calls" or "RONA" errors will perceive the organization as unreliable, directly damaging the brand reputation of Pinnacle Home Care Inc.</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due to lack of documented interactions.</w:t>
      </w:r>
    </w:p>
    <w:p>
      <w:pPr>
        <w:pStyle w:val="ListBullet"/>
        <w:spacing w:after="120" w:line="276" w:lineRule="auto"/>
      </w:pPr>
      <w:r>
        <w:rPr>
          <w:b/>
        </w:rPr>
        <w:t>Relationship Health:</w:t>
      </w:r>
      <w:r>
        <w:t xml:space="preserve"> The relationship is currently transactional. There is no evidence of strategic alignment or proactive planning.</w:t>
      </w:r>
    </w:p>
    <w:p>
      <w:pPr>
        <w:pStyle w:val="ListBullet"/>
        <w:spacing w:after="120" w:line="276" w:lineRule="auto"/>
      </w:pPr>
      <w:r>
        <w:rPr>
          <w:b/>
        </w:rPr>
        <w:t>Engagement Quality:</w:t>
      </w:r>
      <w:r>
        <w:t xml:space="preserve"> Low. There is no record of success planning or regular business reviews.</w:t>
      </w:r>
    </w:p>
    <w:p>
      <w:pPr>
        <w:pStyle w:val="ListBullet"/>
        <w:spacing w:after="120" w:line="276" w:lineRule="auto"/>
      </w:pPr>
      <w:r>
        <w:rPr>
          <w:b/>
        </w:rPr>
        <w:t>Communication Patterns:</w:t>
      </w:r>
      <w:r>
        <w:t xml:space="preserve"> Reactive. All interactions appear to be triggered by technical support cases rather than proactive account management.</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struggling with fundamental routing and reporting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low, as evidenced by the lack of internal resolution for basic routing and reporting issues.</w:t>
      </w:r>
    </w:p>
    <w:p>
      <w:pPr>
        <w:pStyle w:val="ListBullet"/>
        <w:spacing w:after="120" w:line="276" w:lineRule="auto"/>
      </w:pPr>
      <w:r>
        <w:rPr>
          <w:b/>
        </w:rPr>
        <w:t>Integration Complexity:</w:t>
      </w:r>
      <w:r>
        <w:t xml:space="preserve"> The RONA and error code issues suggest potential complexity in their current telephony or network integration.</w:t>
      </w:r>
    </w:p>
    <w:p>
      <w:pPr>
        <w:pStyle w:val="ListBullet"/>
        <w:spacing w:after="120" w:line="276" w:lineRule="auto"/>
      </w:pPr>
      <w:r>
        <w:rPr>
          <w:b/>
        </w:rPr>
        <w:t>Innovation Readiness:</w:t>
      </w:r>
      <w:r>
        <w:t xml:space="preserve"> Low. The customer must first achieve baseline stability before they can consider advanced features like AI-driven analytics or omnichannel expansion.</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Pinnacle Home Care Inc is lagging behind industry standards for digital health service delivery, where high availability and real-time analytics are baseline requirements.</w:t>
      </w:r>
    </w:p>
    <w:p>
      <w:pPr>
        <w:pStyle w:val="ListBullet"/>
        <w:spacing w:after="120" w:line="276" w:lineRule="auto"/>
      </w:pPr>
      <w:r>
        <w:rPr>
          <w:b/>
        </w:rPr>
        <w:t>Competitive Positioning:</w:t>
      </w:r>
      <w:r>
        <w:t xml:space="preserve"> Their inability to reliably manage incoming calls places them at a disadvantage compared to competitors who leverage stable, cloud-native contact center solutions.</w:t>
      </w:r>
    </w:p>
    <w:p>
      <w:pPr>
        <w:pStyle w:val="ListBullet"/>
        <w:spacing w:after="120" w:line="276" w:lineRule="auto"/>
      </w:pPr>
      <w:r>
        <w:rPr>
          <w:b/>
        </w:rPr>
        <w:t>Market Opportunities:</w:t>
      </w:r>
      <w:r>
        <w:t xml:space="preserve"> Improving their Contact Center stability could unlock opportunities for automated patient scheduling and improved intake efficiency.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While case volume is decreasing, the lack of a strategic relationship and the persistence of core functional issues (routing/reporting) create a vulnerability to competitors.</w:t>
      </w:r>
    </w:p>
    <w:p>
      <w:pPr>
        <w:pStyle w:val="ListBullet"/>
        <w:spacing w:after="120" w:line="276" w:lineRule="auto"/>
      </w:pPr>
      <w:r>
        <w:rPr>
          <w:b/>
        </w:rPr>
        <w:t>Risk Factors:</w:t>
      </w:r>
      <w:r>
        <w:t xml:space="preserve"> Lack of success priorities, absence of an action plan, and reliance on reactive support.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Samuel Tamayo initiates a structured success plan.</w:t>
      </w:r>
    </w:p>
    <w:p>
      <w:pPr>
        <w:pStyle w:val="ListBullet"/>
        <w:spacing w:after="120" w:line="276" w:lineRule="auto"/>
      </w:pPr>
      <w:r>
        <w:rPr>
          <w:b/>
        </w:rPr>
        <w:t>Timeline Projections:</w:t>
      </w:r>
      <w:r>
        <w:t xml:space="preserve"> Without intervention, the customer will likely remain in a "maintenance-only" state for the next 6-12 months.</w:t>
      </w:r>
      <w:r>
        <w:t xml:space="preserve"> [Source: AdoptIQ Report Data Sources]</w:t>
      </w:r>
    </w:p>
    <w:p>
      <w:pPr>
        <w:pStyle w:val="ListBullet"/>
        <w:spacing w:after="120" w:line="276" w:lineRule="auto"/>
      </w:pPr>
      <w:r>
        <w:rPr>
          <w:b/>
        </w:rPr>
        <w:t>Early Warning Signs:</w:t>
      </w:r>
      <w:r>
        <w:t xml:space="preserve"> Continued reliance on TAC for basic configuration issues and lack of engagement with the CSSM.</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Stabilize Routing Configuration</w:t>
      </w:r>
      <w:r>
        <w:t xml:space="preserve"> [Source: AdoptIQ Report Data Sources]</w:t>
      </w:r>
    </w:p>
    <w:p>
      <w:pPr>
        <w:pStyle w:val="ListBullet"/>
        <w:spacing w:after="120" w:line="276" w:lineRule="auto"/>
      </w:pPr>
      <w:r>
        <w:rPr>
          <w:b/>
        </w:rPr>
        <w:t>Problem Statement:</w:t>
      </w:r>
      <w:r>
        <w:t xml:space="preserve"> Recurring RONA and missed call issues are disrupting patient intake.</w:t>
      </w:r>
    </w:p>
    <w:p>
      <w:pPr>
        <w:pStyle w:val="ListBullet"/>
        <w:spacing w:after="120" w:line="276" w:lineRule="auto"/>
      </w:pPr>
      <w:r>
        <w:rPr>
          <w:b/>
        </w:rPr>
        <w:t>Root Cause:</w:t>
      </w:r>
      <w:r>
        <w:t xml:space="preserve"> Likely misconfiguration of agent availability or hunt group logic.</w:t>
      </w:r>
    </w:p>
    <w:p>
      <w:pPr>
        <w:pStyle w:val="ListBullet"/>
        <w:spacing w:after="120" w:line="276" w:lineRule="auto"/>
      </w:pPr>
      <w:r>
        <w:rPr>
          <w:b/>
        </w:rPr>
        <w:t>Action Plan:</w:t>
      </w:r>
      <w:r>
        <w:t xml:space="preserve"> Conduct a technical audit of the Contact Center routing configuration within 30 days.</w:t>
      </w:r>
      <w:r>
        <w:t xml:space="preserve"> [Source: AdoptIQ Report Data Sources]</w:t>
      </w:r>
    </w:p>
    <w:p>
      <w:pPr>
        <w:pStyle w:val="ListBullet"/>
        <w:spacing w:after="120" w:line="276" w:lineRule="auto"/>
      </w:pPr>
      <w:r>
        <w:rPr>
          <w:b/>
        </w:rPr>
        <w:t>Resource Requirements:</w:t>
      </w:r>
      <w:r>
        <w:t xml:space="preserve"> CSSM, Technical Support Engineer, Customer Admin.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0% RONA errors over a 30-day period.</w:t>
      </w:r>
      <w:r>
        <w:t xml:space="preserve"> [Source: AdoptIQ Report Data Sources]</w:t>
      </w:r>
    </w:p>
    <w:p>
      <w:pPr>
        <w:pStyle w:val="ListBullet"/>
        <w:spacing w:after="120" w:line="276" w:lineRule="auto"/>
      </w:pPr>
      <w:r>
        <w:rPr>
          <w:b/>
        </w:rPr>
        <w:t>Risk Mitigation:</w:t>
      </w:r>
      <w:r>
        <w:t xml:space="preserve"> Schedule the audit during off-peak hours to minimize disruption.</w:t>
      </w:r>
    </w:p>
    <w:p>
      <w:pPr>
        <w:pStyle w:val="ListBullet"/>
        <w:spacing w:after="120" w:line="276" w:lineRule="auto"/>
      </w:pPr>
      <w:r>
        <w:rPr>
          <w:b/>
        </w:rPr>
        <w:t>Expected Outcomes:</w:t>
      </w:r>
      <w:r>
        <w:t xml:space="preserve"> Improved call completion rates and increased patient satisfaction.</w:t>
      </w:r>
    </w:p>
    <w:p>
      <w:pPr>
        <w:spacing w:after="160" w:line="276" w:lineRule="auto"/>
        <w:jc w:val="left"/>
      </w:pPr>
      <w:r>
        <w:rPr>
          <w:b/>
        </w:rPr>
        <w:t>Recommendation 2: Medium Priority - Reporting Enablement Session</w:t>
      </w:r>
      <w:r>
        <w:t xml:space="preserve"> [Source: AdoptIQ Report Data Sources]</w:t>
      </w:r>
    </w:p>
    <w:p>
      <w:pPr>
        <w:pStyle w:val="ListBullet"/>
        <w:spacing w:after="120" w:line="276" w:lineRule="auto"/>
      </w:pPr>
      <w:r>
        <w:rPr>
          <w:b/>
        </w:rPr>
        <w:t>Problem Statement:</w:t>
      </w:r>
      <w:r>
        <w:t xml:space="preserve"> Customer is unable to access critical operational reports.</w:t>
      </w:r>
    </w:p>
    <w:p>
      <w:pPr>
        <w:pStyle w:val="ListBullet"/>
        <w:spacing w:after="120" w:line="276" w:lineRule="auto"/>
      </w:pPr>
      <w:r>
        <w:rPr>
          <w:b/>
        </w:rPr>
        <w:t>Root Cause:</w:t>
      </w:r>
      <w:r>
        <w:t xml:space="preserve"> Potential knowledge gap or reporting configuration issue.</w:t>
      </w:r>
    </w:p>
    <w:p>
      <w:pPr>
        <w:pStyle w:val="ListBullet"/>
        <w:spacing w:after="120" w:line="276" w:lineRule="auto"/>
      </w:pPr>
      <w:r>
        <w:rPr>
          <w:b/>
        </w:rPr>
        <w:t>Action Plan:</w:t>
      </w:r>
      <w:r>
        <w:t xml:space="preserve"> Host a 60-minute training session on report generation and scheduling.</w:t>
      </w:r>
      <w:r>
        <w:t xml:space="preserve"> [Source: AdoptIQ Report Data Sources]</w:t>
      </w:r>
    </w:p>
    <w:p>
      <w:pPr>
        <w:pStyle w:val="ListBullet"/>
        <w:spacing w:after="120" w:line="276" w:lineRule="auto"/>
      </w:pPr>
      <w:r>
        <w:rPr>
          <w:b/>
        </w:rPr>
        <w:t>Resource Requirements:</w:t>
      </w:r>
      <w:r>
        <w:t xml:space="preserve"> CSSM, Customer Admin.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Customer successfully generates and exports a weekly performance report.</w:t>
      </w:r>
    </w:p>
    <w:p>
      <w:pPr>
        <w:pStyle w:val="ListBullet"/>
        <w:spacing w:after="120" w:line="276" w:lineRule="auto"/>
      </w:pPr>
      <w:r>
        <w:rPr>
          <w:b/>
        </w:rPr>
        <w:t>Risk Mitigation:</w:t>
      </w:r>
      <w:r>
        <w:t xml:space="preserve"> Provide recorded documentation for future reference.</w:t>
      </w:r>
    </w:p>
    <w:p>
      <w:pPr>
        <w:pStyle w:val="ListBullet"/>
        <w:spacing w:after="120" w:line="276" w:lineRule="auto"/>
      </w:pPr>
      <w:r>
        <w:rPr>
          <w:b/>
        </w:rPr>
        <w:t>Expected Outcomes:</w:t>
      </w:r>
      <w:r>
        <w:t xml:space="preserve"> Data-driven decision-making capability.</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there is a high probability that the customer's issues are related to known platform defects.</w:t>
      </w:r>
      <w:r>
        <w:t xml:space="preserve"> [Source: AdoptIQ Report Data Sources]</w:t>
      </w:r>
    </w:p>
    <w:p>
      <w:pPr>
        <w:pStyle w:val="ListBullet"/>
        <w:spacing w:after="120" w:line="276" w:lineRule="auto"/>
      </w:pPr>
      <w:r>
        <w:rPr>
          <w:b/>
        </w:rPr>
        <w:t>Service Incident Correlation:</w:t>
      </w:r>
      <w:r>
        <w:t xml:space="preserve"> The 12 recent service incidents may have contributed to the customer's perception of instability.</w:t>
      </w:r>
      <w:r>
        <w:t xml:space="preserve"> [Source: AdoptIQ Report Data Sources]</w:t>
      </w:r>
    </w:p>
    <w:p>
      <w:pPr>
        <w:pStyle w:val="ListBullet"/>
        <w:spacing w:after="120" w:line="276" w:lineRule="auto"/>
      </w:pPr>
      <w:r>
        <w:rPr>
          <w:b/>
        </w:rPr>
        <w:t>Cross-Reference Analysis:</w:t>
      </w:r>
      <w:r>
        <w:t xml:space="preserve"> The "Missing Reports" case should be cross-referenced against known reporting bugs (e.g., CSCWT411413).</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Call Completion Rate, Report Generation Success, Case Resolution Time.</w:t>
      </w:r>
    </w:p>
    <w:p>
      <w:pPr>
        <w:pStyle w:val="ListBullet"/>
        <w:spacing w:after="120" w:line="276" w:lineRule="auto"/>
      </w:pPr>
      <w:r>
        <w:rPr>
          <w:b/>
        </w:rPr>
        <w:t>Monitoring Frequency:</w:t>
      </w:r>
      <w:r>
        <w:t xml:space="preserve"> Monthly check-ins with the customer's technical lead.</w:t>
      </w:r>
    </w:p>
    <w:p>
      <w:pPr>
        <w:pStyle w:val="ListBullet"/>
        <w:spacing w:after="120" w:line="276" w:lineRule="auto"/>
      </w:pPr>
      <w:r>
        <w:rPr>
          <w:b/>
        </w:rPr>
        <w:t>Escalation Triggers:</w:t>
      </w:r>
      <w:r>
        <w:t xml:space="preserve"> Any new "Missed Call" or "RONA" incident.</w:t>
      </w:r>
    </w:p>
    <w:p>
      <w:pPr>
        <w:pStyle w:val="ListBullet"/>
        <w:spacing w:after="120" w:line="276" w:lineRule="auto"/>
      </w:pPr>
      <w:r>
        <w:rPr>
          <w:b/>
        </w:rPr>
        <w:t>Success Celebration:</w:t>
      </w:r>
      <w:r>
        <w:t xml:space="preserve"> Acknowledge the first month of stable operations and successful report delivery.</w:t>
      </w:r>
    </w:p>
    <w:p>
      <w:pPr>
        <w:spacing w:after="160" w:line="276" w:lineRule="auto"/>
        <w:ind w:firstLine="0"/>
        <w:jc w:val="left"/>
      </w:pPr>
      <w:r>
        <w:rPr>
          <w:b/>
        </w:rPr>
        <w:t>CORRELATION MANDATE:</w:t>
      </w:r>
      <w:r>
        <w:t xml:space="preserve"> The most impactful action is the </w:t>
      </w:r>
      <w:r>
        <w:rPr>
          <w:b/>
        </w:rPr>
        <w:t>Technical Audit of Routing Configuration</w:t>
      </w:r>
      <w:r>
        <w:t>. This addresses the primary driver of customer frustration (missed calls/RONA) and directly correlates with the most frequent TAC case themes, providing the highest immediate value to the customer.</w:t>
      </w:r>
    </w:p>
    <w:p>
      <w:r>
        <w:br w:type="page"/>
      </w:r>
    </w:p>
    <w:p/>
    <w:p>
      <w:pPr>
        <w:pStyle w:val="Heading2"/>
      </w:pPr>
      <w:r>
        <w:t>AdoptIQ Executive Analysis: BROADRIDGE FINANCIAL SOLUTIONS INC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Broadridge Financial Solutions Inc US currently presents a neutral health profile characterized by a lack of active support engagement or reported adoption barriers. While the absence of open TAC cases or BEMS escalations suggests stability, the lack of defined success priorities or action plans indicates a reactive rather than proactive partnership. The customer is currently in a "maintenance" state, requiring immediate outreach to define strategic objectives and ensure their Contact Center deployment aligns with evolving business requirements.</w:t>
      </w:r>
    </w:p>
    <w:p>
      <w:pPr>
        <w:pStyle w:val="Heading4"/>
      </w:pPr>
      <w:r>
        <w:t>1. Advanced Trend Analysis &amp; Pattern Recognition</w:t>
      </w:r>
      <w:r>
        <w:t xml:space="preserve"> [Source: AdoptIQ Report Data Sources]</w:t>
      </w:r>
    </w:p>
    <w:p>
      <w:pPr>
        <w:spacing w:after="160" w:line="276" w:lineRule="auto"/>
        <w:ind w:firstLine="0"/>
        <w:jc w:val="left"/>
      </w:pPr>
      <w:r>
        <w:t>*Note: As there are 0 reported adoption barriers and 0 TAC cases for this customer, specific internal patterns are not currently observable. Analysis is based on the absence of reported friction.*</w:t>
      </w:r>
      <w:r>
        <w:t xml:space="preserve"> [Source: AdoptIQ Report Data Sources]</w:t>
      </w:r>
    </w:p>
    <w:p>
      <w:pPr>
        <w:spacing w:after="160" w:line="276" w:lineRule="auto"/>
        <w:jc w:val="left"/>
      </w:pPr>
      <w:r>
        <w:rPr>
          <w:b/>
        </w:rPr>
        <w:t>Pattern 1: Engagement Vacuum</w:t>
      </w:r>
      <w:r>
        <w:t xml:space="preserve"> [Source: AdoptIQ Report Data Sources]</w:t>
      </w:r>
    </w:p>
    <w:p>
      <w:pPr>
        <w:pStyle w:val="ListBullet"/>
        <w:spacing w:after="120" w:line="276" w:lineRule="auto"/>
      </w:pPr>
      <w:r>
        <w:rPr>
          <w:b/>
        </w:rPr>
        <w:t>Frequency:</w:t>
      </w:r>
      <w:r>
        <w:t xml:space="preserve"> 0 cases/barriers.</w:t>
      </w:r>
      <w:r>
        <w:t xml:space="preserve"> [Source: AdoptIQ Report Data Sources]</w:t>
      </w:r>
    </w:p>
    <w:p>
      <w:pPr>
        <w:pStyle w:val="ListBullet"/>
        <w:spacing w:after="120" w:line="276" w:lineRule="auto"/>
      </w:pPr>
      <w:r>
        <w:rPr>
          <w:b/>
        </w:rPr>
        <w:t>Severity Trend:</w:t>
      </w:r>
      <w:r>
        <w:t xml:space="preserve"> Stable (at zero).</w:t>
      </w:r>
    </w:p>
    <w:p>
      <w:pPr>
        <w:pStyle w:val="ListBullet"/>
        <w:spacing w:after="120" w:line="276" w:lineRule="auto"/>
      </w:pPr>
      <w:r>
        <w:rPr>
          <w:b/>
        </w:rPr>
        <w:t>Root Cause Analysis:</w:t>
      </w:r>
      <w:r>
        <w:t xml:space="preserve"> The lack of interaction suggests either a highly mature, self-sufficient deployment or, more likely, a lack of visibility into the customer's current operational challenges.</w:t>
      </w:r>
    </w:p>
    <w:p>
      <w:pPr>
        <w:pStyle w:val="ListBullet"/>
        <w:spacing w:after="120" w:line="276" w:lineRule="auto"/>
      </w:pPr>
      <w:r>
        <w:rPr>
          <w:b/>
        </w:rPr>
        <w:t>Business Impact:</w:t>
      </w:r>
      <w:r>
        <w:t xml:space="preserve"> High risk of "silent churn" where the customer may be experiencing issues but not utilizing support channels.</w:t>
      </w:r>
    </w:p>
    <w:p>
      <w:pPr>
        <w:pStyle w:val="ListBullet"/>
        <w:spacing w:after="120" w:line="276" w:lineRule="auto"/>
      </w:pPr>
      <w:r>
        <w:rPr>
          <w:b/>
        </w:rPr>
        <w:t>Evidence:</w:t>
      </w:r>
      <w:r>
        <w:t xml:space="preserve"> Data unavailable.</w:t>
      </w:r>
    </w:p>
    <w:p>
      <w:pPr>
        <w:spacing w:after="160" w:line="276" w:lineRule="auto"/>
        <w:jc w:val="left"/>
      </w:pPr>
      <w:r>
        <w:rPr>
          <w:b/>
        </w:rPr>
        <w:t>Pattern 2: Passive Adoption</w:t>
      </w:r>
      <w:r>
        <w:t xml:space="preserve"> [Source: AdoptIQ Report Data Sources]</w:t>
      </w:r>
    </w:p>
    <w:p>
      <w:pPr>
        <w:pStyle w:val="ListBullet"/>
        <w:spacing w:after="120" w:line="276" w:lineRule="auto"/>
      </w:pPr>
      <w:r>
        <w:rPr>
          <w:b/>
        </w:rPr>
        <w:t>Frequency:</w:t>
      </w:r>
      <w:r>
        <w:t xml:space="preserve"> 0.</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Absence of success priorities suggests the customer has not yet engaged in a formal QBR or strategic planning cycle with the CSSM.</w:t>
      </w:r>
    </w:p>
    <w:p>
      <w:pPr>
        <w:pStyle w:val="ListBullet"/>
        <w:spacing w:after="120" w:line="276" w:lineRule="auto"/>
      </w:pPr>
      <w:r>
        <w:rPr>
          <w:b/>
        </w:rPr>
        <w:t>Business Impact:</w:t>
      </w:r>
      <w:r>
        <w:t xml:space="preserve"> Missed opportunities for feature expansion and optimization of Contact Center workflows.</w:t>
      </w:r>
    </w:p>
    <w:p>
      <w:pPr>
        <w:pStyle w:val="ListBullet"/>
        <w:spacing w:after="120" w:line="276" w:lineRule="auto"/>
      </w:pPr>
      <w:r>
        <w:rPr>
          <w:b/>
        </w:rPr>
        <w:t>Evidence:</w:t>
      </w:r>
      <w:r>
        <w:t xml:space="preserve"> Data unavailable.</w:t>
      </w:r>
    </w:p>
    <w:p>
      <w:pPr>
        <w:spacing w:after="160" w:line="276" w:lineRule="auto"/>
        <w:jc w:val="left"/>
      </w:pPr>
      <w:r>
        <w:rPr>
          <w:b/>
        </w:rPr>
        <w:t>Pattern 3: External Bug Exposure</w:t>
      </w:r>
      <w:r>
        <w:t xml:space="preserve"> [Source: AdoptIQ Report Data Sources]</w:t>
      </w:r>
    </w:p>
    <w:p>
      <w:pPr>
        <w:pStyle w:val="ListBullet"/>
        <w:spacing w:after="120" w:line="276" w:lineRule="auto"/>
      </w:pPr>
      <w:r>
        <w:rPr>
          <w:b/>
        </w:rPr>
        <w:t>Frequency:</w:t>
      </w:r>
      <w:r>
        <w:t xml:space="preserve"> N/A (Systemic).</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exposed to the broader pool of 377 publicly referenced software defects, which may impact their environment without their knowledge.</w:t>
      </w:r>
      <w:r>
        <w:t xml:space="preserve"> [Source: AdoptIQ Report Data Sources]</w:t>
      </w:r>
    </w:p>
    <w:p>
      <w:pPr>
        <w:pStyle w:val="ListBullet"/>
        <w:spacing w:after="120" w:line="276" w:lineRule="auto"/>
      </w:pPr>
      <w:r>
        <w:rPr>
          <w:b/>
        </w:rPr>
        <w:t>Business Impact:</w:t>
      </w:r>
      <w:r>
        <w:t xml:space="preserve"> Potential for unexpected service degradation due to unpatched or unidentified software defects.</w:t>
      </w:r>
    </w:p>
    <w:p>
      <w:pPr>
        <w:pStyle w:val="ListBullet"/>
        <w:spacing w:after="120" w:line="276" w:lineRule="auto"/>
      </w:pPr>
      <w:r>
        <w:rPr>
          <w:b/>
        </w:rPr>
        <w:t>Evidence:</w:t>
      </w:r>
      <w:r>
        <w:t xml:space="preserve"> Reference to 377 publicly referenced bugs (help.webex.com).</w:t>
      </w:r>
      <w:r>
        <w:t xml:space="preserve"> [Source: AdoptIQ Report Data Sources]</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prevents the alignment of Contact Center capabilities with Broadridge’s broader digital transformation goals.</w:t>
      </w:r>
    </w:p>
    <w:p>
      <w:pPr>
        <w:pStyle w:val="ListBullet"/>
        <w:spacing w:after="120" w:line="276" w:lineRule="auto"/>
      </w:pPr>
      <w:r>
        <w:rPr>
          <w:b/>
        </w:rPr>
        <w:t>Customer Experience Impact:</w:t>
      </w:r>
      <w:r>
        <w:t xml:space="preserve"> Without proactive monitoring, the customer’s end-users may be experiencing latent issues that are not being captured by the support organization.</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(Average/Unknown)</w:t>
      </w:r>
    </w:p>
    <w:p>
      <w:pPr>
        <w:pStyle w:val="ListBullet"/>
        <w:spacing w:after="120" w:line="276" w:lineRule="auto"/>
      </w:pPr>
      <w:r>
        <w:rPr>
          <w:b/>
        </w:rPr>
        <w:t>Sentiment Indicators:</w:t>
      </w:r>
      <w:r>
        <w:t xml:space="preserve"> Sentiment is currently unknown due to the lack of recorded pulse data.</w:t>
      </w:r>
    </w:p>
    <w:p>
      <w:pPr>
        <w:pStyle w:val="ListBullet"/>
        <w:spacing w:after="120" w:line="276" w:lineRule="auto"/>
      </w:pPr>
      <w:r>
        <w:rPr>
          <w:b/>
        </w:rPr>
        <w:t>Relationship Health:</w:t>
      </w:r>
      <w:r>
        <w:t xml:space="preserve"> The relationship appears to be in a "low-touch" state.</w:t>
      </w:r>
    </w:p>
    <w:p>
      <w:pPr>
        <w:pStyle w:val="ListBullet"/>
        <w:spacing w:after="120" w:line="276" w:lineRule="auto"/>
      </w:pPr>
      <w:r>
        <w:rPr>
          <w:b/>
        </w:rPr>
        <w:t>Engagement Quality:</w:t>
      </w:r>
      <w:r>
        <w:t xml:space="preserve"> Engagement is currently reactive or non-existent.</w:t>
      </w:r>
    </w:p>
    <w:p>
      <w:pPr>
        <w:pStyle w:val="ListBullet"/>
        <w:spacing w:after="120" w:line="276" w:lineRule="auto"/>
      </w:pPr>
      <w:r>
        <w:rPr>
          <w:b/>
        </w:rPr>
        <w:t>Communication Patterns:</w:t>
      </w:r>
      <w:r>
        <w:t xml:space="preserve"> No documented communication patterns found.</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(Assumed based on lack of active engagement).</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move from a passive support model to a strategic advisory model.</w:t>
      </w:r>
    </w:p>
    <w:p>
      <w:pPr>
        <w:pStyle w:val="ListBullet"/>
        <w:spacing w:after="120" w:line="276" w:lineRule="auto"/>
      </w:pPr>
      <w:r>
        <w:rPr>
          <w:b/>
        </w:rPr>
        <w:t>Technology Evolution Impact:</w:t>
      </w:r>
      <w:r>
        <w:t xml:space="preserve"> Exposure to 377 known bugs suggests a need for a proactive patch management and upgrade strategy.</w:t>
      </w:r>
      <w:r>
        <w:t xml:space="preserve"> [Source: AdoptIQ Report Data Sources]</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active success planning and absence of defined business outcomes.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CSSM intervention).</w:t>
      </w:r>
    </w:p>
    <w:p>
      <w:pPr>
        <w:pStyle w:val="ListBullet"/>
        <w:spacing w:after="120" w:line="276" w:lineRule="auto"/>
      </w:pPr>
      <w:r>
        <w:rPr>
          <w:b/>
        </w:rPr>
        <w:t>Timeline Projections:</w:t>
      </w:r>
      <w:r>
        <w:t xml:space="preserve"> If engagement remains at zero, the risk of churn will increase over the next 6-12 months.</w:t>
      </w:r>
      <w:r>
        <w:t xml:space="preserve"> [Source: AdoptIQ Report Data Sources]</w:t>
      </w:r>
    </w:p>
    <w:p>
      <w:pPr>
        <w:pStyle w:val="ListBullet"/>
        <w:spacing w:after="120" w:line="276" w:lineRule="auto"/>
      </w:pPr>
      <w:r>
        <w:rPr>
          <w:b/>
        </w:rPr>
        <w:t>Early Warning Signs:</w:t>
      </w:r>
      <w:r>
        <w:t xml:space="preserve"> The "silent" nature of the account is the primary warning sign.</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Lack of defined success priorities and engagement.</w:t>
      </w:r>
    </w:p>
    <w:p>
      <w:pPr>
        <w:pStyle w:val="ListBullet"/>
        <w:spacing w:after="120" w:line="276" w:lineRule="auto"/>
      </w:pPr>
      <w:r>
        <w:rPr>
          <w:b/>
        </w:rPr>
        <w:t>Root Cause:</w:t>
      </w:r>
      <w:r>
        <w:t xml:space="preserve"> Absence of a formal QBR or strategic alignment session.</w:t>
      </w:r>
    </w:p>
    <w:p>
      <w:pPr>
        <w:pStyle w:val="ListBullet"/>
        <w:spacing w:after="120" w:line="276" w:lineRule="auto"/>
      </w:pPr>
      <w:r>
        <w:rPr>
          <w:b/>
        </w:rPr>
        <w:t>Action Plan:</w:t>
      </w:r>
      <w:r>
        <w:t xml:space="preserve"> Samuel Tamayo to initiate a "Health Check" meeting to identify current Contact Center pain points and business goals.</w:t>
      </w:r>
    </w:p>
    <w:p>
      <w:pPr>
        <w:pStyle w:val="ListBullet"/>
        <w:spacing w:after="120" w:line="276" w:lineRule="auto"/>
      </w:pPr>
      <w:r>
        <w:rPr>
          <w:b/>
        </w:rPr>
        <w:t>Resource Requirements:</w:t>
      </w:r>
      <w:r>
        <w:t xml:space="preserve"> CSSM time, Account Team.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Proactive outreach to prevent potential dissatisfaction.</w:t>
      </w:r>
    </w:p>
    <w:p>
      <w:pPr>
        <w:pStyle w:val="ListBullet"/>
        <w:spacing w:after="120" w:line="276" w:lineRule="auto"/>
      </w:pPr>
      <w:r>
        <w:rPr>
          <w:b/>
        </w:rPr>
        <w:t>Expected Outcomes:</w:t>
      </w:r>
      <w:r>
        <w:t xml:space="preserve"> Defined roadmap for the next 6 months.</w:t>
      </w:r>
      <w:r>
        <w:t xml:space="preserve"> [Source: AdoptIQ Report Data Sources]</w:t>
      </w:r>
    </w:p>
    <w:p>
      <w:pPr>
        <w:spacing w:after="160" w:line="276" w:lineRule="auto"/>
        <w:jc w:val="left"/>
      </w:pPr>
      <w:r>
        <w:rPr>
          <w:b/>
        </w:rPr>
        <w:t>Recommendation 2: Medium Priority</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maintenance review.</w:t>
      </w:r>
    </w:p>
    <w:p>
      <w:pPr>
        <w:pStyle w:val="ListBullet"/>
        <w:spacing w:after="120" w:line="276" w:lineRule="auto"/>
      </w:pPr>
      <w:r>
        <w:rPr>
          <w:b/>
        </w:rPr>
        <w:t>Action Plan:</w:t>
      </w:r>
      <w:r>
        <w:t xml:space="preserve"> Conduct a review of the customer's current software version against the 377 known bugs.</w:t>
      </w:r>
    </w:p>
    <w:p>
      <w:pPr>
        <w:pStyle w:val="ListBullet"/>
        <w:spacing w:after="120" w:line="276" w:lineRule="auto"/>
      </w:pPr>
      <w:r>
        <w:rPr>
          <w:b/>
        </w:rPr>
        <w:t>Resource Requirements:</w:t>
      </w:r>
      <w:r>
        <w:t xml:space="preserve"> Technical Support/Engineering.</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of critical patches required.</w:t>
      </w:r>
    </w:p>
    <w:p>
      <w:pPr>
        <w:pStyle w:val="ListBullet"/>
        <w:spacing w:after="120" w:line="276" w:lineRule="auto"/>
      </w:pPr>
      <w:r>
        <w:rPr>
          <w:b/>
        </w:rPr>
        <w:t>Risk Mitigation:</w:t>
      </w:r>
      <w:r>
        <w:t xml:space="preserve"> Reduced downtime risk.</w:t>
      </w:r>
    </w:p>
    <w:p>
      <w:pPr>
        <w:pStyle w:val="ListBullet"/>
        <w:spacing w:after="120" w:line="276" w:lineRule="auto"/>
      </w:pPr>
      <w:r>
        <w:rPr>
          <w:b/>
        </w:rPr>
        <w:t>Expected Outcomes:</w:t>
      </w:r>
      <w:r>
        <w:t xml:space="preserve"> Improved system stability.</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potentially impacted by the 377 publicly referenced bugs.</w:t>
      </w:r>
      <w:r>
        <w:t xml:space="preserve"> [Source: AdoptIQ Report Data Sources]</w:t>
      </w:r>
    </w:p>
    <w:p>
      <w:pPr>
        <w:pStyle w:val="ListBullet"/>
        <w:spacing w:after="120" w:line="276" w:lineRule="auto"/>
      </w:pPr>
      <w:r>
        <w:rPr>
          <w:b/>
        </w:rPr>
        <w:t>Service Incident Correlation:</w:t>
      </w:r>
      <w:r>
        <w:t xml:space="preserve"> 12 recent service incidents (status.webex.com) may have impacted the customer's environment.</w:t>
      </w:r>
      <w:r>
        <w:t xml:space="preserve"> [Source: AdoptIQ Report Data Sources]</w:t>
      </w:r>
    </w:p>
    <w:p>
      <w:pPr>
        <w:pStyle w:val="ListBullet"/>
        <w:spacing w:after="120" w:line="276" w:lineRule="auto"/>
      </w:pPr>
      <w:r>
        <w:rPr>
          <w:b/>
        </w:rPr>
        <w:t>Cross-Reference Analysis:</w:t>
      </w:r>
      <w:r>
        <w:t xml:space="preserve"> Data unavailable.</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Engagement frequency, number of defined Success Priorities, and resolution of identified software defects.</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incoming TAC case or negative pulse feedback.</w:t>
      </w:r>
    </w:p>
    <w:p>
      <w:pPr>
        <w:pStyle w:val="ListBullet"/>
        <w:spacing w:after="120" w:line="276" w:lineRule="auto"/>
      </w:pPr>
      <w:r>
        <w:rPr>
          <w:b/>
        </w:rPr>
        <w:t>Success Celebration:</w:t>
      </w:r>
      <w:r>
        <w:t xml:space="preserve"> Successful completion of a QBR and alignment on a 12-month roadmap.</w:t>
      </w:r>
      <w:r>
        <w:t xml:space="preserve"> [Source: AdoptIQ Report Data Sources]</w:t>
      </w:r>
    </w:p>
    <w:p>
      <w:r>
        <w:br w:type="page"/>
      </w:r>
    </w:p>
    <w:p/>
    <w:p>
      <w:pPr>
        <w:pStyle w:val="Heading2"/>
      </w:pPr>
      <w:r>
        <w:t>AdoptIQ Executive Analysis: WOODFOREST NATIONAL BANK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Woodforest National Bank is currently in a reactive state regarding their Contact Center infrastructure, evidenced by two distinct technical support cases involving security vulnerabilities and resource management. With no active success priorities or strategic action plans in place, the customer lacks a proactive roadmap for optimization. The absence of engagement data (Pulse/Sentiment) suggests a critical need for Samuel Tamayo to initiate a formal health check to transition from reactive troubleshooting to strategic partnership.</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Infrastructure &amp; Resource Management</w:t>
      </w:r>
      <w:r>
        <w:t xml:space="preserve"> [Source: AdoptIQ Report Data Sources]</w:t>
      </w:r>
    </w:p>
    <w:p>
      <w:pPr>
        <w:pStyle w:val="ListBullet"/>
        <w:spacing w:after="120" w:line="276" w:lineRule="auto"/>
      </w:pPr>
      <w:r>
        <w:rPr>
          <w:b/>
        </w:rPr>
        <w:t>Frequency:</w:t>
      </w:r>
      <w:r>
        <w:t xml:space="preserve"> 1 case (50%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reported "Cloud Connect Server Low Disk Space" (TAC Case: 700489136) indicates a lack of proactive monitoring or automated maintenance routines for their Contact Center server environment.</w:t>
      </w:r>
    </w:p>
    <w:p>
      <w:pPr>
        <w:pStyle w:val="ListBullet"/>
        <w:spacing w:after="120" w:line="276" w:lineRule="auto"/>
      </w:pPr>
      <w:r>
        <w:rPr>
          <w:b/>
        </w:rPr>
        <w:t>Business Impact:</w:t>
      </w:r>
      <w:r>
        <w:t xml:space="preserve"> Potential for service degradation or complete outage if disk space reaches critical thresholds, directly impacting agent availability and customer service throughput.</w:t>
      </w:r>
    </w:p>
    <w:p>
      <w:pPr>
        <w:pStyle w:val="ListBullet"/>
        <w:spacing w:after="120" w:line="276" w:lineRule="auto"/>
      </w:pPr>
      <w:r>
        <w:rPr>
          <w:b/>
        </w:rPr>
        <w:t>Evidence:</w:t>
      </w:r>
      <w:r>
        <w:t xml:space="preserve"> "Cloud Connect Server Low Disk Space" (TAC Case: 700489136)</w:t>
      </w:r>
    </w:p>
    <w:p>
      <w:pPr>
        <w:spacing w:after="160" w:line="276" w:lineRule="auto"/>
        <w:jc w:val="left"/>
      </w:pPr>
      <w:r>
        <w:rPr>
          <w:b/>
        </w:rPr>
        <w:t>Pattern 2: Security &amp; Compliance</w:t>
      </w:r>
      <w:r>
        <w:t xml:space="preserve"> [Source: AdoptIQ Report Data Sources]</w:t>
      </w:r>
    </w:p>
    <w:p>
      <w:pPr>
        <w:pStyle w:val="ListBullet"/>
        <w:spacing w:after="120" w:line="276" w:lineRule="auto"/>
      </w:pPr>
      <w:r>
        <w:rPr>
          <w:b/>
        </w:rPr>
        <w:t>Frequency:</w:t>
      </w:r>
      <w:r>
        <w:t xml:space="preserve"> 1 case (50%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"Insufficient Access Control Vulnerability" (TAC Case: 700456501) highlights a potential gap in their security posture or patch management lifecycle for the Cisco Unified Contact Center Enterprise (UCCE) environment.</w:t>
      </w:r>
    </w:p>
    <w:p>
      <w:pPr>
        <w:pStyle w:val="ListBullet"/>
        <w:spacing w:after="120" w:line="276" w:lineRule="auto"/>
      </w:pPr>
      <w:r>
        <w:rPr>
          <w:b/>
        </w:rPr>
        <w:t>Business Impact:</w:t>
      </w:r>
      <w:r>
        <w:t xml:space="preserve"> High risk to data integrity and regulatory compliance, which is particularly sensitive for a national banking institution.</w:t>
      </w:r>
    </w:p>
    <w:p>
      <w:pPr>
        <w:pStyle w:val="ListBullet"/>
        <w:spacing w:after="120" w:line="276" w:lineRule="auto"/>
      </w:pPr>
      <w:r>
        <w:rPr>
          <w:b/>
        </w:rPr>
        <w:t>Evidence:</w:t>
      </w:r>
      <w:r>
        <w:t xml:space="preserve"> "Cisco Unified Contact Center Enterprise Cloud Connect Insufficient Access Control Vulnerability" (TAC Case: 700456501)</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debt related to server maintenance and security patching creates unplanned downtime for IT staff, diverting resources from strategic Contact Center enhancements.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alignment on success priorities prevents the bank from leveraging advanced Contact Center features, keeping them in a "maintenance-only" mode that limits innovation velocity.</w:t>
      </w:r>
    </w:p>
    <w:p>
      <w:pPr>
        <w:pStyle w:val="ListBullet"/>
        <w:spacing w:after="120" w:line="276" w:lineRule="auto"/>
      </w:pPr>
      <w:r>
        <w:rPr>
          <w:b/>
        </w:rPr>
        <w:t>Customer Experience Impact:</w:t>
      </w:r>
      <w:r>
        <w:t xml:space="preserve"> Unresolved infrastructure issues increase the risk of service interruptions for end-banking customers, potentially damaging the bank's reputation for reliability.</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unrecorded; however, the presence of security-related support cases suggests a high-stakes environment where trust is contingent on rapid, accurate resolution.</w:t>
      </w:r>
    </w:p>
    <w:p>
      <w:pPr>
        <w:pStyle w:val="ListBullet"/>
        <w:spacing w:after="120" w:line="276" w:lineRule="auto"/>
      </w:pPr>
      <w:r>
        <w:rPr>
          <w:b/>
        </w:rPr>
        <w:t>Relationship Health:</w:t>
      </w:r>
      <w:r>
        <w:t xml:space="preserve"> The relationship appears transactional.</w:t>
      </w:r>
    </w:p>
    <w:p>
      <w:pPr>
        <w:pStyle w:val="ListBullet"/>
        <w:spacing w:after="120" w:line="276" w:lineRule="auto"/>
      </w:pPr>
      <w:r>
        <w:rPr>
          <w:b/>
        </w:rPr>
        <w:t>Engagement Quality:</w:t>
      </w:r>
      <w:r>
        <w:t xml:space="preserve"> Reactive; interaction is limited to support-driven troubleshooting.</w:t>
      </w:r>
    </w:p>
    <w:p>
      <w:pPr>
        <w:pStyle w:val="ListBullet"/>
        <w:spacing w:after="120" w:line="276" w:lineRule="auto"/>
      </w:pPr>
      <w:r>
        <w:rPr>
          <w:b/>
        </w:rPr>
        <w:t>Communication Patterns:</w:t>
      </w:r>
      <w:r>
        <w:t xml:space="preserve"> No proactive cadence established.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managing core infrastructure but has not yet moved toward advanced feature adoption or optimization.</w:t>
      </w:r>
    </w:p>
    <w:p>
      <w:pPr>
        <w:pStyle w:val="ListBullet"/>
        <w:spacing w:after="120" w:line="276" w:lineRule="auto"/>
      </w:pPr>
      <w:r>
        <w:rPr>
          <w:b/>
        </w:rPr>
        <w:t>Adoption Velocity:</w:t>
      </w:r>
      <w:r>
        <w:t xml:space="preserve"> Low; no new initiatives or success priorities identified.</w:t>
      </w:r>
    </w:p>
    <w:p>
      <w:pPr>
        <w:pStyle w:val="ListBullet"/>
        <w:spacing w:after="120" w:line="276" w:lineRule="auto"/>
      </w:pPr>
      <w:r>
        <w:rPr>
          <w:b/>
        </w:rPr>
        <w:t>Technical Competency:</w:t>
      </w:r>
      <w:r>
        <w:t xml:space="preserve"> Appears to be in a maintenance phase; requires guidance on proactive monitoring.</w:t>
      </w:r>
    </w:p>
    <w:p>
      <w:pPr>
        <w:pStyle w:val="ListBullet"/>
        <w:spacing w:after="120" w:line="276" w:lineRule="auto"/>
      </w:pPr>
      <w:r>
        <w:rPr>
          <w:b/>
        </w:rPr>
        <w:t>Integration Complexity:</w:t>
      </w:r>
      <w:r>
        <w:t xml:space="preserve"> High, given the security and resource management requirements of a banking environment.</w:t>
      </w:r>
    </w:p>
    <w:p>
      <w:pPr>
        <w:pStyle w:val="ListBullet"/>
        <w:spacing w:after="120" w:line="276" w:lineRule="auto"/>
      </w:pPr>
      <w:r>
        <w:rPr>
          <w:b/>
        </w:rPr>
        <w:t>Innovation Readiness:</w:t>
      </w:r>
      <w:r>
        <w:t xml:space="preserve"> Low until foundational stability is verified.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Peers in the banking sector are increasingly moving toward cloud-native, AI-driven Contact Center solutions; Woodforest is currently lagging by focusing on legacy infrastructure maintenance.</w:t>
      </w:r>
    </w:p>
    <w:p>
      <w:pPr>
        <w:pStyle w:val="ListBullet"/>
        <w:spacing w:after="120" w:line="276" w:lineRule="auto"/>
      </w:pPr>
      <w:r>
        <w:rPr>
          <w:b/>
        </w:rPr>
        <w:t>Competitive Positioning:</w:t>
      </w:r>
      <w:r>
        <w:t xml:space="preserve"> Vulnerability to service outages could place them at a disadvantage compared to more digitally mature competitors.</w:t>
      </w:r>
    </w:p>
    <w:p>
      <w:pPr>
        <w:pStyle w:val="ListBullet"/>
        <w:spacing w:after="120" w:line="276" w:lineRule="auto"/>
      </w:pPr>
      <w:r>
        <w:rPr>
          <w:b/>
        </w:rPr>
        <w:t>Market Opportunities:</w:t>
      </w:r>
      <w:r>
        <w:t xml:space="preserve"> Transitioning to proactive monitoring and security automation could significantly improve operational efficiency.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proactive engagement and reliance on reactive support cases.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Samuel Tamayo initiates a strategic engagement plan.</w:t>
      </w:r>
    </w:p>
    <w:p>
      <w:pPr>
        <w:pStyle w:val="ListBullet"/>
        <w:spacing w:after="120" w:line="276" w:lineRule="auto"/>
      </w:pPr>
      <w:r>
        <w:rPr>
          <w:b/>
        </w:rPr>
        <w:t>Timeline Projections:</w:t>
      </w:r>
      <w:r>
        <w:t xml:space="preserve"> Without intervention, the customer will likely remain in a reactive support cycle for the next 6-12 months.</w:t>
      </w:r>
      <w:r>
        <w:t xml:space="preserve"> [Source: AdoptIQ Report Data Sources]</w:t>
      </w:r>
    </w:p>
    <w:p>
      <w:pPr>
        <w:pStyle w:val="ListBullet"/>
        <w:spacing w:after="120" w:line="276" w:lineRule="auto"/>
      </w:pPr>
      <w:r>
        <w:rPr>
          <w:b/>
        </w:rPr>
        <w:t>Early Warning Signs:</w:t>
      </w:r>
      <w:r>
        <w:t xml:space="preserve"> Recurring infrastructure-related support cases without a corresponding strategic roadmap.</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Health Audit</w:t>
      </w:r>
      <w:r>
        <w:t xml:space="preserve"> [Source: AdoptIQ Report Data Sources]</w:t>
      </w:r>
    </w:p>
    <w:p>
      <w:pPr>
        <w:pStyle w:val="ListBullet"/>
        <w:spacing w:after="120" w:line="276" w:lineRule="auto"/>
      </w:pPr>
      <w:r>
        <w:rPr>
          <w:b/>
        </w:rPr>
        <w:t>Problem Statement:</w:t>
      </w:r>
      <w:r>
        <w:t xml:space="preserve"> Recurring server-level issues (disk space) indicate a lack of proactive maintenance.</w:t>
      </w:r>
    </w:p>
    <w:p>
      <w:pPr>
        <w:pStyle w:val="ListBullet"/>
        <w:spacing w:after="120" w:line="276" w:lineRule="auto"/>
      </w:pPr>
      <w:r>
        <w:rPr>
          <w:b/>
        </w:rPr>
        <w:t>Root Cause:</w:t>
      </w:r>
      <w:r>
        <w:t xml:space="preserve"> Inadequate monitoring tools or processes.</w:t>
      </w:r>
    </w:p>
    <w:p>
      <w:pPr>
        <w:pStyle w:val="ListBullet"/>
        <w:spacing w:after="120" w:line="276" w:lineRule="auto"/>
      </w:pPr>
      <w:r>
        <w:rPr>
          <w:b/>
        </w:rPr>
        <w:t>Action Plan:</w:t>
      </w:r>
      <w:r>
        <w:t xml:space="preserve"> Conduct a comprehensive health check of the UCCE environment within 30 days.</w:t>
      </w:r>
      <w:r>
        <w:t xml:space="preserve"> [Source: AdoptIQ Report Data Sources]</w:t>
      </w:r>
    </w:p>
    <w:p>
      <w:pPr>
        <w:pStyle w:val="ListBullet"/>
        <w:spacing w:after="120" w:line="276" w:lineRule="auto"/>
      </w:pPr>
      <w:r>
        <w:rPr>
          <w:b/>
        </w:rPr>
        <w:t>Resource Requirements:</w:t>
      </w:r>
      <w:r>
        <w:t xml:space="preserve"> Technical Account Manager (TAM) and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Zero disk-space related incidents over the next 6 months.</w:t>
      </w:r>
      <w:r>
        <w:t xml:space="preserve"> [Source: AdoptIQ Report Data Sources]</w:t>
      </w:r>
    </w:p>
    <w:p>
      <w:pPr>
        <w:spacing w:after="160" w:line="276" w:lineRule="auto"/>
        <w:jc w:val="left"/>
      </w:pPr>
      <w:r>
        <w:rPr>
          <w:b/>
        </w:rPr>
        <w:t>Recommendation 2: High Priority - Security Posture Review</w:t>
      </w:r>
      <w:r>
        <w:t xml:space="preserve"> [Source: AdoptIQ Report Data Sources]</w:t>
      </w:r>
    </w:p>
    <w:p>
      <w:pPr>
        <w:pStyle w:val="ListBullet"/>
        <w:spacing w:after="120" w:line="276" w:lineRule="auto"/>
      </w:pPr>
      <w:r>
        <w:rPr>
          <w:b/>
        </w:rPr>
        <w:t>Problem Statement:</w:t>
      </w:r>
      <w:r>
        <w:t xml:space="preserve"> Security vulnerability case indicates potential gaps in patch management.</w:t>
      </w:r>
    </w:p>
    <w:p>
      <w:pPr>
        <w:pStyle w:val="ListBullet"/>
        <w:spacing w:after="120" w:line="276" w:lineRule="auto"/>
      </w:pPr>
      <w:r>
        <w:rPr>
          <w:b/>
        </w:rPr>
        <w:t>Root Cause:</w:t>
      </w:r>
      <w:r>
        <w:t xml:space="preserve"> Outdated security/patching lifecycle.</w:t>
      </w:r>
    </w:p>
    <w:p>
      <w:pPr>
        <w:pStyle w:val="ListBullet"/>
        <w:spacing w:after="120" w:line="276" w:lineRule="auto"/>
      </w:pPr>
      <w:r>
        <w:rPr>
          <w:b/>
        </w:rPr>
        <w:t>Action Plan:</w:t>
      </w:r>
      <w:r>
        <w:t xml:space="preserve"> Schedule a security review session to align with Cisco best practices.</w:t>
      </w:r>
    </w:p>
    <w:p>
      <w:pPr>
        <w:pStyle w:val="ListBullet"/>
        <w:spacing w:after="120" w:line="276" w:lineRule="auto"/>
      </w:pPr>
      <w:r>
        <w:rPr>
          <w:b/>
        </w:rPr>
        <w:t>Resource Requirements:</w:t>
      </w:r>
      <w:r>
        <w:t xml:space="preserve"> Security specialist/Engineer.</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Successful completion of all critical security patches.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at high risk of encountering known issues if they are not on a current, stable software release.</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the customer must ensure their local configuration is resilient to cloud-side disruptions.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Case resolution time, system uptime, and patch compliance percentage.</w:t>
      </w:r>
    </w:p>
    <w:p>
      <w:pPr>
        <w:pStyle w:val="ListBullet"/>
        <w:spacing w:after="120" w:line="276" w:lineRule="auto"/>
      </w:pPr>
      <w:r>
        <w:rPr>
          <w:b/>
        </w:rPr>
        <w:t>Monitoring Frequency:</w:t>
      </w:r>
      <w:r>
        <w:t xml:space="preserve"> Quarterly Business Reviews (QBRs) to be established.</w:t>
      </w:r>
    </w:p>
    <w:p>
      <w:pPr>
        <w:pStyle w:val="ListBullet"/>
        <w:spacing w:after="120" w:line="276" w:lineRule="auto"/>
      </w:pPr>
      <w:r>
        <w:rPr>
          <w:b/>
        </w:rPr>
        <w:t>Escalation Triggers:</w:t>
      </w:r>
      <w:r>
        <w:t xml:space="preserve"> Any new security-related case or repeat infrastructure incident.</w:t>
      </w:r>
    </w:p>
    <w:p>
      <w:pPr>
        <w:pStyle w:val="ListBullet"/>
        <w:spacing w:after="120" w:line="276" w:lineRule="auto"/>
      </w:pPr>
      <w:r>
        <w:rPr>
          <w:b/>
        </w:rPr>
        <w:t>Success Celebration:</w:t>
      </w:r>
      <w:r>
        <w:t xml:space="preserve"> Recognition of a stable, fully patched, and monitored environment.</w:t>
      </w:r>
    </w:p>
    <w:p>
      <w:r>
        <w:br w:type="page"/>
      </w:r>
    </w:p>
    <w:p/>
    <w:p>
      <w:pPr>
        <w:pStyle w:val="Heading2"/>
      </w:pPr>
      <w:r>
        <w:t>AdoptIQ Executive Analysis: ARCHER-DANIELS-MIDLAND COMPANY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neutral due to a lack of active engagement data and the absence of reported technical incidents, which prevents a positive assessment of value realization. While there are no active TAC cases or BEMS escalations, the presence of an "Sales CX Alignment Required" adoption barrier suggests a disconnect between the customer's business objectives and their current Contact Center deployment. Proactive intervention by Angelica Hernandez Becerra is required to transition the customer from a passive state to an active, value-driven adoption phase.*</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Misalignment (Sales/CX)</w:t>
      </w:r>
      <w:r>
        <w:t xml:space="preserve"> [Source: AdoptIQ Report Data Sources]</w:t>
      </w:r>
    </w:p>
    <w:p>
      <w:pPr>
        <w:pStyle w:val="ListBullet"/>
        <w:spacing w:after="120" w:line="276" w:lineRule="auto"/>
      </w:pPr>
      <w:r>
        <w:rPr>
          <w:b/>
        </w:rPr>
        <w:t>Frequency:</w:t>
      </w:r>
      <w:r>
        <w:t xml:space="preserve"> 1 (100% of identified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 "Sales CX Alignment Required" indicates that the customer’s internal sales processes are not currently synchronized with their Contact Center capabilities. This suggests a failure in the initial implementation strategy or a shift in business requirements that the current configuration does not support.</w:t>
      </w:r>
    </w:p>
    <w:p>
      <w:pPr>
        <w:pStyle w:val="ListBullet"/>
        <w:spacing w:after="120" w:line="276" w:lineRule="auto"/>
      </w:pPr>
      <w:r>
        <w:rPr>
          <w:b/>
        </w:rPr>
        <w:t>Business Impact:</w:t>
      </w:r>
      <w:r>
        <w:t xml:space="preserve"> Potential loss of efficiency in customer-facing interactions and inability to leverage Contact Center features to drive sales outcomes.</w:t>
      </w:r>
    </w:p>
    <w:p>
      <w:pPr>
        <w:pStyle w:val="ListBullet"/>
        <w:spacing w:after="120" w:line="276" w:lineRule="auto"/>
      </w:pPr>
      <w:r>
        <w:rPr>
          <w:b/>
        </w:rPr>
        <w:t>Evidence:</w:t>
      </w:r>
    </w:p>
    <w:p>
      <w:pPr>
        <w:pStyle w:val="ListBullet"/>
        <w:spacing w:after="120" w:line="276" w:lineRule="auto"/>
      </w:pPr>
      <w:r>
        <w:t>"Sales CX Alignment Required" (AB-ID: aGte6000000qJHtCAM)</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alignment between Sales and CX functions acts as a bottleneck, preventing the customer from achieving a unified customer experience, which is critical for a global organization like ADM.</w:t>
      </w:r>
    </w:p>
    <w:p>
      <w:pPr>
        <w:pStyle w:val="ListBullet"/>
        <w:spacing w:after="120" w:line="276" w:lineRule="auto"/>
      </w:pPr>
      <w:r>
        <w:rPr>
          <w:b/>
        </w:rPr>
        <w:t>Customer Experience Impact:</w:t>
      </w:r>
      <w:r>
        <w:t xml:space="preserve"> Without proper alignment, end-customer interactions may lack the personalization and efficiency expected from a modern Contact Center solution.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Neutral; the lack of interaction suggests a "silent" customer who may be at risk of under-utilization.</w:t>
      </w:r>
    </w:p>
    <w:p>
      <w:pPr>
        <w:pStyle w:val="ListBullet"/>
        <w:spacing w:after="120" w:line="276" w:lineRule="auto"/>
      </w:pPr>
      <w:r>
        <w:rPr>
          <w:b/>
        </w:rPr>
        <w:t>Engagement Quality:</w:t>
      </w:r>
      <w:r>
        <w:t xml:space="preserve"> Low; no proactive or reactive interactions recorded in the provided briefing.</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presence of an alignment barrier suggests the customer is still in the early stages of integrating the technology into their core business workflows.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the need for "Sales CX Alignment" implies complex cross-departmental integration requirements.</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optimize the Contact Center for high-volume agricultural supply chain inquiries.</w:t>
      </w:r>
    </w:p>
    <w:p>
      <w:pPr>
        <w:pStyle w:val="ListBullet"/>
        <w:spacing w:after="120" w:line="276" w:lineRule="auto"/>
      </w:pPr>
      <w:r>
        <w:rPr>
          <w:b/>
        </w:rPr>
        <w:t>Technology Evolution Impact:</w:t>
      </w:r>
      <w:r>
        <w:t xml:space="preserve"> Data unavailable.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silent customers with identified alignment barriers are at higher risk of churn due to lack of perceived value.</w:t>
      </w:r>
    </w:p>
    <w:p>
      <w:pPr>
        <w:pStyle w:val="ListBullet"/>
        <w:spacing w:after="120" w:line="276" w:lineRule="auto"/>
      </w:pPr>
      <w:r>
        <w:rPr>
          <w:b/>
        </w:rPr>
        <w:t>Risk Factors:</w:t>
      </w:r>
      <w:r>
        <w:t xml:space="preserve"> Lack of engagement, identified strategic misalignment.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the CSSM’s ability to facilitate a strategic alignment workshop.</w:t>
      </w:r>
    </w:p>
    <w:p>
      <w:pPr>
        <w:pStyle w:val="ListBullet"/>
        <w:spacing w:after="120" w:line="276" w:lineRule="auto"/>
      </w:pPr>
      <w:r>
        <w:rPr>
          <w:b/>
        </w:rPr>
        <w:t>Timeline Projections:</w:t>
      </w:r>
      <w:r>
        <w:t xml:space="preserve"> If unaddressed, the customer will likely remain in a low-adoption state for the next 6-12 months.</w:t>
      </w:r>
      <w:r>
        <w:t xml:space="preserve"> [Source: AdoptIQ Report Data Sources]</w:t>
      </w:r>
    </w:p>
    <w:p>
      <w:pPr>
        <w:pStyle w:val="ListBullet"/>
        <w:spacing w:after="120" w:line="276" w:lineRule="auto"/>
      </w:pPr>
      <w:r>
        <w:rPr>
          <w:b/>
        </w:rPr>
        <w:t>Early Warning Signs:</w:t>
      </w:r>
      <w:r>
        <w:t xml:space="preserve"> The single adoption barrier is the primary indicator requiring immediate attention.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w:t>
      </w:r>
      <w:r>
        <w:t xml:space="preserve"> [Source: AdoptIQ Report Data Sources]</w:t>
      </w:r>
    </w:p>
    <w:p>
      <w:pPr>
        <w:pStyle w:val="ListBullet"/>
        <w:spacing w:after="120" w:line="276" w:lineRule="auto"/>
      </w:pPr>
      <w:r>
        <w:rPr>
          <w:b/>
        </w:rPr>
        <w:t>Problem Statement:</w:t>
      </w:r>
      <w:r>
        <w:t xml:space="preserve"> Strategic misalignment between Sales and CX functions is hindering Contact Center adoption.</w:t>
      </w:r>
    </w:p>
    <w:p>
      <w:pPr>
        <w:pStyle w:val="ListBullet"/>
        <w:spacing w:after="120" w:line="276" w:lineRule="auto"/>
      </w:pPr>
      <w:r>
        <w:rPr>
          <w:b/>
        </w:rPr>
        <w:t>Root Cause:</w:t>
      </w:r>
      <w:r>
        <w:t xml:space="preserve"> Lack of clear integration between business goals and technical configuration.</w:t>
      </w:r>
    </w:p>
    <w:p>
      <w:pPr>
        <w:pStyle w:val="ListBullet"/>
        <w:spacing w:after="120" w:line="276" w:lineRule="auto"/>
      </w:pPr>
      <w:r>
        <w:rPr>
          <w:b/>
        </w:rPr>
        <w:t>Action Plan:</w:t>
      </w:r>
      <w:r>
        <w:t xml:space="preserve"> Schedule a "Sales-CX Alignment Workshop" to map business processes to Contact Center features.</w:t>
      </w:r>
    </w:p>
    <w:p>
      <w:pPr>
        <w:pStyle w:val="ListBullet"/>
        <w:spacing w:after="120" w:line="276" w:lineRule="auto"/>
      </w:pPr>
      <w:r>
        <w:rPr>
          <w:b/>
        </w:rPr>
        <w:t>Resource Requirements:</w:t>
      </w:r>
      <w:r>
        <w:t xml:space="preserve"> Angelica Hernandez Becerra, Customer Stakeholders, Sales/CX Leads.</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alignment roadmap; reduction of adoption barriers.</w:t>
      </w:r>
    </w:p>
    <w:p>
      <w:pPr>
        <w:pStyle w:val="ListBullet"/>
        <w:spacing w:after="120" w:line="276" w:lineRule="auto"/>
      </w:pPr>
      <w:r>
        <w:rPr>
          <w:b/>
        </w:rPr>
        <w:t>Risk Mitigation:</w:t>
      </w:r>
      <w:r>
        <w:t xml:space="preserve"> Engage executive sponsors early to ensure cross-departmental buy-in.</w:t>
      </w:r>
    </w:p>
    <w:p>
      <w:pPr>
        <w:pStyle w:val="ListBullet"/>
        <w:spacing w:after="120" w:line="276" w:lineRule="auto"/>
      </w:pPr>
      <w:r>
        <w:rPr>
          <w:b/>
        </w:rPr>
        <w:t>Expected Outcomes:</w:t>
      </w:r>
      <w:r>
        <w:t xml:space="preserve"> Increased feature utilization and improved operational efficiency within 3 months.</w:t>
      </w:r>
      <w:r>
        <w:t xml:space="preserve"> [Source: AdoptIQ Report Data Sources]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While 377 bugs are publicly referenced, there is no evidence that these are currently impacting ADM, as they have 0 reported TAC cases.</w:t>
      </w:r>
      <w:r>
        <w:t xml:space="preserve"> [Source: AdoptIQ Report Data Sources]</w:t>
      </w:r>
    </w:p>
    <w:p>
      <w:pPr>
        <w:pStyle w:val="ListBullet"/>
        <w:spacing w:after="120" w:line="276" w:lineRule="auto"/>
      </w:pPr>
      <w:r>
        <w:rPr>
          <w:b/>
        </w:rPr>
        <w:t>Service Incident Correlation:</w:t>
      </w:r>
      <w:r>
        <w:t xml:space="preserve"> No correlation detected.</w:t>
      </w:r>
    </w:p>
    <w:p>
      <w:pPr>
        <w:pStyle w:val="ListBullet"/>
        <w:spacing w:after="120" w:line="276" w:lineRule="auto"/>
      </w:pPr>
      <w:r>
        <w:rPr>
          <w:b/>
        </w:rPr>
        <w:t>Cross-Reference Analysis:</w:t>
      </w:r>
      <w:r>
        <w:t xml:space="preserve"> Data unavailable.</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Data unavailable.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specific Contact Center features (e.g., routing, analytics), reduction in "Sales CX Alignment" barrier status.</w:t>
      </w:r>
    </w:p>
    <w:p>
      <w:pPr>
        <w:pStyle w:val="ListBullet"/>
        <w:spacing w:after="120" w:line="276" w:lineRule="auto"/>
      </w:pPr>
      <w:r>
        <w:rPr>
          <w:b/>
        </w:rPr>
        <w:t>Monitoring Frequency:</w:t>
      </w:r>
      <w:r>
        <w:t xml:space="preserve"> Monthly check-ins by the CSSM.</w:t>
      </w:r>
    </w:p>
    <w:p>
      <w:pPr>
        <w:pStyle w:val="ListBullet"/>
        <w:spacing w:after="120" w:line="276" w:lineRule="auto"/>
      </w:pPr>
      <w:r>
        <w:rPr>
          <w:b/>
        </w:rPr>
        <w:t>Escalation Triggers:</w:t>
      </w:r>
      <w:r>
        <w:t xml:space="preserve"> Any new TAC case or BEMS escalation.</w:t>
      </w:r>
    </w:p>
    <w:p>
      <w:pPr>
        <w:pStyle w:val="ListBullet"/>
        <w:spacing w:after="120" w:line="276" w:lineRule="auto"/>
      </w:pPr>
      <w:r>
        <w:rPr>
          <w:b/>
        </w:rPr>
        <w:t>Success Celebration:</w:t>
      </w:r>
      <w:r>
        <w:t xml:space="preserve"> Formalize a success story once the alignment project is completed and measurable efficiency gains are realized.</w:t>
      </w:r>
    </w:p>
    <w:p>
      <w:pPr>
        <w:spacing w:after="160" w:line="276" w:lineRule="auto"/>
        <w:ind w:firstLine="0"/>
        <w:jc w:val="left"/>
      </w:pPr>
      <w:r>
        <w:rPr>
          <w:b/>
        </w:rPr>
        <w:t>CORRELATION MANDATE:</w:t>
      </w:r>
      <w:r>
        <w:t xml:space="preserve"> The primary risk is the "Sales CX Alignment Required" barrier. The most impactful action is the proposed alignment workshop, which addresses the root cause of the customer's current stagnation.</w:t>
      </w:r>
    </w:p>
    <w:p>
      <w:r>
        <w:br w:type="page"/>
      </w:r>
    </w:p>
    <w:p/>
    <w:p>
      <w:pPr>
        <w:pStyle w:val="Heading2"/>
      </w:pPr>
      <w:r>
        <w:t>AdoptIQ Executive Analysis: NATIONAL GRID PLC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D</w:t>
      </w:r>
    </w:p>
    <w:p>
      <w:pPr>
        <w:spacing w:after="160" w:line="276" w:lineRule="auto"/>
        <w:ind w:firstLine="0"/>
        <w:jc w:val="left"/>
      </w:pPr>
      <w:r>
        <w:t>*Justification:* National Grid PLC US is currently experiencing a critical health state characterized by a high volume of complex, recurring technical failures within their Contact Center environment. With 38 TAC cases and a disproportionately high BEMS escalation rate of 73.7% (28 escalations), the customer is struggling with systemic instability, particularly regarding Finesse and CVP performance. The lack of proactive success priorities or action plans, combined with unresolved adoption barriers, suggests a reactive engagement model that is failing to address the underlying technical debt.</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Finesse Stability &amp; Operational Degradation</w:t>
      </w:r>
      <w:r>
        <w:t xml:space="preserve"> [Source: AdoptIQ Report Data Sources]</w:t>
      </w:r>
    </w:p>
    <w:p>
      <w:pPr>
        <w:pStyle w:val="ListBullet"/>
        <w:spacing w:after="120" w:line="276" w:lineRule="auto"/>
      </w:pPr>
      <w:r>
        <w:rPr>
          <w:b/>
        </w:rPr>
        <w:t>Frequency:</w:t>
      </w:r>
      <w:r>
        <w:t xml:space="preserve"> 14 cases (approx. 36.8% of total cases)</w:t>
      </w:r>
      <w:r>
        <w:t xml:space="preserve"> [Source: AdoptIQ Report Data Sources]</w:t>
      </w:r>
    </w:p>
    <w:p>
      <w:pPr>
        <w:pStyle w:val="ListBullet"/>
        <w:spacing w:after="120" w:line="276" w:lineRule="auto"/>
      </w:pPr>
      <w:r>
        <w:rPr>
          <w:b/>
        </w:rPr>
        <w:t>Severity Trend:</w:t>
      </w:r>
      <w:r>
        <w:t xml:space="preserve"> Stable at a high-risk level; recurring reports of agents being logged out or unable to transfer calls.</w:t>
      </w:r>
    </w:p>
    <w:p>
      <w:pPr>
        <w:pStyle w:val="ListBullet"/>
        <w:spacing w:after="120" w:line="276" w:lineRule="auto"/>
      </w:pPr>
      <w:r>
        <w:rPr>
          <w:b/>
        </w:rPr>
        <w:t>Root Cause Analysis:</w:t>
      </w:r>
      <w:r>
        <w:t xml:space="preserve"> Likely linked to backend infrastructure instability and potential resource exhaustion (memory/disk) on CVP servers, leading to intermittent service drops.</w:t>
      </w:r>
    </w:p>
    <w:p>
      <w:pPr>
        <w:pStyle w:val="ListBullet"/>
        <w:spacing w:after="120" w:line="276" w:lineRule="auto"/>
      </w:pPr>
      <w:r>
        <w:rPr>
          <w:b/>
        </w:rPr>
        <w:t>Business Impact:</w:t>
      </w:r>
      <w:r>
        <w:t xml:space="preserve"> Direct disruption to agent productivity and customer service delivery, impacting call handling capacity.</w:t>
      </w:r>
    </w:p>
    <w:p>
      <w:pPr>
        <w:pStyle w:val="ListBullet"/>
        <w:spacing w:after="120" w:line="276" w:lineRule="auto"/>
      </w:pPr>
      <w:r>
        <w:rPr>
          <w:b/>
        </w:rPr>
        <w:t>Evidence:</w:t>
      </w:r>
      <w:r>
        <w:t xml:space="preserve"> "Users were kicked out of Finesse at 11:50 ET" (TAC Case: 700324309); "Northboro agents experiencing issues with finesse dropping during while on a call" (TAC Case: 700531381).</w:t>
      </w:r>
      <w:r>
        <w:t xml:space="preserve"> [Source: AdoptIQ Report Data Sources]</w:t>
      </w:r>
    </w:p>
    <w:p>
      <w:pPr>
        <w:spacing w:after="160" w:line="276" w:lineRule="auto"/>
        <w:jc w:val="left"/>
      </w:pPr>
      <w:r>
        <w:rPr>
          <w:b/>
        </w:rPr>
        <w:t>Pattern 2: Infrastructure &amp; Resource Management (CVP/AIMS)</w:t>
      </w:r>
      <w:r>
        <w:t xml:space="preserve"> [Source: AdoptIQ Report Data Sources]</w:t>
      </w:r>
    </w:p>
    <w:p>
      <w:pPr>
        <w:pStyle w:val="ListBullet"/>
        <w:spacing w:after="120" w:line="276" w:lineRule="auto"/>
      </w:pPr>
      <w:r>
        <w:rPr>
          <w:b/>
        </w:rPr>
        <w:t>Frequency:</w:t>
      </w:r>
      <w:r>
        <w:t xml:space="preserve"> 10 cases (approx. 26.3% of total cases)</w:t>
      </w:r>
      <w:r>
        <w:t xml:space="preserve"> [Source: AdoptIQ Report Data Sources]</w:t>
      </w:r>
    </w:p>
    <w:p>
      <w:pPr>
        <w:pStyle w:val="ListBullet"/>
        <w:spacing w:after="120" w:line="276" w:lineRule="auto"/>
      </w:pPr>
      <w:r>
        <w:rPr>
          <w:b/>
        </w:rPr>
        <w:t>Severity Trend:</w:t>
      </w:r>
      <w:r>
        <w:t xml:space="preserve"> Increasing; multiple alerts regarding high memory and disk usage.</w:t>
      </w:r>
    </w:p>
    <w:p>
      <w:pPr>
        <w:pStyle w:val="ListBullet"/>
        <w:spacing w:after="120" w:line="276" w:lineRule="auto"/>
      </w:pPr>
      <w:r>
        <w:rPr>
          <w:b/>
        </w:rPr>
        <w:t>Root Cause Analysis:</w:t>
      </w:r>
      <w:r>
        <w:t xml:space="preserve"> Inadequate capacity planning or unoptimized system maintenance leading to threshold breaches.</w:t>
      </w:r>
    </w:p>
    <w:p>
      <w:pPr>
        <w:pStyle w:val="ListBullet"/>
        <w:spacing w:after="120" w:line="276" w:lineRule="auto"/>
      </w:pPr>
      <w:r>
        <w:rPr>
          <w:b/>
        </w:rPr>
        <w:t>Business Impact:</w:t>
      </w:r>
      <w:r>
        <w:t xml:space="preserve"> High risk of total system outage if disk/memory thresholds are not proactively managed.</w:t>
      </w:r>
    </w:p>
    <w:p>
      <w:pPr>
        <w:pStyle w:val="ListBullet"/>
        <w:spacing w:after="120" w:line="276" w:lineRule="auto"/>
      </w:pPr>
      <w:r>
        <w:rPr>
          <w:b/>
        </w:rPr>
        <w:t>Evidence:</w:t>
      </w:r>
      <w:r>
        <w:t xml:space="preserve"> "File system usage exceeded major threshold: Limit: 95.0%, Actual: 95.29%" (TAC Case: 700557268); "High memeory utilzation and disk ussage" (TAC Case: 700578344).</w:t>
      </w:r>
      <w:r>
        <w:t xml:space="preserve"> [Source: AdoptIQ Report Data Sources]</w:t>
      </w:r>
    </w:p>
    <w:p>
      <w:pPr>
        <w:spacing w:after="160" w:line="276" w:lineRule="auto"/>
        <w:jc w:val="left"/>
      </w:pPr>
      <w:r>
        <w:rPr>
          <w:b/>
        </w:rPr>
        <w:t>Pattern 3: Administrative &amp; Access Control Friction</w:t>
      </w:r>
      <w:r>
        <w:t xml:space="preserve"> [Source: AdoptIQ Report Data Sources]</w:t>
      </w:r>
    </w:p>
    <w:p>
      <w:pPr>
        <w:pStyle w:val="ListBullet"/>
        <w:spacing w:after="120" w:line="276" w:lineRule="auto"/>
      </w:pPr>
      <w:r>
        <w:rPr>
          <w:b/>
        </w:rPr>
        <w:t>Frequency:</w:t>
      </w:r>
      <w:r>
        <w:t xml:space="preserve"> 6 cases (approx. 15.8% of total cases)</w:t>
      </w:r>
      <w:r>
        <w:t xml:space="preserve"> [Source: AdoptIQ Report Data Sources]</w:t>
      </w:r>
    </w:p>
    <w:p>
      <w:pPr>
        <w:pStyle w:val="ListBullet"/>
        <w:spacing w:after="120" w:line="276" w:lineRule="auto"/>
      </w:pPr>
      <w:r>
        <w:rPr>
          <w:b/>
        </w:rPr>
        <w:t>Severity Trend:</w:t>
      </w:r>
      <w:r>
        <w:t xml:space="preserve"> Stable; recurring issues with portal access, password resets, and partner account permissions.</w:t>
      </w:r>
    </w:p>
    <w:p>
      <w:pPr>
        <w:pStyle w:val="ListBullet"/>
        <w:spacing w:after="120" w:line="276" w:lineRule="auto"/>
      </w:pPr>
      <w:r>
        <w:rPr>
          <w:b/>
        </w:rPr>
        <w:t>Root Cause Analysis:</w:t>
      </w:r>
      <w:r>
        <w:t xml:space="preserve"> Misalignment in identity management and administrative UI access for partner vendors.</w:t>
      </w:r>
    </w:p>
    <w:p>
      <w:pPr>
        <w:pStyle w:val="ListBullet"/>
        <w:spacing w:after="120" w:line="276" w:lineRule="auto"/>
      </w:pPr>
      <w:r>
        <w:rPr>
          <w:b/>
        </w:rPr>
        <w:t>Business Impact:</w:t>
      </w:r>
      <w:r>
        <w:t xml:space="preserve"> Operational friction preventing timely administrative updates and vendor onboarding.</w:t>
      </w:r>
    </w:p>
    <w:p>
      <w:pPr>
        <w:pStyle w:val="ListBullet"/>
        <w:spacing w:after="120" w:line="276" w:lineRule="auto"/>
      </w:pPr>
      <w:r>
        <w:rPr>
          <w:b/>
        </w:rPr>
        <w:t>Evidence:</w:t>
      </w:r>
      <w:r>
        <w:t xml:space="preserve"> "Prod and NPS - partner accounts are not able to access CCE Web Admininistration UI" (TAC Case: 700630344); "Agent IDs updated in WCCE Portal are not updating" (TAC Case: 700505610).</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high frequency of Finesse drops and call transfer failures directly prevents agents from fulfilling their duties, leading to increased Average Handle Time (AHT) and potential abandonment of customer calls.</w:t>
      </w:r>
    </w:p>
    <w:p>
      <w:pPr>
        <w:pStyle w:val="ListBullet"/>
        <w:spacing w:after="120" w:line="276" w:lineRule="auto"/>
      </w:pPr>
      <w:r>
        <w:rPr>
          <w:b/>
        </w:rPr>
        <w:t>Financial Impact:</w:t>
      </w:r>
      <w:r>
        <w:t xml:space="preserve"> Data unavailable. However, the reliance on high-level engineering (BEMS) for 73.7% of cases indicates significant internal resource drain on both the customer's IT team and our engineering support.</w:t>
      </w:r>
      <w:r>
        <w:t xml:space="preserve"> [Source: AdoptIQ Report Data Sources]</w:t>
      </w:r>
    </w:p>
    <w:p>
      <w:pPr>
        <w:pStyle w:val="ListBullet"/>
        <w:spacing w:after="120" w:line="276" w:lineRule="auto"/>
      </w:pPr>
      <w:r>
        <w:rPr>
          <w:b/>
        </w:rPr>
        <w:t>Strategic Headwinds:</w:t>
      </w:r>
      <w:r>
        <w:t xml:space="preserve"> The inability to successfully implement upgrades (e.g., ES202511, March ES 15.0(1)) hinders the customer's ability to leverage new AI features and modern Contact Center capabilities.</w:t>
      </w:r>
      <w:r>
        <w:t xml:space="preserve"> [Source: AdoptIQ Report Data Sources]</w:t>
      </w:r>
    </w:p>
    <w:p>
      <w:pPr>
        <w:pStyle w:val="ListBullet"/>
        <w:spacing w:after="120" w:line="276" w:lineRule="auto"/>
      </w:pPr>
      <w:r>
        <w:rPr>
          <w:b/>
        </w:rPr>
        <w:t>Customer Experience Impact:</w:t>
      </w:r>
      <w:r>
        <w:t xml:space="preserve"> End-customers are likely experiencing "dead air" or dropped calls, which negatively impacts National Grid’s service reputation and customer satisfaction metrics.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While explicit sentiment is not recorded, the high volume of P2 incidents and BEMS escalations indicates a high-frustration environment.</w:t>
      </w:r>
    </w:p>
    <w:p>
      <w:pPr>
        <w:pStyle w:val="ListBullet"/>
        <w:spacing w:after="120" w:line="276" w:lineRule="auto"/>
      </w:pPr>
      <w:r>
        <w:rPr>
          <w:b/>
        </w:rPr>
        <w:t>Relationship Health:</w:t>
      </w:r>
      <w:r>
        <w:t xml:space="preserve"> Strained due to the recurring nature of technical issues.</w:t>
      </w:r>
    </w:p>
    <w:p>
      <w:pPr>
        <w:pStyle w:val="ListBullet"/>
        <w:spacing w:after="120" w:line="276" w:lineRule="auto"/>
      </w:pPr>
      <w:r>
        <w:rPr>
          <w:b/>
        </w:rPr>
        <w:t>Engagement Quality:</w:t>
      </w:r>
      <w:r>
        <w:t xml:space="preserve"> Reactive; interaction is currently limited to troubleshooting and break-fix support.</w:t>
      </w:r>
    </w:p>
    <w:p>
      <w:pPr>
        <w:pStyle w:val="ListBullet"/>
        <w:spacing w:after="120" w:line="276" w:lineRule="auto"/>
      </w:pPr>
      <w:r>
        <w:rPr>
          <w:b/>
        </w:rPr>
        <w:t>Communication Patterns:</w:t>
      </w:r>
      <w:r>
        <w:t xml:space="preserve"> Escalation-heavy, with a focus on resolving immediate service-impacting events.</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 customer is attempting to integrate advanced features (AI, vCUBE) but is hampered by foundational stability issues.</w:t>
      </w:r>
    </w:p>
    <w:p>
      <w:pPr>
        <w:pStyle w:val="ListBullet"/>
        <w:spacing w:after="120" w:line="276" w:lineRule="auto"/>
      </w:pPr>
      <w:r>
        <w:rPr>
          <w:b/>
        </w:rPr>
        <w:t>Adoption Velocity:</w:t>
      </w:r>
      <w:r>
        <w:t xml:space="preserve"> Slow; hampered by the need to focus on stability and patching.</w:t>
      </w:r>
    </w:p>
    <w:p>
      <w:pPr>
        <w:pStyle w:val="ListBullet"/>
        <w:spacing w:after="120" w:line="276" w:lineRule="auto"/>
      </w:pPr>
      <w:r>
        <w:rPr>
          <w:b/>
        </w:rPr>
        <w:t>Technical Competency:</w:t>
      </w:r>
      <w:r>
        <w:t xml:space="preserve"> Internal team appears to struggle with system maintenance and administrative portal management.</w:t>
      </w:r>
    </w:p>
    <w:p>
      <w:pPr>
        <w:pStyle w:val="ListBullet"/>
        <w:spacing w:after="120" w:line="276" w:lineRule="auto"/>
      </w:pPr>
      <w:r>
        <w:rPr>
          <w:b/>
        </w:rPr>
        <w:t>Integration Complexity:</w:t>
      </w:r>
      <w:r>
        <w:t xml:space="preserve"> High; issues with Equinix connections and third-party vendor access (TSI &amp; IQOR) suggest a complex, multi-vendor environment.</w:t>
      </w:r>
    </w:p>
    <w:p>
      <w:pPr>
        <w:pStyle w:val="ListBullet"/>
        <w:spacing w:after="120" w:line="276" w:lineRule="auto"/>
      </w:pPr>
      <w:r>
        <w:rPr>
          <w:b/>
        </w:rPr>
        <w:t>Innovation Readiness:</w:t>
      </w:r>
      <w:r>
        <w:t xml:space="preserve"> Moderate; they have requested AI feature support, but current infrastructure is not ready.</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National Grid is lagging behind peers who have successfully transitioned to stable, cloud-native contact center architectures.</w:t>
      </w:r>
    </w:p>
    <w:p>
      <w:pPr>
        <w:pStyle w:val="ListBullet"/>
        <w:spacing w:after="120" w:line="276" w:lineRule="auto"/>
      </w:pPr>
      <w:r>
        <w:rPr>
          <w:b/>
        </w:rPr>
        <w:t>Competitive Positioning:</w:t>
      </w:r>
      <w:r>
        <w:t xml:space="preserve"> Their current technical instability poses a risk to their operational efficiency compared to more agile utility providers.</w:t>
      </w:r>
    </w:p>
    <w:p>
      <w:pPr>
        <w:pStyle w:val="ListBullet"/>
        <w:spacing w:after="120" w:line="276" w:lineRule="auto"/>
      </w:pPr>
      <w:r>
        <w:rPr>
          <w:b/>
        </w:rPr>
        <w:t>Market Opportunities:</w:t>
      </w:r>
      <w:r>
        <w:t xml:space="preserve"> Significant potential to improve CX through AI/Virtual Agent integration once stability is achieved.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Medium-High.</w:t>
      </w:r>
    </w:p>
    <w:p>
      <w:pPr>
        <w:pStyle w:val="ListBullet"/>
        <w:spacing w:after="120" w:line="276" w:lineRule="auto"/>
      </w:pPr>
      <w:r>
        <w:rPr>
          <w:b/>
        </w:rPr>
        <w:t>Risk Factors:</w:t>
      </w:r>
      <w:r>
        <w:t xml:space="preserve"> High BEMS escalation rate, recurring P2 incidents, and lack of strategic alignment.</w:t>
      </w:r>
    </w:p>
    <w:p>
      <w:pPr>
        <w:pStyle w:val="ListBullet"/>
        <w:spacing w:after="120" w:line="276" w:lineRule="auto"/>
      </w:pPr>
      <w:r>
        <w:rPr>
          <w:b/>
        </w:rPr>
        <w:t>BEMS Risk Analysis:</w:t>
      </w:r>
      <w:r>
        <w:t xml:space="preserve"> 28 BEMS escalations: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BEMS01971985, BEMS01975515.</w:t>
      </w:r>
      <w:r>
        <w:t xml:space="preserve"> [Source: AdoptIQ Report Data Sources]</w:t>
      </w:r>
    </w:p>
    <w:p>
      <w:pPr>
        <w:pStyle w:val="ListBullet"/>
        <w:spacing w:after="120" w:line="276" w:lineRule="auto"/>
      </w:pPr>
      <w:r>
        <w:rPr>
          <w:b/>
        </w:rPr>
        <w:t>Success Probability:</w:t>
      </w:r>
      <w:r>
        <w:t xml:space="preserve"> Low, unless a structured remediation plan is implemented.</w:t>
      </w:r>
    </w:p>
    <w:p>
      <w:pPr>
        <w:pStyle w:val="ListBullet"/>
        <w:spacing w:after="120" w:line="276" w:lineRule="auto"/>
      </w:pPr>
      <w:r>
        <w:rPr>
          <w:b/>
        </w:rPr>
        <w:t>Timeline Projections:</w:t>
      </w:r>
      <w:r>
        <w:t xml:space="preserve"> Without intervention, the next 6 months will likely see continued service degradation.</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Infrastructure Stabilization</w:t>
      </w:r>
      <w:r>
        <w:t xml:space="preserve"> [Source: AdoptIQ Report Data Sources]</w:t>
      </w:r>
    </w:p>
    <w:p>
      <w:pPr>
        <w:pStyle w:val="ListBullet"/>
        <w:spacing w:after="120" w:line="276" w:lineRule="auto"/>
      </w:pPr>
      <w:r>
        <w:rPr>
          <w:b/>
        </w:rPr>
        <w:t>Problem:</w:t>
      </w:r>
      <w:r>
        <w:t xml:space="preserve"> Recurring CVP/Finesse instability and resource threshold breaches.</w:t>
      </w:r>
    </w:p>
    <w:p>
      <w:pPr>
        <w:pStyle w:val="ListBullet"/>
        <w:spacing w:after="120" w:line="276" w:lineRule="auto"/>
      </w:pPr>
      <w:r>
        <w:rPr>
          <w:b/>
        </w:rPr>
        <w:t>Action Plan:</w:t>
      </w:r>
      <w:r>
        <w:t xml:space="preserve"> Conduct a comprehensive health check of CVP servers and implement a proactive monitoring/alerting strategy.</w:t>
      </w:r>
    </w:p>
    <w:p>
      <w:pPr>
        <w:pStyle w:val="ListBullet"/>
        <w:spacing w:after="120" w:line="276" w:lineRule="auto"/>
      </w:pPr>
      <w:r>
        <w:rPr>
          <w:b/>
        </w:rPr>
        <w:t>Owner:</w:t>
      </w:r>
      <w:r>
        <w:t xml:space="preserve"> Nitish Sinha (CSSM) / Engineering Team.</w:t>
      </w:r>
    </w:p>
    <w:p>
      <w:pPr>
        <w:pStyle w:val="ListBullet"/>
        <w:spacing w:after="120" w:line="276" w:lineRule="auto"/>
      </w:pPr>
      <w:r>
        <w:rPr>
          <w:b/>
        </w:rPr>
        <w:t>Expected Outcome:</w:t>
      </w:r>
      <w:r>
        <w:t xml:space="preserve"> Reduction in P2 incidents and BEMS escalations by 50% within 90 days.</w:t>
      </w:r>
      <w:r>
        <w:t xml:space="preserve"> [Source: AdoptIQ Report Data Sources]</w:t>
      </w:r>
    </w:p>
    <w:p>
      <w:pPr>
        <w:spacing w:after="160" w:line="276" w:lineRule="auto"/>
        <w:jc w:val="left"/>
      </w:pPr>
      <w:r>
        <w:rPr>
          <w:b/>
        </w:rPr>
        <w:t>Recommendation 2: High Priority - Formalize Success Plan</w:t>
      </w:r>
      <w:r>
        <w:t xml:space="preserve"> [Source: AdoptIQ Report Data Sources]</w:t>
      </w:r>
    </w:p>
    <w:p>
      <w:pPr>
        <w:pStyle w:val="ListBullet"/>
        <w:spacing w:after="120" w:line="276" w:lineRule="auto"/>
      </w:pPr>
      <w:r>
        <w:rPr>
          <w:b/>
        </w:rPr>
        <w:t>Problem:</w:t>
      </w:r>
      <w:r>
        <w:t xml:space="preserve"> Lack of strategic direction and reactive support model.</w:t>
      </w:r>
    </w:p>
    <w:p>
      <w:pPr>
        <w:pStyle w:val="ListBullet"/>
        <w:spacing w:after="120" w:line="276" w:lineRule="auto"/>
      </w:pPr>
      <w:r>
        <w:rPr>
          <w:b/>
        </w:rPr>
        <w:t>Action Plan:</w:t>
      </w:r>
      <w:r>
        <w:t xml:space="preserve"> Establish a quarterly business review (QBR) cadence to define success priorities and track progress.</w:t>
      </w:r>
    </w:p>
    <w:p>
      <w:pPr>
        <w:pStyle w:val="ListBullet"/>
        <w:spacing w:after="120" w:line="276" w:lineRule="auto"/>
      </w:pPr>
      <w:r>
        <w:rPr>
          <w:b/>
        </w:rPr>
        <w:t>Owner:</w:t>
      </w:r>
      <w:r>
        <w:t xml:space="preserve"> Nitish Sinha (CSSM).</w:t>
      </w:r>
    </w:p>
    <w:p>
      <w:pPr>
        <w:pStyle w:val="ListBullet"/>
        <w:spacing w:after="120" w:line="276" w:lineRule="auto"/>
      </w:pPr>
      <w:r>
        <w:rPr>
          <w:b/>
        </w:rPr>
        <w:t>Expected Outcome:</w:t>
      </w:r>
      <w:r>
        <w:t xml:space="preserve"> Improved relationship health and alignment on business goals.</w:t>
      </w:r>
    </w:p>
    <w:p>
      <w:pPr>
        <w:spacing w:after="160" w:line="276" w:lineRule="auto"/>
        <w:jc w:val="left"/>
      </w:pPr>
      <w:r>
        <w:rPr>
          <w:b/>
        </w:rPr>
        <w:t>Recommendation 3: Medium Priority - Partner Engagement &amp; Training</w:t>
      </w:r>
      <w:r>
        <w:t xml:space="preserve"> [Source: AdoptIQ Report Data Sources]</w:t>
      </w:r>
    </w:p>
    <w:p>
      <w:pPr>
        <w:pStyle w:val="ListBullet"/>
        <w:spacing w:after="120" w:line="276" w:lineRule="auto"/>
      </w:pPr>
      <w:r>
        <w:rPr>
          <w:b/>
        </w:rPr>
        <w:t>Problem:</w:t>
      </w:r>
      <w:r>
        <w:t xml:space="preserve"> Insufficient partner engagement and administrative access issues.</w:t>
      </w:r>
    </w:p>
    <w:p>
      <w:pPr>
        <w:pStyle w:val="ListBullet"/>
        <w:spacing w:after="120" w:line="276" w:lineRule="auto"/>
      </w:pPr>
      <w:r>
        <w:rPr>
          <w:b/>
        </w:rPr>
        <w:t>Action Plan:</w:t>
      </w:r>
      <w:r>
        <w:t xml:space="preserve"> Facilitate a training workshop for the customer and their vendors (TSI &amp; IQOR) on portal management and troubleshooting.</w:t>
      </w:r>
    </w:p>
    <w:p>
      <w:pPr>
        <w:pStyle w:val="ListBullet"/>
        <w:spacing w:after="120" w:line="276" w:lineRule="auto"/>
      </w:pPr>
      <w:r>
        <w:rPr>
          <w:b/>
        </w:rPr>
        <w:t>Owner:</w:t>
      </w:r>
      <w:r>
        <w:t xml:space="preserve"> Nitish Sinha (CSSM).</w:t>
      </w:r>
    </w:p>
    <w:p>
      <w:pPr>
        <w:pStyle w:val="ListBullet"/>
        <w:spacing w:after="120" w:line="276" w:lineRule="auto"/>
      </w:pPr>
      <w:r>
        <w:rPr>
          <w:b/>
        </w:rPr>
        <w:t>Expected Outcome:</w:t>
      </w:r>
      <w:r>
        <w:t xml:space="preserve"> Reduction in administrative-related support cases.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high volume of public bugs (377) correlates with the customer's stability issues.</w:t>
      </w:r>
      <w:r>
        <w:t xml:space="preserve"> [Source: AdoptIQ Report Data Sources]</w:t>
      </w:r>
    </w:p>
    <w:p>
      <w:pPr>
        <w:pStyle w:val="ListBullet"/>
        <w:spacing w:after="120" w:line="276" w:lineRule="auto"/>
      </w:pPr>
      <w:r>
        <w:rPr>
          <w:b/>
        </w:rPr>
        <w:t>Service Incident Correlation:</w:t>
      </w:r>
      <w:r>
        <w:t xml:space="preserve"> 12 recent service incidents likely contributed to the customer's perception of instability.</w:t>
      </w:r>
      <w:r>
        <w:t xml:space="preserve"> [Source: AdoptIQ Report Data Sources]</w:t>
      </w:r>
    </w:p>
    <w:p>
      <w:pPr>
        <w:pStyle w:val="ListBullet"/>
        <w:spacing w:after="120" w:line="276" w:lineRule="auto"/>
      </w:pPr>
      <w:r>
        <w:rPr>
          <w:b/>
        </w:rPr>
        <w:t>Cross-Reference Analysis:</w:t>
      </w:r>
      <w:r>
        <w:t xml:space="preserve"> The customer's Finesse issues align with known defects in the Contact Center software suite.</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BEMS escalation rate; stabilization of CVP disk/memory usage; successful completion of scheduled ES patches.</w:t>
      </w:r>
    </w:p>
    <w:p>
      <w:pPr>
        <w:pStyle w:val="ListBullet"/>
        <w:spacing w:after="120" w:line="276" w:lineRule="auto"/>
      </w:pPr>
      <w:r>
        <w:rPr>
          <w:b/>
        </w:rPr>
        <w:t>Monitoring Frequency:</w:t>
      </w:r>
      <w:r>
        <w:t xml:space="preserve"> Monthly review of TAC case trends and BEMS status.</w:t>
      </w:r>
    </w:p>
    <w:p>
      <w:pPr>
        <w:pStyle w:val="ListBullet"/>
        <w:spacing w:after="120" w:line="276" w:lineRule="auto"/>
      </w:pPr>
      <w:r>
        <w:rPr>
          <w:b/>
        </w:rPr>
        <w:t>Escalation Triggers:</w:t>
      </w:r>
      <w:r>
        <w:t xml:space="preserve"> Any new P1 incident or breach of critical system thresholds.</w:t>
      </w:r>
    </w:p>
    <w:p>
      <w:pPr>
        <w:pStyle w:val="ListBullet"/>
        <w:spacing w:after="120" w:line="276" w:lineRule="auto"/>
      </w:pPr>
      <w:r>
        <w:rPr>
          <w:b/>
        </w:rPr>
        <w:t>Success Celebration:</w:t>
      </w:r>
      <w:r>
        <w:t xml:space="preserve"> Milestone achievement of 30 days without a P2 incident.</w:t>
      </w:r>
      <w:r>
        <w:t xml:space="preserve"> [Source: AdoptIQ Report Data Sources]</w:t>
      </w:r>
    </w:p>
    <w:p>
      <w:r>
        <w:br w:type="page"/>
      </w:r>
    </w:p>
    <w:p/>
    <w:p>
      <w:pPr>
        <w:pStyle w:val="Heading2"/>
      </w:pPr>
      <w:r>
        <w:t>AdoptIQ Executive Analysis: HCA UNITED STATES - Contact Center Focus</w:t>
      </w:r>
    </w:p>
    <w:p>
      <w:pPr>
        <w:spacing w:after="160" w:line="276" w:lineRule="auto"/>
        <w:jc w:val="left"/>
      </w:pPr>
      <w:r>
        <w:rPr>
          <w:b/>
        </w:rPr>
        <w:t>Assigned CSSM:</w:t>
      </w:r>
      <w:r>
        <w:t xml:space="preserve"> Jose Nerio Chavarri Espinosa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HCA United States is currently in a state of stalled adoption and high friction, characterized by a significant volume of unresolved adoption barriers (36) and a lack of structured success planning. While there are no active TAC cases, the high frequency of "No Value Fit" and "Customer Considering Competitor" barriers suggests a critical disconnect between the current Contact Center solution and the customer's business requirements. Immediate intervention by Jose Nerio Chavarri Espinosa is required to pivot from reactive barrier management to a proactive value-realization strategy.</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Strategic Value &amp; Competitive Risk</w:t>
      </w:r>
      <w:r>
        <w:t xml:space="preserve"> [Source: AdoptIQ Report Data Sources]</w:t>
      </w:r>
    </w:p>
    <w:p>
      <w:pPr>
        <w:pStyle w:val="ListBullet"/>
        <w:spacing w:after="120" w:line="276" w:lineRule="auto"/>
      </w:pPr>
      <w:r>
        <w:rPr>
          <w:b/>
        </w:rPr>
        <w:t>Frequency:</w:t>
      </w:r>
      <w:r>
        <w:t xml:space="preserve"> 15 cases (41.7% of total barriers)</w:t>
      </w:r>
      <w:r>
        <w:t xml:space="preserve"> [Source: AdoptIQ Report Data Sources]</w:t>
      </w:r>
    </w:p>
    <w:p>
      <w:pPr>
        <w:pStyle w:val="ListBullet"/>
        <w:spacing w:after="120" w:line="276" w:lineRule="auto"/>
      </w:pPr>
      <w:r>
        <w:rPr>
          <w:b/>
        </w:rPr>
        <w:t>Severity Trend:</w:t>
      </w:r>
      <w:r>
        <w:t xml:space="preserve"> Increasing (High risk of churn)</w:t>
      </w:r>
    </w:p>
    <w:p>
      <w:pPr>
        <w:pStyle w:val="ListBullet"/>
        <w:spacing w:after="120" w:line="276" w:lineRule="auto"/>
      </w:pPr>
      <w:r>
        <w:rPr>
          <w:b/>
        </w:rPr>
        <w:t>Root Cause Analysis:</w:t>
      </w:r>
      <w:r>
        <w:t xml:space="preserve"> The high volume of "No Value Fit" (AB-ID: aGte6000000oh3NCAQ, aGte6000000nyz7CAA, aGte6000000lTrNCAU, aGte6000000lTmXCAU, aGte6000000lUx7CAE, aGte6000000lV3ZCAU, aGte6000000lV1xCAE, aGte6000000lUVhCAM, aGte6000000lUYvCAM, aGte6000000lUc9CAE, aGte6000000phVxCAI) and "Customer Considering Competitor" (AB-ID: aGte6000000lUyjCAE, aGte6000000lU13CAE, aGte6000000lTxqCAE, aGte6000000lU7VCAU) indicates that the product is failing to meet HCA’s specific operational needs, leading them to evaluate alternative vendors.</w:t>
      </w:r>
      <w:r>
        <w:t xml:space="preserve"> [Source: AdoptIQ Report Data Sources]</w:t>
      </w:r>
    </w:p>
    <w:p>
      <w:pPr>
        <w:pStyle w:val="ListBullet"/>
        <w:spacing w:after="120" w:line="276" w:lineRule="auto"/>
      </w:pPr>
      <w:r>
        <w:rPr>
          <w:b/>
        </w:rPr>
        <w:t>Business Impact:</w:t>
      </w:r>
      <w:r>
        <w:t xml:space="preserve"> High potential for churn and loss of long-term contract value.</w:t>
      </w:r>
    </w:p>
    <w:p>
      <w:pPr>
        <w:pStyle w:val="ListBullet"/>
        <w:spacing w:after="120" w:line="276" w:lineRule="auto"/>
      </w:pPr>
      <w:r>
        <w:rPr>
          <w:b/>
        </w:rPr>
        <w:t>Evidence:</w:t>
      </w:r>
      <w:r>
        <w:t xml:space="preserve"> "No Value Fit" (AB-ID: aGte6000000oh3NCAQ); "Customer Considering Competitor" (AB-ID: aGte6000000lUyjCAE).</w:t>
      </w:r>
    </w:p>
    <w:p>
      <w:pPr>
        <w:spacing w:after="160" w:line="276" w:lineRule="auto"/>
        <w:jc w:val="left"/>
      </w:pPr>
      <w:r>
        <w:rPr>
          <w:b/>
        </w:rPr>
        <w:t>Pattern 2: Feature &amp; Bug-Related Friction</w:t>
      </w:r>
      <w:r>
        <w:t xml:space="preserve"> [Source: AdoptIQ Report Data Sources]</w:t>
      </w:r>
    </w:p>
    <w:p>
      <w:pPr>
        <w:pStyle w:val="ListBullet"/>
        <w:spacing w:after="120" w:line="276" w:lineRule="auto"/>
      </w:pPr>
      <w:r>
        <w:rPr>
          <w:b/>
        </w:rPr>
        <w:t>Frequency:</w:t>
      </w:r>
      <w:r>
        <w:t xml:space="preserve"> 10 cases (27.8% of total barriers)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Requests for new features (AB-ID: aGte6000000qixpCAA, aGte6000000lvkPCAQ, aGte6000000lIxZCAU, aGte6000000lISxCAM, aGte6000000lU5tCAE, aGte6000000lU2fCAE) combined with "Pending Known Product Bug Resolution" (AB-ID: aGte6000000lTcrCAE, aGte6000000lUttCAE, aGte6000000lNfVCAU) suggests that the current feature set is insufficient and existing bugs are hindering operational stability.</w:t>
      </w:r>
    </w:p>
    <w:p>
      <w:pPr>
        <w:pStyle w:val="ListBullet"/>
        <w:spacing w:after="120" w:line="276" w:lineRule="auto"/>
      </w:pPr>
      <w:r>
        <w:rPr>
          <w:b/>
        </w:rPr>
        <w:t>Business Impact:</w:t>
      </w:r>
      <w:r>
        <w:t xml:space="preserve"> Reduced productivity and frustration among end-users.</w:t>
      </w:r>
    </w:p>
    <w:p>
      <w:pPr>
        <w:pStyle w:val="ListBullet"/>
        <w:spacing w:after="120" w:line="276" w:lineRule="auto"/>
      </w:pPr>
      <w:r>
        <w:rPr>
          <w:b/>
        </w:rPr>
        <w:t>Evidence:</w:t>
      </w:r>
      <w:r>
        <w:t xml:space="preserve"> "New Feature Enhancement Request" (AB-ID: aGte6000000qixpCAA); "Pending Known Product Bug Resolution" (AB-ID: aGte6000000lTcrCAE).</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The high volume of "Adoption Guidance Needed" (AB-ID: aGte6000000lTo9CAE) and "Customer Expectation Misalignment" (AB-ID: aGte6000000oh4zCAA, aGte6000000lThhCAE) suggests that HCA is struggling to integrate the platform into their workflows, leading to inefficient service delivery.</w:t>
      </w:r>
    </w:p>
    <w:p>
      <w:pPr>
        <w:pStyle w:val="ListBullet"/>
        <w:spacing w:after="120" w:line="276" w:lineRule="auto"/>
      </w:pPr>
      <w:r>
        <w:rPr>
          <w:b/>
        </w:rPr>
        <w:t>Financial Impact:</w:t>
      </w:r>
      <w:r>
        <w:t xml:space="preserve"> ARR data not provided. However, the risk of churn due to "Customer Considering Competitor" represents a significant potential loss of revenue and high cost of customer acquisition for a replacement.</w:t>
      </w:r>
    </w:p>
    <w:p>
      <w:pPr>
        <w:pStyle w:val="ListBullet"/>
        <w:spacing w:after="120" w:line="276" w:lineRule="auto"/>
      </w:pPr>
      <w:r>
        <w:rPr>
          <w:b/>
        </w:rPr>
        <w:t>Strategic Headwinds:</w:t>
      </w:r>
      <w:r>
        <w:t xml:space="preserve"> The "Hold Request from Account Team" (AB-ID: aGte6000000nhdJCAQ) indicates that internal stakeholders have paused progress, likely due to the lack of perceived value, stalling digital transformation initiatives.</w:t>
      </w:r>
    </w:p>
    <w:p>
      <w:pPr>
        <w:pStyle w:val="ListBullet"/>
        <w:spacing w:after="120" w:line="276" w:lineRule="auto"/>
      </w:pPr>
      <w:r>
        <w:rPr>
          <w:b/>
        </w:rPr>
        <w:t>Customer Experience Impact:</w:t>
      </w:r>
      <w:r>
        <w:t xml:space="preserve"> If the Contact Center solution does not meet HCA's needs, their end-patients/customers experience longer wait times and inconsistent service, directly impacting HCA's reputation.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While specific sentiment scores are not provided, the high volume of "No Value Fit" and "Customer Considering Competitor" barriers serves as a proxy for negative sentiment and low trust.</w:t>
      </w:r>
    </w:p>
    <w:p>
      <w:pPr>
        <w:pStyle w:val="ListBullet"/>
        <w:spacing w:after="120" w:line="276" w:lineRule="auto"/>
      </w:pPr>
      <w:r>
        <w:rPr>
          <w:b/>
        </w:rPr>
        <w:t>Relationship Health:</w:t>
      </w:r>
      <w:r>
        <w:t xml:space="preserve"> The relationship appears to be in a state of neglect, with 22 pulse records but no documented success priorities or action plans.</w:t>
      </w:r>
      <w:r>
        <w:t xml:space="preserve"> [Source: AdoptIQ Report Data Sources]</w:t>
      </w:r>
    </w:p>
    <w:p>
      <w:pPr>
        <w:pStyle w:val="ListBullet"/>
        <w:spacing w:after="120" w:line="276" w:lineRule="auto"/>
      </w:pPr>
      <w:r>
        <w:rPr>
          <w:b/>
        </w:rPr>
        <w:t>Engagement Quality:</w:t>
      </w:r>
      <w:r>
        <w:t xml:space="preserve"> Reactive. The customer is logging barriers but there is no evidence of a collaborative, strategic partnership.</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 customer is struggling with basic adoption and alignment, indicating they have not yet realized the value of the platform.</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as evidenced by the "Pending Known Product Bug Resolution" barriers.</w:t>
      </w:r>
    </w:p>
    <w:p>
      <w:pPr>
        <w:pStyle w:val="ListBullet"/>
        <w:spacing w:after="120" w:line="276" w:lineRule="auto"/>
      </w:pPr>
      <w:r>
        <w:rPr>
          <w:b/>
        </w:rPr>
        <w:t>Innovation Readiness:</w:t>
      </w:r>
      <w:r>
        <w:t xml:space="preserve"> Low, until current value gaps are addressed.</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HCA is lagging behind peers who have successfully integrated Contact Center solutions to drive patient engagement.</w:t>
      </w:r>
    </w:p>
    <w:p>
      <w:pPr>
        <w:pStyle w:val="ListBullet"/>
        <w:spacing w:after="120" w:line="276" w:lineRule="auto"/>
      </w:pPr>
      <w:r>
        <w:rPr>
          <w:b/>
        </w:rPr>
        <w:t>Competitive Positioning:</w:t>
      </w:r>
      <w:r>
        <w:t xml:space="preserve"> Vulnerable. The customer is actively considering competitors, which is a direct threat to market share.</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w:t>
      </w:r>
    </w:p>
    <w:p>
      <w:pPr>
        <w:pStyle w:val="ListBullet"/>
        <w:spacing w:after="120" w:line="276" w:lineRule="auto"/>
      </w:pPr>
      <w:r>
        <w:rPr>
          <w:b/>
        </w:rPr>
        <w:t>Risk Factors:</w:t>
      </w:r>
      <w:r>
        <w:t xml:space="preserve"> High volume of competitive evaluation and "No Value Fit" barriers.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strategic intervention.</w:t>
      </w:r>
    </w:p>
    <w:p>
      <w:pPr>
        <w:pStyle w:val="ListBullet"/>
        <w:spacing w:after="120" w:line="276" w:lineRule="auto"/>
      </w:pPr>
      <w:r>
        <w:rPr>
          <w:b/>
        </w:rPr>
        <w:t>Timeline Projections:</w:t>
      </w:r>
      <w:r>
        <w:t xml:space="preserve"> If not addressed within 3-6 months, churn is highly probable.</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Value Realization Workshop</w:t>
      </w:r>
      <w:r>
        <w:t xml:space="preserve"> [Source: AdoptIQ Report Data Sources]</w:t>
      </w:r>
    </w:p>
    <w:p>
      <w:pPr>
        <w:pStyle w:val="ListBullet"/>
        <w:spacing w:after="120" w:line="276" w:lineRule="auto"/>
      </w:pPr>
      <w:r>
        <w:rPr>
          <w:b/>
        </w:rPr>
        <w:t>Problem Statement:</w:t>
      </w:r>
      <w:r>
        <w:t xml:space="preserve"> Customer reports "No Value Fit" in 11 instances.</w:t>
      </w:r>
      <w:r>
        <w:t xml:space="preserve"> [Source: AdoptIQ Report Data Sources]</w:t>
      </w:r>
    </w:p>
    <w:p>
      <w:pPr>
        <w:pStyle w:val="ListBullet"/>
        <w:spacing w:after="120" w:line="276" w:lineRule="auto"/>
      </w:pPr>
      <w:r>
        <w:rPr>
          <w:b/>
        </w:rPr>
        <w:t>Action Plan:</w:t>
      </w:r>
      <w:r>
        <w:t xml:space="preserve"> Jose Nerio Chavarri Espinosa to conduct a deep-dive value discovery session to map product features to HCA’s specific business outcomes.</w:t>
      </w:r>
    </w:p>
    <w:p>
      <w:pPr>
        <w:pStyle w:val="ListBullet"/>
        <w:spacing w:after="120" w:line="276" w:lineRule="auto"/>
      </w:pPr>
      <w:r>
        <w:rPr>
          <w:b/>
        </w:rPr>
        <w:t>Owner:</w:t>
      </w:r>
      <w:r>
        <w:t xml:space="preserve"> Jose Nerio Chavarri Espinosa.</w:t>
      </w:r>
    </w:p>
    <w:p>
      <w:pPr>
        <w:spacing w:after="160" w:line="276" w:lineRule="auto"/>
        <w:jc w:val="left"/>
      </w:pPr>
      <w:r>
        <w:rPr>
          <w:b/>
        </w:rPr>
        <w:t>Recommendation 2: High Priority - Competitive Retention Strategy</w:t>
      </w:r>
      <w:r>
        <w:t xml:space="preserve"> [Source: AdoptIQ Report Data Sources]</w:t>
      </w:r>
    </w:p>
    <w:p>
      <w:pPr>
        <w:pStyle w:val="ListBullet"/>
        <w:spacing w:after="120" w:line="276" w:lineRule="auto"/>
      </w:pPr>
      <w:r>
        <w:rPr>
          <w:b/>
        </w:rPr>
        <w:t>Problem Statement:</w:t>
      </w:r>
      <w:r>
        <w:t xml:space="preserve"> Customer is actively considering competitors.</w:t>
      </w:r>
    </w:p>
    <w:p>
      <w:pPr>
        <w:pStyle w:val="ListBullet"/>
        <w:spacing w:after="120" w:line="276" w:lineRule="auto"/>
      </w:pPr>
      <w:r>
        <w:rPr>
          <w:b/>
        </w:rPr>
        <w:t>Action Plan:</w:t>
      </w:r>
      <w:r>
        <w:t xml:space="preserve"> Engage with the account team to understand the specific competitive threats and present a tailored roadmap to address gaps.</w:t>
      </w:r>
    </w:p>
    <w:p>
      <w:pPr>
        <w:pStyle w:val="ListBullet"/>
        <w:spacing w:after="120" w:line="276" w:lineRule="auto"/>
      </w:pPr>
      <w:r>
        <w:rPr>
          <w:b/>
        </w:rPr>
        <w:t>Owner:</w:t>
      </w:r>
      <w:r>
        <w:t xml:space="preserve"> Jose Nerio Chavarri Espinosa.</w:t>
      </w:r>
    </w:p>
    <w:p>
      <w:pPr>
        <w:spacing w:after="160" w:line="276" w:lineRule="auto"/>
        <w:jc w:val="left"/>
      </w:pPr>
      <w:r>
        <w:rPr>
          <w:b/>
        </w:rPr>
        <w:t>Recommendation 3: Medium Priority - Bug Resolution Transparency</w:t>
      </w:r>
      <w:r>
        <w:t xml:space="preserve"> [Source: AdoptIQ Report Data Sources]</w:t>
      </w:r>
    </w:p>
    <w:p>
      <w:pPr>
        <w:pStyle w:val="ListBullet"/>
        <w:spacing w:after="120" w:line="276" w:lineRule="auto"/>
      </w:pPr>
      <w:r>
        <w:rPr>
          <w:b/>
        </w:rPr>
        <w:t>Problem Statement:</w:t>
      </w:r>
      <w:r>
        <w:t xml:space="preserve"> "Pending Known Product Bug Resolution" is blocking adoption.</w:t>
      </w:r>
    </w:p>
    <w:p>
      <w:pPr>
        <w:pStyle w:val="ListBullet"/>
        <w:spacing w:after="120" w:line="276" w:lineRule="auto"/>
      </w:pPr>
      <w:r>
        <w:rPr>
          <w:b/>
        </w:rPr>
        <w:t>Action Plan:</w:t>
      </w:r>
      <w:r>
        <w:t xml:space="preserve"> Provide a clear, transparent timeline for the resolution of the 377 publicly referenced bugs that may be impacting their environment.</w:t>
      </w:r>
      <w:r>
        <w:t xml:space="preserve"> [Source: AdoptIQ Report Data Sources]</w:t>
      </w:r>
    </w:p>
    <w:p>
      <w:pPr>
        <w:pStyle w:val="ListBullet"/>
        <w:spacing w:after="120" w:line="276" w:lineRule="auto"/>
      </w:pPr>
      <w:r>
        <w:rPr>
          <w:b/>
        </w:rPr>
        <w:t>Owner:</w:t>
      </w:r>
      <w:r>
        <w:t xml:space="preserve"> Jose Nerio Chavarri Espinosa.</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With 377 publicly referenced bugs, the customer is likely encountering stability issues that contribute to their "No Value Fit" sentiment.</w:t>
      </w:r>
      <w:r>
        <w:t xml:space="preserve"> [Source: AdoptIQ Report Data Sources]</w:t>
      </w:r>
    </w:p>
    <w:p>
      <w:pPr>
        <w:pStyle w:val="ListBullet"/>
        <w:spacing w:after="120" w:line="276" w:lineRule="auto"/>
      </w:pPr>
      <w:r>
        <w:rPr>
          <w:b/>
        </w:rPr>
        <w:t>Service Incident Correlation:</w:t>
      </w:r>
      <w:r>
        <w:t xml:space="preserve"> 12 recent service incidents likely exacerbate the customer's frustration and lack of trust in platform reliability.</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"No Value Fit" barriers; conversion of "Customer Considering Competitor" to "Active/Satisfied."</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further "Customer Considering Competitor" barriers logged.</w:t>
      </w:r>
    </w:p>
    <w:p>
      <w:r>
        <w:br w:type="page"/>
      </w:r>
    </w:p>
    <w:p/>
    <w:p>
      <w:pPr>
        <w:pStyle w:val="Heading2"/>
      </w:pPr>
      <w:r>
        <w:t>AdoptIQ Executive Analysis: WORLD BANK GROUP US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customer is currently experiencing a high volume of complex technical friction, evidenced by 21 TAC cases and 3 BEMS escalations, indicating significant instability in their Contact Center deployment. While the month-over-month case volume has decreased by 55.6%, the persistence of deep-level engineering issues (API failures, AI agent processing, and decryption errors) suggests that the underlying architecture is not yet fully optimized. Proactive intervention is required to stabilize their environment and transition from reactive troubleshooting to strategic value realization.*</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jc w:val="left"/>
      </w:pPr>
      <w:r>
        <w:rPr>
          <w:b/>
        </w:rPr>
        <w:t>Pattern 1: API and Integration Fragility</w:t>
      </w:r>
      <w:r>
        <w:t xml:space="preserve"> [Source: AdoptIQ Report Data Sources]</w:t>
      </w:r>
    </w:p>
    <w:p>
      <w:pPr>
        <w:pStyle w:val="ListBullet"/>
        <w:spacing w:after="120" w:line="276" w:lineRule="auto"/>
      </w:pPr>
      <w:r>
        <w:rPr>
          <w:b/>
        </w:rPr>
        <w:t>Frequency:</w:t>
      </w:r>
      <w:r>
        <w:t xml:space="preserve"> 6 cases (28.6%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heavily reliant on custom API integrations (ServiceNow, Azure, and internal JSON processing). Failures here suggest a gap in documentation or API stability within their specific implementation environment.</w:t>
      </w:r>
    </w:p>
    <w:p>
      <w:pPr>
        <w:pStyle w:val="ListBullet"/>
        <w:spacing w:after="120" w:line="276" w:lineRule="auto"/>
      </w:pPr>
      <w:r>
        <w:rPr>
          <w:b/>
        </w:rPr>
        <w:t>Business Impact:</w:t>
      </w:r>
      <w:r>
        <w:t xml:space="preserve"> Direct disruption to automated workflows and data synchronization between Webex Connect and third-party platforms.</w:t>
      </w:r>
    </w:p>
    <w:p>
      <w:pPr>
        <w:pStyle w:val="ListBullet"/>
        <w:spacing w:after="120" w:line="276" w:lineRule="auto"/>
      </w:pPr>
      <w:r>
        <w:rPr>
          <w:b/>
        </w:rPr>
        <w:t>Evidence:</w:t>
      </w:r>
    </w:p>
    <w:p>
      <w:pPr>
        <w:pStyle w:val="ListBullet"/>
        <w:spacing w:after="120" w:line="276" w:lineRule="auto"/>
      </w:pPr>
      <w:r>
        <w:t>"List Summaries API Issue" (TAC Case: 700354160)</w:t>
      </w:r>
    </w:p>
    <w:p>
      <w:pPr>
        <w:pStyle w:val="ListBullet"/>
        <w:spacing w:after="120" w:line="276" w:lineRule="auto"/>
      </w:pPr>
      <w:r>
        <w:t>"List Capture API Not wokring" (TAC Case: 700482529)</w:t>
      </w:r>
    </w:p>
    <w:p>
      <w:pPr>
        <w:pStyle w:val="ListBullet"/>
        <w:spacing w:after="120" w:line="276" w:lineRule="auto"/>
      </w:pPr>
      <w:r>
        <w:t>"WxCC flow API query to Servicenow endpoint is not working" (TAC Case: 700606769)</w:t>
      </w:r>
    </w:p>
    <w:p>
      <w:pPr>
        <w:spacing w:after="160" w:line="276" w:lineRule="auto"/>
        <w:jc w:val="left"/>
      </w:pPr>
      <w:r>
        <w:rPr>
          <w:b/>
        </w:rPr>
        <w:t>Pattern 2: AI Agent and Automation Performance</w:t>
      </w:r>
      <w:r>
        <w:t xml:space="preserve"> [Source: AdoptIQ Report Data Sources]</w:t>
      </w:r>
    </w:p>
    <w:p>
      <w:pPr>
        <w:pStyle w:val="ListBullet"/>
        <w:spacing w:after="120" w:line="276" w:lineRule="auto"/>
      </w:pPr>
      <w:r>
        <w:rPr>
          <w:b/>
        </w:rPr>
        <w:t>Frequency:</w:t>
      </w:r>
      <w:r>
        <w:t xml:space="preserve"> 4 cases (19.0% of total)</w:t>
      </w:r>
      <w:r>
        <w:t xml:space="preserve"> [Source: AdoptIQ Report Data Sources]</w:t>
      </w:r>
    </w:p>
    <w:p>
      <w:pPr>
        <w:pStyle w:val="ListBullet"/>
        <w:spacing w:after="120" w:line="276" w:lineRule="auto"/>
      </w:pPr>
      <w:r>
        <w:rPr>
          <w:b/>
        </w:rPr>
        <w:t>Severity Trend:</w:t>
      </w:r>
      <w:r>
        <w:t xml:space="preserve"> Increasing</w:t>
      </w:r>
    </w:p>
    <w:p>
      <w:pPr>
        <w:pStyle w:val="ListBullet"/>
        <w:spacing w:after="120" w:line="276" w:lineRule="auto"/>
      </w:pPr>
      <w:r>
        <w:rPr>
          <w:b/>
        </w:rPr>
        <w:t>Root Cause Analysis:</w:t>
      </w:r>
      <w:r>
        <w:t xml:space="preserve"> Complexities in AI intent processing and JSON payload handling indicate that the customer is pushing the boundaries of current AI agent capabilities, leading to latency and processing failures.</w:t>
      </w:r>
    </w:p>
    <w:p>
      <w:pPr>
        <w:pStyle w:val="ListBullet"/>
        <w:spacing w:after="120" w:line="276" w:lineRule="auto"/>
      </w:pPr>
      <w:r>
        <w:rPr>
          <w:b/>
        </w:rPr>
        <w:t>Business Impact:</w:t>
      </w:r>
      <w:r>
        <w:t xml:space="preserve"> Degraded end-customer experience due to slow response times and failed automated interactions.</w:t>
      </w:r>
    </w:p>
    <w:p>
      <w:pPr>
        <w:pStyle w:val="ListBullet"/>
        <w:spacing w:after="120" w:line="276" w:lineRule="auto"/>
      </w:pPr>
      <w:r>
        <w:rPr>
          <w:b/>
        </w:rPr>
        <w:t>Evidence:</w:t>
      </w:r>
    </w:p>
    <w:p>
      <w:pPr>
        <w:pStyle w:val="ListBullet"/>
        <w:spacing w:after="120" w:line="276" w:lineRule="auto"/>
      </w:pPr>
      <w:r>
        <w:t>"Autonomous AI Agent Bot" (TAC Case: 700326638)</w:t>
      </w:r>
    </w:p>
    <w:p>
      <w:pPr>
        <w:pStyle w:val="ListBullet"/>
        <w:spacing w:after="120" w:line="276" w:lineRule="auto"/>
      </w:pPr>
      <w:r>
        <w:t>"AI Agent intent capture and processing Seems to be very Slow" (TAC Case: 700699544)</w:t>
      </w:r>
    </w:p>
    <w:p>
      <w:pPr>
        <w:pStyle w:val="ListBullet"/>
        <w:spacing w:after="120" w:line="276" w:lineRule="auto"/>
      </w:pPr>
      <w:r>
        <w:t>"THE WORLD BANK GROUP AI agent not accepting json from WxCC" (TAC Case: 700686775)</w:t>
      </w:r>
    </w:p>
    <w:p>
      <w:pPr>
        <w:spacing w:after="160" w:line="276" w:lineRule="auto"/>
        <w:jc w:val="left"/>
      </w:pPr>
      <w:r>
        <w:rPr>
          <w:b/>
        </w:rPr>
        <w:t>Pattern 3: Access and Administrative Configuration</w:t>
      </w:r>
      <w:r>
        <w:t xml:space="preserve"> [Source: AdoptIQ Report Data Sources]</w:t>
      </w:r>
    </w:p>
    <w:p>
      <w:pPr>
        <w:pStyle w:val="ListBullet"/>
        <w:spacing w:after="120" w:line="276" w:lineRule="auto"/>
      </w:pPr>
      <w:r>
        <w:rPr>
          <w:b/>
        </w:rPr>
        <w:t>Frequency:</w:t>
      </w:r>
      <w:r>
        <w:t xml:space="preserve"> 4 cases (19.0% of total)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Recurring issues with role-based access control (RBAC) and administrative consent suggest a lack of internal maturity in managing the Webex Contact Center administrative portal.</w:t>
      </w:r>
    </w:p>
    <w:p>
      <w:pPr>
        <w:pStyle w:val="ListBullet"/>
        <w:spacing w:after="120" w:line="276" w:lineRule="auto"/>
      </w:pPr>
      <w:r>
        <w:rPr>
          <w:b/>
        </w:rPr>
        <w:t>Business Impact:</w:t>
      </w:r>
      <w:r>
        <w:t xml:space="preserve"> Operational bottlenecks for supervisors and administrators, preventing effective management of the contact center floor.</w:t>
      </w:r>
    </w:p>
    <w:p>
      <w:pPr>
        <w:pStyle w:val="ListBullet"/>
        <w:spacing w:after="120" w:line="276" w:lineRule="auto"/>
      </w:pPr>
      <w:r>
        <w:rPr>
          <w:b/>
        </w:rPr>
        <w:t>Evidence:</w:t>
      </w:r>
    </w:p>
    <w:p>
      <w:pPr>
        <w:pStyle w:val="ListBullet"/>
        <w:spacing w:after="120" w:line="276" w:lineRule="auto"/>
      </w:pPr>
      <w:r>
        <w:t>"Topic Analytics Access Not Available for Supervisor Role in Webex Contact Center" (TAC Case: 700508267)</w:t>
      </w:r>
    </w:p>
    <w:p>
      <w:pPr>
        <w:pStyle w:val="ListBullet"/>
        <w:spacing w:after="120" w:line="276" w:lineRule="auto"/>
      </w:pPr>
      <w:r>
        <w:t>"Analyzer page access issue" (TAC Case: 700567060)</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Technical debt related to API and AI agent failures forces the customer to rely on manual workarounds, increasing the burden on their IT staff and reducing the efficiency of their contact center agents.</w:t>
      </w:r>
    </w:p>
    <w:p>
      <w:pPr>
        <w:pStyle w:val="ListBullet"/>
        <w:spacing w:after="120" w:line="276" w:lineRule="auto"/>
      </w:pPr>
      <w:r>
        <w:rPr>
          <w:b/>
        </w:rPr>
        <w:t>Financial Impact:</w:t>
      </w:r>
      <w:r>
        <w:t xml:space="preserve"> Data unavailable. However, the high frequency of BEMS-level escalations implies significant labor costs associated with prolonged downtime and engineering engagement.</w:t>
      </w:r>
    </w:p>
    <w:p>
      <w:pPr>
        <w:pStyle w:val="ListBullet"/>
        <w:spacing w:after="120" w:line="276" w:lineRule="auto"/>
      </w:pPr>
      <w:r>
        <w:rPr>
          <w:b/>
        </w:rPr>
        <w:t>Strategic Headwinds:</w:t>
      </w:r>
      <w:r>
        <w:t xml:space="preserve"> The inability to reliably deploy AI agents and integrate with ServiceNow hinders their digital transformation roadmap and limits their ability to scale customer service operations.</w:t>
      </w:r>
    </w:p>
    <w:p>
      <w:pPr>
        <w:pStyle w:val="ListBullet"/>
        <w:spacing w:after="120" w:line="276" w:lineRule="auto"/>
      </w:pPr>
      <w:r>
        <w:rPr>
          <w:b/>
        </w:rPr>
        <w:t>Customer Experience Impact:</w:t>
      </w:r>
      <w:r>
        <w:t xml:space="preserve"> Inconsistent AI performance and "unauthorized" errors directly impact the end-user, potentially leading to increased abandonment rates and lower satisfaction scores.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While explicit sentiment is not recorded, the high volume of technical cases and BEMS escalations suggests a state of "frustrated dependency."</w:t>
      </w:r>
    </w:p>
    <w:p>
      <w:pPr>
        <w:pStyle w:val="ListBullet"/>
        <w:spacing w:after="120" w:line="276" w:lineRule="auto"/>
      </w:pPr>
      <w:r>
        <w:rPr>
          <w:b/>
        </w:rPr>
        <w:t>Relationship Health:</w:t>
      </w:r>
      <w:r>
        <w:t xml:space="preserve"> Trust is likely strained due to the complexity of the issues, requiring Greg Dolberry to shift to a more transparent, high-touch communication cadence.</w:t>
      </w:r>
    </w:p>
    <w:p>
      <w:pPr>
        <w:pStyle w:val="ListBullet"/>
        <w:spacing w:after="120" w:line="276" w:lineRule="auto"/>
      </w:pPr>
      <w:r>
        <w:rPr>
          <w:b/>
        </w:rPr>
        <w:t>Engagement Quality:</w:t>
      </w:r>
      <w:r>
        <w:t xml:space="preserve"> Reactive; the customer is currently focused on resolving immediate technical blockers rather than strategic expansion.</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They are attempting advanced integrations (AI, custom APIs) but lack the foundational stability to support these at scale.</w:t>
      </w:r>
    </w:p>
    <w:p>
      <w:pPr>
        <w:pStyle w:val="ListBullet"/>
        <w:spacing w:after="120" w:line="276" w:lineRule="auto"/>
      </w:pPr>
      <w:r>
        <w:rPr>
          <w:b/>
        </w:rPr>
        <w:t>Adoption Velocity:</w:t>
      </w:r>
      <w:r>
        <w:t xml:space="preserve"> Moderate, but currently stalled by technical debt.</w:t>
      </w:r>
    </w:p>
    <w:p>
      <w:pPr>
        <w:pStyle w:val="ListBullet"/>
        <w:spacing w:after="120" w:line="276" w:lineRule="auto"/>
      </w:pPr>
      <w:r>
        <w:rPr>
          <w:b/>
        </w:rPr>
        <w:t>Technical Competency:</w:t>
      </w:r>
      <w:r>
        <w:t xml:space="preserve"> The team is technically ambitious but appears to struggle with the nuances of the Webex Connect/WxCC ecosystem.</w:t>
      </w:r>
    </w:p>
    <w:p>
      <w:pPr>
        <w:pStyle w:val="ListBullet"/>
        <w:spacing w:after="120" w:line="276" w:lineRule="auto"/>
      </w:pPr>
      <w:r>
        <w:rPr>
          <w:b/>
        </w:rPr>
        <w:t>Innovation Readiness:</w:t>
      </w:r>
      <w:r>
        <w:t xml:space="preserve"> High, as evidenced by their use of AI agents and custom API nodes.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Their reliance on complex API integrations is standard for large-scale financial/development institutions, but their failure rate is higher than industry peers.</w:t>
      </w:r>
    </w:p>
    <w:p>
      <w:pPr>
        <w:pStyle w:val="ListBullet"/>
        <w:spacing w:after="120" w:line="276" w:lineRule="auto"/>
      </w:pPr>
      <w:r>
        <w:rPr>
          <w:b/>
        </w:rPr>
        <w:t>Market Opportunities:</w:t>
      </w:r>
      <w:r>
        <w:t xml:space="preserve"> Successful stabilization of their AI agent implementation would position them as a leader in automated service delivery.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BEMS escalation count and recurring API failures.</w:t>
      </w:r>
    </w:p>
    <w:p>
      <w:pPr>
        <w:pStyle w:val="ListBullet"/>
        <w:spacing w:after="120" w:line="276" w:lineRule="auto"/>
      </w:pPr>
      <w:r>
        <w:rPr>
          <w:b/>
        </w:rPr>
        <w:t>BEMS Risk Analysis:</w:t>
      </w:r>
      <w:r>
        <w:t xml:space="preserve"> 3 BEMS escalations: BEMS01952872, BEMS01964802, and one unidentified BEMS case (TAC Case: 700686775).</w:t>
      </w:r>
      <w:r>
        <w:t xml:space="preserve"> [Source: AdoptIQ Report Data Sources]</w:t>
      </w:r>
    </w:p>
    <w:p>
      <w:pPr>
        <w:pStyle w:val="ListBullet"/>
        <w:spacing w:after="120" w:line="276" w:lineRule="auto"/>
      </w:pPr>
      <w:r>
        <w:rPr>
          <w:b/>
        </w:rPr>
        <w:t>Success Probability:</w:t>
      </w:r>
      <w:r>
        <w:t xml:space="preserve"> Moderate, contingent on stabilizing the API/AI integration layer.</w:t>
      </w:r>
    </w:p>
    <w:p>
      <w:pPr>
        <w:pStyle w:val="ListBullet"/>
        <w:spacing w:after="120" w:line="276" w:lineRule="auto"/>
      </w:pPr>
      <w:r>
        <w:rPr>
          <w:b/>
        </w:rPr>
        <w:t>Timeline Projections:</w:t>
      </w:r>
      <w:r>
        <w:t xml:space="preserve"> Next 6 months: Stabilization phase; 6-12 months: Potential for expansion if technical blockers are cleared.</w:t>
      </w:r>
      <w:r>
        <w:t xml:space="preserve"> [Source: AdoptIQ Report Data Sources]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API/Integration Audit</w:t>
      </w:r>
      <w:r>
        <w:t xml:space="preserve"> [Source: AdoptIQ Report Data Sources]</w:t>
      </w:r>
    </w:p>
    <w:p>
      <w:pPr>
        <w:pStyle w:val="ListBullet"/>
        <w:spacing w:after="120" w:line="276" w:lineRule="auto"/>
      </w:pPr>
      <w:r>
        <w:rPr>
          <w:b/>
        </w:rPr>
        <w:t>Problem Statement:</w:t>
      </w:r>
      <w:r>
        <w:t xml:space="preserve"> Recurring failures in API connectivity (ServiceNow, Azure) are causing operational downtime.</w:t>
      </w:r>
    </w:p>
    <w:p>
      <w:pPr>
        <w:pStyle w:val="ListBullet"/>
        <w:spacing w:after="120" w:line="276" w:lineRule="auto"/>
      </w:pPr>
      <w:r>
        <w:rPr>
          <w:b/>
        </w:rPr>
        <w:t>Action Plan:</w:t>
      </w:r>
      <w:r>
        <w:t xml:space="preserve"> Conduct a technical deep-dive session with the customer’s engineering team to review API payload structures and authentication methods.</w:t>
      </w:r>
    </w:p>
    <w:p>
      <w:pPr>
        <w:pStyle w:val="ListBullet"/>
        <w:spacing w:after="120" w:line="276" w:lineRule="auto"/>
      </w:pPr>
      <w:r>
        <w:rPr>
          <w:b/>
        </w:rPr>
        <w:t>Owner:</w:t>
      </w:r>
      <w:r>
        <w:t xml:space="preserve"> Greg Dolberry / Technical Account Manager.</w:t>
      </w:r>
    </w:p>
    <w:p>
      <w:pPr>
        <w:pStyle w:val="ListBullet"/>
        <w:spacing w:after="120" w:line="276" w:lineRule="auto"/>
      </w:pPr>
      <w:r>
        <w:rPr>
          <w:b/>
        </w:rPr>
        <w:t>Success Metrics:</w:t>
      </w:r>
      <w:r>
        <w:t xml:space="preserve"> 50% reduction in API-related TAC cases over the next 90 days.</w:t>
      </w:r>
      <w:r>
        <w:t xml:space="preserve"> [Source: AdoptIQ Report Data Sources]</w:t>
      </w:r>
    </w:p>
    <w:p>
      <w:pPr>
        <w:spacing w:after="160" w:line="276" w:lineRule="auto"/>
        <w:jc w:val="left"/>
      </w:pPr>
      <w:r>
        <w:rPr>
          <w:b/>
        </w:rPr>
        <w:t>Recommendation 2: High Priority - AI Agent Performance Optimization</w:t>
      </w:r>
      <w:r>
        <w:t xml:space="preserve"> [Source: AdoptIQ Report Data Sources]</w:t>
      </w:r>
    </w:p>
    <w:p>
      <w:pPr>
        <w:pStyle w:val="ListBullet"/>
        <w:spacing w:after="120" w:line="276" w:lineRule="auto"/>
      </w:pPr>
      <w:r>
        <w:rPr>
          <w:b/>
        </w:rPr>
        <w:t>Problem Statement:</w:t>
      </w:r>
      <w:r>
        <w:t xml:space="preserve"> AI agent latency and JSON processing errors are impacting service quality.</w:t>
      </w:r>
    </w:p>
    <w:p>
      <w:pPr>
        <w:pStyle w:val="ListBullet"/>
        <w:spacing w:after="120" w:line="276" w:lineRule="auto"/>
      </w:pPr>
      <w:r>
        <w:rPr>
          <w:b/>
        </w:rPr>
        <w:t>Action Plan:</w:t>
      </w:r>
      <w:r>
        <w:t xml:space="preserve"> Engage Webex AI Engineering to review the customer's current AI flow architecture and provide best-practice tuning.</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Successful resolution of BEMS-escalated AI cases.</w:t>
      </w:r>
    </w:p>
    <w:p>
      <w:pPr>
        <w:spacing w:after="160" w:line="276" w:lineRule="auto"/>
        <w:jc w:val="left"/>
      </w:pPr>
      <w:r>
        <w:rPr>
          <w:b/>
        </w:rPr>
        <w:t>Recommendation 3: Medium Priority - Administrative Enablement</w:t>
      </w:r>
      <w:r>
        <w:t xml:space="preserve"> [Source: AdoptIQ Report Data Sources]</w:t>
      </w:r>
    </w:p>
    <w:p>
      <w:pPr>
        <w:pStyle w:val="ListBullet"/>
        <w:spacing w:after="120" w:line="276" w:lineRule="auto"/>
      </w:pPr>
      <w:r>
        <w:rPr>
          <w:b/>
        </w:rPr>
        <w:t>Problem Statement:</w:t>
      </w:r>
      <w:r>
        <w:t xml:space="preserve"> Recurring access issues for supervisors.</w:t>
      </w:r>
    </w:p>
    <w:p>
      <w:pPr>
        <w:pStyle w:val="ListBullet"/>
        <w:spacing w:after="120" w:line="276" w:lineRule="auto"/>
      </w:pPr>
      <w:r>
        <w:rPr>
          <w:b/>
        </w:rPr>
        <w:t>Action Plan:</w:t>
      </w:r>
      <w:r>
        <w:t xml:space="preserve"> Deliver a targeted training session on RBAC and administrative portal management for the customer's IT leads.</w:t>
      </w:r>
    </w:p>
    <w:p>
      <w:pPr>
        <w:pStyle w:val="ListBullet"/>
        <w:spacing w:after="120" w:line="276" w:lineRule="auto"/>
      </w:pPr>
      <w:r>
        <w:rPr>
          <w:b/>
        </w:rPr>
        <w:t>Owner:</w:t>
      </w:r>
      <w:r>
        <w:t xml:space="preserve"> Greg Dolberry.</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customer's issues with "dropdowns" and "UX" (AB-ID: aGte6000000rDiHCAU) correlate with the high volume of known bugs (377) reported on help.webex.com.</w:t>
      </w:r>
      <w:r>
        <w:t xml:space="preserve"> [Source: AdoptIQ Report Data Sources]</w:t>
      </w:r>
    </w:p>
    <w:p>
      <w:pPr>
        <w:pStyle w:val="ListBullet"/>
        <w:spacing w:after="120" w:line="276" w:lineRule="auto"/>
      </w:pPr>
      <w:r>
        <w:rPr>
          <w:b/>
        </w:rPr>
        <w:t>Service Incident Correlation:</w:t>
      </w:r>
      <w:r>
        <w:t xml:space="preserve"> 12 recent service incidents likely contributed to the "unauthorized error" and "API failure" reports.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Reduction in BEMS escalations; decrease in API-related TAC cases.</w:t>
      </w:r>
    </w:p>
    <w:p>
      <w:pPr>
        <w:pStyle w:val="ListBullet"/>
        <w:spacing w:after="120" w:line="276" w:lineRule="auto"/>
      </w:pPr>
      <w:r>
        <w:rPr>
          <w:b/>
        </w:rPr>
        <w:t>Monitoring Frequency:</w:t>
      </w:r>
      <w:r>
        <w:t xml:space="preserve"> Bi-weekly status calls with the customer.</w:t>
      </w:r>
    </w:p>
    <w:p>
      <w:pPr>
        <w:pStyle w:val="ListBullet"/>
        <w:spacing w:after="120" w:line="276" w:lineRule="auto"/>
      </w:pPr>
      <w:r>
        <w:rPr>
          <w:b/>
        </w:rPr>
        <w:t>Escalation Triggers:</w:t>
      </w:r>
      <w:r>
        <w:t xml:space="preserve"> Any new BEMS escalation or critical service incident.</w:t>
      </w:r>
    </w:p>
    <w:p>
      <w:pPr>
        <w:pStyle w:val="ListBullet"/>
        <w:spacing w:after="120" w:line="276" w:lineRule="auto"/>
      </w:pPr>
      <w:r>
        <w:rPr>
          <w:b/>
        </w:rPr>
        <w:t>Success Celebration:</w:t>
      </w:r>
      <w:r>
        <w:t xml:space="preserve"> Once the AI agent performance is stabilized, host a "Value Realization" review to highlight the efficiency gains.</w:t>
      </w:r>
    </w:p>
    <w:p>
      <w:r>
        <w:br w:type="page"/>
      </w:r>
    </w:p>
    <w:p/>
    <w:p>
      <w:pPr>
        <w:pStyle w:val="Heading2"/>
      </w:pPr>
      <w:r>
        <w:t>AdoptIQ Executive Analysis: PACIFIC PREMIER BANCORP,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categorized as 'C' due to a lack of proactive engagement data and the absence of defined success priorities or action plans in the CSConsole. While there are no active support cases or adoption barriers reported, this silence indicates a 'passive' state that poses a risk to long-term value realization. Without structured initiatives or documented success metrics, the customer is at risk of stagnation in their Contact Center maturity.*</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*Per the briefing book, there are no specific adoption barriers or TAC cases recorded for this customer. Consequently, the following patterns are derived from the broader landscape of known software defects (help.webex.com) that represent potential latent risks to the customer's environment.*</w:t>
      </w:r>
    </w:p>
    <w:p>
      <w:pPr>
        <w:spacing w:after="160" w:line="276" w:lineRule="auto"/>
        <w:jc w:val="left"/>
      </w:pPr>
      <w:r>
        <w:rPr>
          <w:b/>
        </w:rPr>
        <w:t>Pattern 1: Latent Software Defect Exposure</w:t>
      </w:r>
      <w:r>
        <w:t xml:space="preserve"> [Source: AdoptIQ Report Data Sources]</w:t>
      </w:r>
    </w:p>
    <w:p>
      <w:pPr>
        <w:pStyle w:val="ListBullet"/>
        <w:spacing w:after="120" w:line="276" w:lineRule="auto"/>
      </w:pPr>
      <w:r>
        <w:rPr>
          <w:b/>
        </w:rPr>
        <w:t>Frequency:</w:t>
      </w:r>
      <w:r>
        <w:t xml:space="preserve"> 0 (Customer-specific); 377 (Global known bugs)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operating in a vacuum of reported issues, which often masks underlying technical debt. Given the high volume of publicly documented bugs (e.g., `CSCWT78756`, `CSCWT65565`), there is a high probability that the customer is encountering un-reported friction points.</w:t>
      </w:r>
    </w:p>
    <w:p>
      <w:pPr>
        <w:pStyle w:val="ListBullet"/>
        <w:spacing w:after="120" w:line="276" w:lineRule="auto"/>
      </w:pPr>
      <w:r>
        <w:rPr>
          <w:b/>
        </w:rPr>
        <w:t>Business Impact:</w:t>
      </w:r>
      <w:r>
        <w:t xml:space="preserve"> Potential for intermittent service degradation that goes unmonitored, leading to "silent" productivity loss.</w:t>
      </w:r>
    </w:p>
    <w:p>
      <w:pPr>
        <w:pStyle w:val="ListBullet"/>
        <w:spacing w:after="120" w:line="276" w:lineRule="auto"/>
      </w:pPr>
      <w:r>
        <w:rPr>
          <w:b/>
        </w:rPr>
        <w:t>Evidence:</w:t>
      </w:r>
      <w:r>
        <w:t xml:space="preserve"> The customer has 0 reported TAC cases, yet must navigate a complex ecosystem of 377 publicly referenced bugs.</w:t>
      </w:r>
      <w:r>
        <w:t xml:space="preserve"> [Source: AdoptIQ Report Data Sources]</w:t>
      </w:r>
    </w:p>
    <w:p>
      <w:pPr>
        <w:spacing w:after="160" w:line="276" w:lineRule="auto"/>
        <w:jc w:val="left"/>
      </w:pPr>
      <w:r>
        <w:rPr>
          <w:b/>
        </w:rPr>
        <w:t>Pattern 2: Operational Visibility Gap</w:t>
      </w:r>
      <w:r>
        <w:t xml:space="preserve"> [Source: AdoptIQ Report Data Sources]</w:t>
      </w:r>
    </w:p>
    <w:p>
      <w:pPr>
        <w:pStyle w:val="ListBullet"/>
        <w:spacing w:after="120" w:line="276" w:lineRule="auto"/>
      </w:pPr>
      <w:r>
        <w:rPr>
          <w:b/>
        </w:rPr>
        <w:t>Frequency:</w:t>
      </w:r>
      <w:r>
        <w:t xml:space="preserve"> 0 (Action Plans)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absence of Success Priorities and Action Plans suggests a lack of strategic alignment between the customer and the CSSM.</w:t>
      </w:r>
    </w:p>
    <w:p>
      <w:pPr>
        <w:pStyle w:val="ListBullet"/>
        <w:spacing w:after="120" w:line="276" w:lineRule="auto"/>
      </w:pPr>
      <w:r>
        <w:rPr>
          <w:b/>
        </w:rPr>
        <w:t>Business Impact:</w:t>
      </w:r>
      <w:r>
        <w:t xml:space="preserve"> Inability to measure ROI or progress toward digital transformation goals.</w:t>
      </w:r>
    </w:p>
    <w:p>
      <w:pPr>
        <w:pStyle w:val="ListBullet"/>
        <w:spacing w:after="120" w:line="276" w:lineRule="auto"/>
      </w:pPr>
      <w:r>
        <w:rPr>
          <w:b/>
        </w:rPr>
        <w:t>Evidence:</w:t>
      </w:r>
      <w:r>
        <w:t xml:space="preserve"> Data unavailable for specific internal initiatives.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active case tracking, the impact of technical issues on daily operations remains unquantified.</w:t>
      </w:r>
    </w:p>
    <w:p>
      <w:pPr>
        <w:pStyle w:val="ListBullet"/>
        <w:spacing w:after="120" w:line="276" w:lineRule="auto"/>
      </w:pPr>
      <w:r>
        <w:rPr>
          <w:b/>
        </w:rPr>
        <w:t>Financial Impact:</w:t>
      </w:r>
      <w:r>
        <w:t xml:space="preserve"> ARR data not provided. The cost of potential downtime or inefficiency is currently unmeasured.</w:t>
      </w:r>
    </w:p>
    <w:p>
      <w:pPr>
        <w:pStyle w:val="ListBullet"/>
        <w:spacing w:after="120" w:line="276" w:lineRule="auto"/>
      </w:pPr>
      <w:r>
        <w:rPr>
          <w:b/>
        </w:rPr>
        <w:t>Strategic Headwinds:</w:t>
      </w:r>
      <w:r>
        <w:t xml:space="preserve"> The lack of defined Success Priorities suggests the customer is not currently leveraging the full potential of their Contact Center investment to drive competitive differentiation.</w:t>
      </w:r>
    </w:p>
    <w:p>
      <w:pPr>
        <w:pStyle w:val="ListBullet"/>
        <w:spacing w:after="120" w:line="276" w:lineRule="auto"/>
      </w:pPr>
      <w:r>
        <w:rPr>
          <w:b/>
        </w:rPr>
        <w:t>Customer Experience Impact:</w:t>
      </w:r>
      <w:r>
        <w:t xml:space="preserve"> Without feedback loops or pulse records, the impact on their end-customers' service quality is unknown.</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engagement.*</w:t>
      </w:r>
    </w:p>
    <w:p>
      <w:pPr>
        <w:pStyle w:val="ListBullet"/>
        <w:spacing w:after="120" w:line="276" w:lineRule="auto"/>
      </w:pPr>
      <w:r>
        <w:rPr>
          <w:b/>
        </w:rPr>
        <w:t>Sentiment Indicators:</w:t>
      </w:r>
      <w:r>
        <w:t xml:space="preserve"> Unknown.</w:t>
      </w:r>
    </w:p>
    <w:p>
      <w:pPr>
        <w:pStyle w:val="ListBullet"/>
        <w:spacing w:after="120" w:line="276" w:lineRule="auto"/>
      </w:pPr>
      <w:r>
        <w:rPr>
          <w:b/>
        </w:rPr>
        <w:t>Relationship Health:</w:t>
      </w:r>
      <w:r>
        <w:t xml:space="preserve"> The relationship appears to be in a 'maintenance' phase with minimal proactive interaction.</w:t>
      </w:r>
    </w:p>
    <w:p>
      <w:pPr>
        <w:pStyle w:val="ListBullet"/>
        <w:spacing w:after="120" w:line="276" w:lineRule="auto"/>
      </w:pPr>
      <w:r>
        <w:rPr>
          <w:b/>
        </w:rPr>
        <w:t>Engagement Quality:</w:t>
      </w:r>
      <w:r>
        <w:t xml:space="preserve"> Low. There is no evidence of strategic technical discussions.</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There is no evidence of advanced feature adoption or strategic planning.</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based on the lack of documented success priorities.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As a financial institution, Pacific Premier Bancorp is likely lagging behind peers who are actively utilizing AI-driven Contact Center analytics.</w:t>
      </w:r>
    </w:p>
    <w:p>
      <w:pPr>
        <w:pStyle w:val="ListBullet"/>
        <w:spacing w:after="120" w:line="276" w:lineRule="auto"/>
      </w:pPr>
      <w:r>
        <w:rPr>
          <w:b/>
        </w:rPr>
        <w:t>Competitive Positioning:</w:t>
      </w:r>
      <w:r>
        <w:t xml:space="preserve"> Vulnerable to competitors with higher digital maturity.</w:t>
      </w:r>
    </w:p>
    <w:p>
      <w:pPr>
        <w:pStyle w:val="ListBullet"/>
        <w:spacing w:after="120" w:line="276" w:lineRule="auto"/>
      </w:pPr>
      <w:r>
        <w:rPr>
          <w:b/>
        </w:rPr>
        <w:t>Market Opportunities:</w:t>
      </w:r>
      <w:r>
        <w:t xml:space="preserve"> Significant potential to move from reactive support to proactive customer engagement.</w:t>
      </w:r>
    </w:p>
    <w:p>
      <w:pPr>
        <w:pStyle w:val="ListBullet"/>
        <w:spacing w:after="120" w:line="276" w:lineRule="auto"/>
      </w:pPr>
      <w:r>
        <w:rPr>
          <w:b/>
        </w:rPr>
        <w:t>Technology Evolution Impact:</w:t>
      </w:r>
      <w:r>
        <w:t xml:space="preserve"> Emerging trends in cloud-native Contact Center solutions are likely passing this customer by.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Silence is often a precursor to churn in the absence of a value-realization strategy.</w:t>
      </w:r>
    </w:p>
    <w:p>
      <w:pPr>
        <w:pStyle w:val="ListBullet"/>
        <w:spacing w:after="120" w:line="276" w:lineRule="auto"/>
      </w:pPr>
      <w:r>
        <w:rPr>
          <w:b/>
        </w:rPr>
        <w:t>Risk Factors:</w:t>
      </w:r>
      <w:r>
        <w:t xml:space="preserve"> Lack of engagement, no defined success metrics, and high exposure to global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unless immediate intervention occurs.</w:t>
      </w:r>
    </w:p>
    <w:p>
      <w:pPr>
        <w:pStyle w:val="ListBullet"/>
        <w:spacing w:after="120" w:line="276" w:lineRule="auto"/>
      </w:pPr>
      <w:r>
        <w:rPr>
          <w:b/>
        </w:rPr>
        <w:t>Timeline Projections:</w:t>
      </w:r>
      <w:r>
        <w:t xml:space="preserve"> Risk of stagnation over the next 6-12 months.</w:t>
      </w:r>
      <w:r>
        <w:t xml:space="preserve"> [Source: AdoptIQ Report Data Sources]</w:t>
      </w:r>
    </w:p>
    <w:p>
      <w:pPr>
        <w:pStyle w:val="ListBullet"/>
        <w:spacing w:after="120" w:line="276" w:lineRule="auto"/>
      </w:pPr>
      <w:r>
        <w:rPr>
          <w:b/>
        </w:rPr>
        <w:t>Early Warning Signs:</w:t>
      </w:r>
      <w:r>
        <w:t xml:space="preserve"> The "Unknown" status in the Customer Pulse record is a primary indicator of a disengaged account.</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Engagement Reset</w:t>
      </w:r>
      <w:r>
        <w:t xml:space="preserve"> [Source: AdoptIQ Report Data Sources]</w:t>
      </w:r>
    </w:p>
    <w:p>
      <w:pPr>
        <w:pStyle w:val="ListBullet"/>
        <w:spacing w:after="120" w:line="276" w:lineRule="auto"/>
      </w:pPr>
      <w:r>
        <w:rPr>
          <w:b/>
        </w:rPr>
        <w:t>Problem Statement:</w:t>
      </w:r>
      <w:r>
        <w:t xml:space="preserve"> Lack of visibility into customer needs and success metrics.</w:t>
      </w:r>
    </w:p>
    <w:p>
      <w:pPr>
        <w:pStyle w:val="ListBullet"/>
        <w:spacing w:after="120" w:line="276" w:lineRule="auto"/>
      </w:pPr>
      <w:r>
        <w:rPr>
          <w:b/>
        </w:rPr>
        <w:t>Root Cause:</w:t>
      </w:r>
      <w:r>
        <w:t xml:space="preserve"> Absence of a structured Success Plan.</w:t>
      </w:r>
    </w:p>
    <w:p>
      <w:pPr>
        <w:pStyle w:val="ListBullet"/>
        <w:spacing w:after="120" w:line="276" w:lineRule="auto"/>
      </w:pPr>
      <w:r>
        <w:rPr>
          <w:b/>
        </w:rPr>
        <w:t>Action Plan:</w:t>
      </w:r>
      <w:r>
        <w:t xml:space="preserve"> Schedule a Quarterly Business Review (QBR) to define Success Priorities.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Priorities in CSConsole.</w:t>
      </w:r>
    </w:p>
    <w:p>
      <w:pPr>
        <w:spacing w:after="160" w:line="276" w:lineRule="auto"/>
        <w:jc w:val="left"/>
      </w:pPr>
      <w:r>
        <w:rPr>
          <w:b/>
        </w:rPr>
        <w:t>Recommendation 2: Medium Priority - Proactive Health Audit</w:t>
      </w:r>
      <w:r>
        <w:t xml:space="preserve"> [Source: AdoptIQ Report Data Sources]</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maintenance.</w:t>
      </w:r>
    </w:p>
    <w:p>
      <w:pPr>
        <w:pStyle w:val="ListBullet"/>
        <w:spacing w:after="120" w:line="276" w:lineRule="auto"/>
      </w:pPr>
      <w:r>
        <w:rPr>
          <w:b/>
        </w:rPr>
        <w:t>Action Plan:</w:t>
      </w:r>
      <w:r>
        <w:t xml:space="preserve"> Conduct a technical health check to ensure the customer is on stable software versions.</w:t>
      </w:r>
    </w:p>
    <w:p>
      <w:pPr>
        <w:pStyle w:val="ListBullet"/>
        <w:spacing w:after="120" w:line="276" w:lineRule="auto"/>
      </w:pPr>
      <w:r>
        <w:rPr>
          <w:b/>
        </w:rPr>
        <w:t>Resource Requirements:</w:t>
      </w:r>
      <w:r>
        <w:t xml:space="preserve"> Technical Support Engineer (TSE).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environment audit.</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The customer is at risk of encountering any of the 377 publicly documented bugs (e.g., `CSCWT78756`).</w:t>
      </w:r>
      <w:r>
        <w:t xml:space="preserve"> [Source: AdoptIQ Report Data Sources]</w:t>
      </w:r>
    </w:p>
    <w:p>
      <w:pPr>
        <w:pStyle w:val="ListBullet"/>
        <w:spacing w:after="120" w:line="276" w:lineRule="auto"/>
      </w:pPr>
      <w:r>
        <w:rPr>
          <w:b/>
        </w:rPr>
        <w:t>Service Incident Correlation:</w:t>
      </w:r>
      <w:r>
        <w:t xml:space="preserve"> 12 recent service incidents suggest a volatile environment that requires proactive communication.</w:t>
      </w:r>
      <w:r>
        <w:t xml:space="preserve"> [Source: AdoptIQ Report Data Sources]</w:t>
      </w:r>
    </w:p>
    <w:p>
      <w:pPr>
        <w:pStyle w:val="ListBullet"/>
        <w:spacing w:after="120" w:line="276" w:lineRule="auto"/>
      </w:pPr>
      <w:r>
        <w:rPr>
          <w:b/>
        </w:rPr>
        <w:t>Cross-Reference Analysis:</w:t>
      </w:r>
      <w:r>
        <w:t xml:space="preserve"> No specific customer issues align with known defects due to lack of reporting.</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at least 3 new Contact Center features; establishment of 2 Success Priorities.</w:t>
      </w:r>
      <w:r>
        <w:t xml:space="preserve"> [Source: AdoptIQ Report Data Sources]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reported service incident or negative pulse feedback.</w:t>
      </w:r>
    </w:p>
    <w:p>
      <w:pPr>
        <w:pStyle w:val="ListBullet"/>
        <w:spacing w:after="120" w:line="276" w:lineRule="auto"/>
      </w:pPr>
      <w:r>
        <w:rPr>
          <w:b/>
        </w:rPr>
        <w:t>Success Celebration:</w:t>
      </w:r>
      <w:r>
        <w:t xml:space="preserve"> Recognition of the first successfully implemented strategic initiative.</w:t>
      </w:r>
    </w:p>
    <w:p>
      <w:r>
        <w:br w:type="page"/>
      </w:r>
    </w:p>
    <w:p/>
    <w:p>
      <w:pPr>
        <w:pStyle w:val="Heading2"/>
      </w:pPr>
      <w:r>
        <w:t>AdoptIQ Executive Analysis: THE CHARLES SCHWAB CORPORATION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score is currently assessed as a 'C' due to a lack of proactive engagement data and the absence of defined success priorities or action plans in the CSConsole. While there are no active support escalations or recorded adoption barriers, the "Unknown" status of customer pulse records suggests a significant visibility gap that requires immediate attention from the CSSM to establish a baseline for relationship health.</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*Per the briefing book, there are no specific adoption barriers or TAC cases recorded for this customer. Consequently, the following patterns are derived from systemic industry risks and the high volume of publicly referenced software defects (377) that may impact the customer's Contact Center environment.*</w:t>
      </w:r>
      <w:r>
        <w:t xml:space="preserve"> [Source: AdoptIQ Report Data Sources]</w:t>
      </w:r>
    </w:p>
    <w:p>
      <w:pPr>
        <w:spacing w:after="160" w:line="276" w:lineRule="auto"/>
        <w:jc w:val="left"/>
      </w:pPr>
      <w:r>
        <w:rPr>
          <w:b/>
        </w:rPr>
        <w:t>Pattern 1: Potential Exposure to Known Software Defects</w:t>
      </w:r>
      <w:r>
        <w:t xml:space="preserve"> [Source: AdoptIQ Report Data Sources]</w:t>
      </w:r>
    </w:p>
    <w:p>
      <w:pPr>
        <w:pStyle w:val="ListBullet"/>
        <w:spacing w:after="120" w:line="276" w:lineRule="auto"/>
      </w:pPr>
      <w:r>
        <w:rPr>
          <w:b/>
        </w:rPr>
        <w:t>Frequency:</w:t>
      </w:r>
      <w:r>
        <w:t xml:space="preserve"> N/A (0 specific cases reported)</w:t>
      </w:r>
      <w:r>
        <w:t xml:space="preserve"> [Source: AdoptIQ Report Data Sources]</w:t>
      </w:r>
    </w:p>
    <w:p>
      <w:pPr>
        <w:pStyle w:val="ListBullet"/>
        <w:spacing w:after="120" w:line="276" w:lineRule="auto"/>
      </w:pPr>
      <w:r>
        <w:rPr>
          <w:b/>
        </w:rPr>
        <w:t>Severity Trend:</w:t>
      </w:r>
      <w:r>
        <w:t xml:space="preserve"> Stable (High volume of global defects)</w:t>
      </w:r>
    </w:p>
    <w:p>
      <w:pPr>
        <w:pStyle w:val="ListBullet"/>
        <w:spacing w:after="120" w:line="276" w:lineRule="auto"/>
      </w:pPr>
      <w:r>
        <w:rPr>
          <w:b/>
        </w:rPr>
        <w:t>Root Cause Analysis:</w:t>
      </w:r>
      <w:r>
        <w:t xml:space="preserve"> The customer is operating in an environment where 377 publicly documented bugs exist. Without specific TAC case mapping, it is highly probable that the customer is encountering latent defects related to Contact Center stability or feature performance.</w:t>
      </w:r>
      <w:r>
        <w:t xml:space="preserve"> [Source: AdoptIQ Report Data Sources]</w:t>
      </w:r>
    </w:p>
    <w:p>
      <w:pPr>
        <w:pStyle w:val="ListBullet"/>
        <w:spacing w:after="120" w:line="276" w:lineRule="auto"/>
      </w:pPr>
      <w:r>
        <w:rPr>
          <w:b/>
        </w:rPr>
        <w:t>Business Impact:</w:t>
      </w:r>
      <w:r>
        <w:t xml:space="preserve"> Potential for intermittent service degradation, impacting agent productivity and end-customer wait times.</w:t>
      </w:r>
    </w:p>
    <w:p>
      <w:pPr>
        <w:pStyle w:val="ListBullet"/>
        <w:spacing w:after="120" w:line="276" w:lineRule="auto"/>
      </w:pPr>
      <w:r>
        <w:rPr>
          <w:b/>
        </w:rPr>
        <w:t>Evidence:</w:t>
      </w:r>
      <w:r>
        <w:t xml:space="preserve"> Bug CSCWT78756, Bug CSCWT65565, Bug CSCWT61947.</w:t>
      </w:r>
    </w:p>
    <w:p>
      <w:pPr>
        <w:spacing w:after="160" w:line="276" w:lineRule="auto"/>
        <w:jc w:val="left"/>
      </w:pPr>
      <w:r>
        <w:rPr>
          <w:b/>
        </w:rPr>
        <w:t>Pattern 2: Service Incident Vulnerability</w:t>
      </w:r>
      <w:r>
        <w:t xml:space="preserve"> [Source: AdoptIQ Report Data Sources]</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With 12 recent service incidents (status.webex.com), the customer's Contact Center operations are susceptible to broader platform instability.</w:t>
      </w:r>
      <w:r>
        <w:t xml:space="preserve"> [Source: AdoptIQ Report Data Sources]</w:t>
      </w:r>
    </w:p>
    <w:p>
      <w:pPr>
        <w:pStyle w:val="ListBullet"/>
        <w:spacing w:after="120" w:line="276" w:lineRule="auto"/>
      </w:pPr>
      <w:r>
        <w:rPr>
          <w:b/>
        </w:rPr>
        <w:t>Business Impact:</w:t>
      </w:r>
      <w:r>
        <w:t xml:space="preserve"> Unplanned downtime leads to direct operational disruption and potential SLA breaches.</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rPr>
          <w:b/>
        </w:rPr>
        <w:t>Pattern 3: Engagement Visibility Gap</w:t>
      </w:r>
      <w:r>
        <w:t xml:space="preserve"> [Source: AdoptIQ Report Data Sources]</w:t>
      </w:r>
    </w:p>
    <w:p>
      <w:pPr>
        <w:pStyle w:val="ListBullet"/>
        <w:spacing w:after="120" w:line="276" w:lineRule="auto"/>
      </w:pPr>
      <w:r>
        <w:rPr>
          <w:b/>
        </w:rPr>
        <w:t>Frequency:</w:t>
      </w:r>
      <w:r>
        <w:t xml:space="preserve"> 2 Pulse Records (Unknown status)</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lack of sentiment or engagement data in CSConsole indicates a reactive rather than proactive relationship management model.</w:t>
      </w:r>
    </w:p>
    <w:p>
      <w:pPr>
        <w:pStyle w:val="ListBullet"/>
        <w:spacing w:after="120" w:line="276" w:lineRule="auto"/>
      </w:pPr>
      <w:r>
        <w:rPr>
          <w:b/>
        </w:rPr>
        <w:t>Business Impact:</w:t>
      </w:r>
      <w:r>
        <w:t xml:space="preserve"> Inability to align technology adoption with business outcomes, increasing the risk of churn due to lack of perceived value.</w:t>
      </w:r>
    </w:p>
    <w:p>
      <w:pPr>
        <w:pStyle w:val="ListBullet"/>
        <w:spacing w:after="120" w:line="276" w:lineRule="auto"/>
      </w:pPr>
      <w:r>
        <w:rPr>
          <w:b/>
        </w:rPr>
        <w:t>Evidence:</w:t>
      </w:r>
      <w:r>
        <w:t xml:space="preserve"> Pulse [aHle600000060JtCAI], Pulse [aHle60000004vR7CAI].</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Without active monitoring, technical issues in the Contact Center may go unnoticed until they impact end-users, leading to reactive firefighting rather than strategic optimization.</w:t>
      </w:r>
    </w:p>
    <w:p>
      <w:pPr>
        <w:pStyle w:val="ListBullet"/>
        <w:spacing w:after="120" w:line="276" w:lineRule="auto"/>
      </w:pPr>
      <w:r>
        <w:rPr>
          <w:b/>
        </w:rPr>
        <w:t>Financial Impact:</w:t>
      </w:r>
      <w:r>
        <w:t xml:space="preserve"> Data unavailable regarding specific ARR or dollar-value impact. However, productivity loss is a primary risk factor if Contact Center features are not optimized.</w:t>
      </w:r>
    </w:p>
    <w:p>
      <w:pPr>
        <w:pStyle w:val="ListBullet"/>
        <w:spacing w:after="120" w:line="276" w:lineRule="auto"/>
      </w:pPr>
      <w:r>
        <w:rPr>
          <w:b/>
        </w:rPr>
        <w:t>Strategic Headwinds:</w:t>
      </w:r>
      <w:r>
        <w:t xml:space="preserve"> The absence of Success Priorities (SP-ID: data unavailable) suggests that the customer's Contact Center strategy is not currently mapped to our value realization framework.</w:t>
      </w:r>
    </w:p>
    <w:p>
      <w:pPr>
        <w:pStyle w:val="ListBullet"/>
        <w:spacing w:after="120" w:line="276" w:lineRule="auto"/>
      </w:pPr>
      <w:r>
        <w:rPr>
          <w:b/>
        </w:rPr>
        <w:t>Customer Experience Impact:</w:t>
      </w:r>
      <w:r>
        <w:t xml:space="preserve"> Unresolved latent defects (e.g., CSCWT78756) could lead to degraded call quality or routing errors, directly impacting the end-customer experience at Schwab.</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Average (Yellow) - *Assumed due to lack of data.*</w:t>
      </w:r>
    </w:p>
    <w:p>
      <w:pPr>
        <w:pStyle w:val="ListBullet"/>
        <w:spacing w:after="120" w:line="276" w:lineRule="auto"/>
      </w:pPr>
      <w:r>
        <w:rPr>
          <w:b/>
        </w:rPr>
        <w:t>Sentiment Indicators:</w:t>
      </w:r>
      <w:r>
        <w:t xml:space="preserve"> Sentiment is currently "Unknown" (Pulse records: 2).</w:t>
      </w:r>
      <w:r>
        <w:t xml:space="preserve"> [Source: AdoptIQ Report Data Sources]</w:t>
      </w:r>
    </w:p>
    <w:p>
      <w:pPr>
        <w:pStyle w:val="ListBullet"/>
        <w:spacing w:after="120" w:line="276" w:lineRule="auto"/>
      </w:pPr>
      <w:r>
        <w:rPr>
          <w:b/>
        </w:rPr>
        <w:t>Relationship Health:</w:t>
      </w:r>
      <w:r>
        <w:t xml:space="preserve"> Trust levels are currently unquantifiable; immediate outreach is required.</w:t>
      </w:r>
    </w:p>
    <w:p>
      <w:pPr>
        <w:pStyle w:val="ListBullet"/>
        <w:spacing w:after="120" w:line="276" w:lineRule="auto"/>
      </w:pPr>
      <w:r>
        <w:rPr>
          <w:b/>
        </w:rPr>
        <w:t>Engagement Quality:</w:t>
      </w:r>
      <w:r>
        <w:t xml:space="preserve"> Reactive; no proactive technical discussions recorded.</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Developing (Requires assessment).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(Standard for large financial institutions).</w:t>
      </w:r>
    </w:p>
    <w:p>
      <w:pPr>
        <w:pStyle w:val="ListBullet"/>
        <w:spacing w:after="120" w:line="276" w:lineRule="auto"/>
      </w:pPr>
      <w:r>
        <w:rPr>
          <w:b/>
        </w:rPr>
        <w:t>Innovation Readiness:</w:t>
      </w:r>
      <w:r>
        <w:t xml:space="preserve"> Unknown; requires discovery sessions.</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Schwab is likely a high-volume user; peer benchmarks suggest a need for high availability and omnichannel integration.</w:t>
      </w:r>
    </w:p>
    <w:p>
      <w:pPr>
        <w:pStyle w:val="ListBullet"/>
        <w:spacing w:after="120" w:line="276" w:lineRule="auto"/>
      </w:pPr>
      <w:r>
        <w:rPr>
          <w:b/>
        </w:rPr>
        <w:t>Competitive Positioning:</w:t>
      </w:r>
      <w:r>
        <w:t xml:space="preserve"> Contact Center stability is a critical differentiator in the financial services sector.</w:t>
      </w:r>
    </w:p>
    <w:p>
      <w:pPr>
        <w:pStyle w:val="ListBullet"/>
        <w:spacing w:after="120" w:line="276" w:lineRule="auto"/>
      </w:pPr>
      <w:r>
        <w:rPr>
          <w:b/>
        </w:rPr>
        <w:t>Market Opportunities:</w:t>
      </w:r>
      <w:r>
        <w:t xml:space="preserve"> Potential for expansion into AI-driven agent assist and advanced analytics.</w:t>
      </w:r>
    </w:p>
    <w:p>
      <w:pPr>
        <w:pStyle w:val="ListBullet"/>
        <w:spacing w:after="120" w:line="276" w:lineRule="auto"/>
      </w:pPr>
      <w:r>
        <w:rPr>
          <w:b/>
        </w:rPr>
        <w:t>Technology Evolution Impact:</w:t>
      </w:r>
      <w:r>
        <w:t xml:space="preserve"> Shift toward cloud-native Contact Center solutions is a major industry trend.</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defined success priorities and visibility into technical health.</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CSSM engagement).</w:t>
      </w:r>
    </w:p>
    <w:p>
      <w:pPr>
        <w:pStyle w:val="ListBullet"/>
        <w:spacing w:after="120" w:line="276" w:lineRule="auto"/>
      </w:pPr>
      <w:r>
        <w:rPr>
          <w:b/>
        </w:rPr>
        <w:t>Timeline Projections:</w:t>
      </w:r>
      <w:r>
        <w:t xml:space="preserve"> 6-12 months to establish a mature success plan.</w:t>
      </w:r>
      <w:r>
        <w:t xml:space="preserve"> [Source: AdoptIQ Report Data Sources]</w:t>
      </w:r>
    </w:p>
    <w:p>
      <w:pPr>
        <w:pStyle w:val="ListBullet"/>
        <w:spacing w:after="120" w:line="276" w:lineRule="auto"/>
      </w:pPr>
      <w:r>
        <w:rPr>
          <w:b/>
        </w:rPr>
        <w:t>Early Warning Signs:</w:t>
      </w:r>
      <w:r>
        <w:t xml:space="preserve"> "Unknown" pulse status is the primary indicator requiring intervention.</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rPr>
          <w:b/>
        </w:rPr>
        <w:t>Recommendation 1: High Priority - Relationship Discovery</w:t>
      </w:r>
      <w:r>
        <w:t xml:space="preserve"> [Source: AdoptIQ Report Data Sources]</w:t>
      </w:r>
    </w:p>
    <w:p>
      <w:pPr>
        <w:pStyle w:val="ListBullet"/>
        <w:spacing w:after="120" w:line="276" w:lineRule="auto"/>
      </w:pPr>
      <w:r>
        <w:rPr>
          <w:b/>
        </w:rPr>
        <w:t>Problem Statement:</w:t>
      </w:r>
      <w:r>
        <w:t xml:space="preserve"> Lack of visibility into customer sentiment and success goals.</w:t>
      </w:r>
    </w:p>
    <w:p>
      <w:pPr>
        <w:pStyle w:val="ListBullet"/>
        <w:spacing w:after="120" w:line="276" w:lineRule="auto"/>
      </w:pPr>
      <w:r>
        <w:rPr>
          <w:b/>
        </w:rPr>
        <w:t>Action Plan:</w:t>
      </w:r>
      <w:r>
        <w:t xml:space="preserve"> Conduct a QBR/Discovery session to define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Establish a baseline for customer health and identify 3 key business objectives.</w:t>
      </w:r>
      <w:r>
        <w:t xml:space="preserve"> [Source: AdoptIQ Report Data Sources]</w:t>
      </w:r>
    </w:p>
    <w:p>
      <w:pPr>
        <w:spacing w:after="160" w:line="276" w:lineRule="auto"/>
        <w:jc w:val="left"/>
      </w:pPr>
      <w:r>
        <w:rPr>
          <w:b/>
        </w:rPr>
        <w:t>Recommendation 2: Medium Priority - Technical Health Audit</w:t>
      </w:r>
      <w:r>
        <w:t xml:space="preserve"> [Source: AdoptIQ Report Data Sources]</w:t>
      </w:r>
    </w:p>
    <w:p>
      <w:pPr>
        <w:pStyle w:val="ListBullet"/>
        <w:spacing w:after="120" w:line="276" w:lineRule="auto"/>
      </w:pPr>
      <w:r>
        <w:rPr>
          <w:b/>
        </w:rPr>
        <w:t>Problem Statement:</w:t>
      </w:r>
      <w:r>
        <w:t xml:space="preserve"> Potential exposure to 377 known software defects.</w:t>
      </w:r>
      <w:r>
        <w:t xml:space="preserve"> [Source: AdoptIQ Report Data Sources]</w:t>
      </w:r>
    </w:p>
    <w:p>
      <w:pPr>
        <w:pStyle w:val="ListBullet"/>
        <w:spacing w:after="120" w:line="276" w:lineRule="auto"/>
      </w:pPr>
      <w:r>
        <w:rPr>
          <w:b/>
        </w:rPr>
        <w:t>Action Plan:</w:t>
      </w:r>
      <w:r>
        <w:t xml:space="preserve"> Perform a proactive review of the customer's current software version against known bug lists.</w:t>
      </w:r>
    </w:p>
    <w:p>
      <w:pPr>
        <w:pStyle w:val="ListBullet"/>
        <w:spacing w:after="120" w:line="276" w:lineRule="auto"/>
      </w:pPr>
      <w:r>
        <w:rPr>
          <w:b/>
        </w:rPr>
        <w:t>Owner:</w:t>
      </w:r>
      <w:r>
        <w:t xml:space="preserve"> Samuel Tamayo / Technical Support.</w:t>
      </w:r>
    </w:p>
    <w:p>
      <w:pPr>
        <w:pStyle w:val="ListBullet"/>
        <w:spacing w:after="120" w:line="276" w:lineRule="auto"/>
      </w:pPr>
      <w:r>
        <w:rPr>
          <w:b/>
        </w:rPr>
        <w:t>Expected Outcomes:</w:t>
      </w:r>
      <w:r>
        <w:t xml:space="preserve"> Mitigation of latent stability risks.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between known bugs and potential operational instability.</w:t>
      </w:r>
    </w:p>
    <w:p>
      <w:pPr>
        <w:pStyle w:val="ListBullet"/>
        <w:spacing w:after="120" w:line="276" w:lineRule="auto"/>
      </w:pPr>
      <w:r>
        <w:rPr>
          <w:b/>
        </w:rPr>
        <w:t>Service Incident Correlation:</w:t>
      </w:r>
      <w:r>
        <w:t xml:space="preserve"> 12 recent incidents suggest a need for a robust communication plan during service disruptions.</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Adoption of new features, reduction in reactive support cases, and improvement in Pulse score.</w:t>
      </w:r>
    </w:p>
    <w:p>
      <w:pPr>
        <w:pStyle w:val="ListBullet"/>
        <w:spacing w:after="120" w:line="276" w:lineRule="auto"/>
      </w:pPr>
      <w:r>
        <w:rPr>
          <w:b/>
        </w:rPr>
        <w:t>Monitoring Frequency:</w:t>
      </w:r>
      <w:r>
        <w:t xml:space="preserve"> Monthly health checks.</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Milestone achievement in feature adoption.</w:t>
      </w:r>
    </w:p>
    <w:p>
      <w:r>
        <w:br w:type="page"/>
      </w:r>
    </w:p>
    <w:p/>
    <w:p>
      <w:pPr>
        <w:pStyle w:val="Heading2"/>
      </w:pPr>
      <w:r>
        <w:t>AdoptIQ Executive Analysis: WILEY REIN LLP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*Justification: The customer currently exhibits a "silent" profile with zero recorded adoption barriers, zero TAC cases, and no defined success priorities or action plans. This lack of engagement data, combined with a high volume of external software defects (377) and service incidents (12) across the platform, indicates a high risk of "dark" churn where the customer may be experiencing issues but not utilizing support channels. Immediate proactive outreach is required to establish a baseline for their Contact Center health and operational maturity.*</w:t>
      </w:r>
      <w:r>
        <w:t xml:space="preserve"> [Source: AdoptIQ Report Data Sources]</w:t>
      </w:r>
    </w:p>
    <w:p>
      <w:pPr>
        <w:spacing w:after="160" w:line="276" w:lineRule="auto"/>
        <w:jc w:val="left"/>
      </w:pPr>
      <w:r>
        <w:t>---</w:t>
      </w:r>
    </w:p>
    <w:p>
      <w:pPr>
        <w:pStyle w:val="Heading4"/>
      </w:pPr>
      <w:r>
        <w:t>1. Advanced Trend Analysis &amp; Pattern Recognition</w:t>
      </w:r>
      <w:r>
        <w:t xml:space="preserve"> [Source: AdoptIQ Report Data Sources]</w:t>
      </w:r>
    </w:p>
    <w:p>
      <w:pPr>
        <w:spacing w:after="160" w:line="276" w:lineRule="auto"/>
        <w:ind w:firstLine="0"/>
        <w:jc w:val="left"/>
      </w:pPr>
      <w:r>
        <w:t>*Due to the absence of specific internal TAC cases or adoption barriers for WILEY REIN LLP, the following patterns are derived from the intersection of their platform environment and known external risk factors.*</w:t>
      </w:r>
    </w:p>
    <w:p>
      <w:pPr>
        <w:spacing w:after="160" w:line="276" w:lineRule="auto"/>
        <w:jc w:val="left"/>
      </w:pPr>
      <w:r>
        <w:rPr>
          <w:b/>
        </w:rPr>
        <w:t>Pattern 1: Latent Technical Risk (Undisclosed Issues)</w:t>
      </w:r>
      <w:r>
        <w:t xml:space="preserve"> [Source: AdoptIQ Report Data Sources]</w:t>
      </w:r>
    </w:p>
    <w:p>
      <w:pPr>
        <w:pStyle w:val="ListBullet"/>
        <w:spacing w:after="120" w:line="276" w:lineRule="auto"/>
      </w:pPr>
      <w:r>
        <w:rPr>
          <w:b/>
        </w:rPr>
        <w:t>Frequency:</w:t>
      </w:r>
      <w:r>
        <w:t xml:space="preserve"> 0 (Internal); High (External correlation)</w:t>
      </w:r>
      <w:r>
        <w:t xml:space="preserve"> [Source: AdoptIQ Report Data Sources]</w:t>
      </w:r>
    </w:p>
    <w:p>
      <w:pPr>
        <w:pStyle w:val="ListBullet"/>
        <w:spacing w:after="120" w:line="276" w:lineRule="auto"/>
      </w:pPr>
      <w:r>
        <w:rPr>
          <w:b/>
        </w:rPr>
        <w:t>Severity Trend:</w:t>
      </w:r>
      <w:r>
        <w:t xml:space="preserve"> Stable (Lack of reporting)</w:t>
      </w:r>
    </w:p>
    <w:p>
      <w:pPr>
        <w:pStyle w:val="ListBullet"/>
        <w:spacing w:after="120" w:line="276" w:lineRule="auto"/>
      </w:pPr>
      <w:r>
        <w:rPr>
          <w:b/>
        </w:rPr>
        <w:t>Root Cause Analysis:</w:t>
      </w:r>
      <w:r>
        <w:t xml:space="preserve"> The absence of support cases despite 377 known software defects suggests a potential lack of visibility into system performance or a failure in the customer's internal escalation process.</w:t>
      </w:r>
      <w:r>
        <w:t xml:space="preserve"> [Source: AdoptIQ Report Data Sources]</w:t>
      </w:r>
    </w:p>
    <w:p>
      <w:pPr>
        <w:pStyle w:val="ListBullet"/>
        <w:spacing w:after="120" w:line="276" w:lineRule="auto"/>
      </w:pPr>
      <w:r>
        <w:rPr>
          <w:b/>
        </w:rPr>
        <w:t>Business Impact:</w:t>
      </w:r>
      <w:r>
        <w:t xml:space="preserve"> Potential for "silent" operational disruption where Contact Center agents are experiencing degraded performance without formal resolution.</w:t>
      </w:r>
    </w:p>
    <w:p>
      <w:pPr>
        <w:pStyle w:val="ListBullet"/>
        <w:spacing w:after="120" w:line="276" w:lineRule="auto"/>
      </w:pPr>
      <w:r>
        <w:rPr>
          <w:b/>
        </w:rPr>
        <w:t>Evidence:</w:t>
      </w:r>
      <w:r>
        <w:t xml:space="preserve"> Data unavailable for internal cases; 377 publicly referenced bugs (help.webex.com) represent the potential surface area for unmanaged technical debt.</w:t>
      </w:r>
      <w:r>
        <w:t xml:space="preserve"> [Source: AdoptIQ Report Data Sources]</w:t>
      </w:r>
    </w:p>
    <w:p>
      <w:pPr>
        <w:spacing w:after="160" w:line="276" w:lineRule="auto"/>
        <w:jc w:val="left"/>
      </w:pPr>
      <w:r>
        <w:rPr>
          <w:b/>
        </w:rPr>
        <w:t>Pattern 2: Platform Stability Exposure</w:t>
      </w:r>
      <w:r>
        <w:t xml:space="preserve"> [Source: AdoptIQ Report Data Sources]</w:t>
      </w:r>
    </w:p>
    <w:p>
      <w:pPr>
        <w:pStyle w:val="ListBullet"/>
        <w:spacing w:after="120" w:line="276" w:lineRule="auto"/>
      </w:pPr>
      <w:r>
        <w:rPr>
          <w:b/>
        </w:rPr>
        <w:t>Frequency:</w:t>
      </w:r>
      <w:r>
        <w:t xml:space="preserve"> 0 (Internal)</w:t>
      </w:r>
      <w:r>
        <w:t xml:space="preserve"> [Source: AdoptIQ Report Data Sources]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operating within an environment subject to 12 recent service incidents (status.webex.com).</w:t>
      </w:r>
      <w:r>
        <w:t xml:space="preserve"> [Source: AdoptIQ Report Data Sources]</w:t>
      </w:r>
    </w:p>
    <w:p>
      <w:pPr>
        <w:pStyle w:val="ListBullet"/>
        <w:spacing w:after="120" w:line="276" w:lineRule="auto"/>
      </w:pPr>
      <w:r>
        <w:rPr>
          <w:b/>
        </w:rPr>
        <w:t>Business Impact:</w:t>
      </w:r>
      <w:r>
        <w:t xml:space="preserve"> Unquantified impact on service delivery quality and customer experience.</w:t>
      </w:r>
    </w:p>
    <w:p>
      <w:pPr>
        <w:pStyle w:val="ListBullet"/>
        <w:spacing w:after="120" w:line="276" w:lineRule="auto"/>
      </w:pPr>
      <w:r>
        <w:rPr>
          <w:b/>
        </w:rPr>
        <w:t>Evidence:</w:t>
      </w:r>
      <w:r>
        <w:t xml:space="preserve"> 12 recent service incidents (status.webex.com).</w:t>
      </w:r>
      <w:r>
        <w:t xml:space="preserve"> [Source: AdoptIQ Report Data Sources]</w:t>
      </w:r>
    </w:p>
    <w:p>
      <w:pPr>
        <w:spacing w:after="160" w:line="276" w:lineRule="auto"/>
        <w:jc w:val="left"/>
      </w:pPr>
      <w:r>
        <w:t>---</w:t>
      </w:r>
    </w:p>
    <w:p>
      <w:pPr>
        <w:pStyle w:val="Heading4"/>
      </w:pPr>
      <w:r>
        <w:t>2. Comprehensive Business Impact Assessment</w:t>
      </w:r>
      <w:r>
        <w:t xml:space="preserve"> [Source: AdoptIQ Report Data Sources]</w:t>
      </w:r>
    </w:p>
    <w:p>
      <w:pPr>
        <w:pStyle w:val="ListBullet"/>
        <w:spacing w:after="120" w:line="276" w:lineRule="auto"/>
      </w:pPr>
      <w:r>
        <w:rPr>
          <w:b/>
        </w:rPr>
        <w:t>Operational Disruption:</w:t>
      </w:r>
      <w:r>
        <w:t xml:space="preserve"> Data unavailable. Without internal case logs, the specific impact on agent productivity or call routing efficiency cannot be quantified.</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engagement with the CSSM (Samuel Tamayo) prevents the alignment of Contact Center capabilities with the firm's strategic legal practice goals.</w:t>
      </w:r>
    </w:p>
    <w:p>
      <w:pPr>
        <w:pStyle w:val="ListBullet"/>
        <w:spacing w:after="120" w:line="276" w:lineRule="auto"/>
      </w:pPr>
      <w:r>
        <w:rPr>
          <w:b/>
        </w:rPr>
        <w:t>Customer Experience Impact:</w:t>
      </w:r>
      <w:r>
        <w:t xml:space="preserve"> Potential for inconsistent service delivery due to the high volume of platform-wide software defects (377) that may be impacting their specific configuration.</w:t>
      </w:r>
      <w:r>
        <w:t xml:space="preserve"> [Source: AdoptIQ Report Data Sources]</w:t>
      </w:r>
    </w:p>
    <w:p>
      <w:pPr>
        <w:spacing w:after="160" w:line="276" w:lineRule="auto"/>
        <w:jc w:val="left"/>
      </w:pPr>
      <w:r>
        <w:t>---</w:t>
      </w:r>
    </w:p>
    <w:p>
      <w:pPr>
        <w:pStyle w:val="Heading4"/>
      </w:pPr>
      <w:r>
        <w:t>3. Advanced Customer Pulse &amp; Sentiment Analysis</w:t>
      </w:r>
      <w:r>
        <w:t xml:space="preserve"> [Source: AdoptIQ Report Data Sources]</w:t>
      </w:r>
    </w:p>
    <w:p>
      <w:pPr>
        <w:pStyle w:val="ListBullet"/>
        <w:spacing w:after="120" w:line="276" w:lineRule="auto"/>
      </w:pPr>
      <w:r>
        <w:rPr>
          <w:b/>
        </w:rPr>
        <w:t>Pulse Rating:</w:t>
      </w:r>
      <w:r>
        <w:t xml:space="preserve"> Poor (Red) - Based on the lack of engagement and absence of success metrics.</w:t>
      </w:r>
    </w:p>
    <w:p>
      <w:pPr>
        <w:pStyle w:val="ListBullet"/>
        <w:spacing w:after="120" w:line="276" w:lineRule="auto"/>
      </w:pPr>
      <w:r>
        <w:rPr>
          <w:b/>
        </w:rPr>
        <w:t>Sentiment Indicators:</w:t>
      </w:r>
      <w:r>
        <w:t xml:space="preserve"> Sentiment is currently unknown due to the lack of recorded interactions.</w:t>
      </w:r>
    </w:p>
    <w:p>
      <w:pPr>
        <w:pStyle w:val="ListBullet"/>
        <w:spacing w:after="120" w:line="276" w:lineRule="auto"/>
      </w:pPr>
      <w:r>
        <w:rPr>
          <w:b/>
        </w:rPr>
        <w:t>Relationship Health:</w:t>
      </w:r>
      <w:r>
        <w:t xml:space="preserve"> Low trust/Low visibility.</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No communication patterns detected.</w:t>
      </w:r>
    </w:p>
    <w:p>
      <w:pPr>
        <w:spacing w:after="160" w:line="276" w:lineRule="auto"/>
        <w:jc w:val="left"/>
      </w:pPr>
      <w:r>
        <w:t>---</w:t>
      </w:r>
    </w:p>
    <w:p>
      <w:pPr>
        <w:pStyle w:val="Heading4"/>
      </w:pPr>
      <w:r>
        <w:t>4. Strategic Technology Assessment</w:t>
      </w:r>
      <w:r>
        <w:t xml:space="preserve"> [Source: AdoptIQ Report Data Sources]</w:t>
      </w:r>
    </w:p>
    <w:p>
      <w:pPr>
        <w:pStyle w:val="ListBullet"/>
        <w:spacing w:after="120" w:line="276" w:lineRule="auto"/>
      </w:pPr>
      <w:r>
        <w:rPr>
          <w:b/>
        </w:rPr>
        <w:t>Contact Center Maturity Level:</w:t>
      </w:r>
      <w:r>
        <w:t xml:space="preserve"> Novice (Inferred due to lack of adoption data).</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r>
        <w:t xml:space="preserve"> [Source: AdoptIQ Report Data Sources]</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leverage advanced Contact Center analytics to improve client intake and communication workflows.</w:t>
      </w:r>
    </w:p>
    <w:p>
      <w:pPr>
        <w:pStyle w:val="ListBullet"/>
        <w:spacing w:after="120" w:line="276" w:lineRule="auto"/>
      </w:pPr>
      <w:r>
        <w:rPr>
          <w:b/>
        </w:rPr>
        <w:t>Technology Evolution Impact:</w:t>
      </w:r>
      <w:r>
        <w:t xml:space="preserve"> High exposure to platform-wide defects necessitates a more proactive patch/update management strategy.</w:t>
      </w:r>
    </w:p>
    <w:p>
      <w:pPr>
        <w:spacing w:after="160" w:line="276" w:lineRule="auto"/>
        <w:jc w:val="left"/>
      </w:pPr>
      <w:r>
        <w:t>---</w:t>
      </w:r>
    </w:p>
    <w:p>
      <w:pPr>
        <w:pStyle w:val="Heading4"/>
      </w:pPr>
      <w:r>
        <w:t>6. Predictive Risk Assessment</w:t>
      </w:r>
      <w:r>
        <w:t xml:space="preserve"> [Source: AdoptIQ Report Data Sources]</w:t>
      </w:r>
    </w:p>
    <w:p>
      <w:pPr>
        <w:pStyle w:val="ListBullet"/>
        <w:spacing w:after="120" w:line="276" w:lineRule="auto"/>
      </w:pPr>
      <w:r>
        <w:rPr>
          <w:b/>
        </w:rPr>
        <w:t>Churn Risk Level:</w:t>
      </w:r>
      <w:r>
        <w:t xml:space="preserve"> High (Due to lack of engagement and "silent" status).</w:t>
      </w:r>
    </w:p>
    <w:p>
      <w:pPr>
        <w:pStyle w:val="ListBullet"/>
        <w:spacing w:after="120" w:line="276" w:lineRule="auto"/>
      </w:pPr>
      <w:r>
        <w:rPr>
          <w:b/>
        </w:rPr>
        <w:t>Risk Factors:</w:t>
      </w:r>
      <w:r>
        <w:t xml:space="preserve"> Lack of CSSM engagement, zero success priorities, and high external defect exposure.</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intervention).</w:t>
      </w:r>
    </w:p>
    <w:p>
      <w:pPr>
        <w:pStyle w:val="ListBullet"/>
        <w:spacing w:after="120" w:line="276" w:lineRule="auto"/>
      </w:pPr>
      <w:r>
        <w:rPr>
          <w:b/>
        </w:rPr>
        <w:t>Timeline Projections:</w:t>
      </w:r>
      <w:r>
        <w:t xml:space="preserve"> High risk of churn or stagnation within 6-12 months if engagement is not established.</w:t>
      </w:r>
      <w:r>
        <w:t xml:space="preserve"> [Source: AdoptIQ Report Data Sources]</w:t>
      </w:r>
    </w:p>
    <w:p>
      <w:pPr>
        <w:pStyle w:val="ListBullet"/>
        <w:spacing w:after="120" w:line="276" w:lineRule="auto"/>
      </w:pPr>
      <w:r>
        <w:rPr>
          <w:b/>
        </w:rPr>
        <w:t>Early Warning Signs:</w:t>
      </w:r>
      <w:r>
        <w:t xml:space="preserve"> Zero interaction with support or success teams.</w:t>
      </w:r>
    </w:p>
    <w:p>
      <w:pPr>
        <w:spacing w:after="160" w:line="276" w:lineRule="auto"/>
        <w:jc w:val="left"/>
      </w:pPr>
      <w:r>
        <w:t>---</w:t>
      </w:r>
    </w:p>
    <w:p>
      <w:pPr>
        <w:pStyle w:val="Heading4"/>
      </w:pPr>
      <w:r>
        <w:t>7. Strategic Recommendations &amp; Action Plan</w:t>
      </w:r>
      <w:r>
        <w:t xml:space="preserve"> [Source: AdoptIQ Report Data Sources]</w:t>
      </w:r>
    </w:p>
    <w:p>
      <w:pPr>
        <w:spacing w:after="160" w:line="276" w:lineRule="auto"/>
        <w:jc w:val="left"/>
      </w:pPr>
      <w:r>
        <w:t>*Recommendations for Samuel Tamayo to initiate engagement.*</w:t>
      </w:r>
    </w:p>
    <w:p>
      <w:pPr>
        <w:spacing w:after="160" w:line="276" w:lineRule="auto"/>
        <w:jc w:val="left"/>
      </w:pPr>
      <w:r>
        <w:rPr>
          <w:b/>
        </w:rPr>
        <w:t>Recommendation 1: High Priority - Engagement Discovery</w:t>
      </w:r>
      <w:r>
        <w:t xml:space="preserve"> [Source: AdoptIQ Report Data Sources]</w:t>
      </w:r>
    </w:p>
    <w:p>
      <w:pPr>
        <w:pStyle w:val="ListBullet"/>
        <w:spacing w:after="120" w:line="276" w:lineRule="auto"/>
      </w:pPr>
      <w:r>
        <w:rPr>
          <w:b/>
        </w:rPr>
        <w:t>Problem Statement:</w:t>
      </w:r>
      <w:r>
        <w:t xml:space="preserve"> Zero visibility into customer health or Contact Center usage.</w:t>
      </w:r>
    </w:p>
    <w:p>
      <w:pPr>
        <w:pStyle w:val="ListBullet"/>
        <w:spacing w:after="120" w:line="276" w:lineRule="auto"/>
      </w:pPr>
      <w:r>
        <w:rPr>
          <w:b/>
        </w:rPr>
        <w:t>Action Plan:</w:t>
      </w:r>
      <w:r>
        <w:t xml:space="preserve"> Schedule a Quarterly Business Review (QBR) to establish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w:t>
      </w:r>
      <w:r>
        <w:t xml:space="preserve"> Establish baseline health metrics and identify 3 key business objectives.</w:t>
      </w:r>
      <w:r>
        <w:t xml:space="preserve"> [Source: AdoptIQ Report Data Sources]</w:t>
      </w:r>
    </w:p>
    <w:p>
      <w:pPr>
        <w:spacing w:after="160" w:line="276" w:lineRule="auto"/>
        <w:jc w:val="left"/>
      </w:pPr>
      <w:r>
        <w:rPr>
          <w:b/>
        </w:rPr>
        <w:t>Recommendation 2: Medium Priority - Technical Audit</w:t>
      </w:r>
      <w:r>
        <w:t xml:space="preserve"> [Source: AdoptIQ Report Data Sources]</w:t>
      </w:r>
    </w:p>
    <w:p>
      <w:pPr>
        <w:pStyle w:val="ListBullet"/>
        <w:spacing w:after="120" w:line="276" w:lineRule="auto"/>
      </w:pPr>
      <w:r>
        <w:rPr>
          <w:b/>
        </w:rPr>
        <w:t>Problem Statement:</w:t>
      </w:r>
      <w:r>
        <w:t xml:space="preserve"> Potential exposure to 377 known software defects.</w:t>
      </w:r>
      <w:r>
        <w:t xml:space="preserve"> [Source: AdoptIQ Report Data Sources]</w:t>
      </w:r>
    </w:p>
    <w:p>
      <w:pPr>
        <w:pStyle w:val="ListBullet"/>
        <w:spacing w:after="120" w:line="276" w:lineRule="auto"/>
      </w:pPr>
      <w:r>
        <w:rPr>
          <w:b/>
        </w:rPr>
        <w:t>Action Plan:</w:t>
      </w:r>
      <w:r>
        <w:t xml:space="preserve"> Conduct a technical health check to review current software versions against known defects.</w:t>
      </w:r>
    </w:p>
    <w:p>
      <w:pPr>
        <w:pStyle w:val="ListBullet"/>
        <w:spacing w:after="120" w:line="276" w:lineRule="auto"/>
      </w:pPr>
      <w:r>
        <w:rPr>
          <w:b/>
        </w:rPr>
        <w:t>Owner:</w:t>
      </w:r>
      <w:r>
        <w:t xml:space="preserve"> Samuel Tamayo / Technical Support.</w:t>
      </w:r>
    </w:p>
    <w:p>
      <w:pPr>
        <w:pStyle w:val="ListBullet"/>
        <w:spacing w:after="120" w:line="276" w:lineRule="auto"/>
      </w:pPr>
      <w:r>
        <w:rPr>
          <w:b/>
        </w:rPr>
        <w:t>Expected Outcome:</w:t>
      </w:r>
      <w:r>
        <w:t xml:space="preserve"> Proactive mitigation of potential service disruptions.</w:t>
      </w:r>
    </w:p>
    <w:p>
      <w:pPr>
        <w:spacing w:after="160" w:line="276" w:lineRule="auto"/>
        <w:jc w:val="left"/>
      </w:pPr>
      <w:r>
        <w:t>---</w:t>
      </w:r>
    </w:p>
    <w:p>
      <w:pPr>
        <w:pStyle w:val="Heading4"/>
      </w:pPr>
      <w:r>
        <w:t>8. External Intelligence &amp; Competitive Context</w:t>
      </w:r>
      <w:r>
        <w:t xml:space="preserve"> [Source: AdoptIQ Report Data Sources]</w:t>
      </w:r>
    </w:p>
    <w:p>
      <w:pPr>
        <w:pStyle w:val="ListBullet"/>
        <w:spacing w:after="120" w:line="276" w:lineRule="auto"/>
      </w:pPr>
      <w:r>
        <w:rPr>
          <w:b/>
        </w:rPr>
        <w:t>Software Defects Impact:</w:t>
      </w:r>
      <w:r>
        <w:t xml:space="preserve"> High correlation risk; the customer is likely impacted by a subset of the 377 known bugs.</w:t>
      </w:r>
      <w:r>
        <w:t xml:space="preserve"> [Source: AdoptIQ Report Data Sources]</w:t>
      </w:r>
    </w:p>
    <w:p>
      <w:pPr>
        <w:pStyle w:val="ListBullet"/>
        <w:spacing w:after="120" w:line="276" w:lineRule="auto"/>
      </w:pPr>
      <w:r>
        <w:rPr>
          <w:b/>
        </w:rPr>
        <w:t>Service Incident Correlation:</w:t>
      </w:r>
      <w:r>
        <w:t xml:space="preserve"> The 12 recent service incidents likely caused intermittent, unreported issues for the customer.</w:t>
      </w:r>
      <w:r>
        <w:t xml:space="preserve"> [Source: AdoptIQ Report Data Sources]</w:t>
      </w:r>
    </w:p>
    <w:p>
      <w:pPr>
        <w:spacing w:after="160" w:line="276" w:lineRule="auto"/>
        <w:jc w:val="left"/>
      </w:pPr>
      <w:r>
        <w:t>---</w:t>
      </w:r>
    </w:p>
    <w:p>
      <w:pPr>
        <w:pStyle w:val="Heading4"/>
      </w:pPr>
      <w:r>
        <w:t>9. Success Metrics &amp; Monitoring Plan</w:t>
      </w:r>
      <w:r>
        <w:t xml:space="preserve"> [Source: AdoptIQ Report Data Sources]</w:t>
      </w:r>
    </w:p>
    <w:p>
      <w:pPr>
        <w:pStyle w:val="ListBullet"/>
        <w:spacing w:after="120" w:line="276" w:lineRule="auto"/>
      </w:pPr>
      <w:r>
        <w:rPr>
          <w:b/>
        </w:rPr>
        <w:t>Key Performance Indicators:</w:t>
      </w:r>
      <w:r>
        <w:t xml:space="preserve"> Establishment of 3+ Success Priorities, completion of a QBR, and reduction in "silent" status.</w:t>
      </w:r>
      <w:r>
        <w:t xml:space="preserve"> [Source: AdoptIQ Report Data Sources]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single TAC case or negative pulse record.</w:t>
      </w:r>
    </w:p>
    <w:p>
      <w:pPr>
        <w:pStyle w:val="ListBullet"/>
        <w:spacing w:after="120" w:line="276" w:lineRule="auto"/>
      </w:pPr>
      <w:r>
        <w:rPr>
          <w:b/>
        </w:rPr>
        <w:t>Success Celebration:</w:t>
      </w:r>
      <w:r>
        <w:t xml:space="preserve"> Successful completion of the first QBR and alignment on a 12-month roadmap.</w:t>
      </w:r>
      <w:r>
        <w:t xml:space="preserve"> [Source: AdoptIQ Report Data Sources]</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KRAFT GROUP LLC US</w:t>
      </w:r>
    </w:p>
    <w:p>
      <w:r>
        <w:t>Technology: Cloud and Hybrid Products; Observed: 2026-05-02T09:41:01Z -&gt; 2026-05-03T03:22:13Z; Prior occurrences: 603; Sentiment direction: flat</w:t>
      </w:r>
      <w:r>
        <w:t xml:space="preserve"> [Source: AdoptIQ Report Data Sources]</w:t>
      </w:r>
    </w:p>
    <w:p>
      <w:r>
        <w:t>Prior cases:</w:t>
      </w:r>
    </w:p>
    <w:p>
      <w:r>
        <w:t>- 1143602747 [3 / Unknown] opened=4/17/2026 1:12 PM; closed=4/20/2026 2:27 PM; summary=Salesforce Integrate questions on reporting vaules</w:t>
      </w:r>
      <w:r>
        <w:t xml:space="preserve"> [Source: AdoptIQ Report Data Sources]</w:t>
      </w:r>
    </w:p>
    <w:p>
      <w:r>
        <w:t>Recurring themes:</w:t>
      </w:r>
    </w:p>
    <w:p>
      <w:r>
        <w:t>- general -- 70 occurrence(s)</w:t>
      </w:r>
      <w:r>
        <w:t xml:space="preserve"> [Source: AdoptIQ Report Data Sources]</w:t>
      </w:r>
    </w:p>
    <w:p>
      <w:r>
        <w:t>- connectivity -- 24 occurrence(s)</w:t>
      </w:r>
      <w:r>
        <w:t xml:space="preserve"> [Source: AdoptIQ Report Data Sources]</w:t>
      </w:r>
    </w:p>
    <w:p>
      <w:r>
        <w:t>- performance -- 3 occurrence(s)</w:t>
      </w:r>
      <w:r>
        <w:t xml:space="preserve"> [Source: AdoptIQ Report Data Sources]</w:t>
      </w:r>
    </w:p>
    <w:p>
      <w:r>
        <w:t>Top resolutions:</w:t>
      </w:r>
    </w:p>
    <w:p>
      <w:r>
        <w:t>- Webex App Adoption SWSS Technical Consulting [src: AdoptIQ_Data_Leader_Brian_Frazier_90d_1777409854.xlsx]</w:t>
      </w:r>
      <w:r>
        <w:t xml:space="preserve"> [Source: AdoptIQ Report Data Sources]</w:t>
      </w:r>
    </w:p>
    <w:p>
      <w:r>
        <w:t>- Webex App Adoption SWSS Technical Consulting [src: AdoptIQ_Data_Leader_Brian_Frazier_90d_1777409854.xlsx]</w:t>
      </w:r>
      <w:r>
        <w:t xml:space="preserve"> [Source: AdoptIQ Report Data Sources]</w:t>
      </w:r>
    </w:p>
    <w:p>
      <w:r>
        <w:t>- Firewall Baseline Action Plan [src: AdoptIQ_Data_Leader_Brian_Frazier_90d_1777409854.xlsx]</w:t>
      </w:r>
      <w:r>
        <w:t xml:space="preserve"> [Source: AdoptIQ Report Data Sources]</w:t>
      </w:r>
    </w:p>
    <w:p>
      <w:r>
        <w:t>- Review Webex App 46.4 Update [src: AdoptIQ_Data_Leader_Brian_Frazier_90d_1777409854.xlsx]</w:t>
      </w:r>
      <w:r>
        <w:t xml:space="preserve"> [Source: AdoptIQ Report Data Sources]</w:t>
      </w:r>
    </w:p>
    <w:p>
      <w:r>
        <w:t>- Webex App Adoption SWSS Technical Consulting [src: AdoptIQ_Data_Renewal_Portfolio_All_Managers_All_Contact_Center_90d_1777435638.xlsx]</w:t>
      </w:r>
      <w:r>
        <w:t xml:space="preserve"> [Source: AdoptIQ Report Data Sources]</w:t>
      </w:r>
    </w:p>
    <w:p>
      <w:pPr>
        <w:pStyle w:val="Heading2"/>
      </w:pPr>
      <w:r>
        <w:t>Customer: AKAMAI US</w:t>
      </w:r>
    </w:p>
    <w:p>
      <w:r>
        <w:t>Technology: Cloud and Hybrid Products; Observed: 2026-05-02T09:41:02Z -&gt; 2026-05-03T03:22:12Z; Prior occurrences: 453; Sentiment direction: flat</w:t>
      </w:r>
      <w:r>
        <w:t xml:space="preserve"> [Source: AdoptIQ Report Data Sources]</w:t>
      </w:r>
    </w:p>
    <w:p>
      <w:r>
        <w:t>Prior cases:</w:t>
      </w:r>
    </w:p>
    <w:p>
      <w:r>
        <w:t>- 1143297096 [3 / Unknown] opened=2026-02-25 06:37:00; closed=3/12/2026 10:59 AM; summary=Video quality problems during high profile meeting</w:t>
      </w:r>
      <w:r>
        <w:t xml:space="preserve"> [Source: AdoptIQ Report Data Sources]</w:t>
      </w:r>
    </w:p>
    <w:p>
      <w:r>
        <w:t>Recurring themes:</w:t>
      </w:r>
    </w:p>
    <w:p>
      <w:r>
        <w:t>- general -- 61 occurrence(s)</w:t>
      </w:r>
      <w:r>
        <w:t xml:space="preserve"> [Source: AdoptIQ Report Data Sources]</w:t>
      </w:r>
    </w:p>
    <w:p>
      <w:r>
        <w:t>- integration -- 26 occurrence(s)</w:t>
      </w:r>
      <w:r>
        <w:t xml:space="preserve"> [Source: AdoptIQ Report Data Sources]</w:t>
      </w:r>
    </w:p>
    <w:p>
      <w:r>
        <w:t>Top resolutions:</w:t>
      </w:r>
    </w:p>
    <w:p>
      <w:r>
        <w:t>- Weekly Contact Center CSS Akamai ops meeting [src: AdoptIQ_Data_Leader_Brian_Frazier_90d_1777409854.xlsx]</w:t>
      </w:r>
      <w:r>
        <w:t xml:space="preserve"> [Source: AdoptIQ Report Data Sources]</w:t>
      </w:r>
    </w:p>
    <w:p>
      <w:r>
        <w:t>- Webex Cloud Contact Center Adoption SWSS Technical Consulting [src: AdoptIQ_Data_Leader_Brian_Frazier_90d_1777409854.xlsx]</w:t>
      </w:r>
      <w:r>
        <w:t xml:space="preserve"> [Source: AdoptIQ Report Data Sources]</w:t>
      </w:r>
    </w:p>
    <w:p>
      <w:r>
        <w:t>- Webex Cloud Contact Center Adoption SWSS Technical Consulting [src: AdoptIQ_Data_Leader_Brian_Frazier_90d_1777409854.xlsx]</w:t>
      </w:r>
      <w:r>
        <w:t xml:space="preserve"> [Source: AdoptIQ Report Data Sources]</w:t>
      </w:r>
    </w:p>
    <w:p>
      <w:r>
        <w:t>- Webex Cloud Contact Center Adoption SWSS Technical Consulting [src: AdoptIQ_Data_Renewal_Portfolio_All_Managers_All_Contact_Center_90d_1777435638.xlsx]</w:t>
      </w:r>
      <w:r>
        <w:t xml:space="preserve"> [Source: AdoptIQ Report Data Sources]</w:t>
      </w:r>
    </w:p>
    <w:p>
      <w:r>
        <w:t>- Webex Cloud Contact Center Adoption SWSS Technical Consulting [src: AdoptIQ_Data_Renewal_Portfolio_All_Managers_All_Contact_Center_90d_1777435638.xlsx]</w:t>
      </w:r>
      <w:r>
        <w:t xml:space="preserve"> [Source: AdoptIQ Report Data Sources]</w:t>
      </w:r>
    </w:p>
    <w:p>
      <w:pPr>
        <w:pStyle w:val="Heading2"/>
      </w:pPr>
      <w:r>
        <w:t>Customer: NORTHERN TRUST BANK US</w:t>
      </w:r>
    </w:p>
    <w:p>
      <w:r>
        <w:t>Observed: 2026-05-02T09:41:33Z -&gt; 2026-05-03T03:22:12Z; Prior occurrences: 14</w:t>
      </w:r>
      <w:r>
        <w:t xml:space="preserve"> [Source: AdoptIQ Report Data Sources]</w:t>
      </w:r>
    </w:p>
    <w:p>
      <w:pPr>
        <w:pStyle w:val="Heading2"/>
      </w:pPr>
      <w:r>
        <w:t>Customer: WINTRUST FINANCIAL CORPORATION US</w:t>
      </w:r>
    </w:p>
    <w:p>
      <w:r>
        <w:t>Technology: Other/Unknown; Observed: 2026-05-02T09:41:02Z -&gt; 2026-05-03T03:22:12Z; Prior occurrences: 1793; Sentiment direction: improving</w:t>
      </w:r>
      <w:r>
        <w:t xml:space="preserve"> [Source: AdoptIQ Report Data Sources]</w:t>
      </w:r>
    </w:p>
    <w:p>
      <w:r>
        <w:t>Prior cases:</w:t>
      </w:r>
    </w:p>
    <w:p>
      <w:r>
        <w:t>- 1142409193 [3 / Closed] opened=9/30/2025 1:46 PM; closed=3/6/2026 5:47 AM; summary=Call Disposition and Call Duration are not being recorded with new Salesforce connector</w:t>
      </w:r>
      <w:r>
        <w:t xml:space="preserve"> [Source: AdoptIQ Report Data Sources]</w:t>
      </w:r>
    </w:p>
    <w:p>
      <w:r>
        <w:t>Recurring themes:</w:t>
      </w:r>
    </w:p>
    <w:p>
      <w:r>
        <w:t>- general -- 244 occurrence(s)</w:t>
      </w:r>
      <w:r>
        <w:t xml:space="preserve"> [Source: AdoptIQ Report Data Sources]</w:t>
      </w:r>
    </w:p>
    <w:p>
      <w:r>
        <w:t>- general (Other/Unknown) -- 120 occurrence(s)</w:t>
      </w:r>
      <w:r>
        <w:t xml:space="preserve"> [Source: AdoptIQ Report Data Sources]</w:t>
      </w:r>
    </w:p>
    <w:p>
      <w:r>
        <w:t>- connectivity -- 92 occurrence(s)</w:t>
      </w:r>
      <w:r>
        <w:t xml:space="preserve"> [Source: AdoptIQ Report Data Sources]</w:t>
      </w:r>
    </w:p>
    <w:p>
      <w:r>
        <w:t>- training -- 45 occurrence(s)</w:t>
      </w:r>
      <w:r>
        <w:t xml:space="preserve"> [Source: AdoptIQ Report Data Sources]</w:t>
      </w:r>
    </w:p>
    <w:p>
      <w:r>
        <w:t>- authentication -- 18 occurrence(s)</w:t>
      </w:r>
      <w:r>
        <w:t xml:space="preserve"> [Source: AdoptIQ Report Data Sources]</w:t>
      </w:r>
    </w:p>
    <w:p>
      <w:r>
        <w:t>Top resolutions:</w:t>
      </w:r>
    </w:p>
    <w:p>
      <w:r>
        <w:t>- Firewall Baseline Action Plan [src: AdoptIQ_Data_Leader_Brian_Frazier_90d_1777409854.xlsx]</w:t>
      </w:r>
      <w:r>
        <w:t xml:space="preserve"> [Source: AdoptIQ Report Data Sources]</w:t>
      </w:r>
    </w:p>
    <w:p>
      <w:r>
        <w:t>- Cloud Protection Suite – Gateway Onboarding - Standard - (S+G) [src: AdoptIQ_Data_Leader_Brian_Frazier_90d_1777409854.xlsx]</w:t>
      </w:r>
      <w:r>
        <w:t xml:space="preserve"> [Source: AdoptIQ Report Data Sources]</w:t>
      </w:r>
    </w:p>
    <w:p>
      <w:r>
        <w:t>- Webex Contact Center Enterprise Adoption SWSS Case Management [src: AdoptIQ_Data_Leader_Brian_Frazier_90d_1777409854.xlsx]</w:t>
      </w:r>
      <w:r>
        <w:t xml:space="preserve"> [Source: AdoptIQ Report Data Sources]</w:t>
      </w:r>
    </w:p>
    <w:p>
      <w:r>
        <w:t>- Secure Firewall Adoption SWSS Technical Consulting - FMC REST API [src: AdoptIQ_Data_Leader_Brian_Frazier_90d_1777409854.xlsx]</w:t>
      </w:r>
      <w:r>
        <w:t xml:space="preserve"> [Source: AdoptIQ Report Data Sources]</w:t>
      </w:r>
    </w:p>
    <w:p>
      <w:r>
        <w:t>- Technical Adoption Plan [src: AdoptIQ_Data_Leader_Brian_Frazier_90d_1777409854.xlsx]</w:t>
      </w:r>
      <w:r>
        <w:t xml:space="preserve"> [Source: AdoptIQ Report Data Sources]</w:t>
      </w:r>
    </w:p>
    <w:p>
      <w:pPr>
        <w:pStyle w:val="Heading2"/>
      </w:pPr>
      <w:r>
        <w:t>Customer: GRUPO POPULAR SA DO</w:t>
      </w:r>
    </w:p>
    <w:p>
      <w:r>
        <w:t>Technology: Cloud and Hybrid Products; Observed: 2026-05-02T09:41:02Z -&gt; 2026-05-03T03:22:12Z; Prior occurrences: 324; Sentiment direction: flat</w:t>
      </w:r>
      <w:r>
        <w:t xml:space="preserve"> [Source: AdoptIQ Report Data Sources]</w:t>
      </w:r>
    </w:p>
    <w:p>
      <w:r>
        <w:t>Prior cases:</w:t>
      </w:r>
    </w:p>
    <w:p>
      <w:r>
        <w:t>- 1143167680 [3 / Unknown] opened=2026-02-03 20:00:00; closed=2/16/2026 7:39 PM; summary=SpeakerTrack 60 is not working properly</w:t>
      </w:r>
      <w:r>
        <w:t xml:space="preserve"> [Source: AdoptIQ Report Data Sources]</w:t>
      </w:r>
    </w:p>
    <w:p>
      <w:r>
        <w:t>Recurring themes:</w:t>
      </w:r>
    </w:p>
    <w:p>
      <w:r>
        <w:t>- authentication -- 65 occurrence(s)</w:t>
      </w:r>
      <w:r>
        <w:t xml:space="preserve"> [Source: AdoptIQ Report Data Sources]</w:t>
      </w:r>
    </w:p>
    <w:p>
      <w:r>
        <w:t>- general -- 47 occurrence(s)</w:t>
      </w:r>
      <w:r>
        <w:t xml:space="preserve"> [Source: AdoptIQ Report Data Sources]</w:t>
      </w:r>
    </w:p>
    <w:p>
      <w:r>
        <w:t>- upgrade -- 17 occurrence(s)</w:t>
      </w:r>
      <w:r>
        <w:t xml:space="preserve"> [Source: AdoptIQ Report Data Sources]</w:t>
      </w:r>
    </w:p>
    <w:p>
      <w:r>
        <w:t>- billing -- 14 occurrence(s)</w:t>
      </w:r>
      <w:r>
        <w:t xml:space="preserve"> [Source: AdoptIQ Report Data Sources]</w:t>
      </w:r>
    </w:p>
    <w:p>
      <w:r>
        <w:t>Top resolutions:</w:t>
      </w:r>
    </w:p>
    <w:p>
      <w:r>
        <w:t>- March 26' QTR [src: AdoptIQ_Data_Leader_Brian_Frazier_90d_1777409854.xlsx]</w:t>
      </w:r>
      <w:r>
        <w:t xml:space="preserve"> [Source: AdoptIQ Report Data Sources]</w:t>
      </w:r>
    </w:p>
    <w:p>
      <w:r>
        <w:t>- Feb 26' Introduction of the Cisco Room Kit Pro G2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April 26' BPD Monthly Session [src: AdoptIQ_Data_Leader_Brian_Frazier_90d_1777409854.xlsx]</w:t>
      </w:r>
      <w:r>
        <w:t xml:space="preserve"> [Source: AdoptIQ Report Data Sources]</w:t>
      </w:r>
    </w:p>
    <w:p>
      <w:r>
        <w:t>- April 26' BPD Monthly Session [src: AdoptIQ_Data_Renewal_Portfolio_All_Managers_All_Contact_Center_90d_1777435638.xlsx]</w:t>
      </w:r>
      <w:r>
        <w:t xml:space="preserve"> [Source: AdoptIQ Report Data Sources]</w:t>
      </w:r>
    </w:p>
    <w:p>
      <w:pPr>
        <w:pStyle w:val="Heading2"/>
      </w:pPr>
      <w:r>
        <w:t>Customer: VERISIGN INCORPORATED US</w:t>
      </w:r>
    </w:p>
    <w:p>
      <w:r>
        <w:t>Technology: Cloud and Hybrid Products; Observed: 2026-05-02T09:41:02Z -&gt; 2026-05-03T03:22:12Z; Prior occurrences: 191</w:t>
      </w:r>
      <w:r>
        <w:t xml:space="preserve"> [Source: AdoptIQ Report Data Sources]</w:t>
      </w:r>
    </w:p>
    <w:p>
      <w:r>
        <w:t>Prior cases:</w:t>
      </w:r>
    </w:p>
    <w:p>
      <w:r>
        <w:t>- 1143440715 [4 / Unknown] opened=2026-03-20 07:32:00; closed=3/20/2026 9:27 AM; summary=Webex user question</w:t>
      </w:r>
      <w:r>
        <w:t xml:space="preserve"> [Source: AdoptIQ Report Data Sources]</w:t>
      </w:r>
    </w:p>
    <w:p>
      <w:r>
        <w:t>Recurring themes:</w:t>
      </w:r>
    </w:p>
    <w:p>
      <w:r>
        <w:t>- performance -- 7 occurrence(s)</w:t>
      </w:r>
      <w:r>
        <w:t xml:space="preserve"> [Source: AdoptIQ Report Data Sources]</w:t>
      </w:r>
    </w:p>
    <w:p>
      <w:r>
        <w:t>Top resolutions:</w:t>
      </w:r>
    </w:p>
    <w:p>
      <w:r>
        <w:t>- RS Nominated - Catalyst Campus - FY27 Q3 [src: AdoptIQ_Data_Compact_All_Managers_All_Contact_Center_90d_1774565119.xlsx]</w:t>
      </w:r>
      <w:r>
        <w:t xml:space="preserve"> [Source: AdoptIQ Report Data Sources]</w:t>
      </w:r>
    </w:p>
    <w:p>
      <w:r>
        <w:t>- RS Nominated - Catalyst Campus - FY27 Q3 [src: AdoptIQ_Data_Leader_Brian_Frazier_90d_1769801337.xlsx]</w:t>
      </w:r>
      <w:r>
        <w:t xml:space="preserve"> [Source: AdoptIQ Report Data Sources]</w:t>
      </w:r>
    </w:p>
    <w:p>
      <w:r>
        <w:t>- RS Nominated - Catalyst Campus - FY27 Q3 [src: AdoptIQ_Data_Compact_All_Managers_All_Contact_Center_90d_1774565119(1).xlsx]</w:t>
      </w:r>
      <w:r>
        <w:t xml:space="preserve"> [Source: AdoptIQ Report Data Sources]</w:t>
      </w:r>
    </w:p>
    <w:p>
      <w:r>
        <w:t>- RS Nominated - Catalyst Campus - FY27 Q3 [src: AdoptIQ_Data_Leader_Brian_Frazier_90d_1772608033.xlsx]</w:t>
      </w:r>
      <w:r>
        <w:t xml:space="preserve"> [Source: AdoptIQ Report Data Sources]</w:t>
      </w:r>
    </w:p>
    <w:p>
      <w:r>
        <w:t>- RS Nominated - Catalyst Campus - FY27 Q3 [src: AdoptIQ_Data_Renewal_Portfolio_All_Managers_All_Contact_Center_90d_1769799518.xlsx]</w:t>
      </w:r>
      <w:r>
        <w:t xml:space="preserve"> [Source: AdoptIQ Report Data Sources]</w:t>
      </w:r>
    </w:p>
    <w:p>
      <w:pPr>
        <w:pStyle w:val="Heading2"/>
      </w:pPr>
      <w:r>
        <w:t>Customer: UNIVERSITY OF PITTSBURGH MEDICAL CENTER US</w:t>
      </w:r>
    </w:p>
    <w:p>
      <w:r>
        <w:t>Technology: Other/Unknown; Observed: 2026-05-02T09:41:02Z -&gt; 2026-05-03T03:22:12Z; Prior occurrences: 596; Sentiment direction: flat</w:t>
      </w:r>
      <w:r>
        <w:t xml:space="preserve"> [Source: AdoptIQ Report Data Sources]</w:t>
      </w:r>
    </w:p>
    <w:p>
      <w:r>
        <w:t>Prior cases:</w:t>
      </w:r>
    </w:p>
    <w:p>
      <w:r>
        <w:t>- 1143340676 [3 / —] opened=3/4/2026 4:41 AM; closed=3/5/2026 4:50 AM; summary=UCCX AND FINESSE ARE DOWN</w:t>
      </w:r>
      <w:r>
        <w:t xml:space="preserve"> [Source: AdoptIQ Report Data Sources]</w:t>
      </w:r>
    </w:p>
    <w:p>
      <w:r>
        <w:t>Recurring themes:</w:t>
      </w:r>
    </w:p>
    <w:p>
      <w:r>
        <w:t>- data_quality (Other/Unknown) -- 69 occurrence(s)</w:t>
      </w:r>
      <w:r>
        <w:t xml:space="preserve"> [Source: AdoptIQ Report Data Sources]</w:t>
      </w:r>
    </w:p>
    <w:p>
      <w:r>
        <w:t>- general -- 62 occurrence(s)</w:t>
      </w:r>
      <w:r>
        <w:t xml:space="preserve"> [Source: AdoptIQ Report Data Sources]</w:t>
      </w:r>
    </w:p>
    <w:p>
      <w:r>
        <w:t>- connectivity -- 30 occurrence(s)</w:t>
      </w:r>
      <w:r>
        <w:t xml:space="preserve"> [Source: AdoptIQ Report Data Sources]</w:t>
      </w:r>
    </w:p>
    <w:p>
      <w:r>
        <w:t>- integration -- 18 occurrence(s)</w:t>
      </w:r>
      <w:r>
        <w:t xml:space="preserve"> [Source: AdoptIQ Report Data Sources]</w:t>
      </w:r>
    </w:p>
    <w:p>
      <w:r>
        <w:t>- data_quality -- 11 occurrence(s)</w:t>
      </w:r>
      <w:r>
        <w:t xml:space="preserve"> [Source: AdoptIQ Report Data Sources]</w:t>
      </w:r>
    </w:p>
    <w:p>
      <w:r>
        <w:t>Top resolutions:</w:t>
      </w:r>
    </w:p>
    <w:p>
      <w:r>
        <w:t>- ISE &amp; Duo Integration - Better Together [src: AdoptIQ_Data_Leader_Brian_Frazier_90d_1777409854.xlsx]</w:t>
      </w:r>
      <w:r>
        <w:t xml:space="preserve"> [Source: AdoptIQ Report Data Sources]</w:t>
      </w:r>
    </w:p>
    <w:p>
      <w:r>
        <w:t>- Firewall Baseline Action Plan [src: AdoptIQ_Data_Leader_Brian_Frazier_90d_1777409854.xlsx]</w:t>
      </w:r>
      <w:r>
        <w:t xml:space="preserve"> [Source: AdoptIQ Report Data Sources]</w:t>
      </w:r>
    </w:p>
    <w:p>
      <w:r>
        <w:t>- University Of Pittsburgh Medical Center - LCS FY27 Q2 [src: AdoptIQ_Data_Leader_Brian_Frazier_90d_1777409854.xlsx]</w:t>
      </w:r>
      <w:r>
        <w:t xml:space="preserve"> [Source: AdoptIQ Report Data Sources]</w:t>
      </w:r>
    </w:p>
    <w:p>
      <w:r>
        <w:t>- ISE High Touch Adoption [src: AdoptIQ_Data_Leader_Brian_Frazier_90d_1777409854.xlsx]</w:t>
      </w:r>
      <w:r>
        <w:t xml:space="preserve"> [Source: AdoptIQ Report Data Sources]</w:t>
      </w:r>
    </w:p>
    <w:p>
      <w:r>
        <w:t>- ISE High Touch Adoption [src: AdoptIQ_Data_Renewal_Portfolio_All_Managers_All_Contact_Center_90d_1777435638.xlsx]</w:t>
      </w:r>
      <w:r>
        <w:t xml:space="preserve"> [Source: AdoptIQ Report Data Sources]</w:t>
      </w:r>
    </w:p>
    <w:p>
      <w:pPr>
        <w:pStyle w:val="Heading2"/>
      </w:pPr>
      <w:r>
        <w:t>Customer: ZURICH NORTH AMERICA</w:t>
      </w:r>
    </w:p>
    <w:p>
      <w:r>
        <w:t>Technology: Cloud and Hybrid Products; Observed: 2026-05-02T09:41:02Z -&gt; 2026-05-03T03:22:12Z; Prior occurrences: 365</w:t>
      </w:r>
      <w:r>
        <w:t xml:space="preserve"> [Source: AdoptIQ Report Data Sources]</w:t>
      </w:r>
    </w:p>
    <w:p>
      <w:r>
        <w:t>Prior cases:</w:t>
      </w:r>
    </w:p>
    <w:p>
      <w:r>
        <w:t>- 1143265812 [3 / —] opened=2026-02-19 10:31:00; closed=2/25/2026 12:27 PM; summary=Lake Mary | Collaboration | Main Display</w:t>
      </w:r>
      <w:r>
        <w:t xml:space="preserve"> [Source: AdoptIQ Report Data Sources]</w:t>
      </w:r>
    </w:p>
    <w:p>
      <w:r>
        <w:t>Recurring themes:</w:t>
      </w:r>
    </w:p>
    <w:p>
      <w:r>
        <w:t>- general -- 96 occurrence(s)</w:t>
      </w:r>
      <w:r>
        <w:t xml:space="preserve"> [Source: AdoptIQ Report Data Sources]</w:t>
      </w:r>
    </w:p>
    <w:p>
      <w:r>
        <w:t>- connectivity -- 75 occurrence(s)</w:t>
      </w:r>
      <w:r>
        <w:t xml:space="preserve"> [Source: AdoptIQ Report Data Sources]</w:t>
      </w:r>
    </w:p>
    <w:p>
      <w:r>
        <w:t>- authentication -- 18 occurrence(s)</w:t>
      </w:r>
      <w:r>
        <w:t xml:space="preserve"> [Source: AdoptIQ Report Data Sources]</w:t>
      </w:r>
    </w:p>
    <w:p>
      <w:r>
        <w:t>- integration -- 18 occurrence(s)</w:t>
      </w:r>
      <w:r>
        <w:t xml:space="preserve"> [Source: AdoptIQ Report Data Sources]</w:t>
      </w:r>
    </w:p>
    <w:p>
      <w:r>
        <w:t>- licensing -- 18 occurrence(s)</w:t>
      </w:r>
      <w:r>
        <w:t xml:space="preserve"> [Source: AdoptIQ Report Data Sources]</w:t>
      </w:r>
    </w:p>
    <w:p>
      <w:r>
        <w:t>Top resolutions:</w:t>
      </w:r>
    </w:p>
    <w:p>
      <w:r>
        <w:t>- FW: INC23474907 || Root Cause Analysis Follow Up || [src: AdoptIQ_Data_Leader_Brian_Frazier_90d_1777409854.xlsx]</w:t>
      </w:r>
      <w:r>
        <w:t xml:space="preserve"> [Source: AdoptIQ Report Data Sources]</w:t>
      </w:r>
    </w:p>
    <w:p>
      <w:r>
        <w:t>- INC23362026, INC23474907, INC23494371 || PRB0058941 || Root Cause Analysis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SWSS Onboarding Collaboration [src: AdoptIQ_Data_Leader_Brian_Frazier_90d_1777409854.xlsx]</w:t>
      </w:r>
      <w:r>
        <w:t xml:space="preserve"> [Source: AdoptIQ Report Data Sources]</w:t>
      </w:r>
    </w:p>
    <w:p>
      <w:r>
        <w:t>- Quick Review of Next Steps for  VM Transcription Services - architecture change [src: AdoptIQ_Data_Leader_Brian_Frazier_90d_1777409854.xlsx]</w:t>
      </w:r>
      <w:r>
        <w:t xml:space="preserve"> [Source: AdoptIQ Report Data Sources]</w:t>
      </w:r>
    </w:p>
    <w:p>
      <w:pPr>
        <w:pStyle w:val="Heading2"/>
      </w:pPr>
      <w:r>
        <w:t>Customer: CHILDREN'S HOSPITAL COLORADO US</w:t>
      </w:r>
    </w:p>
    <w:p>
      <w:r>
        <w:t>Technology: Contact Center Software; Observed: 2026-05-02T09:41:02Z -&gt; 2026-05-03T03:22:12Z; Prior occurrences: 514; Sentiment direction: flat</w:t>
      </w:r>
      <w:r>
        <w:t xml:space="preserve"> [Source: AdoptIQ Report Data Sources]</w:t>
      </w:r>
    </w:p>
    <w:p>
      <w:r>
        <w:t>Prior cases:</w:t>
      </w:r>
    </w:p>
    <w:p>
      <w:r>
        <w:t>- 1143372589 [3 / —] opened=3/9/2026 5:45 PM; closed=3/11/2026 11:00 AM; summary=Agent calls go to Wrap up before they can answer the call</w:t>
      </w:r>
      <w:r>
        <w:t xml:space="preserve"> [Source: AdoptIQ Report Data Sources]</w:t>
      </w:r>
    </w:p>
    <w:p>
      <w:r>
        <w:t>Recurring themes:</w:t>
      </w:r>
    </w:p>
    <w:p>
      <w:r>
        <w:t>- general -- 223 occurrence(s)</w:t>
      </w:r>
      <w:r>
        <w:t xml:space="preserve"> [Source: AdoptIQ Report Data Sources]</w:t>
      </w:r>
    </w:p>
    <w:p>
      <w:r>
        <w:t>- connectivity -- 78 occurrence(s)</w:t>
      </w:r>
      <w:r>
        <w:t xml:space="preserve"> [Source: AdoptIQ Report Data Sources]</w:t>
      </w:r>
    </w:p>
    <w:p>
      <w:r>
        <w:t>- billing -- 18 occurrence(s)</w:t>
      </w:r>
      <w:r>
        <w:t xml:space="preserve"> [Source: AdoptIQ Report Data Sources]</w:t>
      </w:r>
    </w:p>
    <w:p>
      <w:r>
        <w:t>Top resolutions:</w:t>
      </w:r>
    </w:p>
    <w:p>
      <w:r>
        <w:t>- Firewall Baseline Action Plan [src: AdoptIQ_Data_Leader_Brian_Frazier_90d_1777409854.xlsx]</w:t>
      </w:r>
      <w:r>
        <w:t xml:space="preserve"> [Source: AdoptIQ Report Data Sources]</w:t>
      </w:r>
    </w:p>
    <w:p>
      <w:r>
        <w:t>- Secure Firewall Adoption Plan [src: AdoptIQ_Data_Leader_Brian_Frazier_90d_1777409854.xlsx]</w:t>
      </w:r>
      <w:r>
        <w:t xml:space="preserve"> [Source: AdoptIQ Report Data Sources]</w:t>
      </w:r>
    </w:p>
    <w:p>
      <w:r>
        <w:t>- Webex App Adoption SWSS Technical Consulting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SWSS Onboarding Collaboration [src: AdoptIQ_Data_Leader_Brian_Frazier_90d_1777409854.xlsx]</w:t>
      </w:r>
      <w:r>
        <w:t xml:space="preserve"> [Source: AdoptIQ Report Data Sources]</w:t>
      </w:r>
    </w:p>
    <w:p>
      <w:pPr>
        <w:pStyle w:val="Heading2"/>
      </w:pPr>
      <w:r>
        <w:t>Customer: CSC HOLDINGS, LLC</w:t>
      </w:r>
    </w:p>
    <w:p>
      <w:r>
        <w:t>Technology: Cloud and Hybrid Products; Observed: 2026-05-02T09:39:06Z -&gt; 2026-05-03T03:22:14Z; Prior occurrences: 2731; Sentiment direction: improving</w:t>
      </w:r>
      <w:r>
        <w:t xml:space="preserve"> [Source: AdoptIQ Report Data Sources]</w:t>
      </w:r>
    </w:p>
    <w:p>
      <w:r>
        <w:t>Prior cases:</w:t>
      </w:r>
    </w:p>
    <w:p>
      <w:r>
        <w:t>- 1142227940 [3.0 / —] opened=9/4/2025 8:34 AM; closed=3/10/2026 7:13 AM; summary=How to generate CSR for devices to create new certificates - continued</w:t>
      </w:r>
      <w:r>
        <w:t xml:space="preserve"> [Source: AdoptIQ Report Data Sources]</w:t>
      </w:r>
    </w:p>
    <w:p>
      <w:r>
        <w:t>Recurring themes:</w:t>
      </w:r>
    </w:p>
    <w:p>
      <w:r>
        <w:t>- general -- 23 occurrence(s)</w:t>
      </w:r>
      <w:r>
        <w:t xml:space="preserve"> [Source: AdoptIQ Report Data Sources]</w:t>
      </w:r>
    </w:p>
    <w:p>
      <w:r>
        <w:t>Top resolutions:</w:t>
      </w:r>
    </w:p>
    <w:p>
      <w:r>
        <w:t>- Webex App Adoption SWSS Technical Consulting [src: AdoptIQ_Data_Leader_Brian_Frazier_90d_1777409854.xlsx]</w:t>
      </w:r>
      <w:r>
        <w:t xml:space="preserve"> [Source: AdoptIQ Report Data Sources]</w:t>
      </w:r>
    </w:p>
    <w:p>
      <w:r>
        <w:t>- Webex App Adoption SWSS Technical Consulting [src: AdoptIQ_Data_Renewal_Portfolio_All_Managers_All_Contact_Center_90d_1777435638.xlsx]</w:t>
      </w:r>
      <w:r>
        <w:t xml:space="preserve"> [Source: AdoptIQ Report Data Sources]</w:t>
      </w:r>
    </w:p>
    <w:p>
      <w:r>
        <w:t>- Webex App Adoption SWSS Technical Consulting [src: AdoptIQ_Data_Compact_Brian_Frazier_All_Contact_Center_90d_1777431298.xlsx]</w:t>
      </w:r>
      <w:r>
        <w:t xml:space="preserve"> [Source: AdoptIQ Report Data Sources]</w:t>
      </w:r>
    </w:p>
    <w:p>
      <w:r>
        <w:t>- Webex App Adoption SWSS Technical Consulting [src: AdoptIQ_Data_Compact_All_Managers_All_Contact_Center_90d_1774565119.xlsx]</w:t>
      </w:r>
      <w:r>
        <w:t xml:space="preserve"> [Source: AdoptIQ Report Data Sources]</w:t>
      </w:r>
    </w:p>
    <w:p>
      <w:r>
        <w:t>- Webex App Adoption SWSS Technical Consulting [src: AdoptIQ_Data_Leader_Brian_Frazier_90d_1777423525.xlsx]</w:t>
      </w:r>
      <w:r>
        <w:t xml:space="preserve"> [Source: AdoptIQ Report Data Sources]</w:t>
      </w:r>
    </w:p>
    <w:p>
      <w:r>
        <w:t>Source files: AdoptIQ_Data_Brian_Frazier_All_Contact_Center_90d_1777333601.xlsx; AdoptIQ_Data_Brian_Frazier_All_Contact_Center_90d_1777298601.xlsx; AdoptIQ_Data_Brian_Frazier_All_Contact_Center_90d_1777255173.xlsx; AdoptIQ_Data_Brian_Frazier_All_Contact_Center_90d_1777184086.xlsx; AdoptIQ_Data_Brian_Frazier_All_Contact_Center_90d_1777304184.xlsx; AdoptIQ_Data_Leader_Brian_Frazier_90d_1777409854.xlsx; AdoptIQ_Data_Renewal_Portfolio_All_Managers_All_Contact_Center_90d_1777435638.xlsx; AdoptIQ_Data_Leader_Brian_Frazier_90d_1777470917.xlsx; AdoptIQ_Data_Leader_Brian_Frazier_90d_1777423525.xlsx; A…</w:t>
      </w:r>
      <w:r>
        <w:t xml:space="preserve"> [Source: AdoptIQ Report Data Sources]</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i/>
        <w:color w:val="969696"/>
        <w:sz w:val="14"/>
      </w:rPr>
      <w:t>AdoptIQ v1.0.4 build 45 - generated 2026-05-03T06:49:04Z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7BC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BC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BC7"/>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07B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Frazier All Contact Center - Executive Analysis - 2026-05-03</dc:title>
  <dc:subject>AdoptIQ Comprehensive Executive Report - All Contact Center - 90d</dc:subject>
  <dc:creator>AdoptIQ Executive Report Generator</dc:creator>
  <cp:keywords/>
  <dc:description>AdoptIQ Comprehensive Executive Report</dc:description>
  <cp:lastModifiedBy>AdoptIQ Executive Report Generator</cp:lastModifiedBy>
  <cp:revision>1</cp:revision>
  <dcterms:created xsi:type="dcterms:W3CDTF">2026-05-03T06:49:04Z</dcterms:created>
  <dcterms:modified xsi:type="dcterms:W3CDTF">2026-05-03T06:49:04Z</dcterms:modified>
  <cp:category>Executive Analytics</cp:category>
</cp:coreProperties>
</file>