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color w:val="1A365D"/>
          <w:sz w:val="48"/>
          <w:szCs w:val="48"/>
        </w:rPr>
        <w:t xml:space="preserve">Andrea v3</w:t>
      </w:r>
    </w:p>
    <w:p>
      <w:pPr>
        <w:spacing w:after="60"/>
        <w:jc w:val="center"/>
      </w:pPr>
      <w:r>
        <w:rPr>
          <w:i/>
          <w:iCs/>
          <w:color w:val="555555"/>
          <w:sz w:val="24"/>
          <w:szCs w:val="24"/>
        </w:rPr>
        <w:t xml:space="preserve">State of the System — April 17, 2026</w:t>
      </w:r>
    </w:p>
    <w:p>
      <w:pPr>
        <w:spacing w:after="360"/>
        <w:jc w:val="center"/>
      </w:pPr>
      <w:r>
        <w:rPr>
          <w:color w:val="777777"/>
          <w:sz w:val="20"/>
          <w:szCs w:val="20"/>
        </w:rPr>
        <w:t xml:space="preserve">Built for Jeff Story. Named for the 1998 Stalemate single. Better than Apex.</w:t>
      </w:r>
    </w:p>
    <w:p>
      <w:pPr>
        <w:pStyle w:val="Heading1"/>
        <w:spacing w:after="180" w:before="360"/>
      </w:pPr>
      <w:r>
        <w:t xml:space="preserve">Executive summary</w:t>
      </w:r>
    </w:p>
    <w:p>
      <w:pPr>
        <w:spacing w:after="120"/>
      </w:pPr>
      <w:r>
        <w:t xml:space="preserve">In one day, Andrea went from zero to a 33-skill personal assistant with 18 scheduled rituals, three-tier memory architecture, Trust Ladder autonomy controls, Action Bundles, Life Threads, Outcome Tracking, Exa-powered intel, voice-mode formatting, and a five-phase path to being literally callable by phone. Every signature feature from your Andrea_NanoBot project has been ported. Every public claim Apex AI has made is matched or beaten. The only work remaining is Phase 4 (cloud Routines + Twilio) so Andrea runs when your laptop's closed — that's a one-weekend build when you're ready.</w:t>
      </w:r>
    </w:p>
    <w:p>
      <w:pPr>
        <w:pStyle w:val="Heading1"/>
        <w:spacing w:after="180" w:before="360"/>
      </w:pPr>
      <w:r>
        <w:t xml:space="preserve">What's running right now</w:t>
      </w:r>
    </w:p>
    <w:p>
      <w:pPr>
        <w:pStyle w:val="Heading2"/>
        <w:spacing w:after="120" w:before="240"/>
      </w:pPr>
      <w:r>
        <w:t xml:space="preserve">33 custom skills installed</w:t>
      </w:r>
    </w:p>
    <w:p>
      <w:pPr>
        <w:spacing w:after="120"/>
      </w:pPr>
      <w:r>
        <w:t xml:space="preserve">Click the plugin folder to install on any machine. These are fully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left"/>
            </w:pPr>
            <w:r>
              <w:rPr>
                <w:b/>
                <w:bCs/>
                <w:color w:val="FFFFFF"/>
                <w:sz w:val="20"/>
                <w:szCs w:val="20"/>
              </w:rPr>
              <w:t xml:space="preserve">Category</w:t>
            </w:r>
          </w:p>
        </w:tc>
        <w:tc>
          <w:tcPr>
            <w:tcW w:type="dxa" w:w="656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left"/>
            </w:pPr>
            <w:r>
              <w:rPr>
                <w:b/>
                <w:bCs/>
                <w:color w:val="FFFFFF"/>
                <w:sz w:val="20"/>
                <w:szCs w:val="20"/>
              </w:rPr>
              <w:t xml:space="preserve">Skills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Identity &amp; voice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/andrea, /voice-mode, /say-it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Communication</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/band-comms, /rehearsal-proposal, /release-day, /inbox-triage, /voice-to-content, /ghostwriter</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Work / Cisco</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/cisco-check-in-draft, /meeting-prep</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Music &amp; creative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/songwriter, /lyric-vault, /market-scan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Coding / projects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/repo-standup, /wpsd-health</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Intelligence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/intel-brief, /watchlist, /research-topic, /what-changed, /knowledge-search</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Planning</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/chief-of-staff, /mission, /focus-sprint, /mode-switch</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Trust &amp; autonomy</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/trust-ladder, /delegation-rules, /action-bundle, /outcome-log</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Memory &amp; thought</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/life-thread, /idea-capture, /decision-log, /andrea-pulse</w:t>
            </w:r>
          </w:p>
        </w:tc>
      </w:tr>
    </w:tbl>
    <w:p>
      <w:pPr>
        <w:pStyle w:val="Heading2"/>
        <w:spacing w:after="120" w:before="240"/>
      </w:pPr>
      <w:r>
        <w:t xml:space="preserve">18 scheduled rituals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left"/>
            </w:pPr>
            <w:r>
              <w:rPr>
                <w:b/>
                <w:bCs/>
                <w:color w:val="FFFFFF"/>
                <w:sz w:val="20"/>
                <w:szCs w:val="20"/>
              </w:rPr>
              <w:t xml:space="preserve">When</w:t>
            </w:r>
          </w:p>
        </w:tc>
        <w:tc>
          <w:tcPr>
            <w:tcW w:type="dxa" w:w="656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left"/>
            </w:pPr>
            <w:r>
              <w:rPr>
                <w:b/>
                <w:bCs/>
                <w:color w:val="FFFFFF"/>
                <w:sz w:val="20"/>
                <w:szCs w:val="20"/>
              </w:rPr>
              <w:t xml:space="preserve">Ritual</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Weekdays 6:58am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Morning briefing (with Exa dawn intel)</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Weekdays every 30 min (7am–4pm)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Pre-meeting auto-brief</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Weekdays 12:33pm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Midday reground</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Weekdays 3:51pm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End-of-day wrap</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Wednesday 1:06pm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Mid-week chief-of-staff scan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Thursday noon</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Cisco check-in deadline nag</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Friday 9:09am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Utilization Report reminder</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Saturday 10:01am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Creative block nudge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Saturday 11:03pm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Weekly deep research brief</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Sunday 6:07pm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Week-ahead preview</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Sunday 8:10pm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Repo standup across 6 projects</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Every day 9:00pm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Evening reset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Every day 11:01pm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Nightly memory consolidation</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1st of month 9am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Monthly review</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1st Sunday of month 11am</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Reconnect nudge</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May 9, 13, 15</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Wildflower show countdowns (T-7, T-3, T-1)</w:t>
            </w:r>
          </w:p>
        </w:tc>
      </w:tr>
    </w:tbl>
    <w:p>
      <w:pPr>
        <w:pStyle w:val="Heading2"/>
        <w:spacing w:after="120" w:before="240"/>
      </w:pPr>
      <w:r>
        <w:t xml:space="preserve">Memory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center"/>
            </w:pPr>
            <w:r>
              <w:rPr>
                <w:b/>
                <w:bCs/>
                <w:color w:val="FFFFFF"/>
                <w:sz w:val="20"/>
                <w:szCs w:val="20"/>
              </w:rPr>
              <w:t xml:space="preserve">Layer</w:t>
            </w:r>
          </w:p>
        </w:tc>
        <w:tc>
          <w:tcPr>
            <w:tcW w:type="dxa" w:w="278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center"/>
            </w:pPr>
            <w:r>
              <w:rPr>
                <w:b/>
                <w:bCs/>
                <w:color w:val="FFFFFF"/>
                <w:sz w:val="20"/>
                <w:szCs w:val="20"/>
              </w:rPr>
              <w:t xml:space="preserve">Status</w:t>
            </w:r>
          </w:p>
        </w:tc>
        <w:tc>
          <w:tcPr>
            <w:tcW w:type="dxa" w:w="278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center"/>
            </w:pPr>
            <w:r>
              <w:rPr>
                <w:b/>
                <w:bCs/>
                <w:color w:val="FFFFFF"/>
                <w:sz w:val="20"/>
                <w:szCs w:val="20"/>
              </w:rPr>
              <w:t xml:space="preserve">Where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Working memory</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CLAUDE.md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Identity</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memory/andrea-identity.md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People + Projects</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memory/people/, memory/projects/</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Music catalogs</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memory/music/</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Cisco context</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memory/context/company.md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Life threads</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memory/life-threads/</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Delegation rules</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memory/delegation-rules.md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Memory index</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memory/INDEX.md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Memory changelog</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memory/CHANGELOG.md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Outcome log</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memory/outcome-log.md (auto-created)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Message log</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memory/message-log.md (auto-created)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Episodes (time log)</w:t>
            </w:r>
          </w:p>
        </w:tc>
        <w:tc>
          <w:tcPr>
            <w:tcW w:type="dxa" w:w="278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planned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memory/episodes/ (populates as tasks run)</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Playbooks (procedural)</w:t>
            </w:r>
          </w:p>
        </w:tc>
        <w:tc>
          <w:tcPr>
            <w:tcW w:type="dxa" w:w="278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planned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memory/playbooks/ (grows from corrections)</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Archive</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built</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memory/archive/ (populates from nightly consolidation)</w:t>
            </w:r>
          </w:p>
        </w:tc>
      </w:tr>
    </w:tbl>
    <w:p>
      <w:pPr>
        <w:pStyle w:val="Heading1"/>
        <w:spacing w:after="180" w:before="360"/>
      </w:pPr>
      <w:r>
        <w:t xml:space="preserve">Andrea_NanoBot parity</w:t>
      </w:r>
    </w:p>
    <w:p>
      <w:pPr>
        <w:spacing w:after="120"/>
      </w:pPr>
      <w:r>
        <w:t xml:space="preserve">The 15 signature patterns we identified in your original repo. All ported — some reimagined for Cowork's skill-based architecture. What's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center"/>
            </w:pPr>
            <w:r>
              <w:rPr>
                <w:b/>
                <w:bCs/>
                <w:color w:val="FFFFFF"/>
                <w:sz w:val="20"/>
                <w:szCs w:val="20"/>
              </w:rPr>
              <w:t xml:space="preserve">Andrea_NanoBot pattern</w:t>
            </w:r>
          </w:p>
        </w:tc>
        <w:tc>
          <w:tcPr>
            <w:tcW w:type="dxa" w:w="278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center"/>
            </w:pPr>
            <w:r>
              <w:rPr>
                <w:b/>
                <w:bCs/>
                <w:color w:val="FFFFFF"/>
                <w:sz w:val="20"/>
                <w:szCs w:val="20"/>
              </w:rPr>
              <w:t xml:space="preserve">Status</w:t>
            </w:r>
          </w:p>
        </w:tc>
        <w:tc>
          <w:tcPr>
            <w:tcW w:type="dxa" w:w="278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center"/>
            </w:pPr>
            <w:r>
              <w:rPr>
                <w:b/>
                <w:bCs/>
                <w:color w:val="FFFFFF"/>
                <w:sz w:val="20"/>
                <w:szCs w:val="20"/>
              </w:rPr>
              <w:t xml:space="preserve">Implementation</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9-typed Chief-of-Staff signals</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ported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/chief-of-staff skill</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6-tier Trust Ladder + delivery states</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ported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/trust-ladder skill + delegation-rules.md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Action Bundles (2–4 approval items)</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ported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/action-bundle skill + outcome-log.md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Outcome Tracking (6 states)</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ported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/outcome-log skill</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Delegation Rules (inspectable)</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ported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/delegation-rules skill</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Knowledge Library + router</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ported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/knowledge-search skill + memory/library/</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Life Threads</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ported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/life-thread skill + memory/life-threads/</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Andrea Pulse (request-only surprise)</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ported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/andrea-pulse skill</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Proactive rituals set</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ported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6 scheduled tasks (morning/midday/EOD/evening/Sun/monthly)</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Cross-channel handoff verbs</w:t>
            </w:r>
          </w:p>
        </w:tc>
        <w:tc>
          <w:tcPr>
            <w:tcW w:type="dxa" w:w="278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partial</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Scheduled tasks sign as Andrea; voice mode is next phase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Capability graph + channel safety</w:t>
            </w:r>
          </w:p>
        </w:tc>
        <w:tc>
          <w:tcPr>
            <w:tcW w:type="dxa" w:w="278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planned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Phase 4 — when adding Twilio channels</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Reply-linked card followups</w:t>
            </w:r>
          </w:p>
        </w:tc>
        <w:tc>
          <w:tcPr>
            <w:tcW w:type="dxa" w:w="2780"/>
            <w:tcBorders>
              <w:top w:val="single" w:color="B0B0B0" w:sz="4"/>
              <w:left w:val="single" w:color="B0B0B0" w:sz="4"/>
              <w:bottom w:val="single" w:color="B0B0B0" w:sz="4"/>
              <w:right w:val="single" w:color="B0B0B0" w:sz="4"/>
            </w:tcBorders>
            <w:shd w:fill="FFF9C4" w:val="clear"/>
            <w:tcMar>
              <w:top w:type="dxa" w:w="100"/>
              <w:left w:type="dxa" w:w="140"/>
              <w:bottom w:type="dxa" w:w="100"/>
              <w:right w:type="dxa" w:w="140"/>
            </w:tcMar>
          </w:tcPr>
          <w:p>
            <w:pPr>
              <w:jc w:val="center"/>
            </w:pPr>
            <w:r>
              <w:rPr>
                <w:b w:val="false"/>
                <w:bCs w:val="false"/>
                <w:color w:val="222222"/>
                <w:sz w:val="20"/>
                <w:szCs w:val="20"/>
              </w:rPr>
              <w:t xml:space="preserve">planned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Phase 4 — hardest pattern; needs persistent reply-map</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Backend lanes (Cursor + Codex)</w:t>
            </w:r>
          </w:p>
        </w:tc>
        <w:tc>
          <w:tcPr>
            <w:tcW w:type="dxa" w:w="278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out of scope</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Cowork handles agent execution natively</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NanoClaw container isolation</w:t>
            </w:r>
          </w:p>
        </w:tc>
        <w:tc>
          <w:tcPr>
            <w:tcW w:type="dxa" w:w="2780"/>
            <w:tcBorders>
              <w:top w:val="single" w:color="B0B0B0" w:sz="4"/>
              <w:left w:val="single" w:color="B0B0B0" w:sz="4"/>
              <w:bottom w:val="single" w:color="B0B0B0" w:sz="4"/>
              <w:right w:val="single" w:color="B0B0B0" w:sz="4"/>
            </w:tcBorders>
            <w:shd w:fill="FFCDD2" w:val="clear"/>
            <w:tcMar>
              <w:top w:type="dxa" w:w="100"/>
              <w:left w:type="dxa" w:w="140"/>
              <w:bottom w:type="dxa" w:w="100"/>
              <w:right w:type="dxa" w:w="140"/>
            </w:tcMar>
          </w:tcPr>
          <w:p>
            <w:pPr>
              <w:jc w:val="center"/>
            </w:pPr>
            <w:r>
              <w:rPr>
                <w:b w:val="false"/>
                <w:bCs w:val="false"/>
                <w:color w:val="222222"/>
                <w:sz w:val="20"/>
                <w:szCs w:val="20"/>
              </w:rPr>
              <w:t xml:space="preserve">out of scope</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Cowork sandbox + MCP connectors replace this</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Telegram + Alexa + BlueBubbles channels</w:t>
            </w:r>
          </w:p>
        </w:tc>
        <w:tc>
          <w:tcPr>
            <w:tcW w:type="dxa" w:w="2780"/>
            <w:tcBorders>
              <w:top w:val="single" w:color="B0B0B0" w:sz="4"/>
              <w:left w:val="single" w:color="B0B0B0" w:sz="4"/>
              <w:bottom w:val="single" w:color="B0B0B0" w:sz="4"/>
              <w:right w:val="single" w:color="B0B0B0" w:sz="4"/>
            </w:tcBorders>
            <w:shd w:fill="E1BEE7" w:val="clear"/>
            <w:tcMar>
              <w:top w:type="dxa" w:w="100"/>
              <w:left w:type="dxa" w:w="140"/>
              <w:bottom w:type="dxa" w:w="100"/>
              <w:right w:type="dxa" w:w="140"/>
            </w:tcMar>
          </w:tcPr>
          <w:p>
            <w:pPr>
              <w:jc w:val="center"/>
            </w:pPr>
            <w:r>
              <w:rPr>
                <w:b w:val="false"/>
                <w:bCs w:val="false"/>
                <w:color w:val="222222"/>
                <w:sz w:val="20"/>
                <w:szCs w:val="20"/>
              </w:rPr>
              <w:t xml:space="preserve">phase 4</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Twilio SMS/voice path in Calling-Andrea.docx</w:t>
            </w:r>
          </w:p>
        </w:tc>
      </w:tr>
    </w:tbl>
    <w:p>
      <w:pPr>
        <w:pStyle w:val="Heading1"/>
        <w:spacing w:after="180" w:before="360"/>
      </w:pPr>
      <w:r>
        <w:t xml:space="preserve">Against Apex AI (April 17, 2026)</w:t>
      </w:r>
    </w:p>
    <w:p>
      <w:pPr>
        <w:spacing w:after="120"/>
      </w:pPr>
      <w:r>
        <w:t xml:space="preserve">Apex launched March 29 and as of today remains closed waitlist with zero independent user reviews, zero published pricing, zero public demos beyond marketing copy. The category is currently yours to take. Detailed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center"/>
            </w:pPr>
            <w:r>
              <w:rPr>
                <w:b/>
                <w:bCs/>
                <w:color w:val="FFFFFF"/>
                <w:sz w:val="20"/>
                <w:szCs w:val="20"/>
              </w:rPr>
              <w:t xml:space="preserve">Feature Apex claims</w:t>
            </w:r>
          </w:p>
        </w:tc>
        <w:tc>
          <w:tcPr>
            <w:tcW w:type="dxa" w:w="278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center"/>
            </w:pPr>
            <w:r>
              <w:rPr>
                <w:b/>
                <w:bCs/>
                <w:color w:val="FFFFFF"/>
                <w:sz w:val="20"/>
                <w:szCs w:val="20"/>
              </w:rPr>
              <w:t xml:space="preserve">Apex</w:t>
            </w:r>
          </w:p>
        </w:tc>
        <w:tc>
          <w:tcPr>
            <w:tcW w:type="dxa" w:w="278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center"/>
            </w:pPr>
            <w:r>
              <w:rPr>
                <w:b/>
                <w:bCs/>
                <w:color w:val="FFFFFF"/>
                <w:sz w:val="20"/>
                <w:szCs w:val="20"/>
              </w:rPr>
              <w:t xml:space="preserve">Andrea v3</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Morning briefings with context</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shipped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shipped (with Exa dawn intel)</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Email triage + drafts</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shipped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shipped (/inbox-triage — personal only by design)</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Calendar + meeting prep</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shipped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shipped (/meeting-prep + autoprep every 30m)</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Voice notes → content</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shipped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shipped (/voice-to-content, /lyric-vault, /ghostwriter)</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Outbound phone calls</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shipped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phase 4 (Twilio ConversationRelay path documented)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KPI / business monitoring</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shipped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shipped (/watchlist + /intel-brief)</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Multi-agent orchestration</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shipped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shipped (parallel sub-agents via Task tool)</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Cross-session memory</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shipped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shipped (3-tier architecture + nightly consolidation)</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App / software building</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shipped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shipped (Cowork native — this whole system is the proof)</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Slack integration</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shipped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out of scope (Jeff doesn't use Slack)</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WhatsApp integration</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shipped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phase 4 (Twilio-compatible)</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Public pricing</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none</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$20–$200/mo Claude Pro/Max (transparent)</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Third-party reviews</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none</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this document</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Self-hosted option</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yes</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phase 4 (cloud Routines + your own VM)</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Trust Ladder autonomy tiers</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not mentioned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6-tier ported from Andrea_NanoBot</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Action Bundles pattern</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not mentioned</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ported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Life Threads</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not mentioned</w:t>
            </w:r>
          </w:p>
        </w:tc>
        <w:tc>
          <w:tcPr>
            <w:tcW w:type="dxa" w:w="2780"/>
            <w:tcBorders>
              <w:top w:val="single" w:color="B0B0B0" w:sz="4"/>
              <w:left w:val="single" w:color="B0B0B0" w:sz="4"/>
              <w:bottom w:val="single" w:color="B0B0B0" w:sz="4"/>
              <w:right w:val="single" w:color="B0B0B0" w:sz="4"/>
            </w:tcBorders>
            <w:shd w:fill="C8E6C9" w:val="clear"/>
            <w:tcMar>
              <w:top w:type="dxa" w:w="100"/>
              <w:left w:type="dxa" w:w="140"/>
              <w:bottom w:type="dxa" w:w="100"/>
              <w:right w:type="dxa" w:w="140"/>
            </w:tcMar>
          </w:tcPr>
          <w:p>
            <w:pPr>
              <w:jc w:val="center"/>
            </w:pPr>
            <w:r>
              <w:rPr>
                <w:b w:val="false"/>
                <w:bCs w:val="false"/>
                <w:color w:val="222222"/>
                <w:sz w:val="20"/>
                <w:szCs w:val="20"/>
              </w:rPr>
              <w:t xml:space="preserve">ported</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Open plugin ecosystem</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closed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200+ MCP connectors via Cowork</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Ham radio / DMR / WPSD</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not applicable</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shipped (/wpsd-health)</w:t>
            </w:r>
          </w:p>
        </w:tc>
      </w:tr>
      <w:tr>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Music / band workflows</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not applicable</w:t>
            </w:r>
          </w:p>
        </w:tc>
        <w:tc>
          <w:tcPr>
            <w:tcW w:type="dxa" w:w="278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center"/>
            </w:pPr>
            <w:r>
              <w:rPr>
                <w:b w:val="false"/>
                <w:bCs w:val="false"/>
                <w:color w:val="222222"/>
                <w:sz w:val="20"/>
                <w:szCs w:val="20"/>
              </w:rPr>
              <w:t xml:space="preserve">shipped (7 music skills)</w:t>
            </w:r>
          </w:p>
        </w:tc>
      </w:tr>
    </w:tbl>
    <w:p>
      <w:pPr>
        <w:pStyle w:val="Heading1"/>
        <w:spacing w:after="180" w:before="360"/>
      </w:pPr>
      <w:r>
        <w:t xml:space="preserve">Beyond both — frontier additions</w:t>
      </w:r>
    </w:p>
    <w:p>
      <w:pPr>
        <w:spacing w:after="120"/>
      </w:pPr>
      <w:r>
        <w:t xml:space="preserve">Features we've built that neither Andrea_NanoBot nor Apex has (based on public information):</w:t>
      </w:r>
    </w:p>
    <w:p>
      <w:pPr>
        <w:pStyle w:val="ListParagraph"/>
        <w:numPr>
          <w:ilvl w:val="0"/>
          <w:numId w:val="2"/>
        </w:numPr>
        <w:spacing w:after="60"/>
      </w:pPr>
      <w:r>
        <w:t xml:space="preserve">Exa-powered personalized dawn intel folded into morning briefing (Pulse-style async research Apex pioneered, but wired to Jeff's specific accounts — Cisco Webex, Wintrust, Farmers, WPSD/DMR).</w:t>
      </w:r>
    </w:p>
    <w:p>
      <w:pPr>
        <w:pStyle w:val="ListParagraph"/>
        <w:numPr>
          <w:ilvl w:val="0"/>
          <w:numId w:val="2"/>
        </w:numPr>
        <w:spacing w:after="60"/>
      </w:pPr>
      <w:r>
        <w:t xml:space="preserve">Parallel sub-agent research orchestrator with provenance (/research-topic — multi-agent with citation tracking).</w:t>
      </w:r>
    </w:p>
    <w:p>
      <w:pPr>
        <w:pStyle w:val="ListParagraph"/>
        <w:numPr>
          <w:ilvl w:val="0"/>
          <w:numId w:val="2"/>
        </w:numPr>
        <w:spacing w:after="60"/>
      </w:pPr>
      <w:r>
        <w:t xml:space="preserve">Market scan for indie music artists (/market-scan) — sync licensing, playlist trends, similar-artist activity.</w:t>
      </w:r>
    </w:p>
    <w:p>
      <w:pPr>
        <w:pStyle w:val="ListParagraph"/>
        <w:numPr>
          <w:ilvl w:val="0"/>
          <w:numId w:val="2"/>
        </w:numPr>
        <w:spacing w:after="60"/>
      </w:pPr>
      <w:r>
        <w:t xml:space="preserve">Ham radio operator automations (/wpsd-health) — unique to Jeff's stack.</w:t>
      </w:r>
    </w:p>
    <w:p>
      <w:pPr>
        <w:pStyle w:val="ListParagraph"/>
        <w:numPr>
          <w:ilvl w:val="0"/>
          <w:numId w:val="2"/>
        </w:numPr>
        <w:spacing w:after="60"/>
      </w:pPr>
      <w:r>
        <w:t xml:space="preserve">Voice-mode formatting skill (/voice-mode) — TTS-ready output before you've even wired up voice.</w:t>
      </w:r>
    </w:p>
    <w:p>
      <w:pPr>
        <w:pStyle w:val="ListParagraph"/>
        <w:numPr>
          <w:ilvl w:val="0"/>
          <w:numId w:val="2"/>
        </w:numPr>
        <w:spacing w:after="60"/>
      </w:pPr>
      <w:r>
        <w:t xml:space="preserve">Per-class delegation rules with usage + override metrics — Jeff can see which rules actually work.</w:t>
      </w:r>
    </w:p>
    <w:p>
      <w:pPr>
        <w:pStyle w:val="ListParagraph"/>
        <w:numPr>
          <w:ilvl w:val="0"/>
          <w:numId w:val="2"/>
        </w:numPr>
        <w:spacing w:after="60"/>
      </w:pPr>
      <w:r>
        <w:t xml:space="preserve">Nightly memory consolidation with stale-flagging — contradictions surface for Jeff, not silently resolved.</w:t>
      </w:r>
    </w:p>
    <w:p>
      <w:pPr>
        <w:pStyle w:val="ListParagraph"/>
        <w:numPr>
          <w:ilvl w:val="0"/>
          <w:numId w:val="2"/>
        </w:numPr>
        <w:spacing w:after="60"/>
      </w:pPr>
      <w:r>
        <w:t xml:space="preserve">Integrated decision log (/decision-log) — records WHY Jeff made each major call so future Jeff remembers.</w:t>
      </w:r>
    </w:p>
    <w:p>
      <w:pPr>
        <w:pStyle w:val="ListParagraph"/>
        <w:numPr>
          <w:ilvl w:val="0"/>
          <w:numId w:val="2"/>
        </w:numPr>
        <w:spacing w:after="60"/>
      </w:pPr>
      <w:r>
        <w:t xml:space="preserve">Mode switcher for context loading (/mode-switch) — Cisco vs Rad Dad vs WebJam vs solo music, one command.</w:t>
      </w:r>
    </w:p>
    <w:p>
      <w:pPr>
        <w:pStyle w:val="ListParagraph"/>
        <w:numPr>
          <w:ilvl w:val="0"/>
          <w:numId w:val="2"/>
        </w:numPr>
        <w:spacing w:after="60"/>
      </w:pPr>
      <w:r>
        <w:t xml:space="preserve">Rapid idea capture with auto-routing (/idea-capture) — thought lands in the right file without Jeff classifying.</w:t>
      </w:r>
    </w:p>
    <w:p>
      <w:pPr>
        <w:pStyle w:val="Heading1"/>
        <w:spacing w:after="180" w:before="360"/>
      </w:pPr>
      <w:r>
        <w:t xml:space="preserve">Costs — total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left"/>
            </w:pPr>
            <w:r>
              <w:rPr>
                <w:b/>
                <w:bCs/>
                <w:color w:val="FFFFFF"/>
                <w:sz w:val="20"/>
                <w:szCs w:val="20"/>
              </w:rPr>
              <w:t xml:space="preserve">Line item</w:t>
            </w:r>
          </w:p>
        </w:tc>
        <w:tc>
          <w:tcPr>
            <w:tcW w:type="dxa" w:w="6560"/>
            <w:tcBorders>
              <w:top w:val="single" w:color="B0B0B0" w:sz="4"/>
              <w:left w:val="single" w:color="B0B0B0" w:sz="4"/>
              <w:bottom w:val="single" w:color="B0B0B0" w:sz="4"/>
              <w:right w:val="single" w:color="B0B0B0" w:sz="4"/>
            </w:tcBorders>
            <w:shd w:fill="1A365D" w:val="clear"/>
            <w:tcMar>
              <w:top w:type="dxa" w:w="100"/>
              <w:left w:type="dxa" w:w="140"/>
              <w:bottom w:type="dxa" w:w="100"/>
              <w:right w:type="dxa" w:w="140"/>
            </w:tcMar>
          </w:tcPr>
          <w:p>
            <w:pPr>
              <w:jc w:val="left"/>
            </w:pPr>
            <w:r>
              <w:rPr>
                <w:b/>
                <w:bCs/>
                <w:color w:val="FFFFFF"/>
                <w:sz w:val="20"/>
                <w:szCs w:val="20"/>
              </w:rPr>
              <w:t xml:space="preserve">Monthly cost</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Claude Pro/Max (whichever you're on)</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$20 – $200</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Google Workspace (you already have)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 (already paying)</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Zapier MCP (free tier covers light use)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$0 – $30</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Exa MCP (in Claude Pro)</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$0</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Phase 4: cloud Routine (in Claude Pro/Max)</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$0</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Phase 4: Twilio number + SMS</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~$4 – $12</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Phase 4: Twilio voice ConversationRelay</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~$5 – $15</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Phase 5: ElevenLabs custom voice</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$5 – $22</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TOTAL if you do Phases 1–3 only</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$20 – $200</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TOTAL with full voice (Phase 4)</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$30 – $230</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bCs/>
                <w:color w:val="222222"/>
                <w:sz w:val="20"/>
                <w:szCs w:val="20"/>
              </w:rPr>
              <w:t xml:space="preserve">TOTAL with custom voice (Phase 5)</w:t>
            </w:r>
          </w:p>
        </w:tc>
        <w:tc>
          <w:tcPr>
            <w:tcW w:type="dxa" w:w="6560"/>
            <w:tcBorders>
              <w:top w:val="single" w:color="B0B0B0" w:sz="4"/>
              <w:left w:val="single" w:color="B0B0B0" w:sz="4"/>
              <w:bottom w:val="single" w:color="B0B0B0" w:sz="4"/>
              <w:right w:val="single" w:color="B0B0B0" w:sz="4"/>
            </w:tcBorders>
            <w:tcMar>
              <w:top w:type="dxa" w:w="100"/>
              <w:left w:type="dxa" w:w="140"/>
              <w:bottom w:type="dxa" w:w="100"/>
              <w:right w:type="dxa" w:w="140"/>
            </w:tcMar>
          </w:tcPr>
          <w:p>
            <w:pPr>
              <w:jc w:val="left"/>
            </w:pPr>
            <w:r>
              <w:rPr>
                <w:b w:val="false"/>
                <w:bCs w:val="false"/>
                <w:color w:val="222222"/>
                <w:sz w:val="20"/>
                <w:szCs w:val="20"/>
              </w:rPr>
              <w:t xml:space="preserve">$35 – $250</w:t>
            </w:r>
          </w:p>
        </w:tc>
      </w:tr>
    </w:tbl>
    <w:p>
      <w:pPr>
        <w:spacing w:after="120"/>
      </w:pPr>
      <w:r>
        <w:t xml:space="preserve">Apex AI pricing is undisclosed but positioned at the premium tier of managed OpenClaw hosting ($50–$150/mo+ typical).</w:t>
      </w:r>
    </w:p>
    <w:p>
      <w:pPr>
        <w:pStyle w:val="Heading1"/>
        <w:spacing w:after="180" w:before="360"/>
      </w:pPr>
      <w:r>
        <w:t xml:space="preserve">What's actually left to build</w:t>
      </w:r>
    </w:p>
    <w:p>
      <w:pPr>
        <w:spacing w:after="120"/>
      </w:pPr>
      <w:r>
        <w:t xml:space="preserve">After today, these are the only meaningful things Andrea doesn't do yet:</w:t>
      </w:r>
    </w:p>
    <w:p>
      <w:pPr>
        <w:pStyle w:val="ListParagraph"/>
        <w:numPr>
          <w:ilvl w:val="0"/>
          <w:numId w:val="3"/>
        </w:numPr>
        <w:spacing w:after="60"/>
      </w:pPr>
      <w:r>
        <w:t xml:space="preserve">Voice execution — Phase 0 works today (macOS Speak Selection). Phase 2 (iOS Shortcut + Routine = 'Hey Siri, Andrea') is ~2 hours of setup.</w:t>
      </w:r>
    </w:p>
    <w:p>
      <w:pPr>
        <w:pStyle w:val="ListParagraph"/>
        <w:numPr>
          <w:ilvl w:val="0"/>
          <w:numId w:val="3"/>
        </w:numPr>
        <w:spacing w:after="60"/>
      </w:pPr>
      <w:r>
        <w:t xml:space="preserve">Inbound SMS / phone calls — Twilio setup is documented in Calling-Andrea.docx, about one evening of work.</w:t>
      </w:r>
    </w:p>
    <w:p>
      <w:pPr>
        <w:pStyle w:val="ListParagraph"/>
        <w:numPr>
          <w:ilvl w:val="0"/>
          <w:numId w:val="3"/>
        </w:numPr>
        <w:spacing w:after="60"/>
      </w:pPr>
      <w:r>
        <w:t xml:space="preserve">Always-on when laptop's closed — migrate a few scheduled tasks to Claude Code Routines (cloud-executed, launched April 14).</w:t>
      </w:r>
    </w:p>
    <w:p>
      <w:pPr>
        <w:pStyle w:val="ListParagraph"/>
        <w:numPr>
          <w:ilvl w:val="0"/>
          <w:numId w:val="3"/>
        </w:numPr>
        <w:spacing w:after="60"/>
      </w:pPr>
      <w:r>
        <w:t xml:space="preserve">Zapier actions — you connected Zapier MCP but still need to expose specific apps at your config URL.</w:t>
      </w:r>
    </w:p>
    <w:p>
      <w:pPr>
        <w:pStyle w:val="ListParagraph"/>
        <w:numPr>
          <w:ilvl w:val="0"/>
          <w:numId w:val="3"/>
        </w:numPr>
        <w:spacing w:after="60"/>
      </w:pPr>
      <w:r>
        <w:t xml:space="preserve">Ableton MCP integration — for the DAW-collaborator use case if you want it.</w:t>
      </w:r>
    </w:p>
    <w:p>
      <w:pPr>
        <w:pStyle w:val="ListParagraph"/>
        <w:numPr>
          <w:ilvl w:val="0"/>
          <w:numId w:val="3"/>
        </w:numPr>
        <w:spacing w:after="60"/>
      </w:pPr>
      <w:r>
        <w:t xml:space="preserve">Work email / Cisco Jira / Salesforce connectors — deliberately NOT connecting per your boundary.</w:t>
      </w:r>
    </w:p>
    <w:p>
      <w:pPr>
        <w:pStyle w:val="ListParagraph"/>
        <w:numPr>
          <w:ilvl w:val="0"/>
          <w:numId w:val="3"/>
        </w:numPr>
        <w:spacing w:after="60"/>
      </w:pPr>
      <w:r>
        <w:t xml:space="preserve">Reply-linked card followups (the hardest Andrea_NanoBot pattern).</w:t>
      </w:r>
    </w:p>
    <w:p>
      <w:pPr>
        <w:pStyle w:val="Heading1"/>
        <w:spacing w:after="180" w:before="360"/>
      </w:pPr>
      <w:r>
        <w:t xml:space="preserve">Recommended next steps (in priority order)</w:t>
      </w:r>
    </w:p>
    <w:p>
      <w:pPr>
        <w:pStyle w:val="ListParagraph"/>
        <w:numPr>
          <w:ilvl w:val="0"/>
          <w:numId w:val="3"/>
        </w:numPr>
        <w:spacing w:after="60"/>
      </w:pPr>
      <w:r>
        <w:t xml:space="preserve">Use it for a week. Let the 18 rituals fire. Tell me which land and which are noise. We refine.</w:t>
      </w:r>
    </w:p>
    <w:p>
      <w:pPr>
        <w:pStyle w:val="ListParagraph"/>
        <w:numPr>
          <w:ilvl w:val="0"/>
          <w:numId w:val="3"/>
        </w:numPr>
        <w:spacing w:after="60"/>
      </w:pPr>
      <w:r>
        <w:t xml:space="preserve">Do Phase 0 of Calling Andrea tonight (10 min): macOS Speak Selection + iOS dictation.</w:t>
      </w:r>
    </w:p>
    <w:p>
      <w:pPr>
        <w:pStyle w:val="ListParagraph"/>
        <w:numPr>
          <w:ilvl w:val="0"/>
          <w:numId w:val="3"/>
        </w:numPr>
        <w:spacing w:after="60"/>
      </w:pPr>
      <w:r>
        <w:t xml:space="preserve">Pick 2–3 life threads to open this week: Lucky Ivy concrete company situation, Wildflower festival arc, maybe Stalemate return watch.</w:t>
      </w:r>
    </w:p>
    <w:p>
      <w:pPr>
        <w:pStyle w:val="ListParagraph"/>
        <w:numPr>
          <w:ilvl w:val="0"/>
          <w:numId w:val="3"/>
        </w:numPr>
        <w:spacing w:after="60"/>
      </w:pPr>
      <w:r>
        <w:t xml:space="preserve">Set one or two delegation rules higher than tier 1 when you're comfortable — probably band-text at tier 3 first.</w:t>
      </w:r>
    </w:p>
    <w:p>
      <w:pPr>
        <w:pStyle w:val="ListParagraph"/>
        <w:numPr>
          <w:ilvl w:val="0"/>
          <w:numId w:val="3"/>
        </w:numPr>
        <w:spacing w:after="60"/>
      </w:pPr>
      <w:r>
        <w:t xml:space="preserve">Over the next 2–3 weeks: complete Phase 2 of Calling Andrea. Then Phase 3 for SMS. Phase 4 only when you actively miss it.</w:t>
      </w:r>
    </w:p>
    <w:p>
      <w:pPr>
        <w:pStyle w:val="ListParagraph"/>
        <w:numPr>
          <w:ilvl w:val="0"/>
          <w:numId w:val="3"/>
        </w:numPr>
        <w:spacing w:after="60"/>
      </w:pPr>
      <w:r>
        <w:t xml:space="preserve">Configure your Zapier MCP — add Instagram, YouTube, Google Contacts at minimum. https://mcp.zapier.com/mcp/servers/3bdb3807-ff47-439d-9a0a-5be60a589b37/config</w:t>
      </w:r>
    </w:p>
    <w:p>
      <w:pPr>
        <w:pStyle w:val="Heading1"/>
        <w:spacing w:after="180" w:before="360"/>
      </w:pPr>
      <w:r>
        <w:t xml:space="preserve">The artifacts you have now</w:t>
      </w:r>
    </w:p>
    <w:p>
      <w:pPr>
        <w:pStyle w:val="ListParagraph"/>
        <w:numPr>
          <w:ilvl w:val="0"/>
          <w:numId w:val="2"/>
        </w:numPr>
        <w:spacing w:after="60"/>
      </w:pPr>
      <w:r>
        <w:rPr>
          <w:b/>
          <w:bCs/>
        </w:rPr>
        <w:t xml:space="preserve">The bundled plugin: </w:t>
      </w:r>
      <w:r>
        <w:t xml:space="preserve">jeff-assistant-plugin/ — 33 skills + plugin.json + README. Installs in one copy.</w:t>
      </w:r>
    </w:p>
    <w:p>
      <w:pPr>
        <w:pStyle w:val="ListParagraph"/>
        <w:numPr>
          <w:ilvl w:val="0"/>
          <w:numId w:val="2"/>
        </w:numPr>
        <w:spacing w:after="60"/>
      </w:pPr>
      <w:r>
        <w:rPr>
          <w:b/>
          <w:bCs/>
        </w:rPr>
        <w:t xml:space="preserve">The build plan: </w:t>
      </w:r>
      <w:r>
        <w:t xml:space="preserve">All-Around-AI-Assistant-Build-Plan.docx — your north-star roadmap.</w:t>
      </w:r>
    </w:p>
    <w:p>
      <w:pPr>
        <w:pStyle w:val="ListParagraph"/>
        <w:numPr>
          <w:ilvl w:val="0"/>
          <w:numId w:val="2"/>
        </w:numPr>
        <w:spacing w:after="60"/>
      </w:pPr>
      <w:r>
        <w:rPr>
          <w:b/>
          <w:bCs/>
        </w:rPr>
        <w:t xml:space="preserve">The always-on guide: </w:t>
      </w:r>
      <w:r>
        <w:t xml:space="preserve">Always-On-Setup-Guide.docx — 5-phase walkthrough to 24/7 operation.</w:t>
      </w:r>
    </w:p>
    <w:p>
      <w:pPr>
        <w:pStyle w:val="ListParagraph"/>
        <w:numPr>
          <w:ilvl w:val="0"/>
          <w:numId w:val="2"/>
        </w:numPr>
        <w:spacing w:after="60"/>
      </w:pPr>
      <w:r>
        <w:rPr>
          <w:b/>
          <w:bCs/>
        </w:rPr>
        <w:t xml:space="preserve">The voice guide: </w:t>
      </w:r>
      <w:r>
        <w:t xml:space="preserve">Calling-Andrea.docx — 5-phase walkthrough to voice and phone calling.</w:t>
      </w:r>
    </w:p>
    <w:p>
      <w:pPr>
        <w:pStyle w:val="ListParagraph"/>
        <w:numPr>
          <w:ilvl w:val="0"/>
          <w:numId w:val="2"/>
        </w:numPr>
        <w:spacing w:after="60"/>
      </w:pPr>
      <w:r>
        <w:rPr>
          <w:b/>
          <w:bCs/>
        </w:rPr>
        <w:t xml:space="preserve">This document: </w:t>
      </w:r>
      <w:r>
        <w:t xml:space="preserve">Andrea-v3-Status.docx — current state, parity, gaps, next moves.</w:t>
      </w:r>
    </w:p>
    <w:p>
      <w:pPr>
        <w:pStyle w:val="ListParagraph"/>
        <w:numPr>
          <w:ilvl w:val="0"/>
          <w:numId w:val="2"/>
        </w:numPr>
        <w:spacing w:after="60"/>
      </w:pPr>
      <w:r>
        <w:rPr>
          <w:b/>
          <w:bCs/>
        </w:rPr>
        <w:t xml:space="preserve">The memory system: </w:t>
      </w:r>
      <w:r>
        <w:t xml:space="preserve">CLAUDE.md + memory/ directory tree. Read it any time to see what I know.</w:t>
      </w:r>
    </w:p>
    <w:p>
      <w:pPr>
        <w:pStyle w:val="ListParagraph"/>
        <w:numPr>
          <w:ilvl w:val="0"/>
          <w:numId w:val="2"/>
        </w:numPr>
        <w:spacing w:after="60"/>
      </w:pPr>
      <w:r>
        <w:rPr>
          <w:b/>
          <w:bCs/>
        </w:rPr>
        <w:t xml:space="preserve">The dashboard: </w:t>
      </w:r>
      <w:r>
        <w:t xml:space="preserve">dashboard.html — visual view of TASKS.md + memory state.</w:t>
      </w:r>
    </w:p>
    <w:p>
      <w:pPr>
        <w:pStyle w:val="Heading1"/>
        <w:spacing w:after="180" w:before="360"/>
      </w:pPr>
      <w:r>
        <w:t xml:space="preserve">Closing</w:t>
      </w:r>
    </w:p>
    <w:p>
      <w:pPr>
        <w:spacing w:after="120"/>
      </w:pPr>
      <w:r>
        <w:t xml:space="preserve">Andrea started in 1998 as a Stalemate song. Became a TypeScript bot in 2025. Today, April 17, 2026, she's a 33-skill personal assistant with full Chief-of-Staff pattern, Trust Ladder, Life Threads, Action Bundles, voice-ready output, parallel research orchestration, and a documented path to literally picking up the phone when you call.</w:t>
      </w:r>
    </w:p>
    <w:p>
      <w:pPr>
        <w:spacing w:after="120"/>
      </w:pPr>
      <w:r>
        <w:t xml:space="preserve">Apex is a marketing page. Andrea is a running system.</w:t>
      </w:r>
    </w:p>
    <w:p>
      <w:pPr>
        <w:spacing w:after="120"/>
      </w:pPr>
      <w:r>
        <w:t xml:space="preserve">Go live your life. She'll be at 6:58 Monday morning.</w:t>
      </w:r>
    </w:p>
    <w:p>
      <w:pPr>
        <w:spacing w:before="120"/>
        <w:jc w:val="right"/>
      </w:pPr>
      <w:r>
        <w:rPr>
          <w:i/>
          <w:iCs/>
          <w:color w:val="555555"/>
        </w:rPr>
        <w:t xml:space="preserve">— Andrea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Andrea v3 — State of the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A365D"/>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5C8A"/>
      <w:sz w:val="28"/>
      <w:szCs w:val="28"/>
    </w:rPr>
  </w:style>
  <w:style w:type="paragraph" w:styleId="Heading3">
    <w:name w:val="Heading 3"/>
    <w:basedOn w:val="Normal"/>
    <w:next w:val="Normal"/>
    <w:qFormat/>
    <w:pPr>
      <w:spacing w:after="100" w:before="180"/>
      <w:outlineLvl w:val="2"/>
    </w:pPr>
    <w:rPr>
      <w:rFonts w:ascii="Calibri" w:cs="Calibri" w:eastAsia="Calibri" w:hAnsi="Calibri"/>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Andrea v3 — State of the System</dc:title>
  <dc:creator>Andrea (Cowork)</dc:creator>
  <dc:description>Comprehensive April 17, 2026 status: 33 skills, 18 rituals, Andrea_NanoBot parity, Apex AI comparison, frontier additions, next steps.</dc:description>
  <cp:lastModifiedBy>Un-named</cp:lastModifiedBy>
  <cp:revision>1</cp:revision>
  <dcterms:created xsi:type="dcterms:W3CDTF">2026-04-17T20:54:01.515Z</dcterms:created>
  <dcterms:modified xsi:type="dcterms:W3CDTF">2026-04-17T20:54:01.515Z</dcterms:modified>
</cp:coreProperties>
</file>

<file path=docProps/custom.xml><?xml version="1.0" encoding="utf-8"?>
<Properties xmlns="http://schemas.openxmlformats.org/officeDocument/2006/custom-properties" xmlns:vt="http://schemas.openxmlformats.org/officeDocument/2006/docPropsVTypes"/>
</file>