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720" w:after="120"/>
        <w:jc w:val="center"/>
      </w:pPr>
      <w:r>
        <w:rPr>
          <w:rFonts w:ascii="Arial" w:cs="Arial" w:eastAsia="Arial" w:hAnsi="Arial"/>
          <w:b/>
          <w:bCs/>
          <w:color w:val="1F5582"/>
          <w:sz w:val="72"/>
          <w:szCs w:val="72"/>
        </w:rPr>
        <w:t xml:space="preserve">GitGuardian</w:t>
      </w:r>
    </w:p>
    <w:p>
      <w:pPr>
        <w:spacing w:before="0" w:after="120"/>
        <w:jc w:val="center"/>
      </w:pPr>
      <w:r>
        <w:rPr>
          <w:rFonts w:ascii="Arial" w:cs="Arial" w:eastAsia="Arial" w:hAnsi="Arial"/>
          <w:b w:val="false"/>
          <w:bCs w:val="false"/>
          <w:color w:val="1F3864"/>
          <w:sz w:val="48"/>
          <w:szCs w:val="48"/>
        </w:rPr>
        <w:t xml:space="preserve">Secrets Detection &amp; Protection</w:t>
      </w:r>
    </w:p>
    <w:p>
      <w:pPr>
        <w:spacing w:before="0" w:after="720"/>
        <w:jc w:val="center"/>
      </w:pPr>
      <w:r>
        <w:rPr>
          <w:rFonts w:ascii="Arial" w:cs="Arial" w:eastAsia="Arial" w:hAnsi="Arial"/>
          <w:color w:val="555555"/>
          <w:sz w:val="32"/>
          <w:szCs w:val="32"/>
        </w:rPr>
        <w:t xml:space="preserve">Technical Implementation Guide</w:t>
      </w:r>
    </w:p>
    <w:p>
      <w:pPr>
        <w:pBdr>
          <w:bottom w:val="single" w:color="1F5582" w:sz="6" w:space="1"/>
        </w:pBdr>
        <w:spacing w:before="120" w:after="120"/>
      </w:pPr>
      <w:r>
        <w:t xml:space="preserve"/>
      </w:r>
    </w:p>
    <w:p>
      <w:pPr>
        <w:spacing w:before="80" w:after="80"/>
      </w:pPr>
      <w:r>
        <w:t xml:space="preserve"/>
      </w:r>
    </w:p>
    <w:p>
      <w:pPr>
        <w:spacing w:before="120" w:after="120"/>
        <w:jc w:val="center"/>
      </w:pPr>
      <w:r>
        <w:rPr>
          <w:rFonts w:ascii="Arial" w:cs="Arial" w:eastAsia="Arial" w:hAnsi="Arial"/>
          <w:i/>
          <w:iCs/>
          <w:color w:val="555555"/>
          <w:sz w:val="24"/>
          <w:szCs w:val="24"/>
        </w:rPr>
        <w:t xml:space="preserve">GitHub • GitHub Enterprise Server • Bitbucket</w:t>
      </w:r>
    </w:p>
    <w:p>
      <w:pPr>
        <w:spacing w:before="0" w:after="480"/>
        <w:jc w:val="center"/>
      </w:pPr>
      <w:r>
        <w:rPr>
          <w:rFonts w:ascii="Arial" w:cs="Arial" w:eastAsia="Arial" w:hAnsi="Arial"/>
          <w:i/>
          <w:iCs/>
          <w:color w:val="555555"/>
          <w:sz w:val="24"/>
          <w:szCs w:val="24"/>
        </w:rPr>
        <w:t xml:space="preserve">CI/CD Integration • Pre-commit Hooks • Incident Response</w:t>
      </w:r>
    </w:p>
    <w:p>
      <w:pPr>
        <w:spacing w:before="80" w:after="80"/>
      </w:pPr>
      <w:r>
        <w:t xml:space="preserve"/>
      </w:r>
    </w:p>
    <w:p>
      <w:pPr>
        <w:spacing w:before="80" w:after="80"/>
      </w:pPr>
      <w:r>
        <w:t xml:space="preserve"/>
      </w:r>
    </w:p>
    <w:p>
      <w:pPr>
        <w:spacing w:before="80" w:after="80"/>
      </w:pPr>
      <w:r>
        <w:t xml:space="preserve"/>
      </w:r>
    </w:p>
    <w:p>
      <w:r>
        <w:br w:type="page"/>
      </w:r>
    </w:p>
    <w:p>
      <w:pPr>
        <w:pStyle w:val="Heading1"/>
        <w:spacing w:before="360" w:after="180"/>
      </w:pPr>
      <w:r>
        <w:rPr>
          <w:rFonts w:ascii="Arial" w:cs="Arial" w:eastAsia="Arial" w:hAnsi="Arial"/>
          <w:b/>
          <w:bCs/>
        </w:rPr>
        <w:t xml:space="preserve">1. Introduction to GitGuardian</w:t>
      </w:r>
    </w:p>
    <w:p>
      <w:pPr>
        <w:spacing w:before="60" w:after="80"/>
      </w:pPr>
      <w:r>
        <w:rPr>
          <w:rFonts w:ascii="Arial" w:cs="Arial" w:eastAsia="Arial" w:hAnsi="Arial"/>
          <w:color w:val="000000"/>
          <w:sz w:val="22"/>
          <w:szCs w:val="22"/>
        </w:rPr>
        <w:t xml:space="preserve">GitGuardian is a developer-centric secrets detection platform that monitors source code repositories — and their entire commit history — for accidentally committed sensitive credentials. These credentials include API keys, OAuth tokens, private keys, database connection strings, cloud provider credentials, and hundreds of other secret patterns. A single leaked secret in a public or even private repository can lead to data breaches, unauthorized cloud resource usage, supply-chain attacks, and significant compliance violations.</w:t>
      </w:r>
    </w:p>
    <w:p>
      <w:pPr>
        <w:spacing w:before="80" w:after="80"/>
      </w:pPr>
      <w:r>
        <w:t xml:space="preserve"/>
      </w:r>
    </w:p>
    <w:p>
      <w:pPr>
        <w:spacing w:before="60" w:after="80"/>
      </w:pPr>
      <w:r>
        <w:rPr>
          <w:rFonts w:ascii="Arial" w:cs="Arial" w:eastAsia="Arial" w:hAnsi="Arial"/>
          <w:color w:val="000000"/>
          <w:sz w:val="22"/>
          <w:szCs w:val="22"/>
        </w:rPr>
        <w:t xml:space="preserve">GitGuardian operates on the principle that secrets should never live in source code. Despite this being a well-understood principle, credential leakage in repositories remains one of the most common and costly security incidents faced by engineering organizations. GitGuardian addresses this through a combination of real-time monitoring, historical scanning, developer notifications, and workflow-integrated blocking.</w:t>
      </w:r>
    </w:p>
    <w:p>
      <w:pPr>
        <w:spacing w:before="80" w:after="80"/>
      </w:pPr>
      <w:r>
        <w:t xml:space="preserve"/>
      </w:r>
    </w:p>
    <w:p>
      <w:pPr>
        <w:pStyle w:val="Heading2"/>
        <w:spacing w:before="280" w:after="120"/>
      </w:pPr>
      <w:r>
        <w:rPr>
          <w:rFonts w:ascii="Arial" w:cs="Arial" w:eastAsia="Arial" w:hAnsi="Arial"/>
          <w:b/>
          <w:bCs/>
        </w:rPr>
        <w:t xml:space="preserve">1.1 Core Capabilities</w:t>
      </w:r>
    </w:p>
    <w:p>
      <w:pPr>
        <w:pStyle w:val="ListParagraph"/>
        <w:numPr>
          <w:ilvl w:val="0"/>
          <w:numId w:val="2"/>
        </w:numPr>
        <w:spacing w:before="40" w:after="60"/>
        <w:ind w:left="720" w:hanging="360"/>
      </w:pPr>
      <w:r>
        <w:rPr>
          <w:rFonts w:ascii="Arial" w:cs="Arial" w:eastAsia="Arial" w:hAnsi="Arial"/>
          <w:sz w:val="22"/>
          <w:szCs w:val="22"/>
        </w:rPr>
        <w:t xml:space="preserve">Real-time scanning of every push and pull request for secrets using 350+ specific detectors plus generic high-entropy pattern detection</w:t>
      </w:r>
    </w:p>
    <w:p>
      <w:pPr>
        <w:pStyle w:val="ListParagraph"/>
        <w:numPr>
          <w:ilvl w:val="0"/>
          <w:numId w:val="2"/>
        </w:numPr>
        <w:spacing w:before="40" w:after="60"/>
        <w:ind w:left="720" w:hanging="360"/>
      </w:pPr>
      <w:r>
        <w:rPr>
          <w:rFonts w:ascii="Arial" w:cs="Arial" w:eastAsia="Arial" w:hAnsi="Arial"/>
          <w:sz w:val="22"/>
          <w:szCs w:val="22"/>
        </w:rPr>
        <w:t xml:space="preserve">Historical repository scanning covering the full commit graph, not just the current HEAD</w:t>
      </w:r>
    </w:p>
    <w:p>
      <w:pPr>
        <w:pStyle w:val="ListParagraph"/>
        <w:numPr>
          <w:ilvl w:val="0"/>
          <w:numId w:val="2"/>
        </w:numPr>
        <w:spacing w:before="40" w:after="60"/>
        <w:ind w:left="720" w:hanging="360"/>
      </w:pPr>
      <w:r>
        <w:rPr>
          <w:rFonts w:ascii="Arial" w:cs="Arial" w:eastAsia="Arial" w:hAnsi="Arial"/>
          <w:sz w:val="22"/>
          <w:szCs w:val="22"/>
        </w:rPr>
        <w:t xml:space="preserve">Pre-receive and pre-commit hook support to block secrets before they enter a repository</w:t>
      </w:r>
    </w:p>
    <w:p>
      <w:pPr>
        <w:pStyle w:val="ListParagraph"/>
        <w:numPr>
          <w:ilvl w:val="0"/>
          <w:numId w:val="2"/>
        </w:numPr>
        <w:spacing w:before="40" w:after="60"/>
        <w:ind w:left="720" w:hanging="360"/>
      </w:pPr>
      <w:r>
        <w:rPr>
          <w:rFonts w:ascii="Arial" w:cs="Arial" w:eastAsia="Arial" w:hAnsi="Arial"/>
          <w:sz w:val="22"/>
          <w:szCs w:val="22"/>
        </w:rPr>
        <w:t xml:space="preserve">CI/CD pipeline integration via a dedicated CLI tool (ggshield) that integrates with virtually any pipeline</w:t>
      </w:r>
    </w:p>
    <w:p>
      <w:pPr>
        <w:pStyle w:val="ListParagraph"/>
        <w:numPr>
          <w:ilvl w:val="0"/>
          <w:numId w:val="2"/>
        </w:numPr>
        <w:spacing w:before="40" w:after="60"/>
        <w:ind w:left="720" w:hanging="360"/>
      </w:pPr>
      <w:r>
        <w:rPr>
          <w:rFonts w:ascii="Arial" w:cs="Arial" w:eastAsia="Arial" w:hAnsi="Arial"/>
          <w:sz w:val="22"/>
          <w:szCs w:val="22"/>
        </w:rPr>
        <w:t xml:space="preserve">Developer-facing notifications and remediation guidance with validity checking against live service endpoints</w:t>
      </w:r>
    </w:p>
    <w:p>
      <w:pPr>
        <w:pStyle w:val="ListParagraph"/>
        <w:numPr>
          <w:ilvl w:val="0"/>
          <w:numId w:val="2"/>
        </w:numPr>
        <w:spacing w:before="40" w:after="60"/>
        <w:ind w:left="720" w:hanging="360"/>
      </w:pPr>
      <w:r>
        <w:rPr>
          <w:rFonts w:ascii="Arial" w:cs="Arial" w:eastAsia="Arial" w:hAnsi="Arial"/>
          <w:sz w:val="22"/>
          <w:szCs w:val="22"/>
        </w:rPr>
        <w:t xml:space="preserve">Centralized dashboard for incident management, triage, and resolution tracking</w:t>
      </w:r>
    </w:p>
    <w:p>
      <w:pPr>
        <w:pStyle w:val="ListParagraph"/>
        <w:numPr>
          <w:ilvl w:val="0"/>
          <w:numId w:val="2"/>
        </w:numPr>
        <w:spacing w:before="40" w:after="60"/>
        <w:ind w:left="720" w:hanging="360"/>
      </w:pPr>
      <w:r>
        <w:rPr>
          <w:rFonts w:ascii="Arial" w:cs="Arial" w:eastAsia="Arial" w:hAnsi="Arial"/>
          <w:sz w:val="22"/>
          <w:szCs w:val="22"/>
        </w:rPr>
        <w:t xml:space="preserve">Policy engine for configuring severity thresholds, ignoring specific secrets, and managing team accountability</w:t>
      </w:r>
    </w:p>
    <w:p>
      <w:pPr>
        <w:spacing w:before="80" w:after="80"/>
      </w:pPr>
      <w:r>
        <w:t xml:space="preserve"/>
      </w:r>
    </w:p>
    <w:p>
      <w:pPr>
        <w:pStyle w:val="Heading2"/>
        <w:spacing w:before="280" w:after="120"/>
      </w:pPr>
      <w:r>
        <w:rPr>
          <w:rFonts w:ascii="Arial" w:cs="Arial" w:eastAsia="Arial" w:hAnsi="Arial"/>
          <w:b/>
          <w:bCs/>
        </w:rPr>
        <w:t xml:space="preserve">1.2 Key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 Incident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detection event where a credential pattern was found in a commit, file, or diff</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Detector</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 specific pattern or heuristic identifying a particular secret type (e.g., AWS Access Key, GitHub PAT)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ggshield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GitGuardian's open-source CLI tool used for local scanning, CI/CD integration, and pre-commit hooks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Validity Check</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GitGuardian testing a detected credential against its target service to confirm it is still 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Ignore / Allowlist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policy that marks a specific secret occurrence as intentional or acceptable, suppressing future alerts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Policy Break</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 violation of a GitGuardian policy, typically resulting in a non-zero exit code that fails a CI/CD step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Honeytoken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synthetic decoy credential placed in code to detect unauthorized access if triggered</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Pre-receive hook</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 server-side Git hook that intercepts pushes before they are accepted — the strongest blocking control</w:t>
            </w:r>
          </w:p>
        </w:tc>
      </w:tr>
    </w:tbl>
    <w:p>
      <w:pPr>
        <w:spacing w:before="80" w:after="80"/>
      </w:pPr>
      <w:r>
        <w:t xml:space="preserve"/>
      </w:r>
    </w:p>
    <w:p>
      <w:r>
        <w:br w:type="page"/>
      </w:r>
    </w:p>
    <w:p>
      <w:pPr>
        <w:pStyle w:val="Heading1"/>
        <w:spacing w:before="360" w:after="180"/>
      </w:pPr>
      <w:r>
        <w:rPr>
          <w:rFonts w:ascii="Arial" w:cs="Arial" w:eastAsia="Arial" w:hAnsi="Arial"/>
          <w:b/>
          <w:bCs/>
        </w:rPr>
        <w:t xml:space="preserve">2. How GitGuardian Scans for Secrets</w:t>
      </w:r>
    </w:p>
    <w:p>
      <w:pPr>
        <w:spacing w:before="60" w:after="80"/>
      </w:pPr>
      <w:r>
        <w:rPr>
          <w:rFonts w:ascii="Arial" w:cs="Arial" w:eastAsia="Arial" w:hAnsi="Arial"/>
          <w:color w:val="000000"/>
          <w:sz w:val="22"/>
          <w:szCs w:val="22"/>
        </w:rPr>
        <w:t xml:space="preserve">GitGuardian uses a multi-layered detection engine. Understanding what it looks for — and how it looks — is essential for configuring it effectively and interpreting its results.</w:t>
      </w:r>
    </w:p>
    <w:p>
      <w:pPr>
        <w:spacing w:before="80" w:after="80"/>
      </w:pPr>
      <w:r>
        <w:t xml:space="preserve"/>
      </w:r>
    </w:p>
    <w:p>
      <w:pPr>
        <w:pStyle w:val="Heading2"/>
        <w:spacing w:before="280" w:after="120"/>
      </w:pPr>
      <w:r>
        <w:rPr>
          <w:rFonts w:ascii="Arial" w:cs="Arial" w:eastAsia="Arial" w:hAnsi="Arial"/>
          <w:b/>
          <w:bCs/>
        </w:rPr>
        <w:t xml:space="preserve">2.1 Detector Types</w:t>
      </w:r>
    </w:p>
    <w:p>
      <w:pPr>
        <w:spacing w:before="60" w:after="80"/>
      </w:pPr>
      <w:r>
        <w:rPr>
          <w:rFonts w:ascii="Arial" w:cs="Arial" w:eastAsia="Arial" w:hAnsi="Arial"/>
          <w:color w:val="000000"/>
          <w:sz w:val="22"/>
          <w:szCs w:val="22"/>
        </w:rPr>
        <w:t xml:space="preserve">GitGuardian ships with two broad categories of detectors:</w:t>
      </w:r>
    </w:p>
    <w:p>
      <w:pPr>
        <w:spacing w:before="60" w:after="80"/>
      </w:pPr>
      <w:r>
        <w:rPr>
          <w:rFonts w:ascii="Arial" w:cs="Arial" w:eastAsia="Arial" w:hAnsi="Arial"/>
          <w:b/>
          <w:bCs/>
          <w:sz w:val="22"/>
          <w:szCs w:val="22"/>
        </w:rPr>
        <w:t xml:space="preserve">Specific Detectors: </w:t>
      </w:r>
      <w:r>
        <w:rPr>
          <w:rFonts w:ascii="Arial" w:cs="Arial" w:eastAsia="Arial" w:hAnsi="Arial"/>
          <w:sz w:val="22"/>
          <w:szCs w:val="22"/>
        </w:rPr>
        <w:t xml:space="preserve">Pattern-based rules targeting exact credential formats for known services. Examples include AWS Access Keys (AKIA[0-9A-Z]{16}), GitHub Personal Access Tokens (ghp_[A-Za-z0-9]{36}), Google API Keys, Stripe secret keys, and Twilio auth tokens. These have very low false-positive rates because they match a well-known format and are often validated against the live service endpoint.</w:t>
      </w:r>
    </w:p>
    <w:p>
      <w:pPr>
        <w:spacing w:before="60" w:after="80"/>
      </w:pPr>
      <w:r>
        <w:rPr>
          <w:rFonts w:ascii="Arial" w:cs="Arial" w:eastAsia="Arial" w:hAnsi="Arial"/>
          <w:b/>
          <w:bCs/>
          <w:sz w:val="22"/>
          <w:szCs w:val="22"/>
        </w:rPr>
        <w:t xml:space="preserve">Generic High-Entropy Detectors: </w:t>
      </w:r>
      <w:r>
        <w:rPr>
          <w:rFonts w:ascii="Arial" w:cs="Arial" w:eastAsia="Arial" w:hAnsi="Arial"/>
          <w:sz w:val="22"/>
          <w:szCs w:val="22"/>
        </w:rPr>
        <w:t xml:space="preserve">Heuristic rules that flag high-entropy strings assigned to variable names that suggest credential use (e.g., variables named password, secret, api_key, token). These catch secrets that do not match a known service pattern but are still sensitive. They have higher false-positive rates and require more tuning.</w:t>
      </w:r>
    </w:p>
    <w:p>
      <w:pPr>
        <w:spacing w:before="80" w:after="80"/>
      </w:pPr>
      <w:r>
        <w:t xml:space="preserve"/>
      </w:r>
    </w:p>
    <w:p>
      <w:pPr>
        <w:pStyle w:val="Heading2"/>
        <w:spacing w:before="280" w:after="120"/>
      </w:pPr>
      <w:r>
        <w:rPr>
          <w:rFonts w:ascii="Arial" w:cs="Arial" w:eastAsia="Arial" w:hAnsi="Arial"/>
          <w:b/>
          <w:bCs/>
        </w:rPr>
        <w:t xml:space="preserve">2.2 What GitGuardian Scans</w:t>
      </w:r>
    </w:p>
    <w:p>
      <w:pPr>
        <w:spacing w:before="60" w:after="80"/>
      </w:pPr>
      <w:r>
        <w:rPr>
          <w:rFonts w:ascii="Arial" w:cs="Arial" w:eastAsia="Arial" w:hAnsi="Arial"/>
          <w:color w:val="000000"/>
          <w:sz w:val="22"/>
          <w:szCs w:val="22"/>
        </w:rPr>
        <w:t xml:space="preserve">GitGuardian does not just scan the current state of a repository. Its scanning surface includes:</w:t>
      </w:r>
    </w:p>
    <w:p>
      <w:pPr>
        <w:pStyle w:val="ListParagraph"/>
        <w:numPr>
          <w:ilvl w:val="0"/>
          <w:numId w:val="2"/>
        </w:numPr>
        <w:spacing w:before="40" w:after="60"/>
        <w:ind w:left="720" w:hanging="360"/>
      </w:pPr>
      <w:r>
        <w:rPr>
          <w:rFonts w:ascii="Arial" w:cs="Arial" w:eastAsia="Arial" w:hAnsi="Arial"/>
          <w:sz w:val="22"/>
          <w:szCs w:val="22"/>
        </w:rPr>
        <w:t xml:space="preserve">Commit diffs — every line added or removed in every commit</w:t>
      </w:r>
    </w:p>
    <w:p>
      <w:pPr>
        <w:pStyle w:val="ListParagraph"/>
        <w:numPr>
          <w:ilvl w:val="0"/>
          <w:numId w:val="2"/>
        </w:numPr>
        <w:spacing w:before="40" w:after="60"/>
        <w:ind w:left="720" w:hanging="360"/>
      </w:pPr>
      <w:r>
        <w:rPr>
          <w:rFonts w:ascii="Arial" w:cs="Arial" w:eastAsia="Arial" w:hAnsi="Arial"/>
          <w:sz w:val="22"/>
          <w:szCs w:val="22"/>
        </w:rPr>
        <w:t xml:space="preserve">Commit messages — which sometimes contain credentials accidentally pasted during debugging</w:t>
      </w:r>
    </w:p>
    <w:p>
      <w:pPr>
        <w:pStyle w:val="ListParagraph"/>
        <w:numPr>
          <w:ilvl w:val="0"/>
          <w:numId w:val="2"/>
        </w:numPr>
        <w:spacing w:before="40" w:after="60"/>
        <w:ind w:left="720" w:hanging="360"/>
      </w:pPr>
      <w:r>
        <w:rPr>
          <w:rFonts w:ascii="Arial" w:cs="Arial" w:eastAsia="Arial" w:hAnsi="Arial"/>
          <w:sz w:val="22"/>
          <w:szCs w:val="22"/>
        </w:rPr>
        <w:t xml:space="preserve">Full blob content — the complete file content, not just changed lines, when performing historical scans</w:t>
      </w:r>
    </w:p>
    <w:p>
      <w:pPr>
        <w:pStyle w:val="ListParagraph"/>
        <w:numPr>
          <w:ilvl w:val="0"/>
          <w:numId w:val="2"/>
        </w:numPr>
        <w:spacing w:before="40" w:after="60"/>
        <w:ind w:left="720" w:hanging="360"/>
      </w:pPr>
      <w:r>
        <w:rPr>
          <w:rFonts w:ascii="Arial" w:cs="Arial" w:eastAsia="Arial" w:hAnsi="Arial"/>
          <w:sz w:val="22"/>
          <w:szCs w:val="22"/>
        </w:rPr>
        <w:t xml:space="preserve">Branch names and tag names — less common, but possible vector</w:t>
      </w:r>
    </w:p>
    <w:p>
      <w:pPr>
        <w:pStyle w:val="ListParagraph"/>
        <w:numPr>
          <w:ilvl w:val="0"/>
          <w:numId w:val="2"/>
        </w:numPr>
        <w:spacing w:before="40" w:after="60"/>
        <w:ind w:left="720" w:hanging="360"/>
      </w:pPr>
      <w:r>
        <w:rPr>
          <w:rFonts w:ascii="Arial" w:cs="Arial" w:eastAsia="Arial" w:hAnsi="Arial"/>
          <w:sz w:val="22"/>
          <w:szCs w:val="22"/>
        </w:rPr>
        <w:t xml:space="preserve">GitHub Gists and other side-channel content when configured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582" w:sz="3"/>
              <w:left w:val="single" w:color="1F5582" w:sz="3"/>
              <w:bottom w:val="single" w:color="1F5582" w:sz="3"/>
              <w:right w:val="single" w:color="1F5582" w:sz="3"/>
            </w:tcBorders>
            <w:shd w:fill="EBF2F8" w:val="clear"/>
            <w:tcMar>
              <w:top w:type="dxa" w:w="120"/>
              <w:left w:type="dxa" w:w="180"/>
              <w:bottom w:type="dxa" w:w="120"/>
              <w:right w:type="dxa" w:w="180"/>
            </w:tcMar>
          </w:tcPr>
          <w:p>
            <w:pPr>
              <w:spacing w:before="30" w:after="30"/>
            </w:pPr>
            <w:r>
              <w:rPr>
                <w:rFonts w:ascii="Arial" w:cs="Arial" w:eastAsia="Arial" w:hAnsi="Arial"/>
                <w:color w:val="1F3864"/>
                <w:sz w:val="20"/>
                <w:szCs w:val="20"/>
              </w:rPr>
              <w:t xml:space="preserve">Important: Removing a secret from a file and pushing a new commit does NOT resolve the incident in GitGuardian.</w:t>
            </w:r>
          </w:p>
          <w:p>
            <w:pPr>
              <w:spacing w:before="30" w:after="30"/>
            </w:pPr>
            <w:r>
              <w:rPr>
                <w:rFonts w:ascii="Arial" w:cs="Arial" w:eastAsia="Arial" w:hAnsi="Arial"/>
                <w:color w:val="1F3864"/>
                <w:sz w:val="20"/>
                <w:szCs w:val="20"/>
              </w:rPr>
              <w:t xml:space="preserve">The secret is still present in the commit history. Proper remediation requires rotating the credential,</w:t>
            </w:r>
          </w:p>
          <w:p>
            <w:pPr>
              <w:spacing w:before="30" w:after="30"/>
            </w:pPr>
            <w:r>
              <w:rPr>
                <w:rFonts w:ascii="Arial" w:cs="Arial" w:eastAsia="Arial" w:hAnsi="Arial"/>
                <w:color w:val="1F3864"/>
                <w:sz w:val="20"/>
                <w:szCs w:val="20"/>
              </w:rPr>
              <w:t xml:space="preserve">and optionally rewriting history — both of which are covered in Section 8.</w:t>
            </w:r>
          </w:p>
        </w:tc>
      </w:tr>
    </w:tbl>
    <w:p>
      <w:pPr>
        <w:spacing w:before="80" w:after="80"/>
      </w:pPr>
      <w:r>
        <w:t xml:space="preserve"/>
      </w:r>
    </w:p>
    <w:p>
      <w:pPr>
        <w:pStyle w:val="Heading2"/>
        <w:spacing w:before="280" w:after="120"/>
      </w:pPr>
      <w:r>
        <w:rPr>
          <w:rFonts w:ascii="Arial" w:cs="Arial" w:eastAsia="Arial" w:hAnsi="Arial"/>
          <w:b/>
          <w:bCs/>
        </w:rPr>
        <w:t xml:space="preserve">2.3 Validity Checking</w:t>
      </w:r>
    </w:p>
    <w:p>
      <w:pPr>
        <w:spacing w:before="60" w:after="80"/>
      </w:pPr>
      <w:r>
        <w:rPr>
          <w:rFonts w:ascii="Arial" w:cs="Arial" w:eastAsia="Arial" w:hAnsi="Arial"/>
          <w:color w:val="000000"/>
          <w:sz w:val="22"/>
          <w:szCs w:val="22"/>
        </w:rPr>
        <w:t xml:space="preserve">For supported service types, GitGuardian will attempt to call the service API using the detected credential to determine if it is still valid. This provides triage priority — an incident involving a still-active AWS root key is far more urgent than one involving a revoked GitHub PAT. Validity states include:</w:t>
      </w:r>
    </w:p>
    <w:p>
      <w:pPr>
        <w:pStyle w:val="ListParagraph"/>
        <w:numPr>
          <w:ilvl w:val="0"/>
          <w:numId w:val="2"/>
        </w:numPr>
        <w:spacing w:before="40" w:after="60"/>
        <w:ind w:left="720" w:hanging="360"/>
      </w:pPr>
      <w:r>
        <w:rPr>
          <w:rFonts w:ascii="Arial" w:cs="Arial" w:eastAsia="Arial" w:hAnsi="Arial"/>
          <w:sz w:val="22"/>
          <w:szCs w:val="22"/>
        </w:rPr>
        <w:t xml:space="preserve">Valid — credential confirmed active against the live service</w:t>
      </w:r>
    </w:p>
    <w:p>
      <w:pPr>
        <w:pStyle w:val="ListParagraph"/>
        <w:numPr>
          <w:ilvl w:val="0"/>
          <w:numId w:val="2"/>
        </w:numPr>
        <w:spacing w:before="40" w:after="60"/>
        <w:ind w:left="720" w:hanging="360"/>
      </w:pPr>
      <w:r>
        <w:rPr>
          <w:rFonts w:ascii="Arial" w:cs="Arial" w:eastAsia="Arial" w:hAnsi="Arial"/>
          <w:sz w:val="22"/>
          <w:szCs w:val="22"/>
        </w:rPr>
        <w:t xml:space="preserve">Invalid — credential confirmed rejected by the live service</w:t>
      </w:r>
    </w:p>
    <w:p>
      <w:pPr>
        <w:pStyle w:val="ListParagraph"/>
        <w:numPr>
          <w:ilvl w:val="0"/>
          <w:numId w:val="2"/>
        </w:numPr>
        <w:spacing w:before="40" w:after="60"/>
        <w:ind w:left="720" w:hanging="360"/>
      </w:pPr>
      <w:r>
        <w:rPr>
          <w:rFonts w:ascii="Arial" w:cs="Arial" w:eastAsia="Arial" w:hAnsi="Arial"/>
          <w:sz w:val="22"/>
          <w:szCs w:val="22"/>
        </w:rPr>
        <w:t xml:space="preserve">Could not check — GitGuardian could not reach or authenticate to the service (firewalled, rate-limited, etc.)</w:t>
      </w:r>
    </w:p>
    <w:p>
      <w:pPr>
        <w:pStyle w:val="ListParagraph"/>
        <w:numPr>
          <w:ilvl w:val="0"/>
          <w:numId w:val="2"/>
        </w:numPr>
        <w:spacing w:before="40" w:after="60"/>
        <w:ind w:left="720" w:hanging="360"/>
      </w:pPr>
      <w:r>
        <w:rPr>
          <w:rFonts w:ascii="Arial" w:cs="Arial" w:eastAsia="Arial" w:hAnsi="Arial"/>
          <w:sz w:val="22"/>
          <w:szCs w:val="22"/>
        </w:rPr>
        <w:t xml:space="preserve">No longer valid — previously valid, now confirmed revoked</w:t>
      </w:r>
    </w:p>
    <w:p>
      <w:pPr>
        <w:spacing w:before="80" w:after="80"/>
      </w:pPr>
      <w:r>
        <w:t xml:space="preserve"/>
      </w:r>
    </w:p>
    <w:p>
      <w:r>
        <w:br w:type="page"/>
      </w:r>
    </w:p>
    <w:p>
      <w:pPr>
        <w:pStyle w:val="Heading1"/>
        <w:spacing w:before="360" w:after="180"/>
      </w:pPr>
      <w:r>
        <w:rPr>
          <w:rFonts w:ascii="Arial" w:cs="Arial" w:eastAsia="Arial" w:hAnsi="Arial"/>
          <w:b/>
          <w:bCs/>
        </w:rPr>
        <w:t xml:space="preserve">3. GitHub Integration: GitHub App (Native Scanning)</w:t>
      </w:r>
    </w:p>
    <w:p>
      <w:pPr>
        <w:spacing w:before="60" w:after="80"/>
      </w:pPr>
      <w:r>
        <w:rPr>
          <w:rFonts w:ascii="Arial" w:cs="Arial" w:eastAsia="Arial" w:hAnsi="Arial"/>
          <w:color w:val="000000"/>
          <w:sz w:val="22"/>
          <w:szCs w:val="22"/>
        </w:rPr>
        <w:t xml:space="preserve">When GitGuardian is installed as a GitHub App on a GitHub organization or repository, it establishes a webhook-driven integration that provides the closest to real-time scanning available for GitHub.com. This is the recommended first step for GitHub.com customers.</w:t>
      </w:r>
    </w:p>
    <w:p>
      <w:pPr>
        <w:spacing w:before="80" w:after="80"/>
      </w:pPr>
      <w:r>
        <w:t xml:space="preserve"/>
      </w:r>
    </w:p>
    <w:p>
      <w:pPr>
        <w:pStyle w:val="Heading2"/>
        <w:spacing w:before="280" w:after="120"/>
      </w:pPr>
      <w:r>
        <w:rPr>
          <w:rFonts w:ascii="Arial" w:cs="Arial" w:eastAsia="Arial" w:hAnsi="Arial"/>
          <w:b/>
          <w:bCs/>
        </w:rPr>
        <w:t xml:space="preserve">3.1 How the GitHub App Works</w:t>
      </w:r>
    </w:p>
    <w:p>
      <w:pPr>
        <w:spacing w:before="60" w:after="80"/>
      </w:pPr>
      <w:r>
        <w:rPr>
          <w:rFonts w:ascii="Arial" w:cs="Arial" w:eastAsia="Arial" w:hAnsi="Arial"/>
          <w:color w:val="000000"/>
          <w:sz w:val="22"/>
          <w:szCs w:val="22"/>
        </w:rPr>
        <w:t xml:space="preserve">After installation, GitHub sends webhook events to GitGuardian for every push event across all repositories in scope. GitGuardian receives the push payload, fetches the diff for each commit in the push, and runs its full detection engine against the diff content. Results are posted back to the GitGuardian dashboard within seconds.</w:t>
      </w:r>
    </w:p>
    <w:p>
      <w:pPr>
        <w:spacing w:before="60" w:after="80"/>
      </w:pPr>
      <w:r>
        <w:rPr>
          <w:rFonts w:ascii="Arial" w:cs="Arial" w:eastAsia="Arial" w:hAnsi="Arial"/>
          <w:color w:val="000000"/>
          <w:sz w:val="22"/>
          <w:szCs w:val="22"/>
        </w:rPr>
        <w:t xml:space="preserve">The GitHub App integration provides:</w:t>
      </w:r>
    </w:p>
    <w:p>
      <w:pPr>
        <w:pStyle w:val="ListParagraph"/>
        <w:numPr>
          <w:ilvl w:val="0"/>
          <w:numId w:val="2"/>
        </w:numPr>
        <w:spacing w:before="40" w:after="60"/>
        <w:ind w:left="720" w:hanging="360"/>
      </w:pPr>
      <w:r>
        <w:rPr>
          <w:rFonts w:ascii="Arial" w:cs="Arial" w:eastAsia="Arial" w:hAnsi="Arial"/>
          <w:sz w:val="22"/>
          <w:szCs w:val="22"/>
        </w:rPr>
        <w:t xml:space="preserve">Automatic coverage of all repositories in the organization without per-repository configuration</w:t>
      </w:r>
    </w:p>
    <w:p>
      <w:pPr>
        <w:pStyle w:val="ListParagraph"/>
        <w:numPr>
          <w:ilvl w:val="0"/>
          <w:numId w:val="2"/>
        </w:numPr>
        <w:spacing w:before="40" w:after="60"/>
        <w:ind w:left="720" w:hanging="360"/>
      </w:pPr>
      <w:r>
        <w:rPr>
          <w:rFonts w:ascii="Arial" w:cs="Arial" w:eastAsia="Arial" w:hAnsi="Arial"/>
          <w:sz w:val="22"/>
          <w:szCs w:val="22"/>
        </w:rPr>
        <w:t xml:space="preserve">Historical scanning triggered at install time for all accessible repositories</w:t>
      </w:r>
    </w:p>
    <w:p>
      <w:pPr>
        <w:pStyle w:val="ListParagraph"/>
        <w:numPr>
          <w:ilvl w:val="0"/>
          <w:numId w:val="2"/>
        </w:numPr>
        <w:spacing w:before="40" w:after="60"/>
        <w:ind w:left="720" w:hanging="360"/>
      </w:pPr>
      <w:r>
        <w:rPr>
          <w:rFonts w:ascii="Arial" w:cs="Arial" w:eastAsia="Arial" w:hAnsi="Arial"/>
          <w:sz w:val="22"/>
          <w:szCs w:val="22"/>
        </w:rPr>
        <w:t xml:space="preserve">Notification emails to commit authors when their commits contain detected secrets</w:t>
      </w:r>
    </w:p>
    <w:p>
      <w:pPr>
        <w:pStyle w:val="ListParagraph"/>
        <w:numPr>
          <w:ilvl w:val="0"/>
          <w:numId w:val="2"/>
        </w:numPr>
        <w:spacing w:before="40" w:after="60"/>
        <w:ind w:left="720" w:hanging="360"/>
      </w:pPr>
      <w:r>
        <w:rPr>
          <w:rFonts w:ascii="Arial" w:cs="Arial" w:eastAsia="Arial" w:hAnsi="Arial"/>
          <w:sz w:val="22"/>
          <w:szCs w:val="22"/>
        </w:rPr>
        <w:t xml:space="preserve">Pull request checks — GitGuardian can post a status check on pull requests flagging any secrets in the PR's commits</w:t>
      </w:r>
    </w:p>
    <w:p>
      <w:pPr>
        <w:pStyle w:val="ListParagraph"/>
        <w:numPr>
          <w:ilvl w:val="0"/>
          <w:numId w:val="2"/>
        </w:numPr>
        <w:spacing w:before="40" w:after="60"/>
        <w:ind w:left="720" w:hanging="360"/>
      </w:pPr>
      <w:r>
        <w:rPr>
          <w:rFonts w:ascii="Arial" w:cs="Arial" w:eastAsia="Arial" w:hAnsi="Arial"/>
          <w:sz w:val="22"/>
          <w:szCs w:val="22"/>
        </w:rPr>
        <w:t xml:space="preserve">Remediation guidance linked directly from the GitGuardian dashboard incident view</w:t>
      </w:r>
    </w:p>
    <w:p>
      <w:pPr>
        <w:spacing w:before="80" w:after="80"/>
      </w:pPr>
      <w:r>
        <w:t xml:space="preserve"/>
      </w:r>
    </w:p>
    <w:p>
      <w:pPr>
        <w:pStyle w:val="Heading2"/>
        <w:spacing w:before="280" w:after="120"/>
      </w:pPr>
      <w:r>
        <w:rPr>
          <w:rFonts w:ascii="Arial" w:cs="Arial" w:eastAsia="Arial" w:hAnsi="Arial"/>
          <w:b/>
          <w:bCs/>
        </w:rPr>
        <w:t xml:space="preserve">3.2 Installing the GitHub App</w:t>
      </w:r>
    </w:p>
    <w:p>
      <w:pPr>
        <w:pStyle w:val="ListParagraph"/>
        <w:numPr>
          <w:ilvl w:val="0"/>
          <w:numId w:val="3"/>
        </w:numPr>
        <w:spacing w:before="40" w:after="60"/>
        <w:ind w:left="720" w:hanging="360"/>
      </w:pPr>
      <w:r>
        <w:rPr>
          <w:rFonts w:ascii="Arial" w:cs="Arial" w:eastAsia="Arial" w:hAnsi="Arial"/>
          <w:sz w:val="22"/>
          <w:szCs w:val="22"/>
        </w:rPr>
        <w:t xml:space="preserve">Navigate to https://app.gitguardian.com and sign in with your GitHub account</w:t>
      </w:r>
    </w:p>
    <w:p>
      <w:pPr>
        <w:pStyle w:val="ListParagraph"/>
        <w:numPr>
          <w:ilvl w:val="0"/>
          <w:numId w:val="3"/>
        </w:numPr>
        <w:spacing w:before="40" w:after="60"/>
        <w:ind w:left="720" w:hanging="360"/>
      </w:pPr>
      <w:r>
        <w:rPr>
          <w:rFonts w:ascii="Arial" w:cs="Arial" w:eastAsia="Arial" w:hAnsi="Arial"/>
          <w:sz w:val="22"/>
          <w:szCs w:val="22"/>
        </w:rPr>
        <w:t xml:space="preserve">Go to Settings &gt; Source Management &gt; GitHub</w:t>
      </w:r>
    </w:p>
    <w:p>
      <w:pPr>
        <w:pStyle w:val="ListParagraph"/>
        <w:numPr>
          <w:ilvl w:val="0"/>
          <w:numId w:val="3"/>
        </w:numPr>
        <w:spacing w:before="40" w:after="60"/>
        <w:ind w:left="720" w:hanging="360"/>
      </w:pPr>
      <w:r>
        <w:rPr>
          <w:rFonts w:ascii="Arial" w:cs="Arial" w:eastAsia="Arial" w:hAnsi="Arial"/>
          <w:sz w:val="22"/>
          <w:szCs w:val="22"/>
        </w:rPr>
        <w:t xml:space="preserve">Click "Install GitHub App" and select the target GitHub organization</w:t>
      </w:r>
    </w:p>
    <w:p>
      <w:pPr>
        <w:pStyle w:val="ListParagraph"/>
        <w:numPr>
          <w:ilvl w:val="0"/>
          <w:numId w:val="3"/>
        </w:numPr>
        <w:spacing w:before="40" w:after="60"/>
        <w:ind w:left="720" w:hanging="360"/>
      </w:pPr>
      <w:r>
        <w:rPr>
          <w:rFonts w:ascii="Arial" w:cs="Arial" w:eastAsia="Arial" w:hAnsi="Arial"/>
          <w:sz w:val="22"/>
          <w:szCs w:val="22"/>
        </w:rPr>
        <w:t xml:space="preserve">Grant the requested permissions: Read access to code, metadata, pull requests; Read and write access to checks and statuses</w:t>
      </w:r>
    </w:p>
    <w:p>
      <w:pPr>
        <w:pStyle w:val="ListParagraph"/>
        <w:numPr>
          <w:ilvl w:val="0"/>
          <w:numId w:val="3"/>
        </w:numPr>
        <w:spacing w:before="40" w:after="60"/>
        <w:ind w:left="720" w:hanging="360"/>
      </w:pPr>
      <w:r>
        <w:rPr>
          <w:rFonts w:ascii="Arial" w:cs="Arial" w:eastAsia="Arial" w:hAnsi="Arial"/>
          <w:sz w:val="22"/>
          <w:szCs w:val="22"/>
        </w:rPr>
        <w:t xml:space="preserve">Select whether to install on all repositories or specific repositories — "All repositories" is recommended for comprehensive coverage</w:t>
      </w:r>
    </w:p>
    <w:p>
      <w:pPr>
        <w:pStyle w:val="ListParagraph"/>
        <w:numPr>
          <w:ilvl w:val="0"/>
          <w:numId w:val="3"/>
        </w:numPr>
        <w:spacing w:before="40" w:after="60"/>
        <w:ind w:left="720" w:hanging="360"/>
      </w:pPr>
      <w:r>
        <w:rPr>
          <w:rFonts w:ascii="Arial" w:cs="Arial" w:eastAsia="Arial" w:hAnsi="Arial"/>
          <w:sz w:val="22"/>
          <w:szCs w:val="22"/>
        </w:rPr>
        <w:t xml:space="preserve">After installation, GitGuardian will begin a historical scan of all repositories. This can take minutes to hours depending on organization size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582" w:sz="3"/>
              <w:left w:val="single" w:color="1F5582" w:sz="3"/>
              <w:bottom w:val="single" w:color="1F5582" w:sz="3"/>
              <w:right w:val="single" w:color="1F5582" w:sz="3"/>
            </w:tcBorders>
            <w:shd w:fill="EBF2F8" w:val="clear"/>
            <w:tcMar>
              <w:top w:type="dxa" w:w="120"/>
              <w:left w:type="dxa" w:w="180"/>
              <w:bottom w:type="dxa" w:w="120"/>
              <w:right w:type="dxa" w:w="180"/>
            </w:tcMar>
          </w:tcPr>
          <w:p>
            <w:pPr>
              <w:spacing w:before="30" w:after="30"/>
            </w:pPr>
            <w:r>
              <w:rPr>
                <w:rFonts w:ascii="Arial" w:cs="Arial" w:eastAsia="Arial" w:hAnsi="Arial"/>
                <w:color w:val="1F3864"/>
                <w:sz w:val="20"/>
                <w:szCs w:val="20"/>
              </w:rPr>
              <w:t xml:space="preserve">Note on Permissions: GitGuardian requests read access to repository contents to fetch commit diffs.</w:t>
            </w:r>
          </w:p>
          <w:p>
            <w:pPr>
              <w:spacing w:before="30" w:after="30"/>
            </w:pPr>
            <w:r>
              <w:rPr>
                <w:rFonts w:ascii="Arial" w:cs="Arial" w:eastAsia="Arial" w:hAnsi="Arial"/>
                <w:color w:val="1F3864"/>
                <w:sz w:val="20"/>
                <w:szCs w:val="20"/>
              </w:rPr>
              <w:t xml:space="preserve">It does NOT require write access to repository code. The write permission on checks/statuses</w:t>
            </w:r>
          </w:p>
          <w:p>
            <w:pPr>
              <w:spacing w:before="30" w:after="30"/>
            </w:pPr>
            <w:r>
              <w:rPr>
                <w:rFonts w:ascii="Arial" w:cs="Arial" w:eastAsia="Arial" w:hAnsi="Arial"/>
                <w:color w:val="1F3864"/>
                <w:sz w:val="20"/>
                <w:szCs w:val="20"/>
              </w:rPr>
              <w:t xml:space="preserve">is only needed if you want GitGuardian to post PR status checks.</w:t>
            </w:r>
          </w:p>
        </w:tc>
      </w:tr>
    </w:tbl>
    <w:p>
      <w:pPr>
        <w:spacing w:before="80" w:after="80"/>
      </w:pPr>
      <w:r>
        <w:t xml:space="preserve"/>
      </w:r>
    </w:p>
    <w:p>
      <w:pPr>
        <w:pStyle w:val="Heading2"/>
        <w:spacing w:before="280" w:after="120"/>
      </w:pPr>
      <w:r>
        <w:rPr>
          <w:rFonts w:ascii="Arial" w:cs="Arial" w:eastAsia="Arial" w:hAnsi="Arial"/>
          <w:b/>
          <w:bCs/>
        </w:rPr>
        <w:t xml:space="preserve">3.3 GitHub App vs. CI/CD Scanning: Understanding the Relationship</w:t>
      </w:r>
    </w:p>
    <w:p>
      <w:pPr>
        <w:spacing w:before="60" w:after="80"/>
      </w:pPr>
      <w:r>
        <w:rPr>
          <w:rFonts w:ascii="Arial" w:cs="Arial" w:eastAsia="Arial" w:hAnsi="Arial"/>
          <w:color w:val="000000"/>
          <w:sz w:val="22"/>
          <w:szCs w:val="22"/>
        </w:rPr>
        <w:t xml:space="preserve">A common source of confusion is understanding how the GitHub App integration relates to CI/CD pipeline scanning with ggshield. These are complementary, not duplicative: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00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GitHub App (Webhook)</w:t>
            </w:r>
          </w:p>
        </w:tc>
        <w:tc>
          <w:tcPr>
            <w:tcW w:type="dxa" w:w="386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CI/CD (ggshield)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push to any branch via webhook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pipeline step, typically on PR or merge</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Scope</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Entire organization, all branches</w:t>
            </w:r>
          </w:p>
        </w:tc>
        <w:tc>
          <w:tcPr>
            <w:tcW w:type="dxa" w:w="38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Repository targeted by the pipeline run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 — detects after push accepted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Proactive — can fail the pipeline build</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Historical scan</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Yes, at installation time</w:t>
            </w:r>
          </w:p>
        </w:tc>
        <w:tc>
          <w:tcPr>
            <w:tcW w:type="dxa" w:w="38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Only if explicitly invoked with --all-policies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Centralized in GG dashboard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ggshield config file per repo or pipeline YAML</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Best used for</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Broad visibility, notifications, dashboard</w:t>
            </w:r>
          </w:p>
        </w:tc>
        <w:tc>
          <w:tcPr>
            <w:tcW w:type="dxa" w:w="38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Enforce no-merge policy on PRs and branches</w:t>
            </w:r>
          </w:p>
        </w:tc>
      </w:tr>
    </w:tbl>
    <w:p>
      <w:pPr>
        <w:spacing w:before="60" w:after="80"/>
      </w:pPr>
      <w:r>
        <w:rPr>
          <w:rFonts w:ascii="Arial" w:cs="Arial" w:eastAsia="Arial" w:hAnsi="Arial"/>
          <w:color w:val="000000"/>
          <w:sz w:val="22"/>
          <w:szCs w:val="22"/>
        </w:rPr>
        <w:t xml:space="preserve">The recommended architecture uses both: the GitHub App for broad visibility and historical scanning, and ggshield in CI/CD pipelines to enforce blocking policies on PRs and main branch merges.</w:t>
      </w:r>
    </w:p>
    <w:p>
      <w:pPr>
        <w:spacing w:before="80" w:after="80"/>
      </w:pPr>
      <w:r>
        <w:t xml:space="preserve"/>
      </w:r>
    </w:p>
    <w:p>
      <w:pPr>
        <w:pStyle w:val="Heading2"/>
        <w:spacing w:before="280" w:after="120"/>
      </w:pPr>
      <w:r>
        <w:rPr>
          <w:rFonts w:ascii="Arial" w:cs="Arial" w:eastAsia="Arial" w:hAnsi="Arial"/>
          <w:b/>
          <w:bCs/>
        </w:rPr>
        <w:t xml:space="preserve">3.4 Pull Request Checks</w:t>
      </w:r>
    </w:p>
    <w:p>
      <w:pPr>
        <w:spacing w:before="60" w:after="80"/>
      </w:pPr>
      <w:r>
        <w:rPr>
          <w:rFonts w:ascii="Arial" w:cs="Arial" w:eastAsia="Arial" w:hAnsi="Arial"/>
          <w:color w:val="000000"/>
          <w:sz w:val="22"/>
          <w:szCs w:val="22"/>
        </w:rPr>
        <w:t xml:space="preserve">When the GitHub App is installed, GitGuardian can be configured to post a required status check on pull requests. Configure this in your GitHub repository's branch protection rules:</w:t>
      </w:r>
    </w:p>
    <w:p>
      <w:pPr>
        <w:pStyle w:val="ListParagraph"/>
        <w:numPr>
          <w:ilvl w:val="0"/>
          <w:numId w:val="3"/>
        </w:numPr>
        <w:spacing w:before="40" w:after="60"/>
        <w:ind w:left="720" w:hanging="360"/>
      </w:pPr>
      <w:r>
        <w:rPr>
          <w:rFonts w:ascii="Arial" w:cs="Arial" w:eastAsia="Arial" w:hAnsi="Arial"/>
          <w:sz w:val="22"/>
          <w:szCs w:val="22"/>
        </w:rPr>
        <w:t xml:space="preserve">Go to the repository Settings &gt; Branches</w:t>
      </w:r>
    </w:p>
    <w:p>
      <w:pPr>
        <w:pStyle w:val="ListParagraph"/>
        <w:numPr>
          <w:ilvl w:val="0"/>
          <w:numId w:val="3"/>
        </w:numPr>
        <w:spacing w:before="40" w:after="60"/>
        <w:ind w:left="720" w:hanging="360"/>
      </w:pPr>
      <w:r>
        <w:rPr>
          <w:rFonts w:ascii="Arial" w:cs="Arial" w:eastAsia="Arial" w:hAnsi="Arial"/>
          <w:sz w:val="22"/>
          <w:szCs w:val="22"/>
        </w:rPr>
        <w:t xml:space="preserve">Edit the branch protection rule for your default branch (main or master)</w:t>
      </w:r>
    </w:p>
    <w:p>
      <w:pPr>
        <w:pStyle w:val="ListParagraph"/>
        <w:numPr>
          <w:ilvl w:val="0"/>
          <w:numId w:val="3"/>
        </w:numPr>
        <w:spacing w:before="40" w:after="60"/>
        <w:ind w:left="720" w:hanging="360"/>
      </w:pPr>
      <w:r>
        <w:rPr>
          <w:rFonts w:ascii="Arial" w:cs="Arial" w:eastAsia="Arial" w:hAnsi="Arial"/>
          <w:sz w:val="22"/>
          <w:szCs w:val="22"/>
        </w:rPr>
        <w:t xml:space="preserve">Under "Require status checks to pass before merging", search for and add the GitGuardian status check</w:t>
      </w:r>
    </w:p>
    <w:p>
      <w:pPr>
        <w:pStyle w:val="ListParagraph"/>
        <w:numPr>
          <w:ilvl w:val="0"/>
          <w:numId w:val="3"/>
        </w:numPr>
        <w:spacing w:before="40" w:after="60"/>
        <w:ind w:left="720" w:hanging="360"/>
      </w:pPr>
      <w:r>
        <w:rPr>
          <w:rFonts w:ascii="Arial" w:cs="Arial" w:eastAsia="Arial" w:hAnsi="Arial"/>
          <w:sz w:val="22"/>
          <w:szCs w:val="22"/>
        </w:rPr>
        <w:t xml:space="preserve">Enable "Require branches to be up to date before merging" to ensure the check runs on the latest state</w:t>
      </w:r>
    </w:p>
    <w:p>
      <w:pPr>
        <w:spacing w:before="60" w:after="80"/>
      </w:pPr>
      <w:r>
        <w:rPr>
          <w:rFonts w:ascii="Arial" w:cs="Arial" w:eastAsia="Arial" w:hAnsi="Arial"/>
          <w:color w:val="000000"/>
          <w:sz w:val="22"/>
          <w:szCs w:val="22"/>
        </w:rPr>
        <w:t xml:space="preserve">With this configuration, any PR containing a detected secret will have its merge blocked until the secret is remediated or explicitly dismissed by a security team member.</w:t>
      </w:r>
    </w:p>
    <w:p>
      <w:pPr>
        <w:spacing w:before="80" w:after="80"/>
      </w:pPr>
      <w:r>
        <w:t xml:space="preserve"/>
      </w:r>
    </w:p>
    <w:p>
      <w:r>
        <w:br w:type="page"/>
      </w:r>
    </w:p>
    <w:p>
      <w:pPr>
        <w:pStyle w:val="Heading1"/>
        <w:spacing w:before="360" w:after="180"/>
      </w:pPr>
      <w:r>
        <w:rPr>
          <w:rFonts w:ascii="Arial" w:cs="Arial" w:eastAsia="Arial" w:hAnsi="Arial"/>
          <w:b/>
          <w:bCs/>
        </w:rPr>
        <w:t xml:space="preserve">4. GitHub Enterprise Server (GHES) Integration</w:t>
      </w:r>
    </w:p>
    <w:p>
      <w:pPr>
        <w:spacing w:before="60" w:after="80"/>
      </w:pPr>
      <w:r>
        <w:rPr>
          <w:rFonts w:ascii="Arial" w:cs="Arial" w:eastAsia="Arial" w:hAnsi="Arial"/>
          <w:color w:val="000000"/>
          <w:sz w:val="22"/>
          <w:szCs w:val="22"/>
        </w:rPr>
        <w:t xml:space="preserve">GitHub Enterprise Server is a self-hosted deployment of GitHub. The integration approach differs significantly from GitHub.com because the GitGuardian SaaS platform cannot directly reach your on-premises GHES instance via public webhooks. There are two supported integration models.</w:t>
      </w:r>
    </w:p>
    <w:p>
      <w:pPr>
        <w:spacing w:before="80" w:after="80"/>
      </w:pPr>
      <w:r>
        <w:t xml:space="preserve"/>
      </w:r>
    </w:p>
    <w:p>
      <w:pPr>
        <w:pStyle w:val="Heading2"/>
        <w:spacing w:before="280" w:after="120"/>
      </w:pPr>
      <w:r>
        <w:rPr>
          <w:rFonts w:ascii="Arial" w:cs="Arial" w:eastAsia="Arial" w:hAnsi="Arial"/>
          <w:b/>
          <w:bCs/>
        </w:rPr>
        <w:t xml:space="preserve">4.1 Integration Models for GHES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636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SaaS with Firewall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GHES instance is reachable from the internet (or GitGuardian's IP range). GitGuardian configures a webhook on GHES pointing to the GG SaaS endpoint. Commits are fetched from GHES by GG over HTTPS.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GitGuardian Self-Hosted</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GitGuardian is deployed on-premises within your network. The GG instance connects to GHES directly. This model is required for air-gapped or highly restricted environments and requires an Enterprise license.</w:t>
            </w:r>
          </w:p>
        </w:tc>
      </w:tr>
    </w:tbl>
    <w:p>
      <w:pPr>
        <w:spacing w:before="80" w:after="80"/>
      </w:pPr>
      <w:r>
        <w:t xml:space="preserve"/>
      </w:r>
    </w:p>
    <w:p>
      <w:pPr>
        <w:pStyle w:val="Heading2"/>
        <w:spacing w:before="280" w:after="120"/>
      </w:pPr>
      <w:r>
        <w:rPr>
          <w:rFonts w:ascii="Arial" w:cs="Arial" w:eastAsia="Arial" w:hAnsi="Arial"/>
          <w:b/>
          <w:bCs/>
        </w:rPr>
        <w:t xml:space="preserve">4.2 SaaS Integration via GHES Webhooks</w:t>
      </w:r>
    </w:p>
    <w:p>
      <w:pPr>
        <w:spacing w:before="60" w:after="80"/>
      </w:pPr>
      <w:r>
        <w:rPr>
          <w:rFonts w:ascii="Arial" w:cs="Arial" w:eastAsia="Arial" w:hAnsi="Arial"/>
          <w:color w:val="000000"/>
          <w:sz w:val="22"/>
          <w:szCs w:val="22"/>
        </w:rPr>
        <w:t xml:space="preserve">This is the most common model for GHES installations that have outbound internet access. The approach is:</w:t>
      </w:r>
    </w:p>
    <w:p>
      <w:pPr>
        <w:pStyle w:val="ListParagraph"/>
        <w:numPr>
          <w:ilvl w:val="0"/>
          <w:numId w:val="3"/>
        </w:numPr>
        <w:spacing w:before="40" w:after="60"/>
        <w:ind w:left="720" w:hanging="360"/>
      </w:pPr>
      <w:r>
        <w:rPr>
          <w:rFonts w:ascii="Arial" w:cs="Arial" w:eastAsia="Arial" w:hAnsi="Arial"/>
          <w:sz w:val="22"/>
          <w:szCs w:val="22"/>
        </w:rPr>
        <w:t xml:space="preserve">In GitGuardian, go to Settings &gt; Source Management &gt; GitHub Enterprise</w:t>
      </w:r>
    </w:p>
    <w:p>
      <w:pPr>
        <w:pStyle w:val="ListParagraph"/>
        <w:numPr>
          <w:ilvl w:val="0"/>
          <w:numId w:val="3"/>
        </w:numPr>
        <w:spacing w:before="40" w:after="60"/>
        <w:ind w:left="720" w:hanging="360"/>
      </w:pPr>
      <w:r>
        <w:rPr>
          <w:rFonts w:ascii="Arial" w:cs="Arial" w:eastAsia="Arial" w:hAnsi="Arial"/>
          <w:sz w:val="22"/>
          <w:szCs w:val="22"/>
        </w:rPr>
        <w:t xml:space="preserve">Add your GHES base URL (e.g., https://github.example.com) and a GitHub App or personal access token with repo and webhook permissions</w:t>
      </w:r>
    </w:p>
    <w:p>
      <w:pPr>
        <w:pStyle w:val="ListParagraph"/>
        <w:numPr>
          <w:ilvl w:val="0"/>
          <w:numId w:val="3"/>
        </w:numPr>
        <w:spacing w:before="40" w:after="60"/>
        <w:ind w:left="720" w:hanging="360"/>
      </w:pPr>
      <w:r>
        <w:rPr>
          <w:rFonts w:ascii="Arial" w:cs="Arial" w:eastAsia="Arial" w:hAnsi="Arial"/>
          <w:sz w:val="22"/>
          <w:szCs w:val="22"/>
        </w:rPr>
        <w:t xml:space="preserve">GitGuardian will generate a webhook secret and provide the webhook URL</w:t>
      </w:r>
    </w:p>
    <w:p>
      <w:pPr>
        <w:pStyle w:val="ListParagraph"/>
        <w:numPr>
          <w:ilvl w:val="0"/>
          <w:numId w:val="3"/>
        </w:numPr>
        <w:spacing w:before="40" w:after="60"/>
        <w:ind w:left="720" w:hanging="360"/>
      </w:pPr>
      <w:r>
        <w:rPr>
          <w:rFonts w:ascii="Arial" w:cs="Arial" w:eastAsia="Arial" w:hAnsi="Arial"/>
          <w:sz w:val="22"/>
          <w:szCs w:val="22"/>
        </w:rPr>
        <w:t xml:space="preserve">In GHES Admin, go to Admin &gt; Hooks or configure organization-level webhooks, and add the GitGuardian webhook URL with the provided secret</w:t>
      </w:r>
    </w:p>
    <w:p>
      <w:pPr>
        <w:pStyle w:val="ListParagraph"/>
        <w:numPr>
          <w:ilvl w:val="0"/>
          <w:numId w:val="3"/>
        </w:numPr>
        <w:spacing w:before="40" w:after="60"/>
        <w:ind w:left="720" w:hanging="360"/>
      </w:pPr>
      <w:r>
        <w:rPr>
          <w:rFonts w:ascii="Arial" w:cs="Arial" w:eastAsia="Arial" w:hAnsi="Arial"/>
          <w:sz w:val="22"/>
          <w:szCs w:val="22"/>
        </w:rPr>
        <w:t xml:space="preserve">Select "Push" and "Pull Request" events</w:t>
      </w:r>
    </w:p>
    <w:p>
      <w:pPr>
        <w:pStyle w:val="ListParagraph"/>
        <w:numPr>
          <w:ilvl w:val="0"/>
          <w:numId w:val="3"/>
        </w:numPr>
        <w:spacing w:before="40" w:after="60"/>
        <w:ind w:left="720" w:hanging="360"/>
      </w:pPr>
      <w:r>
        <w:rPr>
          <w:rFonts w:ascii="Arial" w:cs="Arial" w:eastAsia="Arial" w:hAnsi="Arial"/>
          <w:sz w:val="22"/>
          <w:szCs w:val="22"/>
        </w:rPr>
        <w:t xml:space="preserve">GitGuardian will verify the webhook handshake and begin receiving events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582" w:sz="3"/>
              <w:left w:val="single" w:color="1F5582" w:sz="3"/>
              <w:bottom w:val="single" w:color="1F5582" w:sz="3"/>
              <w:right w:val="single" w:color="1F5582" w:sz="3"/>
            </w:tcBorders>
            <w:shd w:fill="EBF2F8" w:val="clear"/>
            <w:tcMar>
              <w:top w:type="dxa" w:w="120"/>
              <w:left w:type="dxa" w:w="180"/>
              <w:bottom w:type="dxa" w:w="120"/>
              <w:right w:type="dxa" w:w="180"/>
            </w:tcMar>
          </w:tcPr>
          <w:p>
            <w:pPr>
              <w:spacing w:before="30" w:after="30"/>
            </w:pPr>
            <w:r>
              <w:rPr>
                <w:rFonts w:ascii="Arial" w:cs="Arial" w:eastAsia="Arial" w:hAnsi="Arial"/>
                <w:color w:val="1F3864"/>
                <w:sz w:val="20"/>
                <w:szCs w:val="20"/>
              </w:rPr>
              <w:t xml:space="preserve">Firewall Considerations: GitGuardian SaaS needs to reach your GHES HTTPS endpoint to fetch commit content.</w:t>
            </w:r>
          </w:p>
          <w:p>
            <w:pPr>
              <w:spacing w:before="30" w:after="30"/>
            </w:pPr>
            <w:r>
              <w:rPr>
                <w:rFonts w:ascii="Arial" w:cs="Arial" w:eastAsia="Arial" w:hAnsi="Arial"/>
                <w:color w:val="1F3864"/>
                <w:sz w:val="20"/>
                <w:szCs w:val="20"/>
              </w:rPr>
              <w:t xml:space="preserve">You must allowlist GitGuardian's egress IP ranges (published at docs.gitguardian.com) in your firewall rules.</w:t>
            </w:r>
          </w:p>
          <w:p>
            <w:pPr>
              <w:spacing w:before="30" w:after="30"/>
            </w:pPr>
            <w:r>
              <w:rPr>
                <w:rFonts w:ascii="Arial" w:cs="Arial" w:eastAsia="Arial" w:hAnsi="Arial"/>
                <w:color w:val="1F3864"/>
                <w:sz w:val="20"/>
                <w:szCs w:val="20"/>
              </w:rPr>
              <w:t xml:space="preserve">GitGuardian will also need to resolve your GHES hostname — ensure public DNS resolves it, or use a split-DNS approach.</w:t>
            </w:r>
          </w:p>
        </w:tc>
      </w:tr>
    </w:tbl>
    <w:p>
      <w:pPr>
        <w:spacing w:before="80" w:after="80"/>
      </w:pPr>
      <w:r>
        <w:t xml:space="preserve"/>
      </w:r>
    </w:p>
    <w:p>
      <w:pPr>
        <w:pStyle w:val="Heading2"/>
        <w:spacing w:before="280" w:after="120"/>
      </w:pPr>
      <w:r>
        <w:rPr>
          <w:rFonts w:ascii="Arial" w:cs="Arial" w:eastAsia="Arial" w:hAnsi="Arial"/>
          <w:b/>
          <w:bCs/>
        </w:rPr>
        <w:t xml:space="preserve">4.3 GHES-Specific Configuration Nuances</w:t>
      </w:r>
    </w:p>
    <w:p>
      <w:pPr>
        <w:spacing w:before="60" w:after="80"/>
      </w:pPr>
      <w:r>
        <w:rPr>
          <w:rFonts w:ascii="Arial" w:cs="Arial" w:eastAsia="Arial" w:hAnsi="Arial"/>
          <w:b/>
          <w:bCs/>
          <w:sz w:val="22"/>
          <w:szCs w:val="22"/>
        </w:rPr>
        <w:t xml:space="preserve">API Version Compatibility: </w:t>
      </w:r>
      <w:r>
        <w:rPr>
          <w:rFonts w:ascii="Arial" w:cs="Arial" w:eastAsia="Arial" w:hAnsi="Arial"/>
          <w:sz w:val="22"/>
          <w:szCs w:val="22"/>
        </w:rPr>
        <w:t xml:space="preserve">GHES ships with a specific GitHub API version. GitGuardian requires GHES 3.0 or later. Check your GHES version and the GitGuardian compatibility matrix before integrating.</w:t>
      </w:r>
    </w:p>
    <w:p>
      <w:pPr>
        <w:spacing w:before="60" w:after="80"/>
      </w:pPr>
      <w:r>
        <w:rPr>
          <w:rFonts w:ascii="Arial" w:cs="Arial" w:eastAsia="Arial" w:hAnsi="Arial"/>
          <w:b/>
          <w:bCs/>
          <w:sz w:val="22"/>
          <w:szCs w:val="22"/>
        </w:rPr>
        <w:t xml:space="preserve">TLS/SSL: </w:t>
      </w:r>
      <w:r>
        <w:rPr>
          <w:rFonts w:ascii="Arial" w:cs="Arial" w:eastAsia="Arial" w:hAnsi="Arial"/>
          <w:sz w:val="22"/>
          <w:szCs w:val="22"/>
        </w:rPr>
        <w:t xml:space="preserve">If your GHES instance uses a self-signed or internal CA certificate, GitGuardian SaaS cannot validate it. You must use a publicly trusted certificate for the SaaS integration model. For self-hosted GG, you can configure the internal CA trust store.</w:t>
      </w:r>
    </w:p>
    <w:p>
      <w:pPr>
        <w:spacing w:before="60" w:after="80"/>
      </w:pPr>
      <w:r>
        <w:rPr>
          <w:rFonts w:ascii="Arial" w:cs="Arial" w:eastAsia="Arial" w:hAnsi="Arial"/>
          <w:b/>
          <w:bCs/>
          <w:sz w:val="22"/>
          <w:szCs w:val="22"/>
        </w:rPr>
        <w:t xml:space="preserve">GHES GitHub Apps: </w:t>
      </w:r>
      <w:r>
        <w:rPr>
          <w:rFonts w:ascii="Arial" w:cs="Arial" w:eastAsia="Arial" w:hAnsi="Arial"/>
          <w:sz w:val="22"/>
          <w:szCs w:val="22"/>
        </w:rPr>
        <w:t xml:space="preserve">GHES supports GitHub App installations from GHES 3.0+. Creating a GitHub App directly on your GHES instance for use with GitGuardian Self-Hosted is the recommended approach as it scopes permissions cleanly without requiring a user's personal token.</w:t>
      </w:r>
    </w:p>
    <w:p>
      <w:pPr>
        <w:spacing w:before="60" w:after="80"/>
      </w:pPr>
      <w:r>
        <w:rPr>
          <w:rFonts w:ascii="Arial" w:cs="Arial" w:eastAsia="Arial" w:hAnsi="Arial"/>
          <w:b/>
          <w:bCs/>
          <w:sz w:val="22"/>
          <w:szCs w:val="22"/>
        </w:rPr>
        <w:t xml:space="preserve">Rate Limiting: </w:t>
      </w:r>
      <w:r>
        <w:rPr>
          <w:rFonts w:ascii="Arial" w:cs="Arial" w:eastAsia="Arial" w:hAnsi="Arial"/>
          <w:sz w:val="22"/>
          <w:szCs w:val="22"/>
        </w:rPr>
        <w:t xml:space="preserve">GHES has configurable rate limits. During initial historical scanning, GitGuardian may hit these limits. Monitor your GHES rate limit logs and coordinate with your GHES admin to temporarily increase limits or whitelist the GitGuardian service account during onboarding.</w:t>
      </w:r>
    </w:p>
    <w:p>
      <w:pPr>
        <w:spacing w:before="60" w:after="80"/>
      </w:pPr>
      <w:r>
        <w:rPr>
          <w:rFonts w:ascii="Arial" w:cs="Arial" w:eastAsia="Arial" w:hAnsi="Arial"/>
          <w:b/>
          <w:bCs/>
          <w:sz w:val="22"/>
          <w:szCs w:val="22"/>
        </w:rPr>
        <w:t xml:space="preserve">Audit Log Integration: </w:t>
      </w:r>
      <w:r>
        <w:rPr>
          <w:rFonts w:ascii="Arial" w:cs="Arial" w:eastAsia="Arial" w:hAnsi="Arial"/>
          <w:sz w:val="22"/>
          <w:szCs w:val="22"/>
        </w:rPr>
        <w:t xml:space="preserve">GHES Enterprise licenses include audit log streaming. GitGuardian can consume GHES audit logs to detect anomalous access patterns in addition to secret scanning. Configure this under Settings &gt; Integrations &gt; Audit Log.</w:t>
      </w:r>
    </w:p>
    <w:p>
      <w:pPr>
        <w:spacing w:before="80" w:after="80"/>
      </w:pPr>
      <w:r>
        <w:t xml:space="preserve"/>
      </w:r>
    </w:p>
    <w:p>
      <w:pPr>
        <w:pStyle w:val="Heading2"/>
        <w:spacing w:before="280" w:after="120"/>
      </w:pPr>
      <w:r>
        <w:rPr>
          <w:rFonts w:ascii="Arial" w:cs="Arial" w:eastAsia="Arial" w:hAnsi="Arial"/>
          <w:b/>
          <w:bCs/>
        </w:rPr>
        <w:t xml:space="preserve">4.4 Pre-Receive Hooks on GHES</w:t>
      </w:r>
    </w:p>
    <w:p>
      <w:pPr>
        <w:spacing w:before="60" w:after="80"/>
      </w:pPr>
      <w:r>
        <w:rPr>
          <w:rFonts w:ascii="Arial" w:cs="Arial" w:eastAsia="Arial" w:hAnsi="Arial"/>
          <w:color w:val="000000"/>
          <w:sz w:val="22"/>
          <w:szCs w:val="22"/>
        </w:rPr>
        <w:t xml:space="preserve">GitHub Enterprise Server uniquely supports pre-receive hooks — server-side hooks that run before a push is accepted. This is the most powerful blocking control available and is not possible on GitHub.com. GitGuardian supports pre-receive hook deployment on GHES.</w:t>
      </w:r>
    </w:p>
    <w:p>
      <w:pPr>
        <w:spacing w:before="60" w:after="80"/>
      </w:pPr>
      <w:r>
        <w:rPr>
          <w:rFonts w:ascii="Arial" w:cs="Arial" w:eastAsia="Arial" w:hAnsi="Arial"/>
          <w:color w:val="000000"/>
          <w:sz w:val="22"/>
          <w:szCs w:val="22"/>
        </w:rPr>
        <w:t xml:space="preserve">A pre-receive hook is a script that runs on the GHES appliance for every push. If the script exits non-zero, the push is rejected and the error output is returned to the developer.</w:t>
      </w:r>
    </w:p>
    <w:p>
      <w:pPr>
        <w:pStyle w:val="Heading3"/>
        <w:spacing w:before="200" w:after="100"/>
      </w:pPr>
      <w:r>
        <w:rPr>
          <w:rFonts w:ascii="Arial" w:cs="Arial" w:eastAsia="Arial" w:hAnsi="Arial"/>
          <w:b/>
          <w:bCs/>
        </w:rPr>
        <w:t xml:space="preserve">Deploying the GitGuardian Pre-Receive Hook</w:t>
      </w:r>
    </w:p>
    <w:p>
      <w:pPr>
        <w:pStyle w:val="ListParagraph"/>
        <w:numPr>
          <w:ilvl w:val="0"/>
          <w:numId w:val="3"/>
        </w:numPr>
        <w:spacing w:before="40" w:after="60"/>
        <w:ind w:left="720" w:hanging="360"/>
      </w:pPr>
      <w:r>
        <w:rPr>
          <w:rFonts w:ascii="Arial" w:cs="Arial" w:eastAsia="Arial" w:hAnsi="Arial"/>
          <w:sz w:val="22"/>
          <w:szCs w:val="22"/>
        </w:rPr>
        <w:t xml:space="preserve">SSH to your GHES appliance as admin</w:t>
      </w:r>
    </w:p>
    <w:p>
      <w:pPr>
        <w:pStyle w:val="ListParagraph"/>
        <w:numPr>
          <w:ilvl w:val="0"/>
          <w:numId w:val="3"/>
        </w:numPr>
        <w:spacing w:before="40" w:after="60"/>
        <w:ind w:left="720" w:hanging="360"/>
      </w:pPr>
      <w:r>
        <w:rPr>
          <w:rFonts w:ascii="Arial" w:cs="Arial" w:eastAsia="Arial" w:hAnsi="Arial"/>
          <w:sz w:val="22"/>
          <w:szCs w:val="22"/>
        </w:rPr>
        <w:t xml:space="preserve">Navigate to the pre-receive hooks directory:</w:t>
      </w:r>
    </w:p>
    <w:p>
      <w:pPr>
        <w:shd w:fill="F2F2F2" w:val="clear"/>
        <w:spacing w:before="40" w:after="40"/>
        <w:ind w:left="360" w:right="360"/>
      </w:pPr>
      <w:r>
        <w:rPr>
          <w:rFonts w:ascii="Courier New" w:cs="Courier New" w:eastAsia="Courier New" w:hAnsi="Courier New"/>
          <w:color w:val="1A1A1A"/>
          <w:sz w:val="18"/>
          <w:szCs w:val="18"/>
        </w:rPr>
        <w:t xml:space="preserve">  cd /data/user/hooks</w:t>
      </w:r>
    </w:p>
    <w:p>
      <w:pPr>
        <w:pStyle w:val="ListParagraph"/>
        <w:numPr>
          <w:ilvl w:val="0"/>
          <w:numId w:val="3"/>
        </w:numPr>
        <w:spacing w:before="40" w:after="60"/>
        <w:ind w:left="720" w:hanging="360"/>
      </w:pPr>
      <w:r>
        <w:rPr>
          <w:rFonts w:ascii="Arial" w:cs="Arial" w:eastAsia="Arial" w:hAnsi="Arial"/>
          <w:sz w:val="22"/>
          <w:szCs w:val="22"/>
        </w:rPr>
        <w:t xml:space="preserve">Create the hook script:</w:t>
      </w:r>
    </w:p>
    <w:p>
      <w:pPr>
        <w:shd w:fill="F2F2F2" w:val="clear"/>
        <w:spacing w:before="40" w:after="40"/>
        <w:ind w:left="360" w:right="360"/>
      </w:pPr>
      <w:r>
        <w:rPr>
          <w:rFonts w:ascii="Courier New" w:cs="Courier New" w:eastAsia="Courier New" w:hAnsi="Courier New"/>
          <w:color w:val="1A1A1A"/>
          <w:sz w:val="18"/>
          <w:szCs w:val="18"/>
        </w:rPr>
        <w:t xml:space="preserve">  sudo nano gitguardian-pre-receive.sh</w:t>
      </w:r>
    </w:p>
    <w:p>
      <w:pPr>
        <w:spacing w:before="60" w:after="80"/>
      </w:pPr>
      <w:r>
        <w:rPr>
          <w:rFonts w:ascii="Arial" w:cs="Arial" w:eastAsia="Arial" w:hAnsi="Arial"/>
          <w:color w:val="000000"/>
          <w:sz w:val="22"/>
          <w:szCs w:val="22"/>
        </w:rPr>
        <w:t xml:space="preserve">Paste the following:</w:t>
      </w:r>
    </w:p>
    <w:p>
      <w:pPr>
        <w:shd w:fill="F2F2F2" w:val="clear"/>
        <w:spacing w:before="40" w:after="40"/>
        <w:ind w:left="360" w:right="360"/>
      </w:pPr>
      <w:r>
        <w:rPr>
          <w:rFonts w:ascii="Courier New" w:cs="Courier New" w:eastAsia="Courier New" w:hAnsi="Courier New"/>
          <w:color w:val="1A1A1A"/>
          <w:sz w:val="18"/>
          <w:szCs w:val="18"/>
        </w:rPr>
        <w:t xml:space="preserve">#!/usr/bin/env bash</w:t>
      </w:r>
    </w:p>
    <w:p>
      <w:pPr>
        <w:shd w:fill="F2F2F2" w:val="clear"/>
        <w:spacing w:before="40" w:after="40"/>
        <w:ind w:left="360" w:right="360"/>
      </w:pPr>
      <w:r>
        <w:rPr>
          <w:rFonts w:ascii="Courier New" w:cs="Courier New" w:eastAsia="Courier New" w:hAnsi="Courier New"/>
          <w:color w:val="1A1A1A"/>
          <w:sz w:val="18"/>
          <w:szCs w:val="18"/>
        </w:rPr>
        <w:t xml:space="preserve">set -e</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 GitGuardian Pre-Receive Hook</w:t>
      </w:r>
    </w:p>
    <w:p>
      <w:pPr>
        <w:shd w:fill="F2F2F2" w:val="clear"/>
        <w:spacing w:before="40" w:after="40"/>
        <w:ind w:left="360" w:right="360"/>
      </w:pPr>
      <w:r>
        <w:rPr>
          <w:rFonts w:ascii="Courier New" w:cs="Courier New" w:eastAsia="Courier New" w:hAnsi="Courier New"/>
          <w:color w:val="1A1A1A"/>
          <w:sz w:val="18"/>
          <w:szCs w:val="18"/>
        </w:rPr>
        <w:t xml:space="preserve"># Requires ggshield installed in the GHES appliance environment</w:t>
      </w:r>
    </w:p>
    <w:p>
      <w:pPr>
        <w:shd w:fill="F2F2F2" w:val="clear"/>
        <w:spacing w:before="40" w:after="40"/>
        <w:ind w:left="360" w:right="360"/>
      </w:pPr>
      <w:r>
        <w:rPr>
          <w:rFonts w:ascii="Courier New" w:cs="Courier New" w:eastAsia="Courier New" w:hAnsi="Courier New"/>
          <w:color w:val="1A1A1A"/>
          <w:sz w:val="18"/>
          <w:szCs w:val="18"/>
        </w:rPr>
        <w:t xml:space="preserve"># and GITGUARDIAN_API_KEY set in the pre-receive hook environment</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GG_API_KEY="${GITGUARDIAN_API_KEY}"</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if [ -z "$GG_API_KEY" ]; then</w:t>
      </w:r>
    </w:p>
    <w:p>
      <w:pPr>
        <w:shd w:fill="F2F2F2" w:val="clear"/>
        <w:spacing w:before="40" w:after="40"/>
        <w:ind w:left="360" w:right="360"/>
      </w:pPr>
      <w:r>
        <w:rPr>
          <w:rFonts w:ascii="Courier New" w:cs="Courier New" w:eastAsia="Courier New" w:hAnsi="Courier New"/>
          <w:color w:val="1A1A1A"/>
          <w:sz w:val="18"/>
          <w:szCs w:val="18"/>
        </w:rPr>
        <w:t xml:space="preserve">  echo "ERROR: GITGUARDIAN_API_KEY not set in pre-receive environment"</w:t>
      </w:r>
    </w:p>
    <w:p>
      <w:pPr>
        <w:shd w:fill="F2F2F2" w:val="clear"/>
        <w:spacing w:before="40" w:after="40"/>
        <w:ind w:left="360" w:right="360"/>
      </w:pPr>
      <w:r>
        <w:rPr>
          <w:rFonts w:ascii="Courier New" w:cs="Courier New" w:eastAsia="Courier New" w:hAnsi="Courier New"/>
          <w:color w:val="1A1A1A"/>
          <w:sz w:val="18"/>
          <w:szCs w:val="18"/>
        </w:rPr>
        <w:t xml:space="preserve">  exit 1</w:t>
      </w:r>
    </w:p>
    <w:p>
      <w:pPr>
        <w:shd w:fill="F2F2F2" w:val="clear"/>
        <w:spacing w:before="40" w:after="40"/>
        <w:ind w:left="360" w:right="360"/>
      </w:pPr>
      <w:r>
        <w:rPr>
          <w:rFonts w:ascii="Courier New" w:cs="Courier New" w:eastAsia="Courier New" w:hAnsi="Courier New"/>
          <w:color w:val="1A1A1A"/>
          <w:sz w:val="18"/>
          <w:szCs w:val="18"/>
        </w:rPr>
        <w:t xml:space="preserve">fi</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 Read stdin: oldrev newrev refname</w:t>
      </w:r>
    </w:p>
    <w:p>
      <w:pPr>
        <w:shd w:fill="F2F2F2" w:val="clear"/>
        <w:spacing w:before="40" w:after="40"/>
        <w:ind w:left="360" w:right="360"/>
      </w:pPr>
      <w:r>
        <w:rPr>
          <w:rFonts w:ascii="Courier New" w:cs="Courier New" w:eastAsia="Courier New" w:hAnsi="Courier New"/>
          <w:color w:val="1A1A1A"/>
          <w:sz w:val="18"/>
          <w:szCs w:val="18"/>
        </w:rPr>
        <w:t xml:space="preserve">while read oldrev newrev refname; do</w:t>
      </w:r>
    </w:p>
    <w:p>
      <w:pPr>
        <w:shd w:fill="F2F2F2" w:val="clear"/>
        <w:spacing w:before="40" w:after="40"/>
        <w:ind w:left="360" w:right="360"/>
      </w:pPr>
      <w:r>
        <w:rPr>
          <w:rFonts w:ascii="Courier New" w:cs="Courier New" w:eastAsia="Courier New" w:hAnsi="Courier New"/>
          <w:color w:val="1A1A1A"/>
          <w:sz w:val="18"/>
          <w:szCs w:val="18"/>
        </w:rPr>
        <w:t xml:space="preserve">  if [ "$newrev" = "0000000000000000000000000000000000000000" ]; then</w:t>
      </w:r>
    </w:p>
    <w:p>
      <w:pPr>
        <w:shd w:fill="F2F2F2" w:val="clear"/>
        <w:spacing w:before="40" w:after="40"/>
        <w:ind w:left="360" w:right="360"/>
      </w:pPr>
      <w:r>
        <w:rPr>
          <w:rFonts w:ascii="Courier New" w:cs="Courier New" w:eastAsia="Courier New" w:hAnsi="Courier New"/>
          <w:color w:val="1A1A1A"/>
          <w:sz w:val="18"/>
          <w:szCs w:val="18"/>
        </w:rPr>
        <w:t xml:space="preserve">    continue  # Branch deletion, skip</w:t>
      </w:r>
    </w:p>
    <w:p>
      <w:pPr>
        <w:shd w:fill="F2F2F2" w:val="clear"/>
        <w:spacing w:before="40" w:after="40"/>
        <w:ind w:left="360" w:right="360"/>
      </w:pPr>
      <w:r>
        <w:rPr>
          <w:rFonts w:ascii="Courier New" w:cs="Courier New" w:eastAsia="Courier New" w:hAnsi="Courier New"/>
          <w:color w:val="1A1A1A"/>
          <w:sz w:val="18"/>
          <w:szCs w:val="18"/>
        </w:rPr>
        <w:t xml:space="preserve">  fi</w:t>
      </w:r>
    </w:p>
    <w:p>
      <w:pPr>
        <w:shd w:fill="F2F2F2" w:val="clear"/>
        <w:spacing w:before="40" w:after="40"/>
        <w:ind w:left="360" w:right="360"/>
      </w:pPr>
      <w:r>
        <w:rPr>
          <w:rFonts w:ascii="Courier New" w:cs="Courier New" w:eastAsia="Courier New" w:hAnsi="Courier New"/>
          <w:color w:val="1A1A1A"/>
          <w:sz w:val="18"/>
          <w:szCs w:val="18"/>
        </w:rPr>
        <w:t xml:space="preserve">  if [ "$oldrev" = "0000000000000000000000000000000000000000" ]; then</w:t>
      </w:r>
    </w:p>
    <w:p>
      <w:pPr>
        <w:shd w:fill="F2F2F2" w:val="clear"/>
        <w:spacing w:before="40" w:after="40"/>
        <w:ind w:left="360" w:right="360"/>
      </w:pPr>
      <w:r>
        <w:rPr>
          <w:rFonts w:ascii="Courier New" w:cs="Courier New" w:eastAsia="Courier New" w:hAnsi="Courier New"/>
          <w:color w:val="1A1A1A"/>
          <w:sz w:val="18"/>
          <w:szCs w:val="18"/>
        </w:rPr>
        <w:t xml:space="preserve">    range="$newrev"</w:t>
      </w:r>
    </w:p>
    <w:p>
      <w:pPr>
        <w:shd w:fill="F2F2F2" w:val="clear"/>
        <w:spacing w:before="40" w:after="40"/>
        <w:ind w:left="360" w:right="360"/>
      </w:pPr>
      <w:r>
        <w:rPr>
          <w:rFonts w:ascii="Courier New" w:cs="Courier New" w:eastAsia="Courier New" w:hAnsi="Courier New"/>
          <w:color w:val="1A1A1A"/>
          <w:sz w:val="18"/>
          <w:szCs w:val="18"/>
        </w:rPr>
        <w:t xml:space="preserve">  else</w:t>
      </w:r>
    </w:p>
    <w:p>
      <w:pPr>
        <w:shd w:fill="F2F2F2" w:val="clear"/>
        <w:spacing w:before="40" w:after="40"/>
        <w:ind w:left="360" w:right="360"/>
      </w:pPr>
      <w:r>
        <w:rPr>
          <w:rFonts w:ascii="Courier New" w:cs="Courier New" w:eastAsia="Courier New" w:hAnsi="Courier New"/>
          <w:color w:val="1A1A1A"/>
          <w:sz w:val="18"/>
          <w:szCs w:val="18"/>
        </w:rPr>
        <w:t xml:space="preserve">    range="$oldrev..$newrev"</w:t>
      </w:r>
    </w:p>
    <w:p>
      <w:pPr>
        <w:shd w:fill="F2F2F2" w:val="clear"/>
        <w:spacing w:before="40" w:after="40"/>
        <w:ind w:left="360" w:right="360"/>
      </w:pPr>
      <w:r>
        <w:rPr>
          <w:rFonts w:ascii="Courier New" w:cs="Courier New" w:eastAsia="Courier New" w:hAnsi="Courier New"/>
          <w:color w:val="1A1A1A"/>
          <w:sz w:val="18"/>
          <w:szCs w:val="18"/>
        </w:rPr>
        <w:t xml:space="preserve">  fi</w:t>
      </w:r>
    </w:p>
    <w:p>
      <w:pPr>
        <w:shd w:fill="F2F2F2" w:val="clear"/>
        <w:spacing w:before="40" w:after="40"/>
        <w:ind w:left="360" w:right="360"/>
      </w:pPr>
      <w:r>
        <w:rPr>
          <w:rFonts w:ascii="Courier New" w:cs="Courier New" w:eastAsia="Courier New" w:hAnsi="Courier New"/>
          <w:color w:val="1A1A1A"/>
          <w:sz w:val="18"/>
          <w:szCs w:val="18"/>
        </w:rPr>
        <w:t xml:space="preserve">  GITGUARDIAN_API_KEY="$GG_API_KEY" ggshield secret scan pre-receive \</w:t>
      </w:r>
    </w:p>
    <w:p>
      <w:pPr>
        <w:shd w:fill="F2F2F2" w:val="clear"/>
        <w:spacing w:before="40" w:after="40"/>
        <w:ind w:left="360" w:right="360"/>
      </w:pPr>
      <w:r>
        <w:rPr>
          <w:rFonts w:ascii="Courier New" w:cs="Courier New" w:eastAsia="Courier New" w:hAnsi="Courier New"/>
          <w:color w:val="1A1A1A"/>
          <w:sz w:val="18"/>
          <w:szCs w:val="18"/>
        </w:rPr>
        <w:t xml:space="preserve">    --exit-zero-on-sk \</w:t>
      </w:r>
    </w:p>
    <w:p>
      <w:pPr>
        <w:shd w:fill="F2F2F2" w:val="clear"/>
        <w:spacing w:before="40" w:after="40"/>
        <w:ind w:left="360" w:right="360"/>
      </w:pPr>
      <w:r>
        <w:rPr>
          <w:rFonts w:ascii="Courier New" w:cs="Courier New" w:eastAsia="Courier New" w:hAnsi="Courier New"/>
          <w:color w:val="1A1A1A"/>
          <w:sz w:val="18"/>
          <w:szCs w:val="18"/>
        </w:rPr>
        <w:t xml:space="preserve">    "$oldrev" "$newrev" "$refname"</w:t>
      </w:r>
    </w:p>
    <w:p>
      <w:pPr>
        <w:shd w:fill="F2F2F2" w:val="clear"/>
        <w:spacing w:before="40" w:after="40"/>
        <w:ind w:left="360" w:right="360"/>
      </w:pPr>
      <w:r>
        <w:rPr>
          <w:rFonts w:ascii="Courier New" w:cs="Courier New" w:eastAsia="Courier New" w:hAnsi="Courier New"/>
          <w:color w:val="1A1A1A"/>
          <w:sz w:val="18"/>
          <w:szCs w:val="18"/>
        </w:rPr>
        <w:t xml:space="preserve">done</w:t>
      </w:r>
    </w:p>
    <w:p>
      <w:pPr>
        <w:shd w:fill="F2F2F2" w:val="clear"/>
        <w:spacing w:before="40" w:after="40"/>
        <w:ind w:left="360" w:right="360"/>
      </w:pPr>
      <w:r>
        <w:rPr>
          <w:rFonts w:ascii="Courier New" w:cs="Courier New" w:eastAsia="Courier New" w:hAnsi="Courier New"/>
          <w:color w:val="1A1A1A"/>
          <w:sz w:val="18"/>
          <w:szCs w:val="18"/>
        </w:rPr>
        <w:t xml:space="preserve">exit 0</w:t>
      </w:r>
    </w:p>
    <w:p>
      <w:pPr>
        <w:pStyle w:val="ListParagraph"/>
        <w:numPr>
          <w:ilvl w:val="0"/>
          <w:numId w:val="3"/>
        </w:numPr>
        <w:spacing w:before="40" w:after="60"/>
        <w:ind w:left="720" w:hanging="360"/>
      </w:pPr>
      <w:r>
        <w:rPr>
          <w:rFonts w:ascii="Arial" w:cs="Arial" w:eastAsia="Arial" w:hAnsi="Arial"/>
          <w:sz w:val="22"/>
          <w:szCs w:val="22"/>
        </w:rPr>
        <w:t xml:space="preserve">In GHES Admin, go to Admin &gt; Pre-Receive Hooks and register the hook script</w:t>
      </w:r>
    </w:p>
    <w:p>
      <w:pPr>
        <w:pStyle w:val="ListParagraph"/>
        <w:numPr>
          <w:ilvl w:val="0"/>
          <w:numId w:val="3"/>
        </w:numPr>
        <w:spacing w:before="40" w:after="60"/>
        <w:ind w:left="720" w:hanging="360"/>
      </w:pPr>
      <w:r>
        <w:rPr>
          <w:rFonts w:ascii="Arial" w:cs="Arial" w:eastAsia="Arial" w:hAnsi="Arial"/>
          <w:sz w:val="22"/>
          <w:szCs w:val="22"/>
        </w:rPr>
        <w:t xml:space="preserve">Set the hook environment variable GITGUARDIAN_API_KEY to a GitGuardian service account API key</w:t>
      </w:r>
    </w:p>
    <w:p>
      <w:pPr>
        <w:pStyle w:val="ListParagraph"/>
        <w:numPr>
          <w:ilvl w:val="0"/>
          <w:numId w:val="3"/>
        </w:numPr>
        <w:spacing w:before="40" w:after="60"/>
        <w:ind w:left="720" w:hanging="360"/>
      </w:pPr>
      <w:r>
        <w:rPr>
          <w:rFonts w:ascii="Arial" w:cs="Arial" w:eastAsia="Arial" w:hAnsi="Arial"/>
          <w:sz w:val="22"/>
          <w:szCs w:val="22"/>
        </w:rPr>
        <w:t xml:space="preserve">Set enforcement to "Enabled" (block) or "Testing" (log only, do not block) depending on your rollout phase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582" w:sz="3"/>
              <w:left w:val="single" w:color="1F5582" w:sz="3"/>
              <w:bottom w:val="single" w:color="1F5582" w:sz="3"/>
              <w:right w:val="single" w:color="1F5582" w:sz="3"/>
            </w:tcBorders>
            <w:shd w:fill="EBF2F8" w:val="clear"/>
            <w:tcMar>
              <w:top w:type="dxa" w:w="120"/>
              <w:left w:type="dxa" w:w="180"/>
              <w:bottom w:type="dxa" w:w="120"/>
              <w:right w:type="dxa" w:w="180"/>
            </w:tcMar>
          </w:tcPr>
          <w:p>
            <w:pPr>
              <w:spacing w:before="30" w:after="30"/>
            </w:pPr>
            <w:r>
              <w:rPr>
                <w:rFonts w:ascii="Arial" w:cs="Arial" w:eastAsia="Arial" w:hAnsi="Arial"/>
                <w:color w:val="1F3864"/>
                <w:sz w:val="20"/>
                <w:szCs w:val="20"/>
              </w:rPr>
              <w:t xml:space="preserve">Rollout Recommendation: Always start pre-receive hooks in Testing mode. Review the GHES pre-receive hook logs</w:t>
            </w:r>
          </w:p>
          <w:p>
            <w:pPr>
              <w:spacing w:before="30" w:after="30"/>
            </w:pPr>
            <w:r>
              <w:rPr>
                <w:rFonts w:ascii="Arial" w:cs="Arial" w:eastAsia="Arial" w:hAnsi="Arial"/>
                <w:color w:val="1F3864"/>
                <w:sz w:val="20"/>
                <w:szCs w:val="20"/>
              </w:rPr>
              <w:t xml:space="preserve">for 1-2 weeks to identify any false positives or legitimate patterns that need to be allowlisted.</w:t>
            </w:r>
          </w:p>
          <w:p>
            <w:pPr>
              <w:spacing w:before="30" w:after="30"/>
            </w:pPr>
            <w:r>
              <w:rPr>
                <w:rFonts w:ascii="Arial" w:cs="Arial" w:eastAsia="Arial" w:hAnsi="Arial"/>
                <w:color w:val="1F3864"/>
                <w:sz w:val="20"/>
                <w:szCs w:val="20"/>
              </w:rPr>
              <w:t xml:space="preserve">Only switch to Enabled (blocking) mode after tuning is complete.</w:t>
            </w:r>
          </w:p>
        </w:tc>
      </w:tr>
    </w:tbl>
    <w:p>
      <w:pPr>
        <w:spacing w:before="80" w:after="80"/>
      </w:pPr>
      <w:r>
        <w:t xml:space="preserve"/>
      </w:r>
    </w:p>
    <w:p>
      <w:r>
        <w:br w:type="page"/>
      </w:r>
    </w:p>
    <w:p>
      <w:pPr>
        <w:pStyle w:val="Heading1"/>
        <w:spacing w:before="360" w:after="180"/>
      </w:pPr>
      <w:r>
        <w:rPr>
          <w:rFonts w:ascii="Arial" w:cs="Arial" w:eastAsia="Arial" w:hAnsi="Arial"/>
          <w:b/>
          <w:bCs/>
        </w:rPr>
        <w:t xml:space="preserve">5. Bitbucket Integration</w:t>
      </w:r>
    </w:p>
    <w:p>
      <w:pPr>
        <w:spacing w:before="60" w:after="80"/>
      </w:pPr>
      <w:r>
        <w:rPr>
          <w:rFonts w:ascii="Arial" w:cs="Arial" w:eastAsia="Arial" w:hAnsi="Arial"/>
          <w:color w:val="000000"/>
          <w:sz w:val="22"/>
          <w:szCs w:val="22"/>
        </w:rPr>
        <w:t xml:space="preserve">GitGuardian supports both Bitbucket Cloud (bitbucket.org) and Bitbucket Data Center (self-hosted). The integration approaches differ between the two.</w:t>
      </w:r>
    </w:p>
    <w:p>
      <w:pPr>
        <w:spacing w:before="80" w:after="80"/>
      </w:pPr>
      <w:r>
        <w:t xml:space="preserve"/>
      </w:r>
    </w:p>
    <w:p>
      <w:pPr>
        <w:pStyle w:val="Heading2"/>
        <w:spacing w:before="280" w:after="120"/>
      </w:pPr>
      <w:r>
        <w:rPr>
          <w:rFonts w:ascii="Arial" w:cs="Arial" w:eastAsia="Arial" w:hAnsi="Arial"/>
          <w:b/>
          <w:bCs/>
        </w:rPr>
        <w:t xml:space="preserve">5.1 Bitbucket Cloud</w:t>
      </w:r>
    </w:p>
    <w:p>
      <w:pPr>
        <w:spacing w:before="60" w:after="80"/>
      </w:pPr>
      <w:r>
        <w:rPr>
          <w:rFonts w:ascii="Arial" w:cs="Arial" w:eastAsia="Arial" w:hAnsi="Arial"/>
          <w:color w:val="000000"/>
          <w:sz w:val="22"/>
          <w:szCs w:val="22"/>
        </w:rPr>
        <w:t xml:space="preserve">Bitbucket Cloud integration uses OAuth 2.0 and repository webhooks. The setup process is:</w:t>
      </w:r>
    </w:p>
    <w:p>
      <w:pPr>
        <w:pStyle w:val="ListParagraph"/>
        <w:numPr>
          <w:ilvl w:val="0"/>
          <w:numId w:val="3"/>
        </w:numPr>
        <w:spacing w:before="40" w:after="60"/>
        <w:ind w:left="720" w:hanging="360"/>
      </w:pPr>
      <w:r>
        <w:rPr>
          <w:rFonts w:ascii="Arial" w:cs="Arial" w:eastAsia="Arial" w:hAnsi="Arial"/>
          <w:sz w:val="22"/>
          <w:szCs w:val="22"/>
        </w:rPr>
        <w:t xml:space="preserve">In GitGuardian, go to Settings &gt; Source Management &gt; Bitbucket Cloud</w:t>
      </w:r>
    </w:p>
    <w:p>
      <w:pPr>
        <w:pStyle w:val="ListParagraph"/>
        <w:numPr>
          <w:ilvl w:val="0"/>
          <w:numId w:val="3"/>
        </w:numPr>
        <w:spacing w:before="40" w:after="60"/>
        <w:ind w:left="720" w:hanging="360"/>
      </w:pPr>
      <w:r>
        <w:rPr>
          <w:rFonts w:ascii="Arial" w:cs="Arial" w:eastAsia="Arial" w:hAnsi="Arial"/>
          <w:sz w:val="22"/>
          <w:szCs w:val="22"/>
        </w:rPr>
        <w:t xml:space="preserve">Click "Connect with Bitbucket" — you will be redirected to Bitbucket's OAuth authorization page</w:t>
      </w:r>
    </w:p>
    <w:p>
      <w:pPr>
        <w:pStyle w:val="ListParagraph"/>
        <w:numPr>
          <w:ilvl w:val="0"/>
          <w:numId w:val="3"/>
        </w:numPr>
        <w:spacing w:before="40" w:after="60"/>
        <w:ind w:left="720" w:hanging="360"/>
      </w:pPr>
      <w:r>
        <w:rPr>
          <w:rFonts w:ascii="Arial" w:cs="Arial" w:eastAsia="Arial" w:hAnsi="Arial"/>
          <w:sz w:val="22"/>
          <w:szCs w:val="22"/>
        </w:rPr>
        <w:t xml:space="preserve">Authorize GitGuardian with the requested scopes: repository:read and webhook:write</w:t>
      </w:r>
    </w:p>
    <w:p>
      <w:pPr>
        <w:pStyle w:val="ListParagraph"/>
        <w:numPr>
          <w:ilvl w:val="0"/>
          <w:numId w:val="3"/>
        </w:numPr>
        <w:spacing w:before="40" w:after="60"/>
        <w:ind w:left="720" w:hanging="360"/>
      </w:pPr>
      <w:r>
        <w:rPr>
          <w:rFonts w:ascii="Arial" w:cs="Arial" w:eastAsia="Arial" w:hAnsi="Arial"/>
          <w:sz w:val="22"/>
          <w:szCs w:val="22"/>
        </w:rPr>
        <w:t xml:space="preserve">Select the Bitbucket workspace(s) to monitor</w:t>
      </w:r>
    </w:p>
    <w:p>
      <w:pPr>
        <w:pStyle w:val="ListParagraph"/>
        <w:numPr>
          <w:ilvl w:val="0"/>
          <w:numId w:val="3"/>
        </w:numPr>
        <w:spacing w:before="40" w:after="60"/>
        <w:ind w:left="720" w:hanging="360"/>
      </w:pPr>
      <w:r>
        <w:rPr>
          <w:rFonts w:ascii="Arial" w:cs="Arial" w:eastAsia="Arial" w:hAnsi="Arial"/>
          <w:sz w:val="22"/>
          <w:szCs w:val="22"/>
        </w:rPr>
        <w:t xml:space="preserve">GitGuardian will automatically create webhooks on all repositories in the selected workspace and begin a historical scan</w:t>
      </w:r>
    </w:p>
    <w:p>
      <w:pPr>
        <w:spacing w:before="80" w:after="80"/>
      </w:pPr>
      <w:r>
        <w:t xml:space="preserve"/>
      </w:r>
    </w:p>
    <w:p>
      <w:pPr>
        <w:pStyle w:val="Heading3"/>
        <w:spacing w:before="200" w:after="100"/>
      </w:pPr>
      <w:r>
        <w:rPr>
          <w:rFonts w:ascii="Arial" w:cs="Arial" w:eastAsia="Arial" w:hAnsi="Arial"/>
          <w:b/>
          <w:bCs/>
        </w:rPr>
        <w:t xml:space="preserve">Bitbucket Cloud Limitations and Nuances</w:t>
      </w:r>
    </w:p>
    <w:p>
      <w:pPr>
        <w:spacing w:before="60" w:after="80"/>
      </w:pPr>
      <w:r>
        <w:rPr>
          <w:rFonts w:ascii="Arial" w:cs="Arial" w:eastAsia="Arial" w:hAnsi="Arial"/>
          <w:b/>
          <w:bCs/>
          <w:sz w:val="22"/>
          <w:szCs w:val="22"/>
        </w:rPr>
        <w:t xml:space="preserve">Webhook Scope: </w:t>
      </w:r>
      <w:r>
        <w:rPr>
          <w:rFonts w:ascii="Arial" w:cs="Arial" w:eastAsia="Arial" w:hAnsi="Arial"/>
          <w:sz w:val="22"/>
          <w:szCs w:val="22"/>
        </w:rPr>
        <w:t xml:space="preserve">Bitbucket Cloud webhooks are created at the repository level, not the workspace level. If your workspace has hundreds of repositories, GitGuardian will create one webhook per repository. This is managed automatically, but be aware that new repositories created after initial setup may not have webhooks unless you re-run the workspace scan or enable auto-webhook on new repos in the GG settings.</w:t>
      </w:r>
    </w:p>
    <w:p>
      <w:pPr>
        <w:spacing w:before="60" w:after="80"/>
      </w:pPr>
      <w:r>
        <w:rPr>
          <w:rFonts w:ascii="Arial" w:cs="Arial" w:eastAsia="Arial" w:hAnsi="Arial"/>
          <w:b/>
          <w:bCs/>
          <w:sz w:val="22"/>
          <w:szCs w:val="22"/>
        </w:rPr>
        <w:t xml:space="preserve">Branch Permissions: </w:t>
      </w:r>
      <w:r>
        <w:rPr>
          <w:rFonts w:ascii="Arial" w:cs="Arial" w:eastAsia="Arial" w:hAnsi="Arial"/>
          <w:sz w:val="22"/>
          <w:szCs w:val="22"/>
        </w:rPr>
        <w:t xml:space="preserve">Bitbucket Cloud does not natively support pre-receive hooks (unlike Bitbucket Data Center). The blocking control for Bitbucket Cloud is exclusively through CI/CD pipeline integration using ggshield.</w:t>
      </w:r>
    </w:p>
    <w:p>
      <w:pPr>
        <w:spacing w:before="60" w:after="80"/>
      </w:pPr>
      <w:r>
        <w:rPr>
          <w:rFonts w:ascii="Arial" w:cs="Arial" w:eastAsia="Arial" w:hAnsi="Arial"/>
          <w:b/>
          <w:bCs/>
          <w:sz w:val="22"/>
          <w:szCs w:val="22"/>
        </w:rPr>
        <w:t xml:space="preserve">Pipelines: </w:t>
      </w:r>
      <w:r>
        <w:rPr>
          <w:rFonts w:ascii="Arial" w:cs="Arial" w:eastAsia="Arial" w:hAnsi="Arial"/>
          <w:sz w:val="22"/>
          <w:szCs w:val="22"/>
        </w:rPr>
        <w:t xml:space="preserve">Bitbucket Pipelines is the native CI/CD for Bitbucket Cloud. See Section 6.3 for the Bitbucket Pipelines integration.</w:t>
      </w:r>
    </w:p>
    <w:p>
      <w:pPr>
        <w:spacing w:before="80" w:after="80"/>
      </w:pPr>
      <w:r>
        <w:t xml:space="preserve"/>
      </w:r>
    </w:p>
    <w:p>
      <w:pPr>
        <w:pStyle w:val="Heading2"/>
        <w:spacing w:before="280" w:after="120"/>
      </w:pPr>
      <w:r>
        <w:rPr>
          <w:rFonts w:ascii="Arial" w:cs="Arial" w:eastAsia="Arial" w:hAnsi="Arial"/>
          <w:b/>
          <w:bCs/>
        </w:rPr>
        <w:t xml:space="preserve">5.2 Bitbucket Data Center (Self-Hosted)</w:t>
      </w:r>
    </w:p>
    <w:p>
      <w:pPr>
        <w:spacing w:before="60" w:after="80"/>
      </w:pPr>
      <w:r>
        <w:rPr>
          <w:rFonts w:ascii="Arial" w:cs="Arial" w:eastAsia="Arial" w:hAnsi="Arial"/>
          <w:color w:val="000000"/>
          <w:sz w:val="22"/>
          <w:szCs w:val="22"/>
        </w:rPr>
        <w:t xml:space="preserve">Bitbucket Data Center (formerly Bitbucket Server) is the self-hosted version. Like GHES, it requires a slightly different integration approach depending on your network topology.</w:t>
      </w:r>
    </w:p>
    <w:p>
      <w:pPr>
        <w:pStyle w:val="Heading3"/>
        <w:spacing w:before="200" w:after="100"/>
      </w:pPr>
      <w:r>
        <w:rPr>
          <w:rFonts w:ascii="Arial" w:cs="Arial" w:eastAsia="Arial" w:hAnsi="Arial"/>
          <w:b/>
          <w:bCs/>
        </w:rPr>
        <w:t xml:space="preserve">Webhook-Based Integration</w:t>
      </w:r>
    </w:p>
    <w:p>
      <w:pPr>
        <w:pStyle w:val="ListParagraph"/>
        <w:numPr>
          <w:ilvl w:val="0"/>
          <w:numId w:val="3"/>
        </w:numPr>
        <w:spacing w:before="40" w:after="60"/>
        <w:ind w:left="720" w:hanging="360"/>
      </w:pPr>
      <w:r>
        <w:rPr>
          <w:rFonts w:ascii="Arial" w:cs="Arial" w:eastAsia="Arial" w:hAnsi="Arial"/>
          <w:sz w:val="22"/>
          <w:szCs w:val="22"/>
        </w:rPr>
        <w:t xml:space="preserve">In Bitbucket Data Center, install the GitGuardian for Bitbucket add-on from the Atlassian Marketplace</w:t>
      </w:r>
    </w:p>
    <w:p>
      <w:pPr>
        <w:pStyle w:val="ListParagraph"/>
        <w:numPr>
          <w:ilvl w:val="0"/>
          <w:numId w:val="3"/>
        </w:numPr>
        <w:spacing w:before="40" w:after="60"/>
        <w:ind w:left="720" w:hanging="360"/>
      </w:pPr>
      <w:r>
        <w:rPr>
          <w:rFonts w:ascii="Arial" w:cs="Arial" w:eastAsia="Arial" w:hAnsi="Arial"/>
          <w:sz w:val="22"/>
          <w:szCs w:val="22"/>
        </w:rPr>
        <w:t xml:space="preserve">After installation, the add-on configuration page will prompt for your GitGuardian API key and workspace token</w:t>
      </w:r>
    </w:p>
    <w:p>
      <w:pPr>
        <w:pStyle w:val="ListParagraph"/>
        <w:numPr>
          <w:ilvl w:val="0"/>
          <w:numId w:val="3"/>
        </w:numPr>
        <w:spacing w:before="40" w:after="60"/>
        <w:ind w:left="720" w:hanging="360"/>
      </w:pPr>
      <w:r>
        <w:rPr>
          <w:rFonts w:ascii="Arial" w:cs="Arial" w:eastAsia="Arial" w:hAnsi="Arial"/>
          <w:sz w:val="22"/>
          <w:szCs w:val="22"/>
        </w:rPr>
        <w:t xml:space="preserve">The add-on registers itself as a post-receive hook plugin and forwards push events to GitGuardian</w:t>
      </w:r>
    </w:p>
    <w:p>
      <w:pPr>
        <w:pStyle w:val="ListParagraph"/>
        <w:numPr>
          <w:ilvl w:val="0"/>
          <w:numId w:val="3"/>
        </w:numPr>
        <w:spacing w:before="40" w:after="60"/>
        <w:ind w:left="720" w:hanging="360"/>
      </w:pPr>
      <w:r>
        <w:rPr>
          <w:rFonts w:ascii="Arial" w:cs="Arial" w:eastAsia="Arial" w:hAnsi="Arial"/>
          <w:sz w:val="22"/>
          <w:szCs w:val="22"/>
        </w:rPr>
        <w:t xml:space="preserve">For the SaaS model, ensure outbound HTTPS from the Bitbucket server to api.gitguardian.com is permitted</w:t>
      </w:r>
    </w:p>
    <w:p>
      <w:pPr>
        <w:spacing w:before="80" w:after="80"/>
      </w:pPr>
      <w:r>
        <w:t xml:space="preserve"/>
      </w:r>
    </w:p>
    <w:p>
      <w:pPr>
        <w:pStyle w:val="Heading3"/>
        <w:spacing w:before="200" w:after="100"/>
      </w:pPr>
      <w:r>
        <w:rPr>
          <w:rFonts w:ascii="Arial" w:cs="Arial" w:eastAsia="Arial" w:hAnsi="Arial"/>
          <w:b/>
          <w:bCs/>
        </w:rPr>
        <w:t xml:space="preserve">Pre-Receive Hooks on Bitbucket Data Center</w:t>
      </w:r>
    </w:p>
    <w:p>
      <w:pPr>
        <w:spacing w:before="60" w:after="80"/>
      </w:pPr>
      <w:r>
        <w:rPr>
          <w:rFonts w:ascii="Arial" w:cs="Arial" w:eastAsia="Arial" w:hAnsi="Arial"/>
          <w:color w:val="000000"/>
          <w:sz w:val="22"/>
          <w:szCs w:val="22"/>
        </w:rPr>
        <w:t xml:space="preserve">Bitbucket Data Center supports pre-receive hooks via its external hooks plugin or its native Hooks framework (DC 7.x+). To implement GitGuardian blocking:</w:t>
      </w:r>
    </w:p>
    <w:p>
      <w:pPr>
        <w:pStyle w:val="ListParagraph"/>
        <w:numPr>
          <w:ilvl w:val="0"/>
          <w:numId w:val="3"/>
        </w:numPr>
        <w:spacing w:before="40" w:after="60"/>
        <w:ind w:left="720" w:hanging="360"/>
      </w:pPr>
      <w:r>
        <w:rPr>
          <w:rFonts w:ascii="Arial" w:cs="Arial" w:eastAsia="Arial" w:hAnsi="Arial"/>
          <w:sz w:val="22"/>
          <w:szCs w:val="22"/>
        </w:rPr>
        <w:t xml:space="preserve">Install the Bitbucket External Hooks plugin if not present</w:t>
      </w:r>
    </w:p>
    <w:p>
      <w:pPr>
        <w:pStyle w:val="ListParagraph"/>
        <w:numPr>
          <w:ilvl w:val="0"/>
          <w:numId w:val="3"/>
        </w:numPr>
        <w:spacing w:before="40" w:after="60"/>
        <w:ind w:left="720" w:hanging="360"/>
      </w:pPr>
      <w:r>
        <w:rPr>
          <w:rFonts w:ascii="Arial" w:cs="Arial" w:eastAsia="Arial" w:hAnsi="Arial"/>
          <w:sz w:val="22"/>
          <w:szCs w:val="22"/>
        </w:rPr>
        <w:t xml:space="preserve">Create a pre-receive hook script on the Bitbucket server. Example:</w:t>
      </w:r>
    </w:p>
    <w:p>
      <w:pPr>
        <w:shd w:fill="F2F2F2" w:val="clear"/>
        <w:spacing w:before="40" w:after="40"/>
        <w:ind w:left="360" w:right="360"/>
      </w:pPr>
      <w:r>
        <w:rPr>
          <w:rFonts w:ascii="Courier New" w:cs="Courier New" w:eastAsia="Courier New" w:hAnsi="Courier New"/>
          <w:color w:val="1A1A1A"/>
          <w:sz w:val="18"/>
          <w:szCs w:val="18"/>
        </w:rPr>
        <w:t xml:space="preserve">#!/bin/bash</w:t>
      </w:r>
    </w:p>
    <w:p>
      <w:pPr>
        <w:shd w:fill="F2F2F2" w:val="clear"/>
        <w:spacing w:before="40" w:after="40"/>
        <w:ind w:left="360" w:right="360"/>
      </w:pPr>
      <w:r>
        <w:rPr>
          <w:rFonts w:ascii="Courier New" w:cs="Courier New" w:eastAsia="Courier New" w:hAnsi="Courier New"/>
          <w:color w:val="1A1A1A"/>
          <w:sz w:val="18"/>
          <w:szCs w:val="18"/>
        </w:rPr>
        <w:t xml:space="preserve"># GitGuardian Bitbucket Pre-Receive Hook</w:t>
      </w:r>
    </w:p>
    <w:p>
      <w:pPr>
        <w:shd w:fill="F2F2F2" w:val="clear"/>
        <w:spacing w:before="40" w:after="40"/>
        <w:ind w:left="360" w:right="360"/>
      </w:pPr>
      <w:r>
        <w:rPr>
          <w:rFonts w:ascii="Courier New" w:cs="Courier New" w:eastAsia="Courier New" w:hAnsi="Courier New"/>
          <w:color w:val="1A1A1A"/>
          <w:sz w:val="18"/>
          <w:szCs w:val="18"/>
        </w:rPr>
        <w:t xml:space="preserve"># Place in BITBUCKET_HOME/external-hooks/ and register in Bitbucket</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REPO_PATH="$1"   # Bitbucket provides the repo path as first arg</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 Read stdin for refs</w:t>
      </w:r>
    </w:p>
    <w:p>
      <w:pPr>
        <w:shd w:fill="F2F2F2" w:val="clear"/>
        <w:spacing w:before="40" w:after="40"/>
        <w:ind w:left="360" w:right="360"/>
      </w:pPr>
      <w:r>
        <w:rPr>
          <w:rFonts w:ascii="Courier New" w:cs="Courier New" w:eastAsia="Courier New" w:hAnsi="Courier New"/>
          <w:color w:val="1A1A1A"/>
          <w:sz w:val="18"/>
          <w:szCs w:val="18"/>
        </w:rPr>
        <w:t xml:space="preserve">while read oldrev newrev refname; do</w:t>
      </w:r>
    </w:p>
    <w:p>
      <w:pPr>
        <w:shd w:fill="F2F2F2" w:val="clear"/>
        <w:spacing w:before="40" w:after="40"/>
        <w:ind w:left="360" w:right="360"/>
      </w:pPr>
      <w:r>
        <w:rPr>
          <w:rFonts w:ascii="Courier New" w:cs="Courier New" w:eastAsia="Courier New" w:hAnsi="Courier New"/>
          <w:color w:val="1A1A1A"/>
          <w:sz w:val="18"/>
          <w:szCs w:val="18"/>
        </w:rPr>
        <w:t xml:space="preserve">  GITGUARDIAN_API_KEY="${GITGUARDIAN_API_KEY}" \</w:t>
      </w:r>
    </w:p>
    <w:p>
      <w:pPr>
        <w:shd w:fill="F2F2F2" w:val="clear"/>
        <w:spacing w:before="40" w:after="40"/>
        <w:ind w:left="360" w:right="360"/>
      </w:pPr>
      <w:r>
        <w:rPr>
          <w:rFonts w:ascii="Courier New" w:cs="Courier New" w:eastAsia="Courier New" w:hAnsi="Courier New"/>
          <w:color w:val="1A1A1A"/>
          <w:sz w:val="18"/>
          <w:szCs w:val="18"/>
        </w:rPr>
        <w:t xml:space="preserve">  GIT_DIR="${REPO_PATH}" \</w:t>
      </w:r>
    </w:p>
    <w:p>
      <w:pPr>
        <w:shd w:fill="F2F2F2" w:val="clear"/>
        <w:spacing w:before="40" w:after="40"/>
        <w:ind w:left="360" w:right="360"/>
      </w:pPr>
      <w:r>
        <w:rPr>
          <w:rFonts w:ascii="Courier New" w:cs="Courier New" w:eastAsia="Courier New" w:hAnsi="Courier New"/>
          <w:color w:val="1A1A1A"/>
          <w:sz w:val="18"/>
          <w:szCs w:val="18"/>
        </w:rPr>
        <w:t xml:space="preserve">  ggshield secret scan pre-receive \</w:t>
      </w:r>
    </w:p>
    <w:p>
      <w:pPr>
        <w:shd w:fill="F2F2F2" w:val="clear"/>
        <w:spacing w:before="40" w:after="40"/>
        <w:ind w:left="360" w:right="360"/>
      </w:pPr>
      <w:r>
        <w:rPr>
          <w:rFonts w:ascii="Courier New" w:cs="Courier New" w:eastAsia="Courier New" w:hAnsi="Courier New"/>
          <w:color w:val="1A1A1A"/>
          <w:sz w:val="18"/>
          <w:szCs w:val="18"/>
        </w:rPr>
        <w:t xml:space="preserve">    --exit-zero-on-sk \</w:t>
      </w:r>
    </w:p>
    <w:p>
      <w:pPr>
        <w:shd w:fill="F2F2F2" w:val="clear"/>
        <w:spacing w:before="40" w:after="40"/>
        <w:ind w:left="360" w:right="360"/>
      </w:pPr>
      <w:r>
        <w:rPr>
          <w:rFonts w:ascii="Courier New" w:cs="Courier New" w:eastAsia="Courier New" w:hAnsi="Courier New"/>
          <w:color w:val="1A1A1A"/>
          <w:sz w:val="18"/>
          <w:szCs w:val="18"/>
        </w:rPr>
        <w:t xml:space="preserve">    "$oldrev" "$newrev" "$refname"</w:t>
      </w:r>
    </w:p>
    <w:p>
      <w:pPr>
        <w:shd w:fill="F2F2F2" w:val="clear"/>
        <w:spacing w:before="40" w:after="40"/>
        <w:ind w:left="360" w:right="360"/>
      </w:pPr>
      <w:r>
        <w:rPr>
          <w:rFonts w:ascii="Courier New" w:cs="Courier New" w:eastAsia="Courier New" w:hAnsi="Courier New"/>
          <w:color w:val="1A1A1A"/>
          <w:sz w:val="18"/>
          <w:szCs w:val="18"/>
        </w:rPr>
        <w:t xml:space="preserve">done</w:t>
      </w:r>
    </w:p>
    <w:p>
      <w:pPr>
        <w:pStyle w:val="ListParagraph"/>
        <w:numPr>
          <w:ilvl w:val="0"/>
          <w:numId w:val="3"/>
        </w:numPr>
        <w:spacing w:before="40" w:after="60"/>
        <w:ind w:left="720" w:hanging="360"/>
      </w:pPr>
      <w:r>
        <w:rPr>
          <w:rFonts w:ascii="Arial" w:cs="Arial" w:eastAsia="Arial" w:hAnsi="Arial"/>
          <w:sz w:val="22"/>
          <w:szCs w:val="22"/>
        </w:rPr>
        <w:t xml:space="preserve">Register the hook in Bitbucket Admin &gt; Hooks, selecting "Pre-Receive" type</w:t>
      </w:r>
    </w:p>
    <w:p>
      <w:pPr>
        <w:pStyle w:val="ListParagraph"/>
        <w:numPr>
          <w:ilvl w:val="0"/>
          <w:numId w:val="3"/>
        </w:numPr>
        <w:spacing w:before="40" w:after="60"/>
        <w:ind w:left="720" w:hanging="360"/>
      </w:pPr>
      <w:r>
        <w:rPr>
          <w:rFonts w:ascii="Arial" w:cs="Arial" w:eastAsia="Arial" w:hAnsi="Arial"/>
          <w:sz w:val="22"/>
          <w:szCs w:val="22"/>
        </w:rPr>
        <w:t xml:space="preserve">Set GITGUARDIAN_API_KEY in the Bitbucket process environment or hook configuration</w:t>
      </w:r>
    </w:p>
    <w:p>
      <w:pPr>
        <w:spacing w:before="80" w:after="80"/>
      </w:pPr>
      <w:r>
        <w:t xml:space="preserve"/>
      </w:r>
    </w:p>
    <w:p>
      <w:pPr>
        <w:pStyle w:val="Heading3"/>
        <w:spacing w:before="200" w:after="100"/>
      </w:pPr>
      <w:r>
        <w:rPr>
          <w:rFonts w:ascii="Arial" w:cs="Arial" w:eastAsia="Arial" w:hAnsi="Arial"/>
          <w:b/>
          <w:bCs/>
        </w:rPr>
        <w:t xml:space="preserve">Bitbucket Data Center Nuances</w:t>
      </w:r>
    </w:p>
    <w:p>
      <w:pPr>
        <w:spacing w:before="60" w:after="80"/>
      </w:pPr>
      <w:r>
        <w:rPr>
          <w:rFonts w:ascii="Arial" w:cs="Arial" w:eastAsia="Arial" w:hAnsi="Arial"/>
          <w:b/>
          <w:bCs/>
          <w:sz w:val="22"/>
          <w:szCs w:val="22"/>
        </w:rPr>
        <w:t xml:space="preserve">Cluster Considerations: </w:t>
      </w:r>
      <w:r>
        <w:rPr>
          <w:rFonts w:ascii="Arial" w:cs="Arial" w:eastAsia="Arial" w:hAnsi="Arial"/>
          <w:sz w:val="22"/>
          <w:szCs w:val="22"/>
        </w:rPr>
        <w:t xml:space="preserve">In a Bitbucket Data Center cluster, pre-receive hooks run on the node processing the push. Ensure ggshield is installed on all cluster nodes and the GITGUARDIAN_API_KEY is available in the environment on all nodes.</w:t>
      </w:r>
    </w:p>
    <w:p>
      <w:pPr>
        <w:spacing w:before="60" w:after="80"/>
      </w:pPr>
      <w:r>
        <w:rPr>
          <w:rFonts w:ascii="Arial" w:cs="Arial" w:eastAsia="Arial" w:hAnsi="Arial"/>
          <w:b/>
          <w:bCs/>
          <w:sz w:val="22"/>
          <w:szCs w:val="22"/>
        </w:rPr>
        <w:t xml:space="preserve">Atlassian Marketplace Add-on: </w:t>
      </w:r>
      <w:r>
        <w:rPr>
          <w:rFonts w:ascii="Arial" w:cs="Arial" w:eastAsia="Arial" w:hAnsi="Arial"/>
          <w:sz w:val="22"/>
          <w:szCs w:val="22"/>
        </w:rPr>
        <w:t xml:space="preserve">The marketplace add-on provides a cleaner integration path than manual hook scripting and is officially supported. Prefer it over manual hook scripts unless you have specific customization requirements.</w:t>
      </w:r>
    </w:p>
    <w:p>
      <w:pPr>
        <w:spacing w:before="60" w:after="80"/>
      </w:pPr>
      <w:r>
        <w:rPr>
          <w:rFonts w:ascii="Arial" w:cs="Arial" w:eastAsia="Arial" w:hAnsi="Arial"/>
          <w:b/>
          <w:bCs/>
          <w:sz w:val="22"/>
          <w:szCs w:val="22"/>
        </w:rPr>
        <w:t xml:space="preserve">Mirror Synchronization: </w:t>
      </w:r>
      <w:r>
        <w:rPr>
          <w:rFonts w:ascii="Arial" w:cs="Arial" w:eastAsia="Arial" w:hAnsi="Arial"/>
          <w:sz w:val="22"/>
          <w:szCs w:val="22"/>
        </w:rPr>
        <w:t xml:space="preserve">If using Bitbucket Data Center Smart Mirroring, hooks only execute on the primary node. Pushes to mirrors are forwarded to the primary before hook execution, so coverage is consistent.</w:t>
      </w:r>
    </w:p>
    <w:p>
      <w:pPr>
        <w:spacing w:before="80" w:after="80"/>
      </w:pPr>
      <w:r>
        <w:t xml:space="preserve"/>
      </w:r>
    </w:p>
    <w:p>
      <w:r>
        <w:br w:type="page"/>
      </w:r>
    </w:p>
    <w:p>
      <w:pPr>
        <w:pStyle w:val="Heading1"/>
        <w:spacing w:before="360" w:after="180"/>
      </w:pPr>
      <w:r>
        <w:rPr>
          <w:rFonts w:ascii="Arial" w:cs="Arial" w:eastAsia="Arial" w:hAnsi="Arial"/>
          <w:b/>
          <w:bCs/>
        </w:rPr>
        <w:t xml:space="preserve">6. CI/CD Pipeline Integration with ggshield</w:t>
      </w:r>
    </w:p>
    <w:p>
      <w:pPr>
        <w:spacing w:before="60" w:after="80"/>
      </w:pPr>
      <w:r>
        <w:rPr>
          <w:rFonts w:ascii="Arial" w:cs="Arial" w:eastAsia="Arial" w:hAnsi="Arial"/>
          <w:color w:val="000000"/>
          <w:sz w:val="22"/>
          <w:szCs w:val="22"/>
        </w:rPr>
        <w:t xml:space="preserve">ggshield is GitGuardian's official CLI tool and the primary mechanism for integrating secret scanning into CI/CD pipelines. It is open source (Apache 2.0), actively maintained, and available via pip, Homebrew, Docker, and binary releases.</w:t>
      </w:r>
    </w:p>
    <w:p>
      <w:pPr>
        <w:spacing w:before="80" w:after="80"/>
      </w:pPr>
      <w:r>
        <w:t xml:space="preserve"/>
      </w:r>
    </w:p>
    <w:p>
      <w:pPr>
        <w:pStyle w:val="Heading2"/>
        <w:spacing w:before="280" w:after="120"/>
      </w:pPr>
      <w:r>
        <w:rPr>
          <w:rFonts w:ascii="Arial" w:cs="Arial" w:eastAsia="Arial" w:hAnsi="Arial"/>
          <w:b/>
          <w:bCs/>
        </w:rPr>
        <w:t xml:space="preserve">6.1 Installing ggshield</w:t>
      </w:r>
    </w:p>
    <w:p>
      <w:pPr>
        <w:shd w:fill="F2F2F2" w:val="clear"/>
        <w:spacing w:before="40" w:after="40"/>
        <w:ind w:left="360" w:right="360"/>
      </w:pPr>
      <w:r>
        <w:rPr>
          <w:rFonts w:ascii="Courier New" w:cs="Courier New" w:eastAsia="Courier New" w:hAnsi="Courier New"/>
          <w:color w:val="1A1A1A"/>
          <w:sz w:val="18"/>
          <w:szCs w:val="18"/>
        </w:rPr>
        <w:t xml:space="preserve"># Via pip (recommended for pipeline environments)</w:t>
      </w:r>
    </w:p>
    <w:p>
      <w:pPr>
        <w:shd w:fill="F2F2F2" w:val="clear"/>
        <w:spacing w:before="40" w:after="40"/>
        <w:ind w:left="360" w:right="360"/>
      </w:pPr>
      <w:r>
        <w:rPr>
          <w:rFonts w:ascii="Courier New" w:cs="Courier New" w:eastAsia="Courier New" w:hAnsi="Courier New"/>
          <w:color w:val="1A1A1A"/>
          <w:sz w:val="18"/>
          <w:szCs w:val="18"/>
        </w:rPr>
        <w:t xml:space="preserve">pip install ggshield</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 Via Homebrew (developer workstations)</w:t>
      </w:r>
    </w:p>
    <w:p>
      <w:pPr>
        <w:shd w:fill="F2F2F2" w:val="clear"/>
        <w:spacing w:before="40" w:after="40"/>
        <w:ind w:left="360" w:right="360"/>
      </w:pPr>
      <w:r>
        <w:rPr>
          <w:rFonts w:ascii="Courier New" w:cs="Courier New" w:eastAsia="Courier New" w:hAnsi="Courier New"/>
          <w:color w:val="1A1A1A"/>
          <w:sz w:val="18"/>
          <w:szCs w:val="18"/>
        </w:rPr>
        <w:t xml:space="preserve">brew install gitguardian/tap/ggshield</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 Via Docker (containerized pipelines)</w:t>
      </w:r>
    </w:p>
    <w:p>
      <w:pPr>
        <w:shd w:fill="F2F2F2" w:val="clear"/>
        <w:spacing w:before="40" w:after="40"/>
        <w:ind w:left="360" w:right="360"/>
      </w:pPr>
      <w:r>
        <w:rPr>
          <w:rFonts w:ascii="Courier New" w:cs="Courier New" w:eastAsia="Courier New" w:hAnsi="Courier New"/>
          <w:color w:val="1A1A1A"/>
          <w:sz w:val="18"/>
          <w:szCs w:val="18"/>
        </w:rPr>
        <w:t xml:space="preserve">docker pull gitguardian/ggshield:latest</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 Verify installation</w:t>
      </w:r>
    </w:p>
    <w:p>
      <w:pPr>
        <w:shd w:fill="F2F2F2" w:val="clear"/>
        <w:spacing w:before="40" w:after="40"/>
        <w:ind w:left="360" w:right="360"/>
      </w:pPr>
      <w:r>
        <w:rPr>
          <w:rFonts w:ascii="Courier New" w:cs="Courier New" w:eastAsia="Courier New" w:hAnsi="Courier New"/>
          <w:color w:val="1A1A1A"/>
          <w:sz w:val="18"/>
          <w:szCs w:val="18"/>
        </w:rPr>
        <w:t xml:space="preserve">ggshield --version</w:t>
      </w:r>
    </w:p>
    <w:p>
      <w:pPr>
        <w:spacing w:before="80" w:after="80"/>
      </w:pPr>
      <w:r>
        <w:t xml:space="preserve"/>
      </w:r>
    </w:p>
    <w:p>
      <w:pPr>
        <w:pStyle w:val="Heading2"/>
        <w:spacing w:before="280" w:after="120"/>
      </w:pPr>
      <w:r>
        <w:rPr>
          <w:rFonts w:ascii="Arial" w:cs="Arial" w:eastAsia="Arial" w:hAnsi="Arial"/>
          <w:b/>
          <w:bCs/>
        </w:rPr>
        <w:t xml:space="preserve">6.2 Authentication</w:t>
      </w:r>
    </w:p>
    <w:p>
      <w:pPr>
        <w:spacing w:before="60" w:after="80"/>
      </w:pPr>
      <w:r>
        <w:rPr>
          <w:rFonts w:ascii="Arial" w:cs="Arial" w:eastAsia="Arial" w:hAnsi="Arial"/>
          <w:color w:val="000000"/>
          <w:sz w:val="22"/>
          <w:szCs w:val="22"/>
        </w:rPr>
        <w:t xml:space="preserve">ggshield requires a GitGuardian API key for all scanning operations. The API key should be stored as a secret in your CI/CD platform and never hardcoded in pipeline definitions.</w:t>
      </w:r>
    </w:p>
    <w:p>
      <w:pPr>
        <w:shd w:fill="F2F2F2" w:val="clear"/>
        <w:spacing w:before="40" w:after="40"/>
        <w:ind w:left="360" w:right="360"/>
      </w:pPr>
      <w:r>
        <w:rPr>
          <w:rFonts w:ascii="Courier New" w:cs="Courier New" w:eastAsia="Courier New" w:hAnsi="Courier New"/>
          <w:color w:val="1A1A1A"/>
          <w:sz w:val="18"/>
          <w:szCs w:val="18"/>
        </w:rPr>
        <w:t xml:space="preserve"># Set the API key as an environment variable</w:t>
      </w:r>
    </w:p>
    <w:p>
      <w:pPr>
        <w:shd w:fill="F2F2F2" w:val="clear"/>
        <w:spacing w:before="40" w:after="40"/>
        <w:ind w:left="360" w:right="360"/>
      </w:pPr>
      <w:r>
        <w:rPr>
          <w:rFonts w:ascii="Courier New" w:cs="Courier New" w:eastAsia="Courier New" w:hAnsi="Courier New"/>
          <w:color w:val="1A1A1A"/>
          <w:sz w:val="18"/>
          <w:szCs w:val="18"/>
        </w:rPr>
        <w:t xml:space="preserve">export GITGUARDIAN_API_KEY="your-api-key-here"</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 Or authenticate interactively (developer workstations only)</w:t>
      </w:r>
    </w:p>
    <w:p>
      <w:pPr>
        <w:shd w:fill="F2F2F2" w:val="clear"/>
        <w:spacing w:before="40" w:after="40"/>
        <w:ind w:left="360" w:right="360"/>
      </w:pPr>
      <w:r>
        <w:rPr>
          <w:rFonts w:ascii="Courier New" w:cs="Courier New" w:eastAsia="Courier New" w:hAnsi="Courier New"/>
          <w:color w:val="1A1A1A"/>
          <w:sz w:val="18"/>
          <w:szCs w:val="18"/>
        </w:rPr>
        <w:t xml:space="preserve">ggshield auth login</w:t>
      </w:r>
    </w:p>
    <w:p>
      <w:pPr>
        <w:spacing w:before="80" w:after="80"/>
      </w:pPr>
      <w:r>
        <w:t xml:space="preserve"/>
      </w:r>
    </w:p>
    <w:p>
      <w:pPr>
        <w:pStyle w:val="Heading2"/>
        <w:spacing w:before="280" w:after="120"/>
      </w:pPr>
      <w:r>
        <w:rPr>
          <w:rFonts w:ascii="Arial" w:cs="Arial" w:eastAsia="Arial" w:hAnsi="Arial"/>
          <w:b/>
          <w:bCs/>
        </w:rPr>
        <w:t xml:space="preserve">6.3 GitHub Actions Integration</w:t>
      </w:r>
    </w:p>
    <w:p>
      <w:pPr>
        <w:spacing w:before="60" w:after="80"/>
      </w:pPr>
      <w:r>
        <w:rPr>
          <w:rFonts w:ascii="Arial" w:cs="Arial" w:eastAsia="Arial" w:hAnsi="Arial"/>
          <w:color w:val="000000"/>
          <w:sz w:val="22"/>
          <w:szCs w:val="22"/>
        </w:rPr>
        <w:t xml:space="preserve">GitGuardian publishes an official GitHub Action (gitguardian/gg-shield-action) on the GitHub Marketplace.</w:t>
      </w:r>
    </w:p>
    <w:p>
      <w:pPr>
        <w:pStyle w:val="Heading3"/>
        <w:spacing w:before="200" w:after="100"/>
      </w:pPr>
      <w:r>
        <w:rPr>
          <w:rFonts w:ascii="Arial" w:cs="Arial" w:eastAsia="Arial" w:hAnsi="Arial"/>
          <w:b/>
          <w:bCs/>
        </w:rPr>
        <w:t xml:space="preserve">Basic Pull Request Scan</w:t>
      </w:r>
    </w:p>
    <w:p>
      <w:pPr>
        <w:shd w:fill="F2F2F2" w:val="clear"/>
        <w:spacing w:before="40" w:after="40"/>
        <w:ind w:left="360" w:right="360"/>
      </w:pPr>
      <w:r>
        <w:rPr>
          <w:rFonts w:ascii="Courier New" w:cs="Courier New" w:eastAsia="Courier New" w:hAnsi="Courier New"/>
          <w:color w:val="1A1A1A"/>
          <w:sz w:val="18"/>
          <w:szCs w:val="18"/>
        </w:rPr>
        <w:t xml:space="preserve"># .github/workflows/gitguardian.yml</w:t>
      </w:r>
    </w:p>
    <w:p>
      <w:pPr>
        <w:shd w:fill="F2F2F2" w:val="clear"/>
        <w:spacing w:before="40" w:after="40"/>
        <w:ind w:left="360" w:right="360"/>
      </w:pPr>
      <w:r>
        <w:rPr>
          <w:rFonts w:ascii="Courier New" w:cs="Courier New" w:eastAsia="Courier New" w:hAnsi="Courier New"/>
          <w:color w:val="1A1A1A"/>
          <w:sz w:val="18"/>
          <w:szCs w:val="18"/>
        </w:rPr>
        <w:t xml:space="preserve">name: GitGuardian Secret Scan</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on:</w:t>
      </w:r>
    </w:p>
    <w:p>
      <w:pPr>
        <w:shd w:fill="F2F2F2" w:val="clear"/>
        <w:spacing w:before="40" w:after="40"/>
        <w:ind w:left="360" w:right="360"/>
      </w:pPr>
      <w:r>
        <w:rPr>
          <w:rFonts w:ascii="Courier New" w:cs="Courier New" w:eastAsia="Courier New" w:hAnsi="Courier New"/>
          <w:color w:val="1A1A1A"/>
          <w:sz w:val="18"/>
          <w:szCs w:val="18"/>
        </w:rPr>
        <w:t xml:space="preserve">  push:</w:t>
      </w:r>
    </w:p>
    <w:p>
      <w:pPr>
        <w:shd w:fill="F2F2F2" w:val="clear"/>
        <w:spacing w:before="40" w:after="40"/>
        <w:ind w:left="360" w:right="360"/>
      </w:pPr>
      <w:r>
        <w:rPr>
          <w:rFonts w:ascii="Courier New" w:cs="Courier New" w:eastAsia="Courier New" w:hAnsi="Courier New"/>
          <w:color w:val="1A1A1A"/>
          <w:sz w:val="18"/>
          <w:szCs w:val="18"/>
        </w:rPr>
        <w:t xml:space="preserve">    branches: [main, develop]</w:t>
      </w:r>
    </w:p>
    <w:p>
      <w:pPr>
        <w:shd w:fill="F2F2F2" w:val="clear"/>
        <w:spacing w:before="40" w:after="40"/>
        <w:ind w:left="360" w:right="360"/>
      </w:pPr>
      <w:r>
        <w:rPr>
          <w:rFonts w:ascii="Courier New" w:cs="Courier New" w:eastAsia="Courier New" w:hAnsi="Courier New"/>
          <w:color w:val="1A1A1A"/>
          <w:sz w:val="18"/>
          <w:szCs w:val="18"/>
        </w:rPr>
        <w:t xml:space="preserve">  pull_request:</w:t>
      </w:r>
    </w:p>
    <w:p>
      <w:pPr>
        <w:shd w:fill="F2F2F2" w:val="clear"/>
        <w:spacing w:before="40" w:after="40"/>
        <w:ind w:left="360" w:right="360"/>
      </w:pPr>
      <w:r>
        <w:rPr>
          <w:rFonts w:ascii="Courier New" w:cs="Courier New" w:eastAsia="Courier New" w:hAnsi="Courier New"/>
          <w:color w:val="1A1A1A"/>
          <w:sz w:val="18"/>
          <w:szCs w:val="18"/>
        </w:rPr>
        <w:t xml:space="preserve">    branches: [main, develop]</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jobs:</w:t>
      </w:r>
    </w:p>
    <w:p>
      <w:pPr>
        <w:shd w:fill="F2F2F2" w:val="clear"/>
        <w:spacing w:before="40" w:after="40"/>
        <w:ind w:left="360" w:right="360"/>
      </w:pPr>
      <w:r>
        <w:rPr>
          <w:rFonts w:ascii="Courier New" w:cs="Courier New" w:eastAsia="Courier New" w:hAnsi="Courier New"/>
          <w:color w:val="1A1A1A"/>
          <w:sz w:val="18"/>
          <w:szCs w:val="18"/>
        </w:rPr>
        <w:t xml:space="preserve">  scanning:</w:t>
      </w:r>
    </w:p>
    <w:p>
      <w:pPr>
        <w:shd w:fill="F2F2F2" w:val="clear"/>
        <w:spacing w:before="40" w:after="40"/>
        <w:ind w:left="360" w:right="360"/>
      </w:pPr>
      <w:r>
        <w:rPr>
          <w:rFonts w:ascii="Courier New" w:cs="Courier New" w:eastAsia="Courier New" w:hAnsi="Courier New"/>
          <w:color w:val="1A1A1A"/>
          <w:sz w:val="18"/>
          <w:szCs w:val="18"/>
        </w:rPr>
        <w:t xml:space="preserve">    name: GitGuardian Secret Scan</w:t>
      </w:r>
    </w:p>
    <w:p>
      <w:pPr>
        <w:shd w:fill="F2F2F2" w:val="clear"/>
        <w:spacing w:before="40" w:after="40"/>
        <w:ind w:left="360" w:right="360"/>
      </w:pPr>
      <w:r>
        <w:rPr>
          <w:rFonts w:ascii="Courier New" w:cs="Courier New" w:eastAsia="Courier New" w:hAnsi="Courier New"/>
          <w:color w:val="1A1A1A"/>
          <w:sz w:val="18"/>
          <w:szCs w:val="18"/>
        </w:rPr>
        <w:t xml:space="preserve">    runs-on: ubuntu-latest</w:t>
      </w:r>
    </w:p>
    <w:p>
      <w:pPr>
        <w:shd w:fill="F2F2F2" w:val="clear"/>
        <w:spacing w:before="40" w:after="40"/>
        <w:ind w:left="360" w:right="360"/>
      </w:pPr>
      <w:r>
        <w:rPr>
          <w:rFonts w:ascii="Courier New" w:cs="Courier New" w:eastAsia="Courier New" w:hAnsi="Courier New"/>
          <w:color w:val="1A1A1A"/>
          <w:sz w:val="18"/>
          <w:szCs w:val="18"/>
        </w:rPr>
        <w:t xml:space="preserve">    steps:</w:t>
      </w:r>
    </w:p>
    <w:p>
      <w:pPr>
        <w:shd w:fill="F2F2F2" w:val="clear"/>
        <w:spacing w:before="40" w:after="40"/>
        <w:ind w:left="360" w:right="360"/>
      </w:pPr>
      <w:r>
        <w:rPr>
          <w:rFonts w:ascii="Courier New" w:cs="Courier New" w:eastAsia="Courier New" w:hAnsi="Courier New"/>
          <w:color w:val="1A1A1A"/>
          <w:sz w:val="18"/>
          <w:szCs w:val="18"/>
        </w:rPr>
        <w:t xml:space="preserve">      - uses: actions/checkout@v4</w:t>
      </w:r>
    </w:p>
    <w:p>
      <w:pPr>
        <w:shd w:fill="F2F2F2" w:val="clear"/>
        <w:spacing w:before="40" w:after="40"/>
        <w:ind w:left="360" w:right="360"/>
      </w:pPr>
      <w:r>
        <w:rPr>
          <w:rFonts w:ascii="Courier New" w:cs="Courier New" w:eastAsia="Courier New" w:hAnsi="Courier New"/>
          <w:color w:val="1A1A1A"/>
          <w:sz w:val="18"/>
          <w:szCs w:val="18"/>
        </w:rPr>
        <w:t xml:space="preserve">        with:</w:t>
      </w:r>
    </w:p>
    <w:p>
      <w:pPr>
        <w:shd w:fill="F2F2F2" w:val="clear"/>
        <w:spacing w:before="40" w:after="40"/>
        <w:ind w:left="360" w:right="360"/>
      </w:pPr>
      <w:r>
        <w:rPr>
          <w:rFonts w:ascii="Courier New" w:cs="Courier New" w:eastAsia="Courier New" w:hAnsi="Courier New"/>
          <w:color w:val="1A1A1A"/>
          <w:sz w:val="18"/>
          <w:szCs w:val="18"/>
        </w:rPr>
        <w:t xml:space="preserve">          fetch-depth: 0   # REQUIRED: fetch full history for accurate diff scanning</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      - uses: gitguardian/gg-shield-action@main</w:t>
      </w:r>
    </w:p>
    <w:p>
      <w:pPr>
        <w:shd w:fill="F2F2F2" w:val="clear"/>
        <w:spacing w:before="40" w:after="40"/>
        <w:ind w:left="360" w:right="360"/>
      </w:pPr>
      <w:r>
        <w:rPr>
          <w:rFonts w:ascii="Courier New" w:cs="Courier New" w:eastAsia="Courier New" w:hAnsi="Courier New"/>
          <w:color w:val="1A1A1A"/>
          <w:sz w:val="18"/>
          <w:szCs w:val="18"/>
        </w:rPr>
        <w:t xml:space="preserve">        env:</w:t>
      </w:r>
    </w:p>
    <w:p>
      <w:pPr>
        <w:shd w:fill="F2F2F2" w:val="clear"/>
        <w:spacing w:before="40" w:after="40"/>
        <w:ind w:left="360" w:right="360"/>
      </w:pPr>
      <w:r>
        <w:rPr>
          <w:rFonts w:ascii="Courier New" w:cs="Courier New" w:eastAsia="Courier New" w:hAnsi="Courier New"/>
          <w:color w:val="1A1A1A"/>
          <w:sz w:val="18"/>
          <w:szCs w:val="18"/>
        </w:rPr>
        <w:t xml:space="preserve">          GITGUARDIAN_API_KEY: ${{ secrets.GITGUARDIAN_API_KEY }}</w:t>
      </w:r>
    </w:p>
    <w:p>
      <w:pPr>
        <w:shd w:fill="F2F2F2" w:val="clear"/>
        <w:spacing w:before="40" w:after="40"/>
        <w:ind w:left="360" w:right="360"/>
      </w:pPr>
      <w:r>
        <w:rPr>
          <w:rFonts w:ascii="Courier New" w:cs="Courier New" w:eastAsia="Courier New" w:hAnsi="Courier New"/>
          <w:color w:val="1A1A1A"/>
          <w:sz w:val="18"/>
          <w:szCs w:val="18"/>
        </w:rPr>
        <w:t xml:space="preserve">          GITHUB_PUSH_BEFORE_SHA: ${{ github.event.before }}</w:t>
      </w:r>
    </w:p>
    <w:p>
      <w:pPr>
        <w:shd w:fill="F2F2F2" w:val="clear"/>
        <w:spacing w:before="40" w:after="40"/>
        <w:ind w:left="360" w:right="360"/>
      </w:pPr>
      <w:r>
        <w:rPr>
          <w:rFonts w:ascii="Courier New" w:cs="Courier New" w:eastAsia="Courier New" w:hAnsi="Courier New"/>
          <w:color w:val="1A1A1A"/>
          <w:sz w:val="18"/>
          <w:szCs w:val="18"/>
        </w:rPr>
        <w:t xml:space="preserve">          GITHUB_PUSH_BASE_SHA: ${{ github.event.base }}</w:t>
      </w:r>
    </w:p>
    <w:p>
      <w:pPr>
        <w:shd w:fill="F2F2F2" w:val="clear"/>
        <w:spacing w:before="40" w:after="40"/>
        <w:ind w:left="360" w:right="360"/>
      </w:pPr>
      <w:r>
        <w:rPr>
          <w:rFonts w:ascii="Courier New" w:cs="Courier New" w:eastAsia="Courier New" w:hAnsi="Courier New"/>
          <w:color w:val="1A1A1A"/>
          <w:sz w:val="18"/>
          <w:szCs w:val="18"/>
        </w:rPr>
        <w:t xml:space="preserve">          GITHUB_DEFAULT_BRANCH: ${{ github.event.repository.default_branch }}</w:t>
      </w:r>
    </w:p>
    <w:p>
      <w:pPr>
        <w:spacing w:before="60" w:after="80"/>
      </w:pPr>
      <w:r>
        <w:rPr>
          <w:rFonts w:ascii="Arial" w:cs="Arial" w:eastAsia="Arial" w:hAnsi="Arial"/>
          <w:color w:val="000000"/>
          <w:sz w:val="22"/>
          <w:szCs w:val="22"/>
        </w:rPr>
        <w:t xml:space="preserve">When this workflow runs, any detected secret will cause the action to exit non-zero, failing the workflow. On a PR, this blocks merge if the GitGuardian status check is required in branch protection rules.</w:t>
      </w:r>
    </w:p>
    <w:p>
      <w:pPr>
        <w:spacing w:before="80" w:after="80"/>
      </w:pPr>
      <w:r>
        <w:t xml:space="preserve"/>
      </w:r>
    </w:p>
    <w:p>
      <w:pPr>
        <w:pStyle w:val="Heading3"/>
        <w:spacing w:before="200" w:after="100"/>
      </w:pPr>
      <w:r>
        <w:rPr>
          <w:rFonts w:ascii="Arial" w:cs="Arial" w:eastAsia="Arial" w:hAnsi="Arial"/>
          <w:b/>
          <w:bCs/>
        </w:rPr>
        <w:t xml:space="preserve">Critical: fetch-depth: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582" w:sz="3"/>
              <w:left w:val="single" w:color="1F5582" w:sz="3"/>
              <w:bottom w:val="single" w:color="1F5582" w:sz="3"/>
              <w:right w:val="single" w:color="1F5582" w:sz="3"/>
            </w:tcBorders>
            <w:shd w:fill="EBF2F8" w:val="clear"/>
            <w:tcMar>
              <w:top w:type="dxa" w:w="120"/>
              <w:left w:type="dxa" w:w="180"/>
              <w:bottom w:type="dxa" w:w="120"/>
              <w:right w:type="dxa" w:w="180"/>
            </w:tcMar>
          </w:tcPr>
          <w:p>
            <w:pPr>
              <w:spacing w:before="30" w:after="30"/>
            </w:pPr>
            <w:r>
              <w:rPr>
                <w:rFonts w:ascii="Arial" w:cs="Arial" w:eastAsia="Arial" w:hAnsi="Arial"/>
                <w:color w:val="1F3864"/>
                <w:sz w:val="20"/>
                <w:szCs w:val="20"/>
              </w:rPr>
              <w:t xml:space="preserve">Always set fetch-depth: 0 in the checkout step. Without this, actions/checkout performs a shallow clone</w:t>
            </w:r>
          </w:p>
          <w:p>
            <w:pPr>
              <w:spacing w:before="30" w:after="30"/>
            </w:pPr>
            <w:r>
              <w:rPr>
                <w:rFonts w:ascii="Arial" w:cs="Arial" w:eastAsia="Arial" w:hAnsi="Arial"/>
                <w:color w:val="1F3864"/>
                <w:sz w:val="20"/>
                <w:szCs w:val="20"/>
              </w:rPr>
              <w:t xml:space="preserve">that only fetches a single commit. ggshield needs the commit history to compute accurate diffs.</w:t>
            </w:r>
          </w:p>
          <w:p>
            <w:pPr>
              <w:spacing w:before="30" w:after="30"/>
            </w:pPr>
            <w:r>
              <w:rPr>
                <w:rFonts w:ascii="Arial" w:cs="Arial" w:eastAsia="Arial" w:hAnsi="Arial"/>
                <w:color w:val="1F3864"/>
                <w:sz w:val="20"/>
                <w:szCs w:val="20"/>
              </w:rPr>
              <w:t xml:space="preserve">A shallow clone will cause ggshield to scan only the latest commit or fail to determine the diff base,</w:t>
            </w:r>
          </w:p>
          <w:p>
            <w:pPr>
              <w:spacing w:before="30" w:after="30"/>
            </w:pPr>
            <w:r>
              <w:rPr>
                <w:rFonts w:ascii="Arial" w:cs="Arial" w:eastAsia="Arial" w:hAnsi="Arial"/>
                <w:color w:val="1F3864"/>
                <w:sz w:val="20"/>
                <w:szCs w:val="20"/>
              </w:rPr>
              <w:t xml:space="preserve">potentially missing secrets introduced in earlier commits of the push.</w:t>
            </w:r>
          </w:p>
        </w:tc>
      </w:tr>
    </w:tbl>
    <w:p>
      <w:pPr>
        <w:spacing w:before="80" w:after="80"/>
      </w:pPr>
      <w:r>
        <w:t xml:space="preserve"/>
      </w:r>
    </w:p>
    <w:p>
      <w:pPr>
        <w:pStyle w:val="Heading3"/>
        <w:spacing w:before="200" w:after="100"/>
      </w:pPr>
      <w:r>
        <w:rPr>
          <w:rFonts w:ascii="Arial" w:cs="Arial" w:eastAsia="Arial" w:hAnsi="Arial"/>
          <w:b/>
          <w:bCs/>
        </w:rPr>
        <w:t xml:space="preserve">Advanced: Scan with Custom Policy</w:t>
      </w:r>
    </w:p>
    <w:p>
      <w:pPr>
        <w:shd w:fill="F2F2F2" w:val="clear"/>
        <w:spacing w:before="40" w:after="40"/>
        <w:ind w:left="360" w:right="360"/>
      </w:pPr>
      <w:r>
        <w:rPr>
          <w:rFonts w:ascii="Courier New" w:cs="Courier New" w:eastAsia="Courier New" w:hAnsi="Courier New"/>
          <w:color w:val="1A1A1A"/>
          <w:sz w:val="18"/>
          <w:szCs w:val="18"/>
        </w:rPr>
        <w:t xml:space="preserve">      - name: Run GitGuardian Scan</w:t>
      </w:r>
    </w:p>
    <w:p>
      <w:pPr>
        <w:shd w:fill="F2F2F2" w:val="clear"/>
        <w:spacing w:before="40" w:after="40"/>
        <w:ind w:left="360" w:right="360"/>
      </w:pPr>
      <w:r>
        <w:rPr>
          <w:rFonts w:ascii="Courier New" w:cs="Courier New" w:eastAsia="Courier New" w:hAnsi="Courier New"/>
          <w:color w:val="1A1A1A"/>
          <w:sz w:val="18"/>
          <w:szCs w:val="18"/>
        </w:rPr>
        <w:t xml:space="preserve">        run: |</w:t>
      </w:r>
    </w:p>
    <w:p>
      <w:pPr>
        <w:shd w:fill="F2F2F2" w:val="clear"/>
        <w:spacing w:before="40" w:after="40"/>
        <w:ind w:left="360" w:right="360"/>
      </w:pPr>
      <w:r>
        <w:rPr>
          <w:rFonts w:ascii="Courier New" w:cs="Courier New" w:eastAsia="Courier New" w:hAnsi="Courier New"/>
          <w:color w:val="1A1A1A"/>
          <w:sz w:val="18"/>
          <w:szCs w:val="18"/>
        </w:rPr>
        <w:t xml:space="preserve">          ggshield secret scan ci \</w:t>
      </w:r>
    </w:p>
    <w:p>
      <w:pPr>
        <w:shd w:fill="F2F2F2" w:val="clear"/>
        <w:spacing w:before="40" w:after="40"/>
        <w:ind w:left="360" w:right="360"/>
      </w:pPr>
      <w:r>
        <w:rPr>
          <w:rFonts w:ascii="Courier New" w:cs="Courier New" w:eastAsia="Courier New" w:hAnsi="Courier New"/>
          <w:color w:val="1A1A1A"/>
          <w:sz w:val="18"/>
          <w:szCs w:val="18"/>
        </w:rPr>
        <w:t xml:space="preserve">            --exit-zero-on-sk \</w:t>
      </w:r>
    </w:p>
    <w:p>
      <w:pPr>
        <w:shd w:fill="F2F2F2" w:val="clear"/>
        <w:spacing w:before="40" w:after="40"/>
        <w:ind w:left="360" w:right="360"/>
      </w:pPr>
      <w:r>
        <w:rPr>
          <w:rFonts w:ascii="Courier New" w:cs="Courier New" w:eastAsia="Courier New" w:hAnsi="Courier New"/>
          <w:color w:val="1A1A1A"/>
          <w:sz w:val="18"/>
          <w:szCs w:val="18"/>
        </w:rPr>
        <w:t xml:space="preserve">            --minimum-severity HIGH \</w:t>
      </w:r>
    </w:p>
    <w:p>
      <w:pPr>
        <w:shd w:fill="F2F2F2" w:val="clear"/>
        <w:spacing w:before="40" w:after="40"/>
        <w:ind w:left="360" w:right="360"/>
      </w:pPr>
      <w:r>
        <w:rPr>
          <w:rFonts w:ascii="Courier New" w:cs="Courier New" w:eastAsia="Courier New" w:hAnsi="Courier New"/>
          <w:color w:val="1A1A1A"/>
          <w:sz w:val="18"/>
          <w:szCs w:val="18"/>
        </w:rPr>
        <w:t xml:space="preserve">            --ignore-known-secrets</w:t>
      </w:r>
    </w:p>
    <w:p>
      <w:pPr>
        <w:shd w:fill="F2F2F2" w:val="clear"/>
        <w:spacing w:before="40" w:after="40"/>
        <w:ind w:left="360" w:right="360"/>
      </w:pPr>
      <w:r>
        <w:rPr>
          <w:rFonts w:ascii="Courier New" w:cs="Courier New" w:eastAsia="Courier New" w:hAnsi="Courier New"/>
          <w:color w:val="1A1A1A"/>
          <w:sz w:val="18"/>
          <w:szCs w:val="18"/>
        </w:rPr>
        <w:t xml:space="preserve">        env:</w:t>
      </w:r>
    </w:p>
    <w:p>
      <w:pPr>
        <w:shd w:fill="F2F2F2" w:val="clear"/>
        <w:spacing w:before="40" w:after="40"/>
        <w:ind w:left="360" w:right="360"/>
      </w:pPr>
      <w:r>
        <w:rPr>
          <w:rFonts w:ascii="Courier New" w:cs="Courier New" w:eastAsia="Courier New" w:hAnsi="Courier New"/>
          <w:color w:val="1A1A1A"/>
          <w:sz w:val="18"/>
          <w:szCs w:val="18"/>
        </w:rPr>
        <w:t xml:space="preserve">          GITGUARDIAN_API_KEY: ${{ secrets.GITGUARDIAN_API_KEY }}</w:t>
      </w:r>
    </w:p>
    <w:p>
      <w:pPr>
        <w:spacing w:before="60" w:after="80"/>
      </w:pPr>
      <w:r>
        <w:rPr>
          <w:rFonts w:ascii="Arial" w:cs="Arial" w:eastAsia="Arial" w:hAnsi="Arial"/>
          <w:color w:val="000000"/>
          <w:sz w:val="22"/>
          <w:szCs w:val="22"/>
        </w:rPr>
        <w:t xml:space="preserve">Key flags:</w:t>
      </w:r>
    </w:p>
    <w:p>
      <w:pPr>
        <w:pStyle w:val="ListParagraph"/>
        <w:numPr>
          <w:ilvl w:val="0"/>
          <w:numId w:val="2"/>
        </w:numPr>
        <w:spacing w:before="40" w:after="60"/>
        <w:ind w:left="720" w:hanging="360"/>
      </w:pPr>
      <w:r>
        <w:rPr>
          <w:rFonts w:ascii="Arial" w:cs="Arial" w:eastAsia="Arial" w:hAnsi="Arial"/>
          <w:sz w:val="22"/>
          <w:szCs w:val="22"/>
        </w:rPr>
        <w:t xml:space="preserve">--exit-zero-on-sk: Exit 0 when secrets are found but a valid workaround applies. Useful in transitional states.</w:t>
      </w:r>
    </w:p>
    <w:p>
      <w:pPr>
        <w:pStyle w:val="ListParagraph"/>
        <w:numPr>
          <w:ilvl w:val="0"/>
          <w:numId w:val="2"/>
        </w:numPr>
        <w:spacing w:before="40" w:after="60"/>
        <w:ind w:left="720" w:hanging="360"/>
      </w:pPr>
      <w:r>
        <w:rPr>
          <w:rFonts w:ascii="Arial" w:cs="Arial" w:eastAsia="Arial" w:hAnsi="Arial"/>
          <w:sz w:val="22"/>
          <w:szCs w:val="22"/>
        </w:rPr>
        <w:t xml:space="preserve">--minimum-severity: Only fail on secrets at or above a specified severity (LOW, MEDIUM, HIGH, CRITICAL)</w:t>
      </w:r>
    </w:p>
    <w:p>
      <w:pPr>
        <w:pStyle w:val="ListParagraph"/>
        <w:numPr>
          <w:ilvl w:val="0"/>
          <w:numId w:val="2"/>
        </w:numPr>
        <w:spacing w:before="40" w:after="60"/>
        <w:ind w:left="720" w:hanging="360"/>
      </w:pPr>
      <w:r>
        <w:rPr>
          <w:rFonts w:ascii="Arial" w:cs="Arial" w:eastAsia="Arial" w:hAnsi="Arial"/>
          <w:sz w:val="22"/>
          <w:szCs w:val="22"/>
        </w:rPr>
        <w:t xml:space="preserve">--ignore-known-secrets: Skip secrets already tracked in the GG dashboard as known/acknowledged</w:t>
      </w:r>
    </w:p>
    <w:p>
      <w:pPr>
        <w:spacing w:before="80" w:after="80"/>
      </w:pPr>
      <w:r>
        <w:t xml:space="preserve"/>
      </w:r>
    </w:p>
    <w:p>
      <w:pPr>
        <w:pStyle w:val="Heading2"/>
        <w:spacing w:before="280" w:after="120"/>
      </w:pPr>
      <w:r>
        <w:rPr>
          <w:rFonts w:ascii="Arial" w:cs="Arial" w:eastAsia="Arial" w:hAnsi="Arial"/>
          <w:b/>
          <w:bCs/>
        </w:rPr>
        <w:t xml:space="preserve">6.4 Bitbucket Pipelines Integration</w:t>
      </w:r>
    </w:p>
    <w:p>
      <w:pPr>
        <w:shd w:fill="F2F2F2" w:val="clear"/>
        <w:spacing w:before="40" w:after="40"/>
        <w:ind w:left="360" w:right="360"/>
      </w:pPr>
      <w:r>
        <w:rPr>
          <w:rFonts w:ascii="Courier New" w:cs="Courier New" w:eastAsia="Courier New" w:hAnsi="Courier New"/>
          <w:color w:val="1A1A1A"/>
          <w:sz w:val="18"/>
          <w:szCs w:val="18"/>
        </w:rPr>
        <w:t xml:space="preserve"># bitbucket-pipelines.yml</w:t>
      </w:r>
    </w:p>
    <w:p>
      <w:pPr>
        <w:shd w:fill="F2F2F2" w:val="clear"/>
        <w:spacing w:before="40" w:after="40"/>
        <w:ind w:left="360" w:right="360"/>
      </w:pPr>
      <w:r>
        <w:rPr>
          <w:rFonts w:ascii="Courier New" w:cs="Courier New" w:eastAsia="Courier New" w:hAnsi="Courier New"/>
          <w:color w:val="1A1A1A"/>
          <w:sz w:val="18"/>
          <w:szCs w:val="18"/>
        </w:rPr>
        <w:t xml:space="preserve">image: python:3.11-slim</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pipelines:</w:t>
      </w:r>
    </w:p>
    <w:p>
      <w:pPr>
        <w:shd w:fill="F2F2F2" w:val="clear"/>
        <w:spacing w:before="40" w:after="40"/>
        <w:ind w:left="360" w:right="360"/>
      </w:pPr>
      <w:r>
        <w:rPr>
          <w:rFonts w:ascii="Courier New" w:cs="Courier New" w:eastAsia="Courier New" w:hAnsi="Courier New"/>
          <w:color w:val="1A1A1A"/>
          <w:sz w:val="18"/>
          <w:szCs w:val="18"/>
        </w:rPr>
        <w:t xml:space="preserve">  pull-requests:</w:t>
      </w:r>
    </w:p>
    <w:p>
      <w:pPr>
        <w:shd w:fill="F2F2F2" w:val="clear"/>
        <w:spacing w:before="40" w:after="40"/>
        <w:ind w:left="360" w:right="360"/>
      </w:pPr>
      <w:r>
        <w:rPr>
          <w:rFonts w:ascii="Courier New" w:cs="Courier New" w:eastAsia="Courier New" w:hAnsi="Courier New"/>
          <w:color w:val="1A1A1A"/>
          <w:sz w:val="18"/>
          <w:szCs w:val="18"/>
        </w:rPr>
        <w:t xml:space="preserve">    '**':</w:t>
      </w:r>
    </w:p>
    <w:p>
      <w:pPr>
        <w:shd w:fill="F2F2F2" w:val="clear"/>
        <w:spacing w:before="40" w:after="40"/>
        <w:ind w:left="360" w:right="360"/>
      </w:pPr>
      <w:r>
        <w:rPr>
          <w:rFonts w:ascii="Courier New" w:cs="Courier New" w:eastAsia="Courier New" w:hAnsi="Courier New"/>
          <w:color w:val="1A1A1A"/>
          <w:sz w:val="18"/>
          <w:szCs w:val="18"/>
        </w:rPr>
        <w:t xml:space="preserve">      - step:</w:t>
      </w:r>
    </w:p>
    <w:p>
      <w:pPr>
        <w:shd w:fill="F2F2F2" w:val="clear"/>
        <w:spacing w:before="40" w:after="40"/>
        <w:ind w:left="360" w:right="360"/>
      </w:pPr>
      <w:r>
        <w:rPr>
          <w:rFonts w:ascii="Courier New" w:cs="Courier New" w:eastAsia="Courier New" w:hAnsi="Courier New"/>
          <w:color w:val="1A1A1A"/>
          <w:sz w:val="18"/>
          <w:szCs w:val="18"/>
        </w:rPr>
        <w:t xml:space="preserve">          name: GitGuardian Secret Scan</w:t>
      </w:r>
    </w:p>
    <w:p>
      <w:pPr>
        <w:shd w:fill="F2F2F2" w:val="clear"/>
        <w:spacing w:before="40" w:after="40"/>
        <w:ind w:left="360" w:right="360"/>
      </w:pPr>
      <w:r>
        <w:rPr>
          <w:rFonts w:ascii="Courier New" w:cs="Courier New" w:eastAsia="Courier New" w:hAnsi="Courier New"/>
          <w:color w:val="1A1A1A"/>
          <w:sz w:val="18"/>
          <w:szCs w:val="18"/>
        </w:rPr>
        <w:t xml:space="preserve">          script:</w:t>
      </w:r>
    </w:p>
    <w:p>
      <w:pPr>
        <w:shd w:fill="F2F2F2" w:val="clear"/>
        <w:spacing w:before="40" w:after="40"/>
        <w:ind w:left="360" w:right="360"/>
      </w:pPr>
      <w:r>
        <w:rPr>
          <w:rFonts w:ascii="Courier New" w:cs="Courier New" w:eastAsia="Courier New" w:hAnsi="Courier New"/>
          <w:color w:val="1A1A1A"/>
          <w:sz w:val="18"/>
          <w:szCs w:val="18"/>
        </w:rPr>
        <w:t xml:space="preserve">            - pip install ggshield</w:t>
      </w:r>
    </w:p>
    <w:p>
      <w:pPr>
        <w:shd w:fill="F2F2F2" w:val="clear"/>
        <w:spacing w:before="40" w:after="40"/>
        <w:ind w:left="360" w:right="360"/>
      </w:pPr>
      <w:r>
        <w:rPr>
          <w:rFonts w:ascii="Courier New" w:cs="Courier New" w:eastAsia="Courier New" w:hAnsi="Courier New"/>
          <w:color w:val="1A1A1A"/>
          <w:sz w:val="18"/>
          <w:szCs w:val="18"/>
        </w:rPr>
        <w:t xml:space="preserve">            - ggshield secret scan ci</w:t>
      </w:r>
    </w:p>
    <w:p>
      <w:pPr>
        <w:shd w:fill="F2F2F2" w:val="clear"/>
        <w:spacing w:before="40" w:after="40"/>
        <w:ind w:left="360" w:right="360"/>
      </w:pPr>
      <w:r>
        <w:rPr>
          <w:rFonts w:ascii="Courier New" w:cs="Courier New" w:eastAsia="Courier New" w:hAnsi="Courier New"/>
          <w:color w:val="1A1A1A"/>
          <w:sz w:val="18"/>
          <w:szCs w:val="18"/>
        </w:rPr>
        <w:t xml:space="preserve">          variables:</w:t>
      </w:r>
    </w:p>
    <w:p>
      <w:pPr>
        <w:shd w:fill="F2F2F2" w:val="clear"/>
        <w:spacing w:before="40" w:after="40"/>
        <w:ind w:left="360" w:right="360"/>
      </w:pPr>
      <w:r>
        <w:rPr>
          <w:rFonts w:ascii="Courier New" w:cs="Courier New" w:eastAsia="Courier New" w:hAnsi="Courier New"/>
          <w:color w:val="1A1A1A"/>
          <w:sz w:val="18"/>
          <w:szCs w:val="18"/>
        </w:rPr>
        <w:t xml:space="preserve">            - GITGUARDIAN_API_KEY: $GITGUARDIAN_API_KEY</w:t>
      </w:r>
    </w:p>
    <w:p>
      <w:pPr>
        <w:spacing w:before="80" w:after="80"/>
      </w:pPr>
      <w:r>
        <w:t xml:space="preserve"/>
      </w:r>
    </w:p>
    <w:p>
      <w:pPr>
        <w:spacing w:before="60" w:after="80"/>
      </w:pPr>
      <w:r>
        <w:rPr>
          <w:rFonts w:ascii="Arial" w:cs="Arial" w:eastAsia="Arial" w:hAnsi="Arial"/>
          <w:color w:val="000000"/>
          <w:sz w:val="22"/>
          <w:szCs w:val="22"/>
        </w:rPr>
        <w:t xml:space="preserve">Store GITGUARDIAN_API_KEY in Bitbucket Repository Settings &gt; Repository Variables (or Workspace Variables for organization-wide access). Mark the variable as Secured so it is not logged or exposed in build output.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582" w:sz="3"/>
              <w:left w:val="single" w:color="1F5582" w:sz="3"/>
              <w:bottom w:val="single" w:color="1F5582" w:sz="3"/>
              <w:right w:val="single" w:color="1F5582" w:sz="3"/>
            </w:tcBorders>
            <w:shd w:fill="EBF2F8" w:val="clear"/>
            <w:tcMar>
              <w:top w:type="dxa" w:w="120"/>
              <w:left w:type="dxa" w:w="180"/>
              <w:bottom w:type="dxa" w:w="120"/>
              <w:right w:type="dxa" w:w="180"/>
            </w:tcMar>
          </w:tcPr>
          <w:p>
            <w:pPr>
              <w:spacing w:before="30" w:after="30"/>
            </w:pPr>
            <w:r>
              <w:rPr>
                <w:rFonts w:ascii="Arial" w:cs="Arial" w:eastAsia="Arial" w:hAnsi="Arial"/>
                <w:color w:val="1F3864"/>
                <w:sz w:val="20"/>
                <w:szCs w:val="20"/>
              </w:rPr>
              <w:t xml:space="preserve">Bitbucket Pipelines CI context: ggshield auto-detects the CI environment and uses BITBUCKET_COMMIT and</w:t>
            </w:r>
          </w:p>
          <w:p>
            <w:pPr>
              <w:spacing w:before="30" w:after="30"/>
            </w:pPr>
            <w:r>
              <w:rPr>
                <w:rFonts w:ascii="Arial" w:cs="Arial" w:eastAsia="Arial" w:hAnsi="Arial"/>
                <w:color w:val="1F3864"/>
                <w:sz w:val="20"/>
                <w:szCs w:val="20"/>
              </w:rPr>
              <w:t xml:space="preserve">BITBUCKET_BRANCH environment variables to determine the scan range. In Pipelines, the full commit history</w:t>
            </w:r>
          </w:p>
          <w:p>
            <w:pPr>
              <w:spacing w:before="30" w:after="30"/>
            </w:pPr>
            <w:r>
              <w:rPr>
                <w:rFonts w:ascii="Arial" w:cs="Arial" w:eastAsia="Arial" w:hAnsi="Arial"/>
                <w:color w:val="1F3864"/>
                <w:sz w:val="20"/>
                <w:szCs w:val="20"/>
              </w:rPr>
              <w:t xml:space="preserve">is available, so no special checkout configuration is needed as it is in GitHub Actions.</w:t>
            </w:r>
          </w:p>
        </w:tc>
      </w:tr>
    </w:tbl>
    <w:p>
      <w:pPr>
        <w:spacing w:before="80" w:after="80"/>
      </w:pPr>
      <w:r>
        <w:t xml:space="preserve"/>
      </w:r>
    </w:p>
    <w:p>
      <w:pPr>
        <w:pStyle w:val="Heading2"/>
        <w:spacing w:before="280" w:after="120"/>
      </w:pPr>
      <w:r>
        <w:rPr>
          <w:rFonts w:ascii="Arial" w:cs="Arial" w:eastAsia="Arial" w:hAnsi="Arial"/>
          <w:b/>
          <w:bCs/>
        </w:rPr>
        <w:t xml:space="preserve">6.5 Jenkins Integration</w:t>
      </w:r>
    </w:p>
    <w:p>
      <w:pPr>
        <w:shd w:fill="F2F2F2" w:val="clear"/>
        <w:spacing w:before="40" w:after="40"/>
        <w:ind w:left="360" w:right="360"/>
      </w:pPr>
      <w:r>
        <w:rPr>
          <w:rFonts w:ascii="Courier New" w:cs="Courier New" w:eastAsia="Courier New" w:hAnsi="Courier New"/>
          <w:color w:val="1A1A1A"/>
          <w:sz w:val="18"/>
          <w:szCs w:val="18"/>
        </w:rPr>
        <w:t xml:space="preserve">// Jenkinsfile</w:t>
      </w:r>
    </w:p>
    <w:p>
      <w:pPr>
        <w:shd w:fill="F2F2F2" w:val="clear"/>
        <w:spacing w:before="40" w:after="40"/>
        <w:ind w:left="360" w:right="360"/>
      </w:pPr>
      <w:r>
        <w:rPr>
          <w:rFonts w:ascii="Courier New" w:cs="Courier New" w:eastAsia="Courier New" w:hAnsi="Courier New"/>
          <w:color w:val="1A1A1A"/>
          <w:sz w:val="18"/>
          <w:szCs w:val="18"/>
        </w:rPr>
        <w:t xml:space="preserve">pipeline {</w:t>
      </w:r>
    </w:p>
    <w:p>
      <w:pPr>
        <w:shd w:fill="F2F2F2" w:val="clear"/>
        <w:spacing w:before="40" w:after="40"/>
        <w:ind w:left="360" w:right="360"/>
      </w:pPr>
      <w:r>
        <w:rPr>
          <w:rFonts w:ascii="Courier New" w:cs="Courier New" w:eastAsia="Courier New" w:hAnsi="Courier New"/>
          <w:color w:val="1A1A1A"/>
          <w:sz w:val="18"/>
          <w:szCs w:val="18"/>
        </w:rPr>
        <w:t xml:space="preserve">  agent any</w:t>
      </w:r>
    </w:p>
    <w:p>
      <w:pPr>
        <w:shd w:fill="F2F2F2" w:val="clear"/>
        <w:spacing w:before="40" w:after="40"/>
        <w:ind w:left="360" w:right="360"/>
      </w:pPr>
      <w:r>
        <w:rPr>
          <w:rFonts w:ascii="Courier New" w:cs="Courier New" w:eastAsia="Courier New" w:hAnsi="Courier New"/>
          <w:color w:val="1A1A1A"/>
          <w:sz w:val="18"/>
          <w:szCs w:val="18"/>
        </w:rPr>
        <w:t xml:space="preserve">  environment {</w:t>
      </w:r>
    </w:p>
    <w:p>
      <w:pPr>
        <w:shd w:fill="F2F2F2" w:val="clear"/>
        <w:spacing w:before="40" w:after="40"/>
        <w:ind w:left="360" w:right="360"/>
      </w:pPr>
      <w:r>
        <w:rPr>
          <w:rFonts w:ascii="Courier New" w:cs="Courier New" w:eastAsia="Courier New" w:hAnsi="Courier New"/>
          <w:color w:val="1A1A1A"/>
          <w:sz w:val="18"/>
          <w:szCs w:val="18"/>
        </w:rPr>
        <w:t xml:space="preserve">    GITGUARDIAN_API_KEY = credentials('gitguardian-api-key')</w:t>
      </w:r>
    </w:p>
    <w:p>
      <w:pPr>
        <w:shd w:fill="F2F2F2" w:val="clear"/>
        <w:spacing w:before="40" w:after="40"/>
        <w:ind w:left="360" w:right="360"/>
      </w:pPr>
      <w:r>
        <w:rPr>
          <w:rFonts w:ascii="Courier New" w:cs="Courier New" w:eastAsia="Courier New" w:hAnsi="Courier New"/>
          <w:color w:val="1A1A1A"/>
          <w:sz w:val="18"/>
          <w:szCs w:val="18"/>
        </w:rPr>
        <w:t xml:space="preserve">  }</w:t>
      </w:r>
    </w:p>
    <w:p>
      <w:pPr>
        <w:shd w:fill="F2F2F2" w:val="clear"/>
        <w:spacing w:before="40" w:after="40"/>
        <w:ind w:left="360" w:right="360"/>
      </w:pPr>
      <w:r>
        <w:rPr>
          <w:rFonts w:ascii="Courier New" w:cs="Courier New" w:eastAsia="Courier New" w:hAnsi="Courier New"/>
          <w:color w:val="1A1A1A"/>
          <w:sz w:val="18"/>
          <w:szCs w:val="18"/>
        </w:rPr>
        <w:t xml:space="preserve">  stages {</w:t>
      </w:r>
    </w:p>
    <w:p>
      <w:pPr>
        <w:shd w:fill="F2F2F2" w:val="clear"/>
        <w:spacing w:before="40" w:after="40"/>
        <w:ind w:left="360" w:right="360"/>
      </w:pPr>
      <w:r>
        <w:rPr>
          <w:rFonts w:ascii="Courier New" w:cs="Courier New" w:eastAsia="Courier New" w:hAnsi="Courier New"/>
          <w:color w:val="1A1A1A"/>
          <w:sz w:val="18"/>
          <w:szCs w:val="18"/>
        </w:rPr>
        <w:t xml:space="preserve">    stage('Secret Scan') {</w:t>
      </w:r>
    </w:p>
    <w:p>
      <w:pPr>
        <w:shd w:fill="F2F2F2" w:val="clear"/>
        <w:spacing w:before="40" w:after="40"/>
        <w:ind w:left="360" w:right="360"/>
      </w:pPr>
      <w:r>
        <w:rPr>
          <w:rFonts w:ascii="Courier New" w:cs="Courier New" w:eastAsia="Courier New" w:hAnsi="Courier New"/>
          <w:color w:val="1A1A1A"/>
          <w:sz w:val="18"/>
          <w:szCs w:val="18"/>
        </w:rPr>
        <w:t xml:space="preserve">      steps {</w:t>
      </w:r>
    </w:p>
    <w:p>
      <w:pPr>
        <w:shd w:fill="F2F2F2" w:val="clear"/>
        <w:spacing w:before="40" w:after="40"/>
        <w:ind w:left="360" w:right="360"/>
      </w:pPr>
      <w:r>
        <w:rPr>
          <w:rFonts w:ascii="Courier New" w:cs="Courier New" w:eastAsia="Courier New" w:hAnsi="Courier New"/>
          <w:color w:val="1A1A1A"/>
          <w:sz w:val="18"/>
          <w:szCs w:val="18"/>
        </w:rPr>
        <w:t xml:space="preserve">        sh '''</w:t>
      </w:r>
    </w:p>
    <w:p>
      <w:pPr>
        <w:shd w:fill="F2F2F2" w:val="clear"/>
        <w:spacing w:before="40" w:after="40"/>
        <w:ind w:left="360" w:right="360"/>
      </w:pPr>
      <w:r>
        <w:rPr>
          <w:rFonts w:ascii="Courier New" w:cs="Courier New" w:eastAsia="Courier New" w:hAnsi="Courier New"/>
          <w:color w:val="1A1A1A"/>
          <w:sz w:val="18"/>
          <w:szCs w:val="18"/>
        </w:rPr>
        <w:t xml:space="preserve">          pip install ggshield</w:t>
      </w:r>
    </w:p>
    <w:p>
      <w:pPr>
        <w:shd w:fill="F2F2F2" w:val="clear"/>
        <w:spacing w:before="40" w:after="40"/>
        <w:ind w:left="360" w:right="360"/>
      </w:pPr>
      <w:r>
        <w:rPr>
          <w:rFonts w:ascii="Courier New" w:cs="Courier New" w:eastAsia="Courier New" w:hAnsi="Courier New"/>
          <w:color w:val="1A1A1A"/>
          <w:sz w:val="18"/>
          <w:szCs w:val="18"/>
        </w:rPr>
        <w:t xml:space="preserve">          ggshield secret scan ci \</w:t>
      </w:r>
    </w:p>
    <w:p>
      <w:pPr>
        <w:shd w:fill="F2F2F2" w:val="clear"/>
        <w:spacing w:before="40" w:after="40"/>
        <w:ind w:left="360" w:right="360"/>
      </w:pPr>
      <w:r>
        <w:rPr>
          <w:rFonts w:ascii="Courier New" w:cs="Courier New" w:eastAsia="Courier New" w:hAnsi="Courier New"/>
          <w:color w:val="1A1A1A"/>
          <w:sz w:val="18"/>
          <w:szCs w:val="18"/>
        </w:rPr>
        <w:t xml:space="preserve">            --exit-zero-on-sk \</w:t>
      </w:r>
    </w:p>
    <w:p>
      <w:pPr>
        <w:shd w:fill="F2F2F2" w:val="clear"/>
        <w:spacing w:before="40" w:after="40"/>
        <w:ind w:left="360" w:right="360"/>
      </w:pPr>
      <w:r>
        <w:rPr>
          <w:rFonts w:ascii="Courier New" w:cs="Courier New" w:eastAsia="Courier New" w:hAnsi="Courier New"/>
          <w:color w:val="1A1A1A"/>
          <w:sz w:val="18"/>
          <w:szCs w:val="18"/>
        </w:rPr>
        <w:t xml:space="preserve">            --ignore-known-secrets</w:t>
      </w:r>
    </w:p>
    <w:p>
      <w:pPr>
        <w:shd w:fill="F2F2F2" w:val="clear"/>
        <w:spacing w:before="40" w:after="40"/>
        <w:ind w:left="360" w:right="360"/>
      </w:pPr>
      <w:r>
        <w:rPr>
          <w:rFonts w:ascii="Courier New" w:cs="Courier New" w:eastAsia="Courier New" w:hAnsi="Courier New"/>
          <w:color w:val="1A1A1A"/>
          <w:sz w:val="18"/>
          <w:szCs w:val="18"/>
        </w:rPr>
        <w:t xml:space="preserve">        '''</w:t>
      </w:r>
    </w:p>
    <w:p>
      <w:pPr>
        <w:shd w:fill="F2F2F2" w:val="clear"/>
        <w:spacing w:before="40" w:after="40"/>
        <w:ind w:left="360" w:right="360"/>
      </w:pPr>
      <w:r>
        <w:rPr>
          <w:rFonts w:ascii="Courier New" w:cs="Courier New" w:eastAsia="Courier New" w:hAnsi="Courier New"/>
          <w:color w:val="1A1A1A"/>
          <w:sz w:val="18"/>
          <w:szCs w:val="18"/>
        </w:rPr>
        <w:t xml:space="preserve">      }</w:t>
      </w:r>
    </w:p>
    <w:p>
      <w:pPr>
        <w:shd w:fill="F2F2F2" w:val="clear"/>
        <w:spacing w:before="40" w:after="40"/>
        <w:ind w:left="360" w:right="360"/>
      </w:pPr>
      <w:r>
        <w:rPr>
          <w:rFonts w:ascii="Courier New" w:cs="Courier New" w:eastAsia="Courier New" w:hAnsi="Courier New"/>
          <w:color w:val="1A1A1A"/>
          <w:sz w:val="18"/>
          <w:szCs w:val="18"/>
        </w:rPr>
        <w:t xml:space="preserve">    }</w:t>
      </w:r>
    </w:p>
    <w:p>
      <w:pPr>
        <w:shd w:fill="F2F2F2" w:val="clear"/>
        <w:spacing w:before="40" w:after="40"/>
        <w:ind w:left="360" w:right="360"/>
      </w:pPr>
      <w:r>
        <w:rPr>
          <w:rFonts w:ascii="Courier New" w:cs="Courier New" w:eastAsia="Courier New" w:hAnsi="Courier New"/>
          <w:color w:val="1A1A1A"/>
          <w:sz w:val="18"/>
          <w:szCs w:val="18"/>
        </w:rPr>
        <w:t xml:space="preserve">  }</w:t>
      </w:r>
    </w:p>
    <w:p>
      <w:pPr>
        <w:shd w:fill="F2F2F2" w:val="clear"/>
        <w:spacing w:before="40" w:after="40"/>
        <w:ind w:left="360" w:right="360"/>
      </w:pPr>
      <w:r>
        <w:rPr>
          <w:rFonts w:ascii="Courier New" w:cs="Courier New" w:eastAsia="Courier New" w:hAnsi="Courier New"/>
          <w:color w:val="1A1A1A"/>
          <w:sz w:val="18"/>
          <w:szCs w:val="18"/>
        </w:rPr>
        <w:t xml:space="preserve">}</w:t>
      </w:r>
    </w:p>
    <w:p>
      <w:pPr>
        <w:spacing w:before="60" w:after="80"/>
      </w:pPr>
      <w:r>
        <w:rPr>
          <w:rFonts w:ascii="Arial" w:cs="Arial" w:eastAsia="Arial" w:hAnsi="Arial"/>
          <w:color w:val="000000"/>
          <w:sz w:val="22"/>
          <w:szCs w:val="22"/>
        </w:rPr>
        <w:t xml:space="preserve">Store the API key using Jenkins Credentials Manager (Secret Text credential type) and reference it with credentials('gitguardian-api-key') in the environment block.</w:t>
      </w:r>
    </w:p>
    <w:p>
      <w:pPr>
        <w:spacing w:before="80" w:after="80"/>
      </w:pPr>
      <w:r>
        <w:t xml:space="preserve"/>
      </w:r>
    </w:p>
    <w:p>
      <w:pPr>
        <w:pStyle w:val="Heading2"/>
        <w:spacing w:before="280" w:after="120"/>
      </w:pPr>
      <w:r>
        <w:rPr>
          <w:rFonts w:ascii="Arial" w:cs="Arial" w:eastAsia="Arial" w:hAnsi="Arial"/>
          <w:b/>
          <w:bCs/>
        </w:rPr>
        <w:t xml:space="preserve">6.6 GitLab CI Integration</w:t>
      </w:r>
    </w:p>
    <w:p>
      <w:pPr>
        <w:shd w:fill="F2F2F2" w:val="clear"/>
        <w:spacing w:before="40" w:after="40"/>
        <w:ind w:left="360" w:right="360"/>
      </w:pPr>
      <w:r>
        <w:rPr>
          <w:rFonts w:ascii="Courier New" w:cs="Courier New" w:eastAsia="Courier New" w:hAnsi="Courier New"/>
          <w:color w:val="1A1A1A"/>
          <w:sz w:val="18"/>
          <w:szCs w:val="18"/>
        </w:rPr>
        <w:t xml:space="preserve"># .gitlab-ci.yml</w:t>
      </w:r>
    </w:p>
    <w:p>
      <w:pPr>
        <w:shd w:fill="F2F2F2" w:val="clear"/>
        <w:spacing w:before="40" w:after="40"/>
        <w:ind w:left="360" w:right="360"/>
      </w:pPr>
      <w:r>
        <w:rPr>
          <w:rFonts w:ascii="Courier New" w:cs="Courier New" w:eastAsia="Courier New" w:hAnsi="Courier New"/>
          <w:color w:val="1A1A1A"/>
          <w:sz w:val="18"/>
          <w:szCs w:val="18"/>
        </w:rPr>
        <w:t xml:space="preserve">secret_scan:</w:t>
      </w:r>
    </w:p>
    <w:p>
      <w:pPr>
        <w:shd w:fill="F2F2F2" w:val="clear"/>
        <w:spacing w:before="40" w:after="40"/>
        <w:ind w:left="360" w:right="360"/>
      </w:pPr>
      <w:r>
        <w:rPr>
          <w:rFonts w:ascii="Courier New" w:cs="Courier New" w:eastAsia="Courier New" w:hAnsi="Courier New"/>
          <w:color w:val="1A1A1A"/>
          <w:sz w:val="18"/>
          <w:szCs w:val="18"/>
        </w:rPr>
        <w:t xml:space="preserve">  stage: test</w:t>
      </w:r>
    </w:p>
    <w:p>
      <w:pPr>
        <w:shd w:fill="F2F2F2" w:val="clear"/>
        <w:spacing w:before="40" w:after="40"/>
        <w:ind w:left="360" w:right="360"/>
      </w:pPr>
      <w:r>
        <w:rPr>
          <w:rFonts w:ascii="Courier New" w:cs="Courier New" w:eastAsia="Courier New" w:hAnsi="Courier New"/>
          <w:color w:val="1A1A1A"/>
          <w:sz w:val="18"/>
          <w:szCs w:val="18"/>
        </w:rPr>
        <w:t xml:space="preserve">  image: python:3.11-slim</w:t>
      </w:r>
    </w:p>
    <w:p>
      <w:pPr>
        <w:shd w:fill="F2F2F2" w:val="clear"/>
        <w:spacing w:before="40" w:after="40"/>
        <w:ind w:left="360" w:right="360"/>
      </w:pPr>
      <w:r>
        <w:rPr>
          <w:rFonts w:ascii="Courier New" w:cs="Courier New" w:eastAsia="Courier New" w:hAnsi="Courier New"/>
          <w:color w:val="1A1A1A"/>
          <w:sz w:val="18"/>
          <w:szCs w:val="18"/>
        </w:rPr>
        <w:t xml:space="preserve">  script:</w:t>
      </w:r>
    </w:p>
    <w:p>
      <w:pPr>
        <w:shd w:fill="F2F2F2" w:val="clear"/>
        <w:spacing w:before="40" w:after="40"/>
        <w:ind w:left="360" w:right="360"/>
      </w:pPr>
      <w:r>
        <w:rPr>
          <w:rFonts w:ascii="Courier New" w:cs="Courier New" w:eastAsia="Courier New" w:hAnsi="Courier New"/>
          <w:color w:val="1A1A1A"/>
          <w:sz w:val="18"/>
          <w:szCs w:val="18"/>
        </w:rPr>
        <w:t xml:space="preserve">    - pip install ggshield</w:t>
      </w:r>
    </w:p>
    <w:p>
      <w:pPr>
        <w:shd w:fill="F2F2F2" w:val="clear"/>
        <w:spacing w:before="40" w:after="40"/>
        <w:ind w:left="360" w:right="360"/>
      </w:pPr>
      <w:r>
        <w:rPr>
          <w:rFonts w:ascii="Courier New" w:cs="Courier New" w:eastAsia="Courier New" w:hAnsi="Courier New"/>
          <w:color w:val="1A1A1A"/>
          <w:sz w:val="18"/>
          <w:szCs w:val="18"/>
        </w:rPr>
        <w:t xml:space="preserve">    - ggshield secret scan ci</w:t>
      </w:r>
    </w:p>
    <w:p>
      <w:pPr>
        <w:shd w:fill="F2F2F2" w:val="clear"/>
        <w:spacing w:before="40" w:after="40"/>
        <w:ind w:left="360" w:right="360"/>
      </w:pPr>
      <w:r>
        <w:rPr>
          <w:rFonts w:ascii="Courier New" w:cs="Courier New" w:eastAsia="Courier New" w:hAnsi="Courier New"/>
          <w:color w:val="1A1A1A"/>
          <w:sz w:val="18"/>
          <w:szCs w:val="18"/>
        </w:rPr>
        <w:t xml:space="preserve">  variables:</w:t>
      </w:r>
    </w:p>
    <w:p>
      <w:pPr>
        <w:shd w:fill="F2F2F2" w:val="clear"/>
        <w:spacing w:before="40" w:after="40"/>
        <w:ind w:left="360" w:right="360"/>
      </w:pPr>
      <w:r>
        <w:rPr>
          <w:rFonts w:ascii="Courier New" w:cs="Courier New" w:eastAsia="Courier New" w:hAnsi="Courier New"/>
          <w:color w:val="1A1A1A"/>
          <w:sz w:val="18"/>
          <w:szCs w:val="18"/>
        </w:rPr>
        <w:t xml:space="preserve">    GITGUARDIAN_API_KEY: $GITGUARDIAN_API_KEY</w:t>
      </w:r>
    </w:p>
    <w:p>
      <w:pPr>
        <w:shd w:fill="F2F2F2" w:val="clear"/>
        <w:spacing w:before="40" w:after="40"/>
        <w:ind w:left="360" w:right="360"/>
      </w:pPr>
      <w:r>
        <w:rPr>
          <w:rFonts w:ascii="Courier New" w:cs="Courier New" w:eastAsia="Courier New" w:hAnsi="Courier New"/>
          <w:color w:val="1A1A1A"/>
          <w:sz w:val="18"/>
          <w:szCs w:val="18"/>
        </w:rPr>
        <w:t xml:space="preserve">  rules:</w:t>
      </w:r>
    </w:p>
    <w:p>
      <w:pPr>
        <w:shd w:fill="F2F2F2" w:val="clear"/>
        <w:spacing w:before="40" w:after="40"/>
        <w:ind w:left="360" w:right="360"/>
      </w:pPr>
      <w:r>
        <w:rPr>
          <w:rFonts w:ascii="Courier New" w:cs="Courier New" w:eastAsia="Courier New" w:hAnsi="Courier New"/>
          <w:color w:val="1A1A1A"/>
          <w:sz w:val="18"/>
          <w:szCs w:val="18"/>
        </w:rPr>
        <w:t xml:space="preserve">    - if: '$CI_PIPELINE_SOURCE == "merge_request_event"'</w:t>
      </w:r>
    </w:p>
    <w:p>
      <w:pPr>
        <w:shd w:fill="F2F2F2" w:val="clear"/>
        <w:spacing w:before="40" w:after="40"/>
        <w:ind w:left="360" w:right="360"/>
      </w:pPr>
      <w:r>
        <w:rPr>
          <w:rFonts w:ascii="Courier New" w:cs="Courier New" w:eastAsia="Courier New" w:hAnsi="Courier New"/>
          <w:color w:val="1A1A1A"/>
          <w:sz w:val="18"/>
          <w:szCs w:val="18"/>
        </w:rPr>
        <w:t xml:space="preserve">    - if: '$CI_COMMIT_BRANCH == $CI_DEFAULT_BRANCH'</w:t>
      </w:r>
    </w:p>
    <w:p>
      <w:pPr>
        <w:spacing w:before="80" w:after="80"/>
      </w:pPr>
      <w:r>
        <w:t xml:space="preserve"/>
      </w:r>
    </w:p>
    <w:p>
      <w:r>
        <w:br w:type="page"/>
      </w:r>
    </w:p>
    <w:p>
      <w:pPr>
        <w:pStyle w:val="Heading1"/>
        <w:spacing w:before="360" w:after="180"/>
      </w:pPr>
      <w:r>
        <w:rPr>
          <w:rFonts w:ascii="Arial" w:cs="Arial" w:eastAsia="Arial" w:hAnsi="Arial"/>
          <w:b/>
          <w:bCs/>
        </w:rPr>
        <w:t xml:space="preserve">7. Pre-Commit Hook Integration</w:t>
      </w:r>
    </w:p>
    <w:p>
      <w:pPr>
        <w:spacing w:before="60" w:after="80"/>
      </w:pPr>
      <w:r>
        <w:rPr>
          <w:rFonts w:ascii="Arial" w:cs="Arial" w:eastAsia="Arial" w:hAnsi="Arial"/>
          <w:color w:val="000000"/>
          <w:sz w:val="22"/>
          <w:szCs w:val="22"/>
        </w:rPr>
        <w:t xml:space="preserve">Pre-commit hooks run on the developer's workstation before a commit is created. This is the earliest possible intervention point in the development workflow — catching secrets before they ever enter the repository. ggshield integrates with the industry-standard pre-commit framework.</w:t>
      </w:r>
    </w:p>
    <w:p>
      <w:pPr>
        <w:spacing w:before="80" w:after="80"/>
      </w:pPr>
      <w:r>
        <w:t xml:space="preserve"/>
      </w:r>
    </w:p>
    <w:p>
      <w:pPr>
        <w:pStyle w:val="Heading2"/>
        <w:spacing w:before="280" w:after="120"/>
      </w:pPr>
      <w:r>
        <w:rPr>
          <w:rFonts w:ascii="Arial" w:cs="Arial" w:eastAsia="Arial" w:hAnsi="Arial"/>
          <w:b/>
          <w:bCs/>
        </w:rPr>
        <w:t xml:space="preserve">7.1 Using the pre-commit Framework</w:t>
      </w:r>
    </w:p>
    <w:p>
      <w:pPr>
        <w:spacing w:before="60" w:after="80"/>
      </w:pPr>
      <w:r>
        <w:rPr>
          <w:rFonts w:ascii="Arial" w:cs="Arial" w:eastAsia="Arial" w:hAnsi="Arial"/>
          <w:color w:val="000000"/>
          <w:sz w:val="22"/>
          <w:szCs w:val="22"/>
        </w:rPr>
        <w:t xml:space="preserve">The pre-commit framework (https://pre-commit.com) provides a standardized way to manage Git hooks across a team. Configuration is stored in .pre-commit-config.yaml and can be enforced organization-wide.</w:t>
      </w:r>
    </w:p>
    <w:p>
      <w:pPr>
        <w:shd w:fill="F2F2F2" w:val="clear"/>
        <w:spacing w:before="40" w:after="40"/>
        <w:ind w:left="360" w:right="360"/>
      </w:pPr>
      <w:r>
        <w:rPr>
          <w:rFonts w:ascii="Courier New" w:cs="Courier New" w:eastAsia="Courier New" w:hAnsi="Courier New"/>
          <w:color w:val="1A1A1A"/>
          <w:sz w:val="18"/>
          <w:szCs w:val="18"/>
        </w:rPr>
        <w:t xml:space="preserve"># .pre-commit-config.yaml</w:t>
      </w:r>
    </w:p>
    <w:p>
      <w:pPr>
        <w:shd w:fill="F2F2F2" w:val="clear"/>
        <w:spacing w:before="40" w:after="40"/>
        <w:ind w:left="360" w:right="360"/>
      </w:pPr>
      <w:r>
        <w:rPr>
          <w:rFonts w:ascii="Courier New" w:cs="Courier New" w:eastAsia="Courier New" w:hAnsi="Courier New"/>
          <w:color w:val="1A1A1A"/>
          <w:sz w:val="18"/>
          <w:szCs w:val="18"/>
        </w:rPr>
        <w:t xml:space="preserve">repos:</w:t>
      </w:r>
    </w:p>
    <w:p>
      <w:pPr>
        <w:shd w:fill="F2F2F2" w:val="clear"/>
        <w:spacing w:before="40" w:after="40"/>
        <w:ind w:left="360" w:right="360"/>
      </w:pPr>
      <w:r>
        <w:rPr>
          <w:rFonts w:ascii="Courier New" w:cs="Courier New" w:eastAsia="Courier New" w:hAnsi="Courier New"/>
          <w:color w:val="1A1A1A"/>
          <w:sz w:val="18"/>
          <w:szCs w:val="18"/>
        </w:rPr>
        <w:t xml:space="preserve">  - repo: https://github.com/gitguardian/gg-shield</w:t>
      </w:r>
    </w:p>
    <w:p>
      <w:pPr>
        <w:shd w:fill="F2F2F2" w:val="clear"/>
        <w:spacing w:before="40" w:after="40"/>
        <w:ind w:left="360" w:right="360"/>
      </w:pPr>
      <w:r>
        <w:rPr>
          <w:rFonts w:ascii="Courier New" w:cs="Courier New" w:eastAsia="Courier New" w:hAnsi="Courier New"/>
          <w:color w:val="1A1A1A"/>
          <w:sz w:val="18"/>
          <w:szCs w:val="18"/>
        </w:rPr>
        <w:t xml:space="preserve">    rev: v1.30.0   # Pin to a specific version for reproducibility</w:t>
      </w:r>
    </w:p>
    <w:p>
      <w:pPr>
        <w:shd w:fill="F2F2F2" w:val="clear"/>
        <w:spacing w:before="40" w:after="40"/>
        <w:ind w:left="360" w:right="360"/>
      </w:pPr>
      <w:r>
        <w:rPr>
          <w:rFonts w:ascii="Courier New" w:cs="Courier New" w:eastAsia="Courier New" w:hAnsi="Courier New"/>
          <w:color w:val="1A1A1A"/>
          <w:sz w:val="18"/>
          <w:szCs w:val="18"/>
        </w:rPr>
        <w:t xml:space="preserve">    hooks:</w:t>
      </w:r>
    </w:p>
    <w:p>
      <w:pPr>
        <w:shd w:fill="F2F2F2" w:val="clear"/>
        <w:spacing w:before="40" w:after="40"/>
        <w:ind w:left="360" w:right="360"/>
      </w:pPr>
      <w:r>
        <w:rPr>
          <w:rFonts w:ascii="Courier New" w:cs="Courier New" w:eastAsia="Courier New" w:hAnsi="Courier New"/>
          <w:color w:val="1A1A1A"/>
          <w:sz w:val="18"/>
          <w:szCs w:val="18"/>
        </w:rPr>
        <w:t xml:space="preserve">      - id: ggshield</w:t>
      </w:r>
    </w:p>
    <w:p>
      <w:pPr>
        <w:shd w:fill="F2F2F2" w:val="clear"/>
        <w:spacing w:before="40" w:after="40"/>
        <w:ind w:left="360" w:right="360"/>
      </w:pPr>
      <w:r>
        <w:rPr>
          <w:rFonts w:ascii="Courier New" w:cs="Courier New" w:eastAsia="Courier New" w:hAnsi="Courier New"/>
          <w:color w:val="1A1A1A"/>
          <w:sz w:val="18"/>
          <w:szCs w:val="18"/>
        </w:rPr>
        <w:t xml:space="preserve">        language: python</w:t>
      </w:r>
    </w:p>
    <w:p>
      <w:pPr>
        <w:shd w:fill="F2F2F2" w:val="clear"/>
        <w:spacing w:before="40" w:after="40"/>
        <w:ind w:left="360" w:right="360"/>
      </w:pPr>
      <w:r>
        <w:rPr>
          <w:rFonts w:ascii="Courier New" w:cs="Courier New" w:eastAsia="Courier New" w:hAnsi="Courier New"/>
          <w:color w:val="1A1A1A"/>
          <w:sz w:val="18"/>
          <w:szCs w:val="18"/>
        </w:rPr>
        <w:t xml:space="preserve">        stages: [commit]</w:t>
      </w:r>
    </w:p>
    <w:p>
      <w:pPr>
        <w:shd w:fill="F2F2F2" w:val="clear"/>
        <w:spacing w:before="40" w:after="40"/>
        <w:ind w:left="360" w:right="360"/>
      </w:pPr>
      <w:r>
        <w:rPr>
          <w:rFonts w:ascii="Courier New" w:cs="Courier New" w:eastAsia="Courier New" w:hAnsi="Courier New"/>
          <w:color w:val="1A1A1A"/>
          <w:sz w:val="18"/>
          <w:szCs w:val="18"/>
        </w:rPr>
        <w:t xml:space="preserve">        entry: ggshield secret scan pre-commit</w:t>
      </w:r>
    </w:p>
    <w:p>
      <w:pPr>
        <w:shd w:fill="F2F2F2" w:val="clear"/>
        <w:spacing w:before="40" w:after="40"/>
        <w:ind w:left="360" w:right="360"/>
      </w:pPr>
      <w:r>
        <w:rPr>
          <w:rFonts w:ascii="Courier New" w:cs="Courier New" w:eastAsia="Courier New" w:hAnsi="Courier New"/>
          <w:color w:val="1A1A1A"/>
          <w:sz w:val="18"/>
          <w:szCs w:val="18"/>
        </w:rPr>
        <w:t xml:space="preserve">        env:</w:t>
      </w:r>
    </w:p>
    <w:p>
      <w:pPr>
        <w:shd w:fill="F2F2F2" w:val="clear"/>
        <w:spacing w:before="40" w:after="40"/>
        <w:ind w:left="360" w:right="360"/>
      </w:pPr>
      <w:r>
        <w:rPr>
          <w:rFonts w:ascii="Courier New" w:cs="Courier New" w:eastAsia="Courier New" w:hAnsi="Courier New"/>
          <w:color w:val="1A1A1A"/>
          <w:sz w:val="18"/>
          <w:szCs w:val="18"/>
        </w:rPr>
        <w:t xml:space="preserve">          - GITGUARDIAN_API_KEY</w:t>
      </w:r>
    </w:p>
    <w:p>
      <w:pPr>
        <w:spacing w:before="80" w:after="80"/>
      </w:pPr>
      <w:r>
        <w:t xml:space="preserve"/>
      </w:r>
    </w:p>
    <w:p>
      <w:pPr>
        <w:pStyle w:val="Heading3"/>
        <w:spacing w:before="200" w:after="100"/>
      </w:pPr>
      <w:r>
        <w:rPr>
          <w:rFonts w:ascii="Arial" w:cs="Arial" w:eastAsia="Arial" w:hAnsi="Arial"/>
          <w:b/>
          <w:bCs/>
        </w:rPr>
        <w:t xml:space="preserve">Developer Setup</w:t>
      </w:r>
    </w:p>
    <w:p>
      <w:pPr>
        <w:shd w:fill="F2F2F2" w:val="clear"/>
        <w:spacing w:before="40" w:after="40"/>
        <w:ind w:left="360" w:right="360"/>
      </w:pPr>
      <w:r>
        <w:rPr>
          <w:rFonts w:ascii="Courier New" w:cs="Courier New" w:eastAsia="Courier New" w:hAnsi="Courier New"/>
          <w:color w:val="1A1A1A"/>
          <w:sz w:val="18"/>
          <w:szCs w:val="18"/>
        </w:rPr>
        <w:t xml:space="preserve"># Install pre-commit</w:t>
      </w:r>
    </w:p>
    <w:p>
      <w:pPr>
        <w:shd w:fill="F2F2F2" w:val="clear"/>
        <w:spacing w:before="40" w:after="40"/>
        <w:ind w:left="360" w:right="360"/>
      </w:pPr>
      <w:r>
        <w:rPr>
          <w:rFonts w:ascii="Courier New" w:cs="Courier New" w:eastAsia="Courier New" w:hAnsi="Courier New"/>
          <w:color w:val="1A1A1A"/>
          <w:sz w:val="18"/>
          <w:szCs w:val="18"/>
        </w:rPr>
        <w:t xml:space="preserve">pip install pre-commit</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 Install the hooks defined in .pre-commit-config.yaml</w:t>
      </w:r>
    </w:p>
    <w:p>
      <w:pPr>
        <w:shd w:fill="F2F2F2" w:val="clear"/>
        <w:spacing w:before="40" w:after="40"/>
        <w:ind w:left="360" w:right="360"/>
      </w:pPr>
      <w:r>
        <w:rPr>
          <w:rFonts w:ascii="Courier New" w:cs="Courier New" w:eastAsia="Courier New" w:hAnsi="Courier New"/>
          <w:color w:val="1A1A1A"/>
          <w:sz w:val="18"/>
          <w:szCs w:val="18"/>
        </w:rPr>
        <w:t xml:space="preserve">pre-commit install</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 Test the hook manually without committing</w:t>
      </w:r>
    </w:p>
    <w:p>
      <w:pPr>
        <w:shd w:fill="F2F2F2" w:val="clear"/>
        <w:spacing w:before="40" w:after="40"/>
        <w:ind w:left="360" w:right="360"/>
      </w:pPr>
      <w:r>
        <w:rPr>
          <w:rFonts w:ascii="Courier New" w:cs="Courier New" w:eastAsia="Courier New" w:hAnsi="Courier New"/>
          <w:color w:val="1A1A1A"/>
          <w:sz w:val="18"/>
          <w:szCs w:val="18"/>
        </w:rPr>
        <w:t xml:space="preserve">pre-commit run ggshield --all-files</w:t>
      </w:r>
    </w:p>
    <w:p>
      <w:pPr>
        <w:spacing w:before="80" w:after="80"/>
      </w:pPr>
      <w:r>
        <w:t xml:space="preserve"/>
      </w:r>
    </w:p>
    <w:p>
      <w:pPr>
        <w:pStyle w:val="Heading2"/>
        <w:spacing w:before="280" w:after="120"/>
      </w:pPr>
      <w:r>
        <w:rPr>
          <w:rFonts w:ascii="Arial" w:cs="Arial" w:eastAsia="Arial" w:hAnsi="Arial"/>
          <w:b/>
          <w:bCs/>
        </w:rPr>
        <w:t xml:space="preserve">7.2 Enforcing Pre-Commit Hooks Across the Team</w:t>
      </w:r>
    </w:p>
    <w:p>
      <w:pPr>
        <w:spacing w:before="60" w:after="80"/>
      </w:pPr>
      <w:r>
        <w:rPr>
          <w:rFonts w:ascii="Arial" w:cs="Arial" w:eastAsia="Arial" w:hAnsi="Arial"/>
          <w:color w:val="000000"/>
          <w:sz w:val="22"/>
          <w:szCs w:val="22"/>
        </w:rPr>
        <w:t xml:space="preserve">Pre-commit hooks are opt-in per developer by default. To enforce adoption:</w:t>
      </w:r>
    </w:p>
    <w:p>
      <w:pPr>
        <w:spacing w:before="60" w:after="80"/>
      </w:pPr>
      <w:r>
        <w:rPr>
          <w:rFonts w:ascii="Arial" w:cs="Arial" w:eastAsia="Arial" w:hAnsi="Arial"/>
          <w:b/>
          <w:bCs/>
          <w:sz w:val="22"/>
          <w:szCs w:val="22"/>
        </w:rPr>
        <w:t xml:space="preserve">CI Verification: </w:t>
      </w:r>
      <w:r>
        <w:rPr>
          <w:rFonts w:ascii="Arial" w:cs="Arial" w:eastAsia="Arial" w:hAnsi="Arial"/>
          <w:sz w:val="22"/>
          <w:szCs w:val="22"/>
        </w:rPr>
        <w:t xml:space="preserve">Add a CI step that verifies pre-commit hooks are installed and run correctly. This does not enforce local installation but flags configurations that would allow bypassing.</w:t>
      </w:r>
    </w:p>
    <w:p>
      <w:pPr>
        <w:spacing w:before="60" w:after="80"/>
      </w:pPr>
      <w:r>
        <w:rPr>
          <w:rFonts w:ascii="Arial" w:cs="Arial" w:eastAsia="Arial" w:hAnsi="Arial"/>
          <w:b/>
          <w:bCs/>
          <w:sz w:val="22"/>
          <w:szCs w:val="22"/>
        </w:rPr>
        <w:t xml:space="preserve">Onboarding Scripts: </w:t>
      </w:r>
      <w:r>
        <w:rPr>
          <w:rFonts w:ascii="Arial" w:cs="Arial" w:eastAsia="Arial" w:hAnsi="Arial"/>
          <w:sz w:val="22"/>
          <w:szCs w:val="22"/>
        </w:rPr>
        <w:t xml:space="preserve">Include pre-commit install in your repository onboarding script or Makefile setup target.</w:t>
      </w:r>
    </w:p>
    <w:p>
      <w:pPr>
        <w:spacing w:before="60" w:after="80"/>
      </w:pPr>
      <w:r>
        <w:rPr>
          <w:rFonts w:ascii="Arial" w:cs="Arial" w:eastAsia="Arial" w:hAnsi="Arial"/>
          <w:b/>
          <w:bCs/>
          <w:sz w:val="22"/>
          <w:szCs w:val="22"/>
        </w:rPr>
        <w:t xml:space="preserve">Combined Defense: </w:t>
      </w:r>
      <w:r>
        <w:rPr>
          <w:rFonts w:ascii="Arial" w:cs="Arial" w:eastAsia="Arial" w:hAnsi="Arial"/>
          <w:sz w:val="22"/>
          <w:szCs w:val="22"/>
        </w:rPr>
        <w:t xml:space="preserve">Rely on pre-commit as a developer convenience, not as the sole control. Use CI/CD pipeline scanning and pre-receive hooks as the authoritative enforcement layer.</w:t>
      </w:r>
    </w:p>
    <w:p>
      <w:pPr>
        <w:spacing w:before="80" w:after="80"/>
      </w:pPr>
      <w:r>
        <w:t xml:space="preserve"/>
      </w:r>
    </w:p>
    <w:p>
      <w:pPr>
        <w:pStyle w:val="Heading2"/>
        <w:spacing w:before="280" w:after="120"/>
      </w:pPr>
      <w:r>
        <w:rPr>
          <w:rFonts w:ascii="Arial" w:cs="Arial" w:eastAsia="Arial" w:hAnsi="Arial"/>
          <w:b/>
          <w:bCs/>
        </w:rPr>
        <w:t xml:space="preserve">7.3 Bypassing Pre-Commit Hooks</w:t>
      </w:r>
    </w:p>
    <w:p>
      <w:pPr>
        <w:spacing w:before="60" w:after="80"/>
      </w:pPr>
      <w:r>
        <w:rPr>
          <w:rFonts w:ascii="Arial" w:cs="Arial" w:eastAsia="Arial" w:hAnsi="Arial"/>
          <w:color w:val="000000"/>
          <w:sz w:val="22"/>
          <w:szCs w:val="22"/>
        </w:rPr>
        <w:t xml:space="preserve">Any developer can bypass pre-commit hooks with git commit --no-verify. This is a known limitation. The correct response is not to make bypassing impossible (which is not possible for local hooks), but to:</w:t>
      </w:r>
    </w:p>
    <w:p>
      <w:pPr>
        <w:pStyle w:val="ListParagraph"/>
        <w:numPr>
          <w:ilvl w:val="0"/>
          <w:numId w:val="2"/>
        </w:numPr>
        <w:spacing w:before="40" w:after="60"/>
        <w:ind w:left="720" w:hanging="360"/>
      </w:pPr>
      <w:r>
        <w:rPr>
          <w:rFonts w:ascii="Arial" w:cs="Arial" w:eastAsia="Arial" w:hAnsi="Arial"/>
          <w:sz w:val="22"/>
          <w:szCs w:val="22"/>
        </w:rPr>
        <w:t xml:space="preserve">Ensure CI/CD pipeline scanning catches any secrets that bypass local hooks</w:t>
      </w:r>
    </w:p>
    <w:p>
      <w:pPr>
        <w:pStyle w:val="ListParagraph"/>
        <w:numPr>
          <w:ilvl w:val="0"/>
          <w:numId w:val="2"/>
        </w:numPr>
        <w:spacing w:before="40" w:after="60"/>
        <w:ind w:left="720" w:hanging="360"/>
      </w:pPr>
      <w:r>
        <w:rPr>
          <w:rFonts w:ascii="Arial" w:cs="Arial" w:eastAsia="Arial" w:hAnsi="Arial"/>
          <w:sz w:val="22"/>
          <w:szCs w:val="22"/>
        </w:rPr>
        <w:t xml:space="preserve">Monitor GitGuardian dashboard for incidents and correlate them with commit authors</w:t>
      </w:r>
    </w:p>
    <w:p>
      <w:pPr>
        <w:pStyle w:val="ListParagraph"/>
        <w:numPr>
          <w:ilvl w:val="0"/>
          <w:numId w:val="2"/>
        </w:numPr>
        <w:spacing w:before="40" w:after="60"/>
        <w:ind w:left="720" w:hanging="360"/>
      </w:pPr>
      <w:r>
        <w:rPr>
          <w:rFonts w:ascii="Arial" w:cs="Arial" w:eastAsia="Arial" w:hAnsi="Arial"/>
          <w:sz w:val="22"/>
          <w:szCs w:val="22"/>
        </w:rPr>
        <w:t xml:space="preserve">Use pre-receive hooks on GHES or Bitbucket Data Center as the final backstop</w:t>
      </w:r>
    </w:p>
    <w:p>
      <w:pPr>
        <w:spacing w:before="80" w:after="80"/>
      </w:pPr>
      <w:r>
        <w:t xml:space="preserve"/>
      </w:r>
    </w:p>
    <w:p>
      <w:r>
        <w:br w:type="page"/>
      </w:r>
    </w:p>
    <w:p>
      <w:pPr>
        <w:pStyle w:val="Heading1"/>
        <w:spacing w:before="360" w:after="180"/>
      </w:pPr>
      <w:r>
        <w:rPr>
          <w:rFonts w:ascii="Arial" w:cs="Arial" w:eastAsia="Arial" w:hAnsi="Arial"/>
          <w:b/>
          <w:bCs/>
        </w:rPr>
        <w:t xml:space="preserve">8. Configuration, Policies, and Tuning</w:t>
      </w:r>
    </w:p>
    <w:p>
      <w:pPr>
        <w:spacing w:before="60" w:after="80"/>
      </w:pPr>
      <w:r>
        <w:rPr>
          <w:rFonts w:ascii="Arial" w:cs="Arial" w:eastAsia="Arial" w:hAnsi="Arial"/>
          <w:color w:val="000000"/>
          <w:sz w:val="22"/>
          <w:szCs w:val="22"/>
        </w:rPr>
        <w:t xml:space="preserve">Default GitGuardian configurations will generate false positives. Effective deployment requires systematic tuning using ggshield's configuration file and GitGuardian's dashboard policy engine.</w:t>
      </w:r>
    </w:p>
    <w:p>
      <w:pPr>
        <w:spacing w:before="80" w:after="80"/>
      </w:pPr>
      <w:r>
        <w:t xml:space="preserve"/>
      </w:r>
    </w:p>
    <w:p>
      <w:pPr>
        <w:pStyle w:val="Heading2"/>
        <w:spacing w:before="280" w:after="120"/>
      </w:pPr>
      <w:r>
        <w:rPr>
          <w:rFonts w:ascii="Arial" w:cs="Arial" w:eastAsia="Arial" w:hAnsi="Arial"/>
          <w:b/>
          <w:bCs/>
        </w:rPr>
        <w:t xml:space="preserve">8.1 ggshield Configuration File</w:t>
      </w:r>
    </w:p>
    <w:p>
      <w:pPr>
        <w:spacing w:before="60" w:after="80"/>
      </w:pPr>
      <w:r>
        <w:rPr>
          <w:rFonts w:ascii="Arial" w:cs="Arial" w:eastAsia="Arial" w:hAnsi="Arial"/>
          <w:color w:val="000000"/>
          <w:sz w:val="22"/>
          <w:szCs w:val="22"/>
        </w:rPr>
        <w:t xml:space="preserve">ggshield reads from a .gitguardian.yaml file in the repository root (or in the user's home directory for developer-level configuration). Repository-level configuration should be committed to version control.</w:t>
      </w:r>
    </w:p>
    <w:p>
      <w:pPr>
        <w:shd w:fill="F2F2F2" w:val="clear"/>
        <w:spacing w:before="40" w:after="40"/>
        <w:ind w:left="360" w:right="360"/>
      </w:pPr>
      <w:r>
        <w:rPr>
          <w:rFonts w:ascii="Courier New" w:cs="Courier New" w:eastAsia="Courier New" w:hAnsi="Courier New"/>
          <w:color w:val="1A1A1A"/>
          <w:sz w:val="18"/>
          <w:szCs w:val="18"/>
        </w:rPr>
        <w:t xml:space="preserve"># .gitguardian.yaml</w:t>
      </w:r>
    </w:p>
    <w:p>
      <w:pPr>
        <w:shd w:fill="F2F2F2" w:val="clear"/>
        <w:spacing w:before="40" w:after="40"/>
        <w:ind w:left="360" w:right="360"/>
      </w:pPr>
      <w:r>
        <w:rPr>
          <w:rFonts w:ascii="Courier New" w:cs="Courier New" w:eastAsia="Courier New" w:hAnsi="Courier New"/>
          <w:color w:val="1A1A1A"/>
          <w:sz w:val="18"/>
          <w:szCs w:val="18"/>
        </w:rPr>
        <w:t xml:space="preserve">version: 2</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secret:</w:t>
      </w:r>
    </w:p>
    <w:p>
      <w:pPr>
        <w:shd w:fill="F2F2F2" w:val="clear"/>
        <w:spacing w:before="40" w:after="40"/>
        <w:ind w:left="360" w:right="360"/>
      </w:pPr>
      <w:r>
        <w:rPr>
          <w:rFonts w:ascii="Courier New" w:cs="Courier New" w:eastAsia="Courier New" w:hAnsi="Courier New"/>
          <w:color w:val="1A1A1A"/>
          <w:sz w:val="18"/>
          <w:szCs w:val="18"/>
        </w:rPr>
        <w:t xml:space="preserve">  # Paths to exclude from scanning</w:t>
      </w:r>
    </w:p>
    <w:p>
      <w:pPr>
        <w:shd w:fill="F2F2F2" w:val="clear"/>
        <w:spacing w:before="40" w:after="40"/>
        <w:ind w:left="360" w:right="360"/>
      </w:pPr>
      <w:r>
        <w:rPr>
          <w:rFonts w:ascii="Courier New" w:cs="Courier New" w:eastAsia="Courier New" w:hAnsi="Courier New"/>
          <w:color w:val="1A1A1A"/>
          <w:sz w:val="18"/>
          <w:szCs w:val="18"/>
        </w:rPr>
        <w:t xml:space="preserve">  ignored-paths:</w:t>
      </w:r>
    </w:p>
    <w:p>
      <w:pPr>
        <w:shd w:fill="F2F2F2" w:val="clear"/>
        <w:spacing w:before="40" w:after="40"/>
        <w:ind w:left="360" w:right="360"/>
      </w:pPr>
      <w:r>
        <w:rPr>
          <w:rFonts w:ascii="Courier New" w:cs="Courier New" w:eastAsia="Courier New" w:hAnsi="Courier New"/>
          <w:color w:val="1A1A1A"/>
          <w:sz w:val="18"/>
          <w:szCs w:val="18"/>
        </w:rPr>
        <w:t xml:space="preserve">    - tests/fixtures/           # Test fixtures with fake credentials</w:t>
      </w:r>
    </w:p>
    <w:p>
      <w:pPr>
        <w:shd w:fill="F2F2F2" w:val="clear"/>
        <w:spacing w:before="40" w:after="40"/>
        <w:ind w:left="360" w:right="360"/>
      </w:pPr>
      <w:r>
        <w:rPr>
          <w:rFonts w:ascii="Courier New" w:cs="Courier New" w:eastAsia="Courier New" w:hAnsi="Courier New"/>
          <w:color w:val="1A1A1A"/>
          <w:sz w:val="18"/>
          <w:szCs w:val="18"/>
        </w:rPr>
        <w:t xml:space="preserve">    - docs/examples/            # Documentation examples</w:t>
      </w:r>
    </w:p>
    <w:p>
      <w:pPr>
        <w:shd w:fill="F2F2F2" w:val="clear"/>
        <w:spacing w:before="40" w:after="40"/>
        <w:ind w:left="360" w:right="360"/>
      </w:pPr>
      <w:r>
        <w:rPr>
          <w:rFonts w:ascii="Courier New" w:cs="Courier New" w:eastAsia="Courier New" w:hAnsi="Courier New"/>
          <w:color w:val="1A1A1A"/>
          <w:sz w:val="18"/>
          <w:szCs w:val="18"/>
        </w:rPr>
        <w:t xml:space="preserve">    - vendor/                   # Third-party dependencies</w:t>
      </w:r>
    </w:p>
    <w:p>
      <w:pPr>
        <w:shd w:fill="F2F2F2" w:val="clear"/>
        <w:spacing w:before="40" w:after="40"/>
        <w:ind w:left="360" w:right="360"/>
      </w:pPr>
      <w:r>
        <w:rPr>
          <w:rFonts w:ascii="Courier New" w:cs="Courier New" w:eastAsia="Courier New" w:hAnsi="Courier New"/>
          <w:color w:val="1A1A1A"/>
          <w:sz w:val="18"/>
          <w:szCs w:val="18"/>
        </w:rPr>
        <w:t xml:space="preserve">    - '*.min.js'                # Minified JS (too noisy)</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  # Specific secret matches to ignore (use with caution)</w:t>
      </w:r>
    </w:p>
    <w:p>
      <w:pPr>
        <w:shd w:fill="F2F2F2" w:val="clear"/>
        <w:spacing w:before="40" w:after="40"/>
        <w:ind w:left="360" w:right="360"/>
      </w:pPr>
      <w:r>
        <w:rPr>
          <w:rFonts w:ascii="Courier New" w:cs="Courier New" w:eastAsia="Courier New" w:hAnsi="Courier New"/>
          <w:color w:val="1A1A1A"/>
          <w:sz w:val="18"/>
          <w:szCs w:val="18"/>
        </w:rPr>
        <w:t xml:space="preserve">  # Generated from: ggshield secret ignore</w:t>
      </w:r>
    </w:p>
    <w:p>
      <w:pPr>
        <w:shd w:fill="F2F2F2" w:val="clear"/>
        <w:spacing w:before="40" w:after="40"/>
        <w:ind w:left="360" w:right="360"/>
      </w:pPr>
      <w:r>
        <w:rPr>
          <w:rFonts w:ascii="Courier New" w:cs="Courier New" w:eastAsia="Courier New" w:hAnsi="Courier New"/>
          <w:color w:val="1A1A1A"/>
          <w:sz w:val="18"/>
          <w:szCs w:val="18"/>
        </w:rPr>
        <w:t xml:space="preserve">  ignored-matches:</w:t>
      </w:r>
    </w:p>
    <w:p>
      <w:pPr>
        <w:shd w:fill="F2F2F2" w:val="clear"/>
        <w:spacing w:before="40" w:after="40"/>
        <w:ind w:left="360" w:right="360"/>
      </w:pPr>
      <w:r>
        <w:rPr>
          <w:rFonts w:ascii="Courier New" w:cs="Courier New" w:eastAsia="Courier New" w:hAnsi="Courier New"/>
          <w:color w:val="1A1A1A"/>
          <w:sz w:val="18"/>
          <w:szCs w:val="18"/>
        </w:rPr>
        <w:t xml:space="preserve">    - name: "test-aws-key"</w:t>
      </w:r>
    </w:p>
    <w:p>
      <w:pPr>
        <w:shd w:fill="F2F2F2" w:val="clear"/>
        <w:spacing w:before="40" w:after="40"/>
        <w:ind w:left="360" w:right="360"/>
      </w:pPr>
      <w:r>
        <w:rPr>
          <w:rFonts w:ascii="Courier New" w:cs="Courier New" w:eastAsia="Courier New" w:hAnsi="Courier New"/>
          <w:color w:val="1A1A1A"/>
          <w:sz w:val="18"/>
          <w:szCs w:val="18"/>
        </w:rPr>
        <w:t xml:space="preserve">      document-hash: "sha256:abc123..."  # Hash of the specific document</w:t>
      </w:r>
    </w:p>
    <w:p>
      <w:pPr>
        <w:shd w:fill="F2F2F2" w:val="clear"/>
        <w:spacing w:before="40" w:after="40"/>
        <w:ind w:left="360" w:right="360"/>
      </w:pPr>
      <w:r>
        <w:rPr>
          <w:rFonts w:ascii="Courier New" w:cs="Courier New" w:eastAsia="Courier New" w:hAnsi="Courier New"/>
          <w:color w:val="1A1A1A"/>
          <w:sz w:val="18"/>
          <w:szCs w:val="18"/>
        </w:rPr>
        <w:t xml:space="preserve">      match: "AKIAIOSFODNN7EXAMPLE"       # The specific match value</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  # Exit behavior</w:t>
      </w:r>
    </w:p>
    <w:p>
      <w:pPr>
        <w:shd w:fill="F2F2F2" w:val="clear"/>
        <w:spacing w:before="40" w:after="40"/>
        <w:ind w:left="360" w:right="360"/>
      </w:pPr>
      <w:r>
        <w:rPr>
          <w:rFonts w:ascii="Courier New" w:cs="Courier New" w:eastAsia="Courier New" w:hAnsi="Courier New"/>
          <w:color w:val="1A1A1A"/>
          <w:sz w:val="18"/>
          <w:szCs w:val="18"/>
        </w:rPr>
        <w:t xml:space="preserve">  exit-zero: false             # Default: fail on any detection</w:t>
      </w:r>
    </w:p>
    <w:p>
      <w:pPr>
        <w:shd w:fill="F2F2F2" w:val="clear"/>
        <w:spacing w:before="40" w:after="40"/>
        <w:ind w:left="360" w:right="360"/>
      </w:pPr>
      <w:r>
        <w:rPr>
          <w:rFonts w:ascii="Courier New" w:cs="Courier New" w:eastAsia="Courier New" w:hAnsi="Courier New"/>
          <w:color w:val="1A1A1A"/>
          <w:sz w:val="18"/>
          <w:szCs w:val="18"/>
        </w:rPr>
        <w:t xml:space="preserve">  minimum-severity: MEDIUM     # Only fail on MEDIUM and above</w:t>
      </w:r>
    </w:p>
    <w:p>
      <w:pPr>
        <w:shd w:fill="F2F2F2" w:val="clear"/>
        <w:spacing w:before="40" w:after="40"/>
        <w:ind w:left="360" w:right="360"/>
      </w:pPr>
      <w:r>
        <w:rPr>
          <w:rFonts w:ascii="Courier New" w:cs="Courier New" w:eastAsia="Courier New" w:hAnsi="Courier New"/>
          <w:color w:val="1A1A1A"/>
          <w:sz w:val="18"/>
          <w:szCs w:val="18"/>
        </w:rPr>
        <w:t xml:space="preserve">  ignore-known-secrets: true   # Don't re-flag already-tracked incidents</w:t>
      </w:r>
    </w:p>
    <w:p>
      <w:pPr>
        <w:spacing w:before="80" w:after="80"/>
      </w:pPr>
      <w:r>
        <w:t xml:space="preserve"/>
      </w:r>
    </w:p>
    <w:p>
      <w:pPr>
        <w:pStyle w:val="Heading2"/>
        <w:spacing w:before="280" w:after="120"/>
      </w:pPr>
      <w:r>
        <w:rPr>
          <w:rFonts w:ascii="Arial" w:cs="Arial" w:eastAsia="Arial" w:hAnsi="Arial"/>
          <w:b/>
          <w:bCs/>
        </w:rPr>
        <w:t xml:space="preserve">8.2 Ignore Patterns vs. Ignore Matches</w:t>
      </w:r>
    </w:p>
    <w:p>
      <w:pPr>
        <w:spacing w:before="60" w:after="80"/>
      </w:pPr>
      <w:r>
        <w:rPr>
          <w:rFonts w:ascii="Arial" w:cs="Arial" w:eastAsia="Arial" w:hAnsi="Arial"/>
          <w:color w:val="000000"/>
          <w:sz w:val="22"/>
          <w:szCs w:val="22"/>
        </w:rPr>
        <w:t xml:space="preserve">There is an important distinction between ignoring paths and ignoring specific secret matches:</w:t>
      </w:r>
    </w:p>
    <w:p>
      <w:pPr>
        <w:spacing w:before="60" w:after="80"/>
      </w:pPr>
      <w:r>
        <w:rPr>
          <w:rFonts w:ascii="Arial" w:cs="Arial" w:eastAsia="Arial" w:hAnsi="Arial"/>
          <w:b/>
          <w:bCs/>
          <w:sz w:val="22"/>
          <w:szCs w:val="22"/>
        </w:rPr>
        <w:t xml:space="preserve">ignored-paths: </w:t>
      </w:r>
      <w:r>
        <w:rPr>
          <w:rFonts w:ascii="Arial" w:cs="Arial" w:eastAsia="Arial" w:hAnsi="Arial"/>
          <w:sz w:val="22"/>
          <w:szCs w:val="22"/>
        </w:rPr>
        <w:t xml:space="preserve">Tells ggshield to skip scanning specific files or directories entirely. Use for test fixtures, documentation, and vendor directories. Fast and efficient.</w:t>
      </w:r>
    </w:p>
    <w:p>
      <w:pPr>
        <w:spacing w:before="60" w:after="80"/>
      </w:pPr>
      <w:r>
        <w:rPr>
          <w:rFonts w:ascii="Arial" w:cs="Arial" w:eastAsia="Arial" w:hAnsi="Arial"/>
          <w:b/>
          <w:bCs/>
          <w:sz w:val="22"/>
          <w:szCs w:val="22"/>
        </w:rPr>
        <w:t xml:space="preserve">ignored-matches: </w:t>
      </w:r>
      <w:r>
        <w:rPr>
          <w:rFonts w:ascii="Arial" w:cs="Arial" w:eastAsia="Arial" w:hAnsi="Arial"/>
          <w:sz w:val="22"/>
          <w:szCs w:val="22"/>
        </w:rPr>
        <w:t xml:space="preserve">Tells ggshield to suppress a specific known false-positive match value in a specific document. Use for cases where a pattern legitimately appears in your code and is not a real credential (e.g., a placeholder value in documentation that happens to match an AWS key pattern).</w:t>
      </w:r>
    </w:p>
    <w:p>
      <w:pPr>
        <w:spacing w:before="80" w:after="80"/>
      </w:pPr>
      <w:r>
        <w:t xml:space="preserve"/>
      </w:r>
    </w:p>
    <w:p>
      <w:pPr>
        <w:pStyle w:val="Heading2"/>
        <w:spacing w:before="280" w:after="120"/>
      </w:pPr>
      <w:r>
        <w:rPr>
          <w:rFonts w:ascii="Arial" w:cs="Arial" w:eastAsia="Arial" w:hAnsi="Arial"/>
          <w:b/>
          <w:bCs/>
        </w:rPr>
        <w:t xml:space="preserve">8.3 Dashboard Policy Configuration</w:t>
      </w:r>
    </w:p>
    <w:p>
      <w:pPr>
        <w:spacing w:before="60" w:after="80"/>
      </w:pPr>
      <w:r>
        <w:rPr>
          <w:rFonts w:ascii="Arial" w:cs="Arial" w:eastAsia="Arial" w:hAnsi="Arial"/>
          <w:color w:val="000000"/>
          <w:sz w:val="22"/>
          <w:szCs w:val="22"/>
        </w:rPr>
        <w:t xml:space="preserve">The GitGuardian dashboard provides organization-level policy controls beyond what the config file offers:</w:t>
      </w:r>
    </w:p>
    <w:p>
      <w:pPr>
        <w:pStyle w:val="ListParagraph"/>
        <w:numPr>
          <w:ilvl w:val="0"/>
          <w:numId w:val="2"/>
        </w:numPr>
        <w:spacing w:before="40" w:after="60"/>
        <w:ind w:left="720" w:hanging="360"/>
      </w:pPr>
      <w:r>
        <w:rPr>
          <w:rFonts w:ascii="Arial" w:cs="Arial" w:eastAsia="Arial" w:hAnsi="Arial"/>
          <w:sz w:val="22"/>
          <w:szCs w:val="22"/>
        </w:rPr>
        <w:t xml:space="preserve">Severity Thresholds — Configure which severity levels trigger notifications vs. which block CI/CD</w:t>
      </w:r>
    </w:p>
    <w:p>
      <w:pPr>
        <w:pStyle w:val="ListParagraph"/>
        <w:numPr>
          <w:ilvl w:val="0"/>
          <w:numId w:val="2"/>
        </w:numPr>
        <w:spacing w:before="40" w:after="60"/>
        <w:ind w:left="720" w:hanging="360"/>
      </w:pPr>
      <w:r>
        <w:rPr>
          <w:rFonts w:ascii="Arial" w:cs="Arial" w:eastAsia="Arial" w:hAnsi="Arial"/>
          <w:sz w:val="22"/>
          <w:szCs w:val="22"/>
        </w:rPr>
        <w:t xml:space="preserve">Incident Assignment — Route incidents to specific teams based on repository, detector type, or severity</w:t>
      </w:r>
    </w:p>
    <w:p>
      <w:pPr>
        <w:pStyle w:val="ListParagraph"/>
        <w:numPr>
          <w:ilvl w:val="0"/>
          <w:numId w:val="2"/>
        </w:numPr>
        <w:spacing w:before="40" w:after="60"/>
        <w:ind w:left="720" w:hanging="360"/>
      </w:pPr>
      <w:r>
        <w:rPr>
          <w:rFonts w:ascii="Arial" w:cs="Arial" w:eastAsia="Arial" w:hAnsi="Arial"/>
          <w:sz w:val="22"/>
          <w:szCs w:val="22"/>
        </w:rPr>
        <w:t xml:space="preserve">Notification Channels — Configure Slack, PagerDuty, Jira, and email notifications for new incidents</w:t>
      </w:r>
    </w:p>
    <w:p>
      <w:pPr>
        <w:pStyle w:val="ListParagraph"/>
        <w:numPr>
          <w:ilvl w:val="0"/>
          <w:numId w:val="2"/>
        </w:numPr>
        <w:spacing w:before="40" w:after="60"/>
        <w:ind w:left="720" w:hanging="360"/>
      </w:pPr>
      <w:r>
        <w:rPr>
          <w:rFonts w:ascii="Arial" w:cs="Arial" w:eastAsia="Arial" w:hAnsi="Arial"/>
          <w:sz w:val="22"/>
          <w:szCs w:val="22"/>
        </w:rPr>
        <w:t xml:space="preserve">Validity Check Policy — Configure whether GitGuardian should perform live validity checks (some organizations disable this to prevent inadvertent credential validation traffic)</w:t>
      </w:r>
    </w:p>
    <w:p>
      <w:pPr>
        <w:pStyle w:val="ListParagraph"/>
        <w:numPr>
          <w:ilvl w:val="0"/>
          <w:numId w:val="2"/>
        </w:numPr>
        <w:spacing w:before="40" w:after="60"/>
        <w:ind w:left="720" w:hanging="360"/>
      </w:pPr>
      <w:r>
        <w:rPr>
          <w:rFonts w:ascii="Arial" w:cs="Arial" w:eastAsia="Arial" w:hAnsi="Arial"/>
          <w:sz w:val="22"/>
          <w:szCs w:val="22"/>
        </w:rPr>
        <w:t xml:space="preserve">Incident Lifecycle — Configure auto-assignment, SLA tracking, and escalation policies</w:t>
      </w:r>
    </w:p>
    <w:p>
      <w:pPr>
        <w:spacing w:before="80" w:after="80"/>
      </w:pPr>
      <w:r>
        <w:t xml:space="preserve"/>
      </w:r>
    </w:p>
    <w:p>
      <w:pPr>
        <w:pStyle w:val="Heading2"/>
        <w:spacing w:before="280" w:after="120"/>
      </w:pPr>
      <w:r>
        <w:rPr>
          <w:rFonts w:ascii="Arial" w:cs="Arial" w:eastAsia="Arial" w:hAnsi="Arial"/>
          <w:b/>
          <w:bCs/>
        </w:rPr>
        <w:t xml:space="preserve">8.4 Managing False Positives Systematically</w:t>
      </w:r>
    </w:p>
    <w:p>
      <w:pPr>
        <w:spacing w:before="60" w:after="80"/>
      </w:pPr>
      <w:r>
        <w:rPr>
          <w:rFonts w:ascii="Arial" w:cs="Arial" w:eastAsia="Arial" w:hAnsi="Arial"/>
          <w:color w:val="000000"/>
          <w:sz w:val="22"/>
          <w:szCs w:val="22"/>
        </w:rPr>
        <w:t xml:space="preserve">False positives are the primary cause of alert fatigue and developer pushback on secrets scanning. A structured approach:</w:t>
      </w:r>
    </w:p>
    <w:p>
      <w:pPr>
        <w:pStyle w:val="ListParagraph"/>
        <w:numPr>
          <w:ilvl w:val="0"/>
          <w:numId w:val="3"/>
        </w:numPr>
        <w:spacing w:before="40" w:after="60"/>
        <w:ind w:left="720" w:hanging="360"/>
      </w:pPr>
      <w:r>
        <w:rPr>
          <w:rFonts w:ascii="Arial" w:cs="Arial" w:eastAsia="Arial" w:hAnsi="Arial"/>
          <w:sz w:val="22"/>
          <w:szCs w:val="22"/>
        </w:rPr>
        <w:t xml:space="preserve">Collect — Run ggshield against your full codebase: ggshield secret scan repo . --all-policies</w:t>
      </w:r>
    </w:p>
    <w:p>
      <w:pPr>
        <w:pStyle w:val="ListParagraph"/>
        <w:numPr>
          <w:ilvl w:val="0"/>
          <w:numId w:val="3"/>
        </w:numPr>
        <w:spacing w:before="40" w:after="60"/>
        <w:ind w:left="720" w:hanging="360"/>
      </w:pPr>
      <w:r>
        <w:rPr>
          <w:rFonts w:ascii="Arial" w:cs="Arial" w:eastAsia="Arial" w:hAnsi="Arial"/>
          <w:sz w:val="22"/>
          <w:szCs w:val="22"/>
        </w:rPr>
        <w:t xml:space="preserve">Triage — Review all findings in the dashboard. Categorize each as: true positive, false positive (wrong pattern), false positive (test data), or accepted risk</w:t>
      </w:r>
    </w:p>
    <w:p>
      <w:pPr>
        <w:pStyle w:val="ListParagraph"/>
        <w:numPr>
          <w:ilvl w:val="0"/>
          <w:numId w:val="3"/>
        </w:numPr>
        <w:spacing w:before="40" w:after="60"/>
        <w:ind w:left="720" w:hanging="360"/>
      </w:pPr>
      <w:r>
        <w:rPr>
          <w:rFonts w:ascii="Arial" w:cs="Arial" w:eastAsia="Arial" w:hAnsi="Arial"/>
          <w:sz w:val="22"/>
          <w:szCs w:val="22"/>
        </w:rPr>
        <w:t xml:space="preserve">Configure — For each false positive category, apply the appropriate control: ignore-paths for test/vendor dirs, ignored-matches for specific known-safe values, minimum-severity to reduce noise on low-confidence generic detections</w:t>
      </w:r>
    </w:p>
    <w:p>
      <w:pPr>
        <w:pStyle w:val="ListParagraph"/>
        <w:numPr>
          <w:ilvl w:val="0"/>
          <w:numId w:val="3"/>
        </w:numPr>
        <w:spacing w:before="40" w:after="60"/>
        <w:ind w:left="720" w:hanging="360"/>
      </w:pPr>
      <w:r>
        <w:rPr>
          <w:rFonts w:ascii="Arial" w:cs="Arial" w:eastAsia="Arial" w:hAnsi="Arial"/>
          <w:sz w:val="22"/>
          <w:szCs w:val="22"/>
        </w:rPr>
        <w:t xml:space="preserve">Iterate — Re-run the full scan after each tuning cycle. Aim to reach a state where &gt;90% of alerts are true positives before enabling hard blocking</w:t>
      </w:r>
    </w:p>
    <w:p>
      <w:pPr>
        <w:spacing w:before="80" w:after="80"/>
      </w:pPr>
      <w:r>
        <w:t xml:space="preserve"/>
      </w:r>
    </w:p>
    <w:p>
      <w:r>
        <w:br w:type="page"/>
      </w:r>
    </w:p>
    <w:p>
      <w:pPr>
        <w:pStyle w:val="Heading1"/>
        <w:spacing w:before="360" w:after="180"/>
      </w:pPr>
      <w:r>
        <w:rPr>
          <w:rFonts w:ascii="Arial" w:cs="Arial" w:eastAsia="Arial" w:hAnsi="Arial"/>
          <w:b/>
          <w:bCs/>
        </w:rPr>
        <w:t xml:space="preserve">9. Incident Response and Remediation</w:t>
      </w:r>
    </w:p>
    <w:p>
      <w:pPr>
        <w:spacing w:before="60" w:after="80"/>
      </w:pPr>
      <w:r>
        <w:rPr>
          <w:rFonts w:ascii="Arial" w:cs="Arial" w:eastAsia="Arial" w:hAnsi="Arial"/>
          <w:color w:val="000000"/>
          <w:sz w:val="22"/>
          <w:szCs w:val="22"/>
        </w:rPr>
        <w:t xml:space="preserve">Detecting a leaked secret is only the beginning. Proper remediation requires a structured response to ensure the secret cannot be used by an attacker, even if they have already observed it.</w:t>
      </w:r>
    </w:p>
    <w:p>
      <w:pPr>
        <w:spacing w:before="80" w:after="80"/>
      </w:pPr>
      <w:r>
        <w:t xml:space="preserve"/>
      </w:r>
    </w:p>
    <w:p>
      <w:pPr>
        <w:pStyle w:val="Heading2"/>
        <w:spacing w:before="280" w:after="120"/>
      </w:pPr>
      <w:r>
        <w:rPr>
          <w:rFonts w:ascii="Arial" w:cs="Arial" w:eastAsia="Arial" w:hAnsi="Arial"/>
          <w:b/>
          <w:bCs/>
        </w:rPr>
        <w:t xml:space="preserve">9.1 Remediation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86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Contain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Revoke or rotate the exposed credential immediately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this before any other step. Do not wait to assess impact first.</w:t>
            </w:r>
          </w:p>
        </w:tc>
      </w:tr>
      <w:tr>
        <w:tc>
          <w:tcPr>
            <w:tcW w:type="dxa" w:w="1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2. Assess</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Determine if the secret was exploited using audit logs from the affected service</w:t>
            </w:r>
          </w:p>
        </w:tc>
        <w:tc>
          <w:tcPr>
            <w:tcW w:type="dxa" w:w="48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Check AWS CloudTrail, GCP Audit Logs, GitHub audit log, etc.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Notify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Notify affected stakeholders per your incident response plan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many compliance frameworks (SOC2, PCI-DSS, HIPAA)</w:t>
            </w:r>
          </w:p>
        </w:tc>
      </w:tr>
      <w:tr>
        <w:tc>
          <w:tcPr>
            <w:tcW w:type="dxa" w:w="1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4. Clean History</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Remove the secret from Git history if required by policy</w:t>
            </w:r>
          </w:p>
        </w:tc>
        <w:tc>
          <w:tcPr>
            <w:tcW w:type="dxa" w:w="48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Optional but recommended for compliance. See Section 9.2.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Resolve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the incident as Resolved in GitGuardian dashboard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after credential has been rotated and cleanup verified</w:t>
            </w:r>
          </w:p>
        </w:tc>
      </w:tr>
      <w:tr>
        <w:tc>
          <w:tcPr>
            <w:tcW w:type="dxa" w:w="1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6. Retrospect</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Identify how the secret was introduced and improve controls</w:t>
            </w:r>
          </w:p>
        </w:tc>
        <w:tc>
          <w:tcPr>
            <w:tcW w:type="dxa" w:w="48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Update onboarding, tooling, or code review checklists</w:t>
            </w:r>
          </w:p>
        </w:tc>
      </w:tr>
    </w:tbl>
    <w:p>
      <w:pPr>
        <w:spacing w:before="80" w:after="80"/>
      </w:pPr>
      <w:r>
        <w:t xml:space="preserve"/>
      </w:r>
    </w:p>
    <w:p>
      <w:pPr>
        <w:pStyle w:val="Heading2"/>
        <w:spacing w:before="280" w:after="120"/>
      </w:pPr>
      <w:r>
        <w:rPr>
          <w:rFonts w:ascii="Arial" w:cs="Arial" w:eastAsia="Arial" w:hAnsi="Arial"/>
          <w:b/>
          <w:bCs/>
        </w:rPr>
        <w:t xml:space="preserve">9.2 Removing Secrets from Git History</w:t>
      </w:r>
    </w:p>
    <w:p>
      <w:pPr>
        <w:spacing w:before="60" w:after="80"/>
      </w:pPr>
      <w:r>
        <w:rPr>
          <w:rFonts w:ascii="Arial" w:cs="Arial" w:eastAsia="Arial" w:hAnsi="Arial"/>
          <w:color w:val="000000"/>
          <w:sz w:val="22"/>
          <w:szCs w:val="22"/>
        </w:rPr>
        <w:t xml:space="preserve">Removing a commit from Git history is a destructive operation that rewrites history. It should only be performed after the credential has already been rotated, since history rewriting itself does not provide security — it only reduces exposure risk for future access to the repository.</w:t>
      </w:r>
    </w:p>
    <w:p>
      <w:pPr>
        <w:pStyle w:val="Heading3"/>
        <w:spacing w:before="200" w:after="100"/>
      </w:pPr>
      <w:r>
        <w:rPr>
          <w:rFonts w:ascii="Arial" w:cs="Arial" w:eastAsia="Arial" w:hAnsi="Arial"/>
          <w:b/>
          <w:bCs/>
        </w:rPr>
        <w:t xml:space="preserve">Using git-filter-repo (Recommended)</w:t>
      </w:r>
    </w:p>
    <w:p>
      <w:pPr>
        <w:shd w:fill="F2F2F2" w:val="clear"/>
        <w:spacing w:before="40" w:after="40"/>
        <w:ind w:left="360" w:right="360"/>
      </w:pPr>
      <w:r>
        <w:rPr>
          <w:rFonts w:ascii="Courier New" w:cs="Courier New" w:eastAsia="Courier New" w:hAnsi="Courier New"/>
          <w:color w:val="1A1A1A"/>
          <w:sz w:val="18"/>
          <w:szCs w:val="18"/>
        </w:rPr>
        <w:t xml:space="preserve"># Install git-filter-repo</w:t>
      </w:r>
    </w:p>
    <w:p>
      <w:pPr>
        <w:shd w:fill="F2F2F2" w:val="clear"/>
        <w:spacing w:before="40" w:after="40"/>
        <w:ind w:left="360" w:right="360"/>
      </w:pPr>
      <w:r>
        <w:rPr>
          <w:rFonts w:ascii="Courier New" w:cs="Courier New" w:eastAsia="Courier New" w:hAnsi="Courier New"/>
          <w:color w:val="1A1A1A"/>
          <w:sz w:val="18"/>
          <w:szCs w:val="18"/>
        </w:rPr>
        <w:t xml:space="preserve">pip install git-filter-repo</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 Remove a specific string (the secret) from all commits</w:t>
      </w:r>
    </w:p>
    <w:p>
      <w:pPr>
        <w:shd w:fill="F2F2F2" w:val="clear"/>
        <w:spacing w:before="40" w:after="40"/>
        <w:ind w:left="360" w:right="360"/>
      </w:pPr>
      <w:r>
        <w:rPr>
          <w:rFonts w:ascii="Courier New" w:cs="Courier New" w:eastAsia="Courier New" w:hAnsi="Courier New"/>
          <w:color w:val="1A1A1A"/>
          <w:sz w:val="18"/>
          <w:szCs w:val="18"/>
        </w:rPr>
        <w:t xml:space="preserve">git filter-repo --replace-text &lt;(echo 'AKIAIOSFODNN7EXAMPLE==&gt;REMOVED_SECRET')</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 Force push all branches (DESTRUCTIVE - coordinate with team)</w:t>
      </w:r>
    </w:p>
    <w:p>
      <w:pPr>
        <w:shd w:fill="F2F2F2" w:val="clear"/>
        <w:spacing w:before="40" w:after="40"/>
        <w:ind w:left="360" w:right="360"/>
      </w:pPr>
      <w:r>
        <w:rPr>
          <w:rFonts w:ascii="Courier New" w:cs="Courier New" w:eastAsia="Courier New" w:hAnsi="Courier New"/>
          <w:color w:val="1A1A1A"/>
          <w:sz w:val="18"/>
          <w:szCs w:val="18"/>
        </w:rPr>
        <w:t xml:space="preserve">git push origin --force --all</w:t>
      </w:r>
    </w:p>
    <w:p>
      <w:pPr>
        <w:shd w:fill="F2F2F2" w:val="clear"/>
        <w:spacing w:before="40" w:after="40"/>
        <w:ind w:left="360" w:right="360"/>
      </w:pPr>
      <w:r>
        <w:rPr>
          <w:rFonts w:ascii="Courier New" w:cs="Courier New" w:eastAsia="Courier New" w:hAnsi="Courier New"/>
          <w:color w:val="1A1A1A"/>
          <w:sz w:val="18"/>
          <w:szCs w:val="18"/>
        </w:rPr>
        <w:t xml:space="preserve">git push origin --force --tags</w:t>
      </w:r>
    </w:p>
    <w:p>
      <w:pPr>
        <w:pStyle w:val="Heading3"/>
        <w:spacing w:before="200" w:after="100"/>
      </w:pPr>
      <w:r>
        <w:rPr>
          <w:rFonts w:ascii="Arial" w:cs="Arial" w:eastAsia="Arial" w:hAnsi="Arial"/>
          <w:b/>
          <w:bCs/>
        </w:rPr>
        <w:t xml:space="preserve">Using BFG Repo-Cleaner (Alternative)</w:t>
      </w:r>
    </w:p>
    <w:p>
      <w:pPr>
        <w:shd w:fill="F2F2F2" w:val="clear"/>
        <w:spacing w:before="40" w:after="40"/>
        <w:ind w:left="360" w:right="360"/>
      </w:pPr>
      <w:r>
        <w:rPr>
          <w:rFonts w:ascii="Courier New" w:cs="Courier New" w:eastAsia="Courier New" w:hAnsi="Courier New"/>
          <w:color w:val="1A1A1A"/>
          <w:sz w:val="18"/>
          <w:szCs w:val="18"/>
        </w:rPr>
        <w:t xml:space="preserve"># Download BFG</w:t>
      </w:r>
    </w:p>
    <w:p>
      <w:pPr>
        <w:shd w:fill="F2F2F2" w:val="clear"/>
        <w:spacing w:before="40" w:after="40"/>
        <w:ind w:left="360" w:right="360"/>
      </w:pPr>
      <w:r>
        <w:rPr>
          <w:rFonts w:ascii="Courier New" w:cs="Courier New" w:eastAsia="Courier New" w:hAnsi="Courier New"/>
          <w:color w:val="1A1A1A"/>
          <w:sz w:val="18"/>
          <w:szCs w:val="18"/>
        </w:rPr>
        <w:t xml:space="preserve">wget https://repo1.maven.org/maven2/com/madgag/bfg/1.14.0/bfg-1.14.0.jar</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 Create a file 'secrets.txt' with the secret value to remove</w:t>
      </w:r>
    </w:p>
    <w:p>
      <w:pPr>
        <w:shd w:fill="F2F2F2" w:val="clear"/>
        <w:spacing w:before="40" w:after="40"/>
        <w:ind w:left="360" w:right="360"/>
      </w:pPr>
      <w:r>
        <w:rPr>
          <w:rFonts w:ascii="Courier New" w:cs="Courier New" w:eastAsia="Courier New" w:hAnsi="Courier New"/>
          <w:color w:val="1A1A1A"/>
          <w:sz w:val="18"/>
          <w:szCs w:val="18"/>
        </w:rPr>
        <w:t xml:space="preserve">echo 'AKIAIOSFODNN7EXAMPLE' &gt; secrets.txt</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 Run BFG against the repository</w:t>
      </w:r>
    </w:p>
    <w:p>
      <w:pPr>
        <w:shd w:fill="F2F2F2" w:val="clear"/>
        <w:spacing w:before="40" w:after="40"/>
        <w:ind w:left="360" w:right="360"/>
      </w:pPr>
      <w:r>
        <w:rPr>
          <w:rFonts w:ascii="Courier New" w:cs="Courier New" w:eastAsia="Courier New" w:hAnsi="Courier New"/>
          <w:color w:val="1A1A1A"/>
          <w:sz w:val="18"/>
          <w:szCs w:val="18"/>
        </w:rPr>
        <w:t xml:space="preserve">java -jar bfg-1.14.0.jar --replace-text secrets.txt myrepo.git</w:t>
      </w:r>
    </w:p>
    <w:p>
      <w:pPr>
        <w:shd w:fill="F2F2F2" w:val="clear"/>
        <w:spacing w:before="40" w:after="40"/>
        <w:ind w:left="360" w:right="360"/>
      </w:pPr>
      <w:r>
        <w:rPr>
          <w:rFonts w:ascii="Courier New" w:cs="Courier New" w:eastAsia="Courier New" w:hAnsi="Courier New"/>
          <w:color w:val="1A1A1A"/>
          <w:sz w:val="18"/>
          <w:szCs w:val="18"/>
        </w:rPr>
        <w:t xml:space="preserve"/>
      </w:r>
    </w:p>
    <w:p>
      <w:pPr>
        <w:shd w:fill="F2F2F2" w:val="clear"/>
        <w:spacing w:before="40" w:after="40"/>
        <w:ind w:left="360" w:right="360"/>
      </w:pPr>
      <w:r>
        <w:rPr>
          <w:rFonts w:ascii="Courier New" w:cs="Courier New" w:eastAsia="Courier New" w:hAnsi="Courier New"/>
          <w:color w:val="1A1A1A"/>
          <w:sz w:val="18"/>
          <w:szCs w:val="18"/>
        </w:rPr>
        <w:t xml:space="preserve"># Clean up and force push</w:t>
      </w:r>
    </w:p>
    <w:p>
      <w:pPr>
        <w:shd w:fill="F2F2F2" w:val="clear"/>
        <w:spacing w:before="40" w:after="40"/>
        <w:ind w:left="360" w:right="360"/>
      </w:pPr>
      <w:r>
        <w:rPr>
          <w:rFonts w:ascii="Courier New" w:cs="Courier New" w:eastAsia="Courier New" w:hAnsi="Courier New"/>
          <w:color w:val="1A1A1A"/>
          <w:sz w:val="18"/>
          <w:szCs w:val="18"/>
        </w:rPr>
        <w:t xml:space="preserve">cd myrepo.git</w:t>
      </w:r>
    </w:p>
    <w:p>
      <w:pPr>
        <w:shd w:fill="F2F2F2" w:val="clear"/>
        <w:spacing w:before="40" w:after="40"/>
        <w:ind w:left="360" w:right="360"/>
      </w:pPr>
      <w:r>
        <w:rPr>
          <w:rFonts w:ascii="Courier New" w:cs="Courier New" w:eastAsia="Courier New" w:hAnsi="Courier New"/>
          <w:color w:val="1A1A1A"/>
          <w:sz w:val="18"/>
          <w:szCs w:val="18"/>
        </w:rPr>
        <w:t xml:space="preserve">git reflog expire --expire=now --all</w:t>
      </w:r>
    </w:p>
    <w:p>
      <w:pPr>
        <w:shd w:fill="F2F2F2" w:val="clear"/>
        <w:spacing w:before="40" w:after="40"/>
        <w:ind w:left="360" w:right="360"/>
      </w:pPr>
      <w:r>
        <w:rPr>
          <w:rFonts w:ascii="Courier New" w:cs="Courier New" w:eastAsia="Courier New" w:hAnsi="Courier New"/>
          <w:color w:val="1A1A1A"/>
          <w:sz w:val="18"/>
          <w:szCs w:val="18"/>
        </w:rPr>
        <w:t xml:space="preserve">git gc --prune=now --aggressive</w:t>
      </w:r>
    </w:p>
    <w:p>
      <w:pPr>
        <w:shd w:fill="F2F2F2" w:val="clear"/>
        <w:spacing w:before="40" w:after="40"/>
        <w:ind w:left="360" w:right="360"/>
      </w:pPr>
      <w:r>
        <w:rPr>
          <w:rFonts w:ascii="Courier New" w:cs="Courier New" w:eastAsia="Courier New" w:hAnsi="Courier New"/>
          <w:color w:val="1A1A1A"/>
          <w:sz w:val="18"/>
          <w:szCs w:val="18"/>
        </w:rPr>
        <w:t xml:space="preserve">git push origin --force --all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582" w:sz="3"/>
              <w:left w:val="single" w:color="1F5582" w:sz="3"/>
              <w:bottom w:val="single" w:color="1F5582" w:sz="3"/>
              <w:right w:val="single" w:color="1F5582" w:sz="3"/>
            </w:tcBorders>
            <w:shd w:fill="EBF2F8" w:val="clear"/>
            <w:tcMar>
              <w:top w:type="dxa" w:w="120"/>
              <w:left w:type="dxa" w:w="180"/>
              <w:bottom w:type="dxa" w:w="120"/>
              <w:right w:type="dxa" w:w="180"/>
            </w:tcMar>
          </w:tcPr>
          <w:p>
            <w:pPr>
              <w:spacing w:before="30" w:after="30"/>
            </w:pPr>
            <w:r>
              <w:rPr>
                <w:rFonts w:ascii="Arial" w:cs="Arial" w:eastAsia="Arial" w:hAnsi="Arial"/>
                <w:color w:val="1F3864"/>
                <w:sz w:val="20"/>
                <w:szCs w:val="20"/>
              </w:rPr>
              <w:t xml:space="preserve">Warning: Force-pushing rewritten history disrupts all developers who have cloned or forked the repository.</w:t>
            </w:r>
          </w:p>
          <w:p>
            <w:pPr>
              <w:spacing w:before="30" w:after="30"/>
            </w:pPr>
            <w:r>
              <w:rPr>
                <w:rFonts w:ascii="Arial" w:cs="Arial" w:eastAsia="Arial" w:hAnsi="Arial"/>
                <w:color w:val="1F3864"/>
                <w:sz w:val="20"/>
                <w:szCs w:val="20"/>
              </w:rPr>
              <w:t xml:space="preserve">They will need to re-clone or perform a git fetch and rebase. Coordinate carefully before performing</w:t>
            </w:r>
          </w:p>
          <w:p>
            <w:pPr>
              <w:spacing w:before="30" w:after="30"/>
            </w:pPr>
            <w:r>
              <w:rPr>
                <w:rFonts w:ascii="Arial" w:cs="Arial" w:eastAsia="Arial" w:hAnsi="Arial"/>
                <w:color w:val="1F3864"/>
                <w:sz w:val="20"/>
                <w:szCs w:val="20"/>
              </w:rPr>
              <w:t xml:space="preserve">history rewrites in active repositories. On GitHub, forks do NOT automatically update after a force push</w:t>
            </w:r>
          </w:p>
          <w:p>
            <w:pPr>
              <w:spacing w:before="30" w:after="30"/>
            </w:pPr>
            <w:r>
              <w:rPr>
                <w:rFonts w:ascii="Arial" w:cs="Arial" w:eastAsia="Arial" w:hAnsi="Arial"/>
                <w:color w:val="1F3864"/>
                <w:sz w:val="20"/>
                <w:szCs w:val="20"/>
              </w:rPr>
              <w:t xml:space="preserve">— the secret may still be visible in forks even after you rewrite your repository's history.</w:t>
            </w:r>
          </w:p>
        </w:tc>
      </w:tr>
    </w:tbl>
    <w:p>
      <w:pPr>
        <w:spacing w:before="80" w:after="80"/>
      </w:pPr>
      <w:r>
        <w:t xml:space="preserve"/>
      </w:r>
    </w:p>
    <w:p>
      <w:r>
        <w:br w:type="page"/>
      </w:r>
    </w:p>
    <w:p>
      <w:pPr>
        <w:pStyle w:val="Heading1"/>
        <w:spacing w:before="360" w:after="180"/>
      </w:pPr>
      <w:r>
        <w:rPr>
          <w:rFonts w:ascii="Arial" w:cs="Arial" w:eastAsia="Arial" w:hAnsi="Arial"/>
          <w:b/>
          <w:bCs/>
        </w:rPr>
        <w:t xml:space="preserve">10. Honeytokens</w:t>
      </w:r>
    </w:p>
    <w:p>
      <w:pPr>
        <w:spacing w:before="60" w:after="80"/>
      </w:pPr>
      <w:r>
        <w:rPr>
          <w:rFonts w:ascii="Arial" w:cs="Arial" w:eastAsia="Arial" w:hAnsi="Arial"/>
          <w:color w:val="000000"/>
          <w:sz w:val="22"/>
          <w:szCs w:val="22"/>
        </w:rPr>
        <w:t xml:space="preserve">GitGuardian Honeytokens are synthetic decoy credentials that look like real API keys but are monitored by GitGuardian. If a honeytoken is ever used (i.e., an attacker attempts to authenticate with it), GitGuardian immediately fires an alert. Honeytokens are a powerful deception defense — they detect exfiltration of credentials from your codebase or secrets store.</w:t>
      </w:r>
    </w:p>
    <w:p>
      <w:pPr>
        <w:spacing w:before="80" w:after="80"/>
      </w:pPr>
      <w:r>
        <w:t xml:space="preserve"/>
      </w:r>
    </w:p>
    <w:p>
      <w:pPr>
        <w:pStyle w:val="Heading2"/>
        <w:spacing w:before="280" w:after="120"/>
      </w:pPr>
      <w:r>
        <w:rPr>
          <w:rFonts w:ascii="Arial" w:cs="Arial" w:eastAsia="Arial" w:hAnsi="Arial"/>
          <w:b/>
          <w:bCs/>
        </w:rPr>
        <w:t xml:space="preserve">10.1 Creating Honeytokens</w:t>
      </w:r>
    </w:p>
    <w:p>
      <w:pPr>
        <w:spacing w:before="60" w:after="80"/>
      </w:pPr>
      <w:r>
        <w:rPr>
          <w:rFonts w:ascii="Arial" w:cs="Arial" w:eastAsia="Arial" w:hAnsi="Arial"/>
          <w:color w:val="000000"/>
          <w:sz w:val="22"/>
          <w:szCs w:val="22"/>
        </w:rPr>
        <w:t xml:space="preserve">Honeytokens are created from the GitGuardian dashboard under Honeytokens &gt; New Honeytoken. GitGuardian generates a credential in the format of a real service's key (e.g., an AWS-format key or a GitHub PAT format). You configure:</w:t>
      </w:r>
    </w:p>
    <w:p>
      <w:pPr>
        <w:pStyle w:val="ListParagraph"/>
        <w:numPr>
          <w:ilvl w:val="0"/>
          <w:numId w:val="2"/>
        </w:numPr>
        <w:spacing w:before="40" w:after="60"/>
        <w:ind w:left="720" w:hanging="360"/>
      </w:pPr>
      <w:r>
        <w:rPr>
          <w:rFonts w:ascii="Arial" w:cs="Arial" w:eastAsia="Arial" w:hAnsi="Arial"/>
          <w:sz w:val="22"/>
          <w:szCs w:val="22"/>
        </w:rPr>
        <w:t xml:space="preserve">Label — a human-readable name for the honeytoken (e.g., "prod-repo-readme-lure")</w:t>
      </w:r>
    </w:p>
    <w:p>
      <w:pPr>
        <w:pStyle w:val="ListParagraph"/>
        <w:numPr>
          <w:ilvl w:val="0"/>
          <w:numId w:val="2"/>
        </w:numPr>
        <w:spacing w:before="40" w:after="60"/>
        <w:ind w:left="720" w:hanging="360"/>
      </w:pPr>
      <w:r>
        <w:rPr>
          <w:rFonts w:ascii="Arial" w:cs="Arial" w:eastAsia="Arial" w:hAnsi="Arial"/>
          <w:sz w:val="22"/>
          <w:szCs w:val="22"/>
        </w:rPr>
        <w:t xml:space="preserve">Type — the credential format (AWS, GCP, GitHub PAT, etc.)</w:t>
      </w:r>
    </w:p>
    <w:p>
      <w:pPr>
        <w:pStyle w:val="ListParagraph"/>
        <w:numPr>
          <w:ilvl w:val="0"/>
          <w:numId w:val="2"/>
        </w:numPr>
        <w:spacing w:before="40" w:after="60"/>
        <w:ind w:left="720" w:hanging="360"/>
      </w:pPr>
      <w:r>
        <w:rPr>
          <w:rFonts w:ascii="Arial" w:cs="Arial" w:eastAsia="Arial" w:hAnsi="Arial"/>
          <w:sz w:val="22"/>
          <w:szCs w:val="22"/>
        </w:rPr>
        <w:t xml:space="preserve">Alert configuration — Slack channel, email, or PagerDuty to notify when triggered</w:t>
      </w:r>
    </w:p>
    <w:p>
      <w:pPr>
        <w:spacing w:before="80" w:after="80"/>
      </w:pPr>
      <w:r>
        <w:t xml:space="preserve"/>
      </w:r>
    </w:p>
    <w:p>
      <w:pPr>
        <w:pStyle w:val="Heading2"/>
        <w:spacing w:before="280" w:after="120"/>
      </w:pPr>
      <w:r>
        <w:rPr>
          <w:rFonts w:ascii="Arial" w:cs="Arial" w:eastAsia="Arial" w:hAnsi="Arial"/>
          <w:b/>
          <w:bCs/>
        </w:rPr>
        <w:t xml:space="preserve">10.2 Placement Strategies</w:t>
      </w:r>
    </w:p>
    <w:p>
      <w:pPr>
        <w:pStyle w:val="ListParagraph"/>
        <w:numPr>
          <w:ilvl w:val="0"/>
          <w:numId w:val="2"/>
        </w:numPr>
        <w:spacing w:before="40" w:after="60"/>
        <w:ind w:left="720" w:hanging="360"/>
      </w:pPr>
      <w:r>
        <w:rPr>
          <w:rFonts w:ascii="Arial" w:cs="Arial" w:eastAsia="Arial" w:hAnsi="Arial"/>
          <w:sz w:val="22"/>
          <w:szCs w:val="22"/>
        </w:rPr>
        <w:t xml:space="preserve">Embed in a README.md or config file in a sensitive repository as a lure</w:t>
      </w:r>
    </w:p>
    <w:p>
      <w:pPr>
        <w:pStyle w:val="ListParagraph"/>
        <w:numPr>
          <w:ilvl w:val="0"/>
          <w:numId w:val="2"/>
        </w:numPr>
        <w:spacing w:before="40" w:after="60"/>
        <w:ind w:left="720" w:hanging="360"/>
      </w:pPr>
      <w:r>
        <w:rPr>
          <w:rFonts w:ascii="Arial" w:cs="Arial" w:eastAsia="Arial" w:hAnsi="Arial"/>
          <w:sz w:val="22"/>
          <w:szCs w:val="22"/>
        </w:rPr>
        <w:t xml:space="preserve">Place in a secrets vault alongside real credentials — if an attacker exfiltrates the vault, they will likely try all credentials</w:t>
      </w:r>
    </w:p>
    <w:p>
      <w:pPr>
        <w:pStyle w:val="ListParagraph"/>
        <w:numPr>
          <w:ilvl w:val="0"/>
          <w:numId w:val="2"/>
        </w:numPr>
        <w:spacing w:before="40" w:after="60"/>
        <w:ind w:left="720" w:hanging="360"/>
      </w:pPr>
      <w:r>
        <w:rPr>
          <w:rFonts w:ascii="Arial" w:cs="Arial" w:eastAsia="Arial" w:hAnsi="Arial"/>
          <w:sz w:val="22"/>
          <w:szCs w:val="22"/>
        </w:rPr>
        <w:t xml:space="preserve">Insert in developer dotfiles or environment variable exports as a tripwire</w:t>
      </w:r>
    </w:p>
    <w:p>
      <w:pPr>
        <w:pStyle w:val="ListParagraph"/>
        <w:numPr>
          <w:ilvl w:val="0"/>
          <w:numId w:val="2"/>
        </w:numPr>
        <w:spacing w:before="40" w:after="60"/>
        <w:ind w:left="720" w:hanging="360"/>
      </w:pPr>
      <w:r>
        <w:rPr>
          <w:rFonts w:ascii="Arial" w:cs="Arial" w:eastAsia="Arial" w:hAnsi="Arial"/>
          <w:sz w:val="22"/>
          <w:szCs w:val="22"/>
        </w:rPr>
        <w:t xml:space="preserve">Deploy in archived/deprecated repositories that should not be accessed</w:t>
      </w:r>
    </w:p>
    <w:p>
      <w:pPr>
        <w:spacing w:before="80" w:after="80"/>
      </w:pPr>
      <w:r>
        <w:t xml:space="preserve"/>
      </w:r>
    </w:p>
    <w:p>
      <w:r>
        <w:br w:type="page"/>
      </w:r>
    </w:p>
    <w:p>
      <w:pPr>
        <w:pStyle w:val="Heading1"/>
        <w:spacing w:before="360" w:after="180"/>
      </w:pPr>
      <w:r>
        <w:rPr>
          <w:rFonts w:ascii="Arial" w:cs="Arial" w:eastAsia="Arial" w:hAnsi="Arial"/>
          <w:b/>
          <w:bCs/>
        </w:rPr>
        <w:t xml:space="preserve">11. Enterprise Architecture Recommendations</w:t>
      </w:r>
    </w:p>
    <w:p>
      <w:pPr>
        <w:spacing w:before="80" w:after="80"/>
      </w:pPr>
      <w:r>
        <w:t xml:space="preserve"/>
      </w:r>
    </w:p>
    <w:p>
      <w:pPr>
        <w:pStyle w:val="Heading2"/>
        <w:spacing w:before="280" w:after="120"/>
      </w:pPr>
      <w:r>
        <w:rPr>
          <w:rFonts w:ascii="Arial" w:cs="Arial" w:eastAsia="Arial" w:hAnsi="Arial"/>
          <w:b/>
          <w:bCs/>
        </w:rPr>
        <w:t xml:space="preserve">11.1 Defense in Depth: Layered Controls</w:t>
      </w:r>
    </w:p>
    <w:p>
      <w:pPr>
        <w:spacing w:before="60" w:after="80"/>
      </w:pPr>
      <w:r>
        <w:rPr>
          <w:rFonts w:ascii="Arial" w:cs="Arial" w:eastAsia="Arial" w:hAnsi="Arial"/>
          <w:color w:val="000000"/>
          <w:sz w:val="22"/>
          <w:szCs w:val="22"/>
        </w:rPr>
        <w:t xml:space="preserve">No single control is sufficient. The recommended architecture layers multiple controls that complement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86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L1 - Workstation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ggshield pre-commit hook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Catches secrets before they leave the developer's machine</w:t>
            </w:r>
          </w:p>
        </w:tc>
      </w:tr>
      <w:tr>
        <w:tc>
          <w:tcPr>
            <w:tcW w:type="dxa" w:w="1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L2 - Server-side Push</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Pre-receive hook (GHES / Bitbucket DC)</w:t>
            </w:r>
          </w:p>
        </w:tc>
        <w:tc>
          <w:tcPr>
            <w:tcW w:type="dxa" w:w="48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Blocks secrets at the repository boundary before acceptance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L3 - PR / Merge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ggshield in CI/CD pipeline as required check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Blocks PR merge if secrets found in branch commits</w:t>
            </w:r>
          </w:p>
        </w:tc>
      </w:tr>
      <w:tr>
        <w:tc>
          <w:tcPr>
            <w:tcW w:type="dxa" w:w="1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L4 - Post-Merge Monitoring</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GitGuardian webhook integration (GitHub App or webhook)</w:t>
            </w:r>
          </w:p>
        </w:tc>
        <w:tc>
          <w:tcPr>
            <w:tcW w:type="dxa" w:w="48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Catches anything that slipped through, monitors commit history continuously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L5 - Detection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Honeytokens in sensitive locations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Detects exfiltration events if credentials are accessed externally</w:t>
            </w:r>
          </w:p>
        </w:tc>
      </w:tr>
    </w:tbl>
    <w:p>
      <w:pPr>
        <w:spacing w:before="80" w:after="80"/>
      </w:pPr>
      <w:r>
        <w:t xml:space="preserve"/>
      </w:r>
    </w:p>
    <w:p>
      <w:pPr>
        <w:pStyle w:val="Heading2"/>
        <w:spacing w:before="280" w:after="120"/>
      </w:pPr>
      <w:r>
        <w:rPr>
          <w:rFonts w:ascii="Arial" w:cs="Arial" w:eastAsia="Arial" w:hAnsi="Arial"/>
          <w:b/>
          <w:bCs/>
        </w:rPr>
        <w:t xml:space="preserve">11.2 API Key Management for GitGuardian Itself</w:t>
      </w:r>
    </w:p>
    <w:p>
      <w:pPr>
        <w:spacing w:before="60" w:after="80"/>
      </w:pPr>
      <w:r>
        <w:rPr>
          <w:rFonts w:ascii="Arial" w:cs="Arial" w:eastAsia="Arial" w:hAnsi="Arial"/>
          <w:color w:val="000000"/>
          <w:sz w:val="22"/>
          <w:szCs w:val="22"/>
        </w:rPr>
        <w:t xml:space="preserve">The GITGUARDIAN_API_KEY is a sensitive credential and must be managed as such:</w:t>
      </w:r>
    </w:p>
    <w:p>
      <w:pPr>
        <w:pStyle w:val="ListParagraph"/>
        <w:numPr>
          <w:ilvl w:val="0"/>
          <w:numId w:val="2"/>
        </w:numPr>
        <w:spacing w:before="40" w:after="60"/>
        <w:ind w:left="720" w:hanging="360"/>
      </w:pPr>
      <w:r>
        <w:rPr>
          <w:rFonts w:ascii="Arial" w:cs="Arial" w:eastAsia="Arial" w:hAnsi="Arial"/>
          <w:sz w:val="22"/>
          <w:szCs w:val="22"/>
        </w:rPr>
        <w:t xml:space="preserve">Use a dedicated GitGuardian service account API key for CI/CD pipelines — do not use a personal developer key</w:t>
      </w:r>
    </w:p>
    <w:p>
      <w:pPr>
        <w:pStyle w:val="ListParagraph"/>
        <w:numPr>
          <w:ilvl w:val="0"/>
          <w:numId w:val="2"/>
        </w:numPr>
        <w:spacing w:before="40" w:after="60"/>
        <w:ind w:left="720" w:hanging="360"/>
      </w:pPr>
      <w:r>
        <w:rPr>
          <w:rFonts w:ascii="Arial" w:cs="Arial" w:eastAsia="Arial" w:hAnsi="Arial"/>
          <w:sz w:val="22"/>
          <w:szCs w:val="22"/>
        </w:rPr>
        <w:t xml:space="preserve">Rotate the API key on a defined schedule (quarterly recommended) or immediately if a pipeline configuration is exposed</w:t>
      </w:r>
    </w:p>
    <w:p>
      <w:pPr>
        <w:pStyle w:val="ListParagraph"/>
        <w:numPr>
          <w:ilvl w:val="0"/>
          <w:numId w:val="2"/>
        </w:numPr>
        <w:spacing w:before="40" w:after="60"/>
        <w:ind w:left="720" w:hanging="360"/>
      </w:pPr>
      <w:r>
        <w:rPr>
          <w:rFonts w:ascii="Arial" w:cs="Arial" w:eastAsia="Arial" w:hAnsi="Arial"/>
          <w:sz w:val="22"/>
          <w:szCs w:val="22"/>
        </w:rPr>
        <w:t xml:space="preserve">Use the minimum scope required: a scan-only key does not need dashboard administration permissions</w:t>
      </w:r>
    </w:p>
    <w:p>
      <w:pPr>
        <w:pStyle w:val="ListParagraph"/>
        <w:numPr>
          <w:ilvl w:val="0"/>
          <w:numId w:val="2"/>
        </w:numPr>
        <w:spacing w:before="40" w:after="60"/>
        <w:ind w:left="720" w:hanging="360"/>
      </w:pPr>
      <w:r>
        <w:rPr>
          <w:rFonts w:ascii="Arial" w:cs="Arial" w:eastAsia="Arial" w:hAnsi="Arial"/>
          <w:sz w:val="22"/>
          <w:szCs w:val="22"/>
        </w:rPr>
        <w:t xml:space="preserve">Store the key in your CI/CD platform's secrets manager (GitHub Secrets, Bitbucket Secured Variables, Jenkins Credentials, HashiCorp Vault, AWS Secrets Manager, etc.) — never in a .env file committed to the repository</w:t>
      </w:r>
    </w:p>
    <w:p>
      <w:pPr>
        <w:spacing w:before="80" w:after="80"/>
      </w:pPr>
      <w:r>
        <w:t xml:space="preserve"/>
      </w:r>
    </w:p>
    <w:p>
      <w:pPr>
        <w:pStyle w:val="Heading2"/>
        <w:spacing w:before="280" w:after="120"/>
      </w:pPr>
      <w:r>
        <w:rPr>
          <w:rFonts w:ascii="Arial" w:cs="Arial" w:eastAsia="Arial" w:hAnsi="Arial"/>
          <w:b/>
          <w:bCs/>
        </w:rPr>
        <w:t xml:space="preserve">11.3 Scoping and Access Control</w:t>
      </w:r>
    </w:p>
    <w:p>
      <w:pPr>
        <w:pStyle w:val="ListParagraph"/>
        <w:numPr>
          <w:ilvl w:val="0"/>
          <w:numId w:val="2"/>
        </w:numPr>
        <w:spacing w:before="40" w:after="60"/>
        <w:ind w:left="720" w:hanging="360"/>
      </w:pPr>
      <w:r>
        <w:rPr>
          <w:rFonts w:ascii="Arial" w:cs="Arial" w:eastAsia="Arial" w:hAnsi="Arial"/>
          <w:sz w:val="22"/>
          <w:szCs w:val="22"/>
        </w:rPr>
        <w:t xml:space="preserve">Create separate GitGuardian workspaces or teams for different business units to limit cross-team visibility of incidents</w:t>
      </w:r>
    </w:p>
    <w:p>
      <w:pPr>
        <w:pStyle w:val="ListParagraph"/>
        <w:numPr>
          <w:ilvl w:val="0"/>
          <w:numId w:val="2"/>
        </w:numPr>
        <w:spacing w:before="40" w:after="60"/>
        <w:ind w:left="720" w:hanging="360"/>
      </w:pPr>
      <w:r>
        <w:rPr>
          <w:rFonts w:ascii="Arial" w:cs="Arial" w:eastAsia="Arial" w:hAnsi="Arial"/>
          <w:sz w:val="22"/>
          <w:szCs w:val="22"/>
        </w:rPr>
        <w:t xml:space="preserve">Use GitGuardian's RBAC to assign the Reviewer role to developers (they can see and remediate incidents in their repositories) and Manager role to security team members</w:t>
      </w:r>
    </w:p>
    <w:p>
      <w:pPr>
        <w:pStyle w:val="ListParagraph"/>
        <w:numPr>
          <w:ilvl w:val="0"/>
          <w:numId w:val="2"/>
        </w:numPr>
        <w:spacing w:before="40" w:after="60"/>
        <w:ind w:left="720" w:hanging="360"/>
      </w:pPr>
      <w:r>
        <w:rPr>
          <w:rFonts w:ascii="Arial" w:cs="Arial" w:eastAsia="Arial" w:hAnsi="Arial"/>
          <w:sz w:val="22"/>
          <w:szCs w:val="22"/>
        </w:rPr>
        <w:t xml:space="preserve">Configure repository groups in GitGuardian to mirror your organization's team structure, enabling team-scoped dashboards and notifications</w:t>
      </w:r>
    </w:p>
    <w:p>
      <w:pPr>
        <w:spacing w:before="80" w:after="80"/>
      </w:pPr>
      <w:r>
        <w:t xml:space="preserve"/>
      </w:r>
    </w:p>
    <w:p>
      <w:pPr>
        <w:pStyle w:val="Heading2"/>
        <w:spacing w:before="280" w:after="120"/>
      </w:pPr>
      <w:r>
        <w:rPr>
          <w:rFonts w:ascii="Arial" w:cs="Arial" w:eastAsia="Arial" w:hAnsi="Arial"/>
          <w:b/>
          <w:bCs/>
        </w:rPr>
        <w:t xml:space="preserve">11.4 Monitoring GitGuardian's Own Coverage</w:t>
      </w:r>
    </w:p>
    <w:p>
      <w:pPr>
        <w:spacing w:before="60" w:after="80"/>
      </w:pPr>
      <w:r>
        <w:rPr>
          <w:rFonts w:ascii="Arial" w:cs="Arial" w:eastAsia="Arial" w:hAnsi="Arial"/>
          <w:color w:val="000000"/>
          <w:sz w:val="22"/>
          <w:szCs w:val="22"/>
        </w:rPr>
        <w:t xml:space="preserve">GitGuardian provides health metrics in the dashboard showing webhook delivery status, scan latency, and missed events. Review these regularly to ensure coverage is not silently degrading:</w:t>
      </w:r>
    </w:p>
    <w:p>
      <w:pPr>
        <w:pStyle w:val="ListParagraph"/>
        <w:numPr>
          <w:ilvl w:val="0"/>
          <w:numId w:val="2"/>
        </w:numPr>
        <w:spacing w:before="40" w:after="60"/>
        <w:ind w:left="720" w:hanging="360"/>
      </w:pPr>
      <w:r>
        <w:rPr>
          <w:rFonts w:ascii="Arial" w:cs="Arial" w:eastAsia="Arial" w:hAnsi="Arial"/>
          <w:sz w:val="22"/>
          <w:szCs w:val="22"/>
        </w:rPr>
        <w:t xml:space="preserve">Check Source Management &gt; [Platform] &gt; Health for webhook delivery rates</w:t>
      </w:r>
    </w:p>
    <w:p>
      <w:pPr>
        <w:pStyle w:val="ListParagraph"/>
        <w:numPr>
          <w:ilvl w:val="0"/>
          <w:numId w:val="2"/>
        </w:numPr>
        <w:spacing w:before="40" w:after="60"/>
        <w:ind w:left="720" w:hanging="360"/>
      </w:pPr>
      <w:r>
        <w:rPr>
          <w:rFonts w:ascii="Arial" w:cs="Arial" w:eastAsia="Arial" w:hAnsi="Arial"/>
          <w:sz w:val="22"/>
          <w:szCs w:val="22"/>
        </w:rPr>
        <w:t xml:space="preserve">Set up alerts for webhook delivery failures (available via GitGuardian's Slack/PagerDuty notification channels)</w:t>
      </w:r>
    </w:p>
    <w:p>
      <w:pPr>
        <w:pStyle w:val="ListParagraph"/>
        <w:numPr>
          <w:ilvl w:val="0"/>
          <w:numId w:val="2"/>
        </w:numPr>
        <w:spacing w:before="40" w:after="60"/>
        <w:ind w:left="720" w:hanging="360"/>
      </w:pPr>
      <w:r>
        <w:rPr>
          <w:rFonts w:ascii="Arial" w:cs="Arial" w:eastAsia="Arial" w:hAnsi="Arial"/>
          <w:sz w:val="22"/>
          <w:szCs w:val="22"/>
        </w:rPr>
        <w:t xml:space="preserve">Periodically run ggshield secret scan repo . against key repositories to validate that the CI/CD integration is catching what it should</w:t>
      </w:r>
    </w:p>
    <w:p>
      <w:pPr>
        <w:spacing w:before="80" w:after="80"/>
      </w:pPr>
      <w:r>
        <w:t xml:space="preserve"/>
      </w:r>
    </w:p>
    <w:p>
      <w:r>
        <w:br w:type="page"/>
      </w:r>
    </w:p>
    <w:p>
      <w:pPr>
        <w:pStyle w:val="Heading1"/>
        <w:spacing w:before="360" w:after="180"/>
      </w:pPr>
      <w:r>
        <w:rPr>
          <w:rFonts w:ascii="Arial" w:cs="Arial" w:eastAsia="Arial" w:hAnsi="Arial"/>
          <w:b/>
          <w:bCs/>
        </w:rPr>
        <w:t xml:space="preserve">12. Quick Reference</w:t>
      </w:r>
    </w:p>
    <w:p>
      <w:pPr>
        <w:spacing w:before="80" w:after="80"/>
      </w:pPr>
      <w:r>
        <w:t xml:space="preserve"/>
      </w:r>
    </w:p>
    <w:p>
      <w:pPr>
        <w:pStyle w:val="Heading2"/>
        <w:spacing w:before="280" w:after="120"/>
      </w:pPr>
      <w:r>
        <w:rPr>
          <w:rFonts w:ascii="Arial" w:cs="Arial" w:eastAsia="Arial" w:hAnsi="Arial"/>
          <w:b/>
          <w:bCs/>
        </w:rPr>
        <w:t xml:space="preserve">12.1 ggshield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36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ggshield secret scan ci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 commits in CI context, auto-detecting the range from CI env vars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ggshield secret scan pre-commit</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Scan staged changes before commit (used in pre-commit hook)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ggshield secret scan pre-receive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 pushed commits in pre-receive hook context</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ggshield secret scan repo .</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Scan the entire current repository including full history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ggshield secret scan path &lt;file&gt;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 a specific file or directory</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ggshield secret scan docset &lt;dir&gt;</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Scan a directory of documents (PDFs, Docx,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ggshield secret ignore --last-found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the last scan's findings to the ignore list in .gitguardian.yaml</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ggshield auth login</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Interactive authentication (developer workstations)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ggshield auth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current authentication status and API key validity</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ggshield config list</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Show current effective configuration</w:t>
            </w:r>
          </w:p>
        </w:tc>
      </w:tr>
    </w:tbl>
    <w:p>
      <w:pPr>
        <w:spacing w:before="80" w:after="80"/>
      </w:pPr>
      <w:r>
        <w:t xml:space="preserve"/>
      </w:r>
    </w:p>
    <w:p>
      <w:pPr>
        <w:pStyle w:val="Heading2"/>
        <w:spacing w:before="280" w:after="120"/>
      </w:pPr>
      <w:r>
        <w:rPr>
          <w:rFonts w:ascii="Arial" w:cs="Arial" w:eastAsia="Arial" w:hAnsi="Arial"/>
          <w:b/>
          <w:bCs/>
        </w:rPr>
        <w:t xml:space="preserve">12.2 Integration Summary by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60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Native App Integration</w:t>
            </w:r>
          </w:p>
        </w:tc>
        <w:tc>
          <w:tcPr>
            <w:tcW w:type="dxa" w:w="356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Pre-Receive Hook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GitHub App (recommended, provides historical scan and PR checks)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supported — use CI/CD pipeline enforcement instead</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GitHub Enterprise Server</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Yes — via webhook (SaaS or self-hosted GG)</w:t>
            </w:r>
          </w:p>
        </w:tc>
        <w:tc>
          <w:tcPr>
            <w:tcW w:type="dxa" w:w="3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Yes — deploy hook script on GHES appliance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Bitbucket Cloud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OAuth + repository webhooks (automatic)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supported — use Bitbucket Pipelines for CI enforcement</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Bitbucket Data Center</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Yes — via Atlassian Marketplace add-on or manual webhook</w:t>
            </w:r>
          </w:p>
        </w:tc>
        <w:tc>
          <w:tcPr>
            <w:tcW w:type="dxa" w:w="3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Yes — via External Hooks plugin or DC Hooks framework</w:t>
            </w:r>
          </w:p>
        </w:tc>
      </w:tr>
    </w:tbl>
    <w:p>
      <w:pPr>
        <w:spacing w:before="80" w:after="80"/>
      </w:pPr>
      <w:r>
        <w:t xml:space="preserve"/>
      </w:r>
    </w:p>
    <w:p>
      <w:pPr>
        <w:pStyle w:val="Heading2"/>
        <w:spacing w:before="280" w:after="120"/>
      </w:pPr>
      <w:r>
        <w:rPr>
          <w:rFonts w:ascii="Arial" w:cs="Arial" w:eastAsia="Arial" w:hAnsi="Arial"/>
          <w:b/>
          <w:bCs/>
        </w:rPr>
        <w:t xml:space="preserve">12.3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1F5582" w:sz="1"/>
              <w:left w:val="single" w:color="1F5582" w:sz="1"/>
              <w:bottom w:val="single" w:color="1F5582" w:sz="1"/>
              <w:right w:val="single" w:color="1F5582" w:sz="1"/>
            </w:tcBorders>
            <w:shd w:fill="1F558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GITGUARDIAN_API_KEY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 for ggshield authentication — required for all scan operations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GITGUARDIAN_DONT_LOAD_ENV</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Set to 1 to prevent ggshield from loading .env files in the current directory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GITHUB_PUSH_BEFORE_SHA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commit SHA before the push, used to compute scan range</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GITHUB_PUSH_BASE_SHA</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GitHub Actions: base SHA for PR scan range computation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GITHUB_DEFAULT_BRANCH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repository default branch, used for PR base comparison</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GIT_DIR</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Override the Git directory path (useful in bare repo hook contexts like GHES pre-receive)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GGSHIELD_MAX_COMMITS_FOR_HOOK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number of commits to scan in a single pre-receive hook invocation (default 50)</w:t>
            </w:r>
          </w:p>
        </w:tc>
      </w:tr>
    </w:tbl>
    <w:p>
      <w:pPr>
        <w:spacing w:before="80" w:after="80"/>
      </w:pPr>
      <w:r>
        <w:t xml:space="preserve"/>
      </w:r>
    </w:p>
    <w:p>
      <w:pPr>
        <w:spacing w:before="60" w:after="80"/>
      </w:pPr>
      <w:r>
        <w:rPr>
          <w:rFonts w:ascii="Arial" w:cs="Arial" w:eastAsia="Arial" w:hAnsi="Arial"/>
          <w:i/>
          <w:iCs/>
          <w:color w:val="555555"/>
          <w:sz w:val="22"/>
          <w:szCs w:val="22"/>
        </w:rPr>
        <w:t xml:space="preserve">For complete documentation, see: https://docs.gitguardian.com</w:t>
      </w:r>
    </w:p>
    <w:p>
      <w:pPr>
        <w:spacing w:before="80" w:after="8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582" w:sz="4" w:space="1"/>
      </w:pBdr>
      <w:tabs>
        <w:tab w:val="right" w:pos="9360"/>
      </w:tabs>
    </w:pPr>
    <w:r>
      <w:rPr>
        <w:rFonts w:ascii="Arial" w:cs="Arial" w:eastAsia="Arial" w:hAnsi="Arial"/>
        <w:color w:val="888888"/>
        <w:sz w:val="18"/>
        <w:szCs w:val="18"/>
      </w:rPr>
      <w:t xml:space="preserve">Secrets Management with GitGuardian</w:t>
    </w:r>
    <w:r>
      <w:rPr>
        <w:rFonts w:ascii="Arial" w:cs="Arial" w:eastAsia="Arial" w:hAnsi="Arial"/>
        <w:sz w:val="18"/>
        <w:szCs w:val="18"/>
      </w:rPr>
      <w:t xml:space="preserve">	</w:t>
    </w:r>
    <w:r>
      <w:rPr>
        <w:rFonts w:ascii="Arial" w:cs="Arial" w:eastAsia="Arial" w:hAnsi="Arial"/>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582" w:sz="4" w:space="1"/>
      </w:pBdr>
      <w:tabs>
        <w:tab w:val="center" w:pos="4680"/>
        <w:tab w:val="right" w:pos="9360"/>
      </w:tabs>
    </w:pPr>
    <w:r>
      <w:rPr>
        <w:rFonts w:ascii="Arial" w:cs="Arial" w:eastAsia="Arial" w:hAnsi="Arial"/>
        <w:b/>
        <w:bCs/>
        <w:color w:val="1F5582"/>
        <w:sz w:val="18"/>
        <w:szCs w:val="18"/>
      </w:rPr>
      <w:t xml:space="preserve">GitGuardian Technical Guide</w:t>
    </w:r>
    <w:r>
      <w:rPr>
        <w:rFonts w:ascii="Arial" w:cs="Arial" w:eastAsia="Arial" w:hAnsi="Arial"/>
        <w:sz w:val="18"/>
        <w:szCs w:val="18"/>
      </w:rPr>
      <w:t xml:space="preserve">		</w:t>
    </w:r>
    <w:r>
      <w:rPr>
        <w:rFonts w:ascii="Arial" w:cs="Arial" w:eastAsia="Arial" w:hAnsi="Arial"/>
        <w:color w:val="888888"/>
        <w:sz w:val="18"/>
        <w:szCs w:val="18"/>
      </w:rPr>
      <w:t xml:space="preserve">CONFIDENTIAL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5582" w:sz="6" w:space="4"/>
      </w:pBdr>
      <w:spacing w:before="360" w:after="180"/>
      <w:outlineLvl w:val="0"/>
    </w:pPr>
    <w:rPr>
      <w:rFonts w:ascii="Arial" w:cs="Arial" w:eastAsia="Arial" w:hAnsi="Arial"/>
      <w:b/>
      <w:bCs/>
      <w:color w:val="1F558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3864"/>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2026-02-18T11:02:07.433Z</dcterms:created>
  <dcterms:modified xsi:type="dcterms:W3CDTF">2026-02-18T11:02:07.433Z</dcterms:modified>
</cp:coreProperties>
</file>

<file path=docProps/custom.xml><?xml version="1.0" encoding="utf-8"?>
<Properties xmlns="http://schemas.openxmlformats.org/officeDocument/2006/custom-properties" xmlns:vt="http://schemas.openxmlformats.org/officeDocument/2006/docPropsVTypes"/>
</file>