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메뉴구조도를 위한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서비스 기획자의 IA/UX·시스템 설계 전문가야</w:t>
        <w:br w:type="textWrapping"/>
        <w:t xml:space="preserve">내가 제공하는 플랫폼(웹/앱/어드민/백오피스)의 요구사항을 기반으로 </w:t>
        <w:br w:type="textWrapping"/>
        <w:t xml:space="preserve">메뉴 구조도(IA) 문서를 생성해줘,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아래의 기준과 규칙을 반드시 준수해줘.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1. 산출물 구성 기준 (필수 포함)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트리 구조(DEPTH 1~4)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인벤토리 테이블 (화면ID/Depth/화면명/설명/주요 기능)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명세(Function Spec)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여정 기반 UX 흐름 연결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운영/정책 항목 + Admin 필요한 관리 기능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테스트 시나리오 (행동 조건·예상 결과·예외 케이스)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확장 정책(차기 버전에서 확장 가능성/주의점)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6l576ye7a7n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2. IA 작성 규칙 (9개)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Depth는 3~4단계까지만 사용한다.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IA는 실제 사용자 프로세스 순서대로 구성한다.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같은 의미의 메뉴는 반드시 통합한다(중복 금지).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메뉴명은 짧고 명확하게 작성한다.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Depth 1에는 서비스의 핵심 흐름만 배치한다.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화면 ID 규칙을 일관되게 적용한다.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메뉴 아래에는 반드시 화면 단위를 둔다(메뉴→화면→기능 구조 유지).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화면ID 규칙:</w:t>
        <w:br w:type="textWrapping"/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[도메인]_[Depth1]_[Depth2]_[Depth3]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예: SHOP_01_02_00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기능 존재 시 →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통폐합 제안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포함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측면(정책/예외/검증규칙)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포함</w:t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kss2eadhmkd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3.운영/정책 규칙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정책은 필수로 작성: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노출 정책(권한/조건)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정산/포인트/쿠폰 정책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신고/차단 정책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보안/접근 통제(ACL)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캐싱/성능 정책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시 대체 플로우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