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9B74D" w14:textId="393772E6" w:rsidR="00A90609" w:rsidRDefault="00C4558E" w:rsidP="00EA2A4F">
      <w:pPr>
        <w:jc w:val="center"/>
        <w:rPr>
          <w:rFonts w:asciiTheme="majorBidi" w:hAnsiTheme="majorBidi" w:cstheme="majorBidi"/>
          <w:b/>
          <w:bCs/>
          <w:noProof/>
          <w:color w:val="C45911" w:themeColor="accent2" w:themeShade="BF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575522C" wp14:editId="5A355EE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203960" cy="1203960"/>
            <wp:effectExtent l="0" t="0" r="0" b="0"/>
            <wp:wrapTight wrapText="bothSides">
              <wp:wrapPolygon edited="0">
                <wp:start x="0" y="0"/>
                <wp:lineTo x="0" y="21190"/>
                <wp:lineTo x="21190" y="21190"/>
                <wp:lineTo x="2119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96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E21E4" w14:textId="2790F2BD" w:rsidR="00A90609" w:rsidRDefault="00A90609" w:rsidP="00EA2A4F">
      <w:pPr>
        <w:jc w:val="center"/>
        <w:rPr>
          <w:rFonts w:asciiTheme="majorBidi" w:hAnsiTheme="majorBidi" w:cstheme="majorBidi"/>
          <w:b/>
          <w:bCs/>
          <w:noProof/>
          <w:color w:val="C45911" w:themeColor="accent2" w:themeShade="BF"/>
          <w:sz w:val="40"/>
          <w:szCs w:val="40"/>
        </w:rPr>
      </w:pPr>
    </w:p>
    <w:p w14:paraId="22530DF6" w14:textId="7E69BAFD" w:rsidR="00A90609" w:rsidRDefault="00A90609" w:rsidP="00EA2A4F">
      <w:pPr>
        <w:jc w:val="center"/>
        <w:rPr>
          <w:rFonts w:asciiTheme="majorBidi" w:hAnsiTheme="majorBidi" w:cstheme="majorBidi"/>
          <w:b/>
          <w:bCs/>
          <w:noProof/>
          <w:color w:val="C45911" w:themeColor="accent2" w:themeShade="BF"/>
          <w:sz w:val="40"/>
          <w:szCs w:val="40"/>
        </w:rPr>
      </w:pPr>
    </w:p>
    <w:p w14:paraId="5F75C73A" w14:textId="77777777" w:rsidR="00C4558E" w:rsidRDefault="00C4558E" w:rsidP="00EA2A4F">
      <w:pPr>
        <w:jc w:val="center"/>
        <w:rPr>
          <w:rFonts w:asciiTheme="majorBidi" w:hAnsiTheme="majorBidi" w:cstheme="majorBidi"/>
          <w:b/>
          <w:bCs/>
          <w:noProof/>
          <w:color w:val="C45911" w:themeColor="accent2" w:themeShade="BF"/>
          <w:sz w:val="40"/>
          <w:szCs w:val="40"/>
        </w:rPr>
      </w:pPr>
    </w:p>
    <w:p w14:paraId="592AA717" w14:textId="4BB38590" w:rsidR="00FC60BB" w:rsidRPr="00B3470E" w:rsidRDefault="00D27A18" w:rsidP="00EA2A4F">
      <w:pPr>
        <w:jc w:val="center"/>
        <w:rPr>
          <w:rFonts w:asciiTheme="majorBidi" w:hAnsiTheme="majorBidi" w:cstheme="majorBidi"/>
          <w:b/>
          <w:bCs/>
          <w:noProof/>
          <w:color w:val="C45911" w:themeColor="accent2" w:themeShade="BF"/>
          <w:sz w:val="36"/>
          <w:szCs w:val="36"/>
        </w:rPr>
      </w:pPr>
      <w:r w:rsidRPr="00B3470E">
        <w:rPr>
          <w:rFonts w:asciiTheme="majorBidi" w:hAnsiTheme="majorBidi" w:cstheme="majorBidi"/>
          <w:b/>
          <w:bCs/>
          <w:noProof/>
          <w:color w:val="C45911" w:themeColor="accent2" w:themeShade="BF"/>
          <w:sz w:val="36"/>
          <w:szCs w:val="36"/>
        </w:rPr>
        <w:t xml:space="preserve">Walmart Online </w:t>
      </w:r>
      <w:r w:rsidR="00CF4A59" w:rsidRPr="00B3470E">
        <w:rPr>
          <w:rFonts w:asciiTheme="majorBidi" w:hAnsiTheme="majorBidi" w:cstheme="majorBidi"/>
          <w:b/>
          <w:bCs/>
          <w:noProof/>
          <w:color w:val="C45911" w:themeColor="accent2" w:themeShade="BF"/>
          <w:sz w:val="36"/>
          <w:szCs w:val="36"/>
        </w:rPr>
        <w:t>Pic</w:t>
      </w:r>
      <w:r w:rsidR="00B866A5" w:rsidRPr="00B3470E">
        <w:rPr>
          <w:rFonts w:asciiTheme="majorBidi" w:hAnsiTheme="majorBidi" w:cstheme="majorBidi"/>
          <w:b/>
          <w:bCs/>
          <w:noProof/>
          <w:color w:val="C45911" w:themeColor="accent2" w:themeShade="BF"/>
          <w:sz w:val="36"/>
          <w:szCs w:val="36"/>
        </w:rPr>
        <w:t>k</w:t>
      </w:r>
      <w:r w:rsidR="00786C58">
        <w:rPr>
          <w:rFonts w:asciiTheme="majorBidi" w:hAnsiTheme="majorBidi" w:cstheme="majorBidi"/>
          <w:b/>
          <w:bCs/>
          <w:noProof/>
          <w:color w:val="C45911" w:themeColor="accent2" w:themeShade="BF"/>
          <w:sz w:val="36"/>
          <w:szCs w:val="36"/>
        </w:rPr>
        <w:t>-</w:t>
      </w:r>
      <w:r w:rsidR="00B866A5" w:rsidRPr="00B3470E">
        <w:rPr>
          <w:rFonts w:asciiTheme="majorBidi" w:hAnsiTheme="majorBidi" w:cstheme="majorBidi"/>
          <w:b/>
          <w:bCs/>
          <w:noProof/>
          <w:color w:val="C45911" w:themeColor="accent2" w:themeShade="BF"/>
          <w:sz w:val="36"/>
          <w:szCs w:val="36"/>
        </w:rPr>
        <w:t>up Order</w:t>
      </w:r>
      <w:r w:rsidR="00786C58">
        <w:rPr>
          <w:rFonts w:asciiTheme="majorBidi" w:hAnsiTheme="majorBidi" w:cstheme="majorBidi"/>
          <w:b/>
          <w:bCs/>
          <w:noProof/>
          <w:color w:val="C45911" w:themeColor="accent2" w:themeShade="BF"/>
          <w:sz w:val="36"/>
          <w:szCs w:val="36"/>
        </w:rPr>
        <w:t>s</w:t>
      </w:r>
      <w:r w:rsidR="00B866A5" w:rsidRPr="00B3470E">
        <w:rPr>
          <w:rFonts w:asciiTheme="majorBidi" w:hAnsiTheme="majorBidi" w:cstheme="majorBidi"/>
          <w:b/>
          <w:bCs/>
          <w:noProof/>
          <w:color w:val="C45911" w:themeColor="accent2" w:themeShade="BF"/>
          <w:sz w:val="36"/>
          <w:szCs w:val="36"/>
        </w:rPr>
        <w:t xml:space="preserve"> </w:t>
      </w:r>
      <w:r w:rsidR="00EA2A4F" w:rsidRPr="00B3470E">
        <w:rPr>
          <w:rFonts w:asciiTheme="majorBidi" w:hAnsiTheme="majorBidi" w:cstheme="majorBidi"/>
          <w:b/>
          <w:bCs/>
          <w:noProof/>
          <w:color w:val="C45911" w:themeColor="accent2" w:themeShade="BF"/>
          <w:sz w:val="36"/>
          <w:szCs w:val="36"/>
        </w:rPr>
        <w:t xml:space="preserve">Machine </w:t>
      </w:r>
    </w:p>
    <w:p w14:paraId="3F8DD757" w14:textId="77777777" w:rsidR="00C4558E" w:rsidRDefault="00C4558E" w:rsidP="006B6D9A">
      <w:pPr>
        <w:rPr>
          <w:noProof/>
        </w:rPr>
      </w:pPr>
    </w:p>
    <w:p w14:paraId="4F25918E" w14:textId="77777777" w:rsidR="00C4558E" w:rsidRDefault="00C4558E" w:rsidP="00FC60BB">
      <w:pPr>
        <w:jc w:val="center"/>
        <w:rPr>
          <w:noProof/>
        </w:rPr>
      </w:pPr>
    </w:p>
    <w:p w14:paraId="1892EAA6" w14:textId="52FD45D1" w:rsidR="00C4558E" w:rsidRDefault="006B6D9A" w:rsidP="00FC60B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96C405C" wp14:editId="4794B1F7">
            <wp:extent cx="5943600" cy="3966210"/>
            <wp:effectExtent l="0" t="0" r="0" b="0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148AB" w14:textId="7F1EA114" w:rsidR="00C4558E" w:rsidRDefault="00C4558E" w:rsidP="00FC60BB">
      <w:pPr>
        <w:jc w:val="center"/>
        <w:rPr>
          <w:noProof/>
        </w:rPr>
      </w:pPr>
      <w:r>
        <w:rPr>
          <w:noProof/>
        </w:rPr>
        <w:t xml:space="preserve">  </w:t>
      </w:r>
    </w:p>
    <w:p w14:paraId="47305ED9" w14:textId="1047638A" w:rsidR="00C4558E" w:rsidRDefault="00C4558E" w:rsidP="00FC60BB">
      <w:pPr>
        <w:jc w:val="center"/>
        <w:rPr>
          <w:noProof/>
        </w:rPr>
      </w:pPr>
    </w:p>
    <w:p w14:paraId="4BEEB786" w14:textId="29BAD58C" w:rsidR="00C4558E" w:rsidRPr="006B6D9A" w:rsidRDefault="00C4558E" w:rsidP="006B6D9A">
      <w:pPr>
        <w:jc w:val="center"/>
        <w:rPr>
          <w:noProof/>
        </w:rPr>
      </w:pPr>
      <w:r>
        <w:rPr>
          <w:noProof/>
        </w:rPr>
        <w:t xml:space="preserve">                                        </w:t>
      </w:r>
    </w:p>
    <w:p w14:paraId="3CF6F05F" w14:textId="77777777" w:rsidR="00C4558E" w:rsidRDefault="00C4558E" w:rsidP="00CB0611">
      <w:pPr>
        <w:rPr>
          <w:rFonts w:asciiTheme="majorBidi" w:hAnsiTheme="majorBidi" w:cstheme="majorBidi"/>
          <w:b/>
          <w:bCs/>
          <w:noProof/>
          <w:color w:val="C45911" w:themeColor="accent2" w:themeShade="BF"/>
          <w:sz w:val="44"/>
          <w:szCs w:val="44"/>
        </w:rPr>
      </w:pPr>
    </w:p>
    <w:p w14:paraId="04ED3F70" w14:textId="10F8E80D" w:rsidR="004570EE" w:rsidRPr="00B3470E" w:rsidRDefault="00EB29DF" w:rsidP="00CB0611">
      <w:pPr>
        <w:rPr>
          <w:rFonts w:asciiTheme="majorBidi" w:hAnsiTheme="majorBidi" w:cstheme="majorBidi"/>
          <w:b/>
          <w:bCs/>
          <w:noProof/>
          <w:color w:val="C45911" w:themeColor="accent2" w:themeShade="BF"/>
          <w:sz w:val="32"/>
          <w:szCs w:val="32"/>
        </w:rPr>
      </w:pPr>
      <w:r w:rsidRPr="00EB29DF">
        <w:rPr>
          <w:rFonts w:asciiTheme="majorBidi" w:hAnsiTheme="majorBidi" w:cstheme="majorBidi"/>
          <w:b/>
          <w:bCs/>
          <w:noProof/>
          <w:color w:val="C45911" w:themeColor="accent2" w:themeShade="BF"/>
          <w:sz w:val="32"/>
          <w:szCs w:val="32"/>
        </w:rPr>
        <w:lastRenderedPageBreak/>
        <w:t>company background</w:t>
      </w:r>
      <w:r w:rsidR="00552CF6" w:rsidRPr="00B3470E">
        <w:rPr>
          <w:rFonts w:asciiTheme="majorBidi" w:hAnsiTheme="majorBidi" w:cstheme="majorBidi"/>
          <w:b/>
          <w:bCs/>
          <w:noProof/>
          <w:color w:val="C45911" w:themeColor="accent2" w:themeShade="BF"/>
          <w:sz w:val="32"/>
          <w:szCs w:val="32"/>
        </w:rPr>
        <w:t>:</w:t>
      </w:r>
    </w:p>
    <w:p w14:paraId="7E3BA252" w14:textId="0AAFDD2D" w:rsidR="00AC0A1E" w:rsidRDefault="004570EE" w:rsidP="00E066E9">
      <w:pPr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</w:pPr>
      <w:r w:rsidRPr="00B3470E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Walmart Inc. is an American multinational retail corporation that </w:t>
      </w:r>
      <w:r w:rsidR="00820408" w:rsidRPr="00B3470E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runs</w:t>
      </w:r>
      <w:r w:rsidRPr="00B3470E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a chain of hypermarkets, discount department stores, and grocery stores from the United State. </w:t>
      </w:r>
      <w:r w:rsidR="00AC0A1E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The company was founded by Sam Walton in nearby Rogers Arkansas in 1962.</w:t>
      </w:r>
    </w:p>
    <w:p w14:paraId="78F9DC86" w14:textId="3E313433" w:rsidR="00E83214" w:rsidRPr="00B3470E" w:rsidRDefault="00AA6451" w:rsidP="00E066E9">
      <w:pPr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</w:pPr>
      <w:r w:rsidRPr="00B3470E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In 2018, Walmart launched </w:t>
      </w:r>
      <w:r w:rsidR="005E5FA5" w:rsidRPr="00B3470E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a </w:t>
      </w:r>
      <w:r w:rsidR="00B74C30" w:rsidRPr="00B3470E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giant</w:t>
      </w:r>
      <w:r w:rsidR="00C765E7" w:rsidRPr="00B3470E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vending </w:t>
      </w:r>
      <w:r w:rsidR="00E57DB0" w:rsidRPr="00B3470E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machine</w:t>
      </w:r>
      <w:r w:rsidR="00C765E7" w:rsidRPr="00B3470E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E57DB0" w:rsidRPr="00B3470E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for online </w:t>
      </w:r>
      <w:r w:rsidR="00B74C30" w:rsidRPr="00B3470E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pickup </w:t>
      </w:r>
      <w:r w:rsidR="00E57DB0" w:rsidRPr="00B3470E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orders. </w:t>
      </w:r>
      <w:r w:rsidR="00EB7E86" w:rsidRPr="00B3470E">
        <w:rPr>
          <w:rFonts w:asciiTheme="majorHAnsi" w:hAnsiTheme="majorHAnsi" w:cstheme="majorHAnsi"/>
          <w:color w:val="0A1829"/>
          <w:sz w:val="28"/>
          <w:szCs w:val="28"/>
        </w:rPr>
        <w:t>Customers simply arrange their shipment ahead of time, visit the store, and access their order via a barcode scanner on the side of the machine. Each package is preloaded by workers.</w:t>
      </w:r>
      <w:r w:rsidR="006E21DC" w:rsidRPr="00B3470E">
        <w:rPr>
          <w:rFonts w:asciiTheme="majorHAnsi" w:hAnsiTheme="majorHAnsi" w:cstheme="majorHAnsi"/>
          <w:color w:val="0A1829"/>
          <w:sz w:val="28"/>
          <w:szCs w:val="28"/>
        </w:rPr>
        <w:t xml:space="preserve"> Walmart is planning to expand their business and reach out to </w:t>
      </w:r>
      <w:r w:rsidR="00FB0077" w:rsidRPr="00B3470E">
        <w:rPr>
          <w:rFonts w:asciiTheme="majorHAnsi" w:hAnsiTheme="majorHAnsi" w:cstheme="majorHAnsi"/>
          <w:color w:val="0A1829"/>
          <w:sz w:val="28"/>
          <w:szCs w:val="28"/>
        </w:rPr>
        <w:t>more shoppers through their pick</w:t>
      </w:r>
      <w:r w:rsidR="00924DA2" w:rsidRPr="00B3470E">
        <w:rPr>
          <w:rFonts w:asciiTheme="majorHAnsi" w:hAnsiTheme="majorHAnsi" w:cstheme="majorHAnsi"/>
          <w:color w:val="0A1829"/>
          <w:sz w:val="28"/>
          <w:szCs w:val="28"/>
        </w:rPr>
        <w:t>up</w:t>
      </w:r>
      <w:r w:rsidR="00FB0077" w:rsidRPr="00B3470E">
        <w:rPr>
          <w:rFonts w:asciiTheme="majorHAnsi" w:hAnsiTheme="majorHAnsi" w:cstheme="majorHAnsi"/>
          <w:color w:val="0A1829"/>
          <w:sz w:val="28"/>
          <w:szCs w:val="28"/>
        </w:rPr>
        <w:t xml:space="preserve"> stations.</w:t>
      </w:r>
    </w:p>
    <w:p w14:paraId="56374A4A" w14:textId="77777777" w:rsidR="004570EE" w:rsidRPr="00CB0611" w:rsidRDefault="004570EE" w:rsidP="00E066E9">
      <w:pPr>
        <w:rPr>
          <w:rFonts w:asciiTheme="majorHAnsi" w:hAnsiTheme="majorHAnsi" w:cstheme="majorHAnsi"/>
          <w:noProof/>
          <w:sz w:val="36"/>
          <w:szCs w:val="36"/>
        </w:rPr>
      </w:pPr>
    </w:p>
    <w:p w14:paraId="36D28FC9" w14:textId="0B1805A5" w:rsidR="00552CF6" w:rsidRPr="00B3470E" w:rsidRDefault="00920DAC" w:rsidP="00AF7425">
      <w:pPr>
        <w:rPr>
          <w:rFonts w:asciiTheme="majorBidi" w:hAnsiTheme="majorBidi" w:cstheme="majorBidi"/>
          <w:b/>
          <w:bCs/>
          <w:noProof/>
          <w:color w:val="C45911" w:themeColor="accent2" w:themeShade="BF"/>
          <w:sz w:val="32"/>
          <w:szCs w:val="32"/>
        </w:rPr>
      </w:pPr>
      <w:r w:rsidRPr="00B3470E">
        <w:rPr>
          <w:rFonts w:asciiTheme="majorBidi" w:hAnsiTheme="majorBidi" w:cstheme="majorBidi"/>
          <w:b/>
          <w:bCs/>
          <w:noProof/>
          <w:color w:val="C45911" w:themeColor="accent2" w:themeShade="BF"/>
          <w:sz w:val="32"/>
          <w:szCs w:val="32"/>
        </w:rPr>
        <w:t>M</w:t>
      </w:r>
      <w:r w:rsidR="00EB29DF">
        <w:rPr>
          <w:rFonts w:asciiTheme="majorBidi" w:hAnsiTheme="majorBidi" w:cstheme="majorBidi"/>
          <w:b/>
          <w:bCs/>
          <w:noProof/>
          <w:color w:val="C45911" w:themeColor="accent2" w:themeShade="BF"/>
          <w:sz w:val="32"/>
          <w:szCs w:val="32"/>
        </w:rPr>
        <w:t>otivation</w:t>
      </w:r>
      <w:r w:rsidR="00552CF6" w:rsidRPr="00B3470E">
        <w:rPr>
          <w:rFonts w:asciiTheme="majorBidi" w:hAnsiTheme="majorBidi" w:cstheme="majorBidi"/>
          <w:b/>
          <w:bCs/>
          <w:noProof/>
          <w:color w:val="C45911" w:themeColor="accent2" w:themeShade="BF"/>
          <w:sz w:val="32"/>
          <w:szCs w:val="32"/>
        </w:rPr>
        <w:t>:</w:t>
      </w:r>
    </w:p>
    <w:p w14:paraId="61F274F8" w14:textId="0ED6A9A9" w:rsidR="00920DAC" w:rsidRPr="00B3470E" w:rsidRDefault="006948C4" w:rsidP="00E066E9">
      <w:pPr>
        <w:rPr>
          <w:rFonts w:asciiTheme="majorHAnsi" w:hAnsiTheme="majorHAnsi" w:cstheme="majorHAnsi"/>
          <w:sz w:val="28"/>
          <w:szCs w:val="28"/>
        </w:rPr>
      </w:pPr>
      <w:r w:rsidRPr="00B3470E">
        <w:rPr>
          <w:rFonts w:asciiTheme="majorHAnsi" w:hAnsiTheme="majorHAnsi" w:cstheme="majorHAnsi"/>
          <w:noProof/>
          <w:sz w:val="28"/>
          <w:szCs w:val="28"/>
        </w:rPr>
        <w:t>Their</w:t>
      </w:r>
      <w:r w:rsidR="00DC36AA" w:rsidRPr="00B3470E">
        <w:rPr>
          <w:rFonts w:asciiTheme="majorHAnsi" w:hAnsiTheme="majorHAnsi" w:cstheme="majorHAnsi"/>
          <w:noProof/>
          <w:sz w:val="28"/>
          <w:szCs w:val="28"/>
        </w:rPr>
        <w:t xml:space="preserve"> objective is to find out the most crawded public transportation </w:t>
      </w:r>
      <w:r w:rsidR="00FE69DC" w:rsidRPr="00B3470E">
        <w:rPr>
          <w:rFonts w:asciiTheme="majorHAnsi" w:hAnsiTheme="majorHAnsi" w:cstheme="majorHAnsi"/>
          <w:noProof/>
          <w:sz w:val="28"/>
          <w:szCs w:val="28"/>
        </w:rPr>
        <w:t xml:space="preserve">stations. </w:t>
      </w:r>
      <w:r w:rsidRPr="00B3470E">
        <w:rPr>
          <w:rFonts w:asciiTheme="majorHAnsi" w:hAnsiTheme="majorHAnsi" w:cstheme="majorHAnsi"/>
          <w:noProof/>
          <w:sz w:val="28"/>
          <w:szCs w:val="28"/>
        </w:rPr>
        <w:t xml:space="preserve">We will help them by analyzing MTA dataset </w:t>
      </w:r>
      <w:r w:rsidR="009F39EA" w:rsidRPr="00B3470E">
        <w:rPr>
          <w:rFonts w:asciiTheme="majorHAnsi" w:hAnsiTheme="majorHAnsi" w:cstheme="majorHAnsi"/>
          <w:noProof/>
          <w:sz w:val="28"/>
          <w:szCs w:val="28"/>
        </w:rPr>
        <w:t xml:space="preserve">and providing to them the stations that are sutiable to their </w:t>
      </w:r>
      <w:r w:rsidR="00AE26F6" w:rsidRPr="00B3470E">
        <w:rPr>
          <w:rFonts w:asciiTheme="majorHAnsi" w:hAnsiTheme="majorHAnsi" w:cstheme="majorHAnsi"/>
          <w:noProof/>
          <w:sz w:val="28"/>
          <w:szCs w:val="28"/>
        </w:rPr>
        <w:t>pickup stations.</w:t>
      </w:r>
      <w:r w:rsidR="00AA208F" w:rsidRPr="00B3470E">
        <w:rPr>
          <w:rFonts w:asciiTheme="majorHAnsi" w:hAnsiTheme="majorHAnsi" w:cstheme="majorHAnsi"/>
          <w:noProof/>
          <w:sz w:val="28"/>
          <w:szCs w:val="28"/>
        </w:rPr>
        <w:t xml:space="preserve"> </w:t>
      </w:r>
    </w:p>
    <w:p w14:paraId="74DEE5C7" w14:textId="77777777" w:rsidR="00E83214" w:rsidRPr="00CB0611" w:rsidRDefault="00E83214" w:rsidP="00E066E9">
      <w:pPr>
        <w:rPr>
          <w:rFonts w:asciiTheme="majorHAnsi" w:hAnsiTheme="majorHAnsi" w:cstheme="majorHAnsi"/>
          <w:noProof/>
          <w:sz w:val="36"/>
          <w:szCs w:val="36"/>
        </w:rPr>
      </w:pPr>
    </w:p>
    <w:p w14:paraId="7D8E6EA1" w14:textId="3B837ADF" w:rsidR="00920DAC" w:rsidRPr="00B3470E" w:rsidRDefault="008A217D" w:rsidP="00AF7425">
      <w:pPr>
        <w:rPr>
          <w:rFonts w:asciiTheme="majorBidi" w:hAnsiTheme="majorBidi" w:cstheme="majorBidi"/>
          <w:b/>
          <w:bCs/>
          <w:noProof/>
          <w:color w:val="C45911" w:themeColor="accent2" w:themeShade="BF"/>
          <w:sz w:val="32"/>
          <w:szCs w:val="32"/>
          <w:lang w:val="fr-FR"/>
        </w:rPr>
      </w:pPr>
      <w:r w:rsidRPr="00B3470E">
        <w:rPr>
          <w:rFonts w:asciiTheme="majorBidi" w:hAnsiTheme="majorBidi" w:cstheme="majorBidi"/>
          <w:b/>
          <w:bCs/>
          <w:noProof/>
          <w:color w:val="C45911" w:themeColor="accent2" w:themeShade="BF"/>
          <w:sz w:val="32"/>
          <w:szCs w:val="32"/>
          <w:lang w:val="fr-FR"/>
        </w:rPr>
        <w:t>Questions</w:t>
      </w:r>
      <w:r w:rsidR="00EB29DF">
        <w:rPr>
          <w:rFonts w:asciiTheme="majorBidi" w:hAnsiTheme="majorBidi" w:cstheme="majorBidi"/>
          <w:b/>
          <w:bCs/>
          <w:noProof/>
          <w:color w:val="C45911" w:themeColor="accent2" w:themeShade="BF"/>
          <w:sz w:val="32"/>
          <w:szCs w:val="32"/>
          <w:lang w:val="fr-FR"/>
        </w:rPr>
        <w:t>/needs</w:t>
      </w:r>
      <w:r w:rsidRPr="00B3470E">
        <w:rPr>
          <w:rFonts w:asciiTheme="majorBidi" w:hAnsiTheme="majorBidi" w:cstheme="majorBidi"/>
          <w:b/>
          <w:bCs/>
          <w:noProof/>
          <w:color w:val="C45911" w:themeColor="accent2" w:themeShade="BF"/>
          <w:sz w:val="32"/>
          <w:szCs w:val="32"/>
          <w:lang w:val="fr-FR"/>
        </w:rPr>
        <w:t>:</w:t>
      </w:r>
    </w:p>
    <w:p w14:paraId="45C34F4B" w14:textId="7E20C7EF" w:rsidR="008A217D" w:rsidRPr="00B3470E" w:rsidRDefault="0097249F" w:rsidP="0097249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noProof/>
          <w:sz w:val="28"/>
          <w:szCs w:val="28"/>
        </w:rPr>
      </w:pPr>
      <w:r w:rsidRPr="00CB0611">
        <w:rPr>
          <w:rFonts w:asciiTheme="majorHAnsi" w:hAnsiTheme="majorHAnsi" w:cstheme="majorHAnsi"/>
          <w:noProof/>
          <w:sz w:val="36"/>
          <w:szCs w:val="36"/>
        </w:rPr>
        <w:t xml:space="preserve"> </w:t>
      </w:r>
      <w:r w:rsidR="000E5292" w:rsidRPr="00B3470E">
        <w:rPr>
          <w:rFonts w:asciiTheme="majorHAnsi" w:hAnsiTheme="majorHAnsi" w:cstheme="majorHAnsi"/>
          <w:noProof/>
          <w:sz w:val="28"/>
          <w:szCs w:val="28"/>
        </w:rPr>
        <w:t>What is the top 20 busiest stations?</w:t>
      </w:r>
    </w:p>
    <w:p w14:paraId="4514FA67" w14:textId="4075D4C5" w:rsidR="0097249F" w:rsidRPr="00B3470E" w:rsidRDefault="0097249F" w:rsidP="0097249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noProof/>
          <w:sz w:val="28"/>
          <w:szCs w:val="28"/>
        </w:rPr>
      </w:pPr>
      <w:r w:rsidRPr="00B3470E">
        <w:rPr>
          <w:rFonts w:asciiTheme="majorHAnsi" w:hAnsiTheme="majorHAnsi" w:cstheme="majorHAnsi"/>
          <w:noProof/>
          <w:sz w:val="28"/>
          <w:szCs w:val="28"/>
        </w:rPr>
        <w:t xml:space="preserve"> </w:t>
      </w:r>
      <w:r w:rsidR="0041733C" w:rsidRPr="00B3470E">
        <w:rPr>
          <w:rFonts w:asciiTheme="majorHAnsi" w:hAnsiTheme="majorHAnsi" w:cstheme="majorHAnsi"/>
          <w:noProof/>
          <w:sz w:val="28"/>
          <w:szCs w:val="28"/>
        </w:rPr>
        <w:t xml:space="preserve">What is the recommended </w:t>
      </w:r>
      <w:r w:rsidR="008562CA" w:rsidRPr="00B3470E">
        <w:rPr>
          <w:rFonts w:asciiTheme="majorHAnsi" w:hAnsiTheme="majorHAnsi" w:cstheme="majorHAnsi"/>
          <w:noProof/>
          <w:sz w:val="28"/>
          <w:szCs w:val="28"/>
        </w:rPr>
        <w:t xml:space="preserve">number of pickup boxes based on the average number of </w:t>
      </w:r>
      <w:r w:rsidR="009D72ED" w:rsidRPr="00B3470E">
        <w:rPr>
          <w:rFonts w:asciiTheme="majorHAnsi" w:hAnsiTheme="majorHAnsi" w:cstheme="majorHAnsi"/>
          <w:noProof/>
          <w:sz w:val="28"/>
          <w:szCs w:val="28"/>
        </w:rPr>
        <w:t>commuters</w:t>
      </w:r>
      <w:r w:rsidR="008562CA" w:rsidRPr="00B3470E">
        <w:rPr>
          <w:rFonts w:asciiTheme="majorHAnsi" w:hAnsiTheme="majorHAnsi" w:cstheme="majorHAnsi"/>
          <w:noProof/>
          <w:sz w:val="28"/>
          <w:szCs w:val="28"/>
        </w:rPr>
        <w:t xml:space="preserve"> for each station?</w:t>
      </w:r>
    </w:p>
    <w:p w14:paraId="5D98DE24" w14:textId="67FD0073" w:rsidR="00206462" w:rsidRPr="00B3470E" w:rsidRDefault="007D66BD" w:rsidP="0097249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noProof/>
          <w:sz w:val="28"/>
          <w:szCs w:val="28"/>
        </w:rPr>
      </w:pPr>
      <w:r w:rsidRPr="00B3470E">
        <w:rPr>
          <w:rFonts w:asciiTheme="majorHAnsi" w:hAnsiTheme="majorHAnsi" w:cstheme="majorHAnsi"/>
          <w:noProof/>
          <w:sz w:val="28"/>
          <w:szCs w:val="28"/>
        </w:rPr>
        <w:t xml:space="preserve">What is the busiest time of the day in order to </w:t>
      </w:r>
      <w:r w:rsidR="009D2013" w:rsidRPr="00B3470E">
        <w:rPr>
          <w:rFonts w:asciiTheme="majorHAnsi" w:hAnsiTheme="majorHAnsi" w:cstheme="majorHAnsi"/>
          <w:noProof/>
          <w:sz w:val="28"/>
          <w:szCs w:val="28"/>
        </w:rPr>
        <w:t>have enough support staffs in the pickup stations?</w:t>
      </w:r>
    </w:p>
    <w:p w14:paraId="5E5A27EE" w14:textId="2C7FE650" w:rsidR="005A3F48" w:rsidRPr="00B3470E" w:rsidRDefault="00371B30" w:rsidP="0065107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noProof/>
          <w:sz w:val="28"/>
          <w:szCs w:val="28"/>
        </w:rPr>
      </w:pPr>
      <w:r w:rsidRPr="00B3470E">
        <w:rPr>
          <w:rFonts w:asciiTheme="majorHAnsi" w:hAnsiTheme="majorHAnsi" w:cstheme="majorHAnsi"/>
          <w:noProof/>
          <w:sz w:val="28"/>
          <w:szCs w:val="28"/>
        </w:rPr>
        <w:t>Was there any vending machine used at the stations?</w:t>
      </w:r>
    </w:p>
    <w:p w14:paraId="2CBB4A13" w14:textId="0A0C00B2" w:rsidR="008562CA" w:rsidRDefault="008562CA" w:rsidP="00A53D08">
      <w:pPr>
        <w:pStyle w:val="ListParagraph"/>
        <w:rPr>
          <w:rFonts w:asciiTheme="majorHAnsi" w:hAnsiTheme="majorHAnsi" w:cstheme="majorHAnsi"/>
          <w:noProof/>
          <w:sz w:val="28"/>
          <w:szCs w:val="28"/>
        </w:rPr>
      </w:pPr>
    </w:p>
    <w:p w14:paraId="098359D9" w14:textId="0F1AA19E" w:rsidR="00B3470E" w:rsidRDefault="00B3470E" w:rsidP="00A53D08">
      <w:pPr>
        <w:pStyle w:val="ListParagraph"/>
        <w:rPr>
          <w:rFonts w:asciiTheme="majorHAnsi" w:hAnsiTheme="majorHAnsi" w:cstheme="majorHAnsi"/>
          <w:noProof/>
          <w:sz w:val="28"/>
          <w:szCs w:val="28"/>
        </w:rPr>
      </w:pPr>
    </w:p>
    <w:p w14:paraId="0BB6DE54" w14:textId="017BEB46" w:rsidR="00B3470E" w:rsidRDefault="00B3470E" w:rsidP="00A53D08">
      <w:pPr>
        <w:pStyle w:val="ListParagraph"/>
        <w:rPr>
          <w:rFonts w:asciiTheme="majorHAnsi" w:hAnsiTheme="majorHAnsi" w:cstheme="majorHAnsi"/>
          <w:noProof/>
          <w:sz w:val="28"/>
          <w:szCs w:val="28"/>
        </w:rPr>
      </w:pPr>
    </w:p>
    <w:p w14:paraId="09FD9D19" w14:textId="61807231" w:rsidR="00B3470E" w:rsidRDefault="00B3470E" w:rsidP="00A53D08">
      <w:pPr>
        <w:pStyle w:val="ListParagraph"/>
        <w:rPr>
          <w:rFonts w:asciiTheme="majorHAnsi" w:hAnsiTheme="majorHAnsi" w:cstheme="majorHAnsi"/>
          <w:noProof/>
          <w:sz w:val="28"/>
          <w:szCs w:val="28"/>
        </w:rPr>
      </w:pPr>
    </w:p>
    <w:p w14:paraId="17A9AA4B" w14:textId="62F6AB01" w:rsidR="00B3470E" w:rsidRDefault="00B3470E" w:rsidP="00A53D08">
      <w:pPr>
        <w:pStyle w:val="ListParagraph"/>
        <w:rPr>
          <w:rFonts w:asciiTheme="majorHAnsi" w:hAnsiTheme="majorHAnsi" w:cstheme="majorHAnsi"/>
          <w:noProof/>
          <w:sz w:val="28"/>
          <w:szCs w:val="28"/>
        </w:rPr>
      </w:pPr>
    </w:p>
    <w:p w14:paraId="2C0B2233" w14:textId="422BDA64" w:rsidR="00B3470E" w:rsidRDefault="00B3470E" w:rsidP="00A53D08">
      <w:pPr>
        <w:pStyle w:val="ListParagraph"/>
        <w:rPr>
          <w:rFonts w:asciiTheme="majorHAnsi" w:hAnsiTheme="majorHAnsi" w:cstheme="majorHAnsi"/>
          <w:noProof/>
          <w:sz w:val="28"/>
          <w:szCs w:val="28"/>
        </w:rPr>
      </w:pPr>
    </w:p>
    <w:p w14:paraId="78985AE8" w14:textId="07E47C68" w:rsidR="00B3470E" w:rsidRPr="00EB4D42" w:rsidRDefault="00B3470E" w:rsidP="00EB4D42">
      <w:pPr>
        <w:rPr>
          <w:rFonts w:asciiTheme="majorHAnsi" w:hAnsiTheme="majorHAnsi" w:cstheme="majorHAnsi"/>
          <w:noProof/>
          <w:sz w:val="28"/>
          <w:szCs w:val="28"/>
        </w:rPr>
      </w:pPr>
    </w:p>
    <w:p w14:paraId="63855AA6" w14:textId="77777777" w:rsidR="00B3470E" w:rsidRPr="00B3470E" w:rsidRDefault="00B3470E" w:rsidP="00A53D08">
      <w:pPr>
        <w:pStyle w:val="ListParagraph"/>
        <w:rPr>
          <w:rFonts w:asciiTheme="majorHAnsi" w:hAnsiTheme="majorHAnsi" w:cstheme="majorHAnsi"/>
          <w:noProof/>
          <w:sz w:val="28"/>
          <w:szCs w:val="28"/>
        </w:rPr>
      </w:pPr>
    </w:p>
    <w:p w14:paraId="3889B34D" w14:textId="3CFC8BC5" w:rsidR="00920DAC" w:rsidRPr="00B3470E" w:rsidRDefault="008A217D" w:rsidP="00CB0611">
      <w:pPr>
        <w:rPr>
          <w:rFonts w:asciiTheme="majorBidi" w:hAnsiTheme="majorBidi" w:cstheme="majorBidi"/>
          <w:b/>
          <w:bCs/>
          <w:noProof/>
          <w:color w:val="C45911" w:themeColor="accent2" w:themeShade="BF"/>
          <w:sz w:val="32"/>
          <w:szCs w:val="32"/>
        </w:rPr>
      </w:pPr>
      <w:r w:rsidRPr="00B3470E">
        <w:rPr>
          <w:rFonts w:asciiTheme="majorBidi" w:hAnsiTheme="majorBidi" w:cstheme="majorBidi"/>
          <w:b/>
          <w:bCs/>
          <w:noProof/>
          <w:color w:val="C45911" w:themeColor="accent2" w:themeShade="BF"/>
          <w:sz w:val="32"/>
          <w:szCs w:val="32"/>
        </w:rPr>
        <w:t>Data description:</w:t>
      </w:r>
    </w:p>
    <w:p w14:paraId="7F66A228" w14:textId="77777777" w:rsidR="00B3470E" w:rsidRDefault="00B3470E" w:rsidP="00D7255B">
      <w:pPr>
        <w:rPr>
          <w:rFonts w:asciiTheme="majorHAnsi" w:hAnsiTheme="majorHAnsi" w:cstheme="majorHAnsi"/>
          <w:noProof/>
          <w:sz w:val="28"/>
          <w:szCs w:val="28"/>
        </w:rPr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510174" w14:paraId="46ED17FB" w14:textId="77777777" w:rsidTr="00E439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E4C4734" w14:textId="43A951AC" w:rsidR="00510174" w:rsidRPr="00EB4D42" w:rsidRDefault="00510174" w:rsidP="00D7255B">
            <w:pPr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 w:rsidRPr="00EB4D42">
              <w:rPr>
                <w:rFonts w:ascii="Segoe UI" w:hAnsi="Segoe UI" w:cs="Segoe UI"/>
                <w:color w:val="24292F"/>
                <w:shd w:val="clear" w:color="auto" w:fill="FFFFFF"/>
              </w:rPr>
              <w:t>Field Name</w:t>
            </w:r>
          </w:p>
        </w:tc>
        <w:tc>
          <w:tcPr>
            <w:tcW w:w="6745" w:type="dxa"/>
          </w:tcPr>
          <w:p w14:paraId="5F547A85" w14:textId="3FFFD2F2" w:rsidR="00510174" w:rsidRPr="00EB4D42" w:rsidRDefault="00510174" w:rsidP="00D72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 w:rsidRPr="00EB4D42">
              <w:rPr>
                <w:rFonts w:ascii="Segoe UI" w:hAnsi="Segoe UI" w:cs="Segoe UI"/>
                <w:color w:val="24292F"/>
                <w:shd w:val="clear" w:color="auto" w:fill="FFFFFF"/>
              </w:rPr>
              <w:t>Description</w:t>
            </w:r>
          </w:p>
        </w:tc>
      </w:tr>
      <w:tr w:rsidR="002C1A94" w14:paraId="2853077A" w14:textId="77777777" w:rsidTr="00E43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F0E4FA3" w14:textId="5D3416AF" w:rsidR="002C1A94" w:rsidRPr="00E439FA" w:rsidRDefault="00510174" w:rsidP="00D7255B">
            <w:pPr>
              <w:rPr>
                <w:rFonts w:asciiTheme="majorHAnsi" w:hAnsiTheme="majorHAnsi" w:cstheme="majorHAnsi"/>
                <w:b w:val="0"/>
                <w:bCs w:val="0"/>
                <w:noProof/>
                <w:sz w:val="28"/>
                <w:szCs w:val="28"/>
              </w:rPr>
            </w:pPr>
            <w:r w:rsidRPr="00E439FA">
              <w:rPr>
                <w:rFonts w:asciiTheme="majorHAnsi" w:hAnsiTheme="majorHAnsi" w:cstheme="majorHAnsi"/>
                <w:b w:val="0"/>
                <w:bCs w:val="0"/>
                <w:noProof/>
                <w:sz w:val="28"/>
                <w:szCs w:val="28"/>
              </w:rPr>
              <w:t>C/A</w:t>
            </w:r>
          </w:p>
        </w:tc>
        <w:tc>
          <w:tcPr>
            <w:tcW w:w="6745" w:type="dxa"/>
          </w:tcPr>
          <w:p w14:paraId="431218ED" w14:textId="745B3E7D" w:rsidR="002C1A94" w:rsidRDefault="00510174" w:rsidP="00D72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 w:rsidRPr="00B3470E">
              <w:rPr>
                <w:rFonts w:asciiTheme="majorHAnsi" w:hAnsiTheme="majorHAnsi" w:cstheme="majorHAnsi"/>
                <w:noProof/>
                <w:sz w:val="28"/>
                <w:szCs w:val="28"/>
              </w:rPr>
              <w:t>Control Area</w:t>
            </w:r>
          </w:p>
        </w:tc>
      </w:tr>
      <w:tr w:rsidR="002C1A94" w14:paraId="6137B227" w14:textId="77777777" w:rsidTr="00E43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452A2D2" w14:textId="0BC78E0B" w:rsidR="002C1A94" w:rsidRPr="00E439FA" w:rsidRDefault="00510174" w:rsidP="00D7255B">
            <w:pPr>
              <w:rPr>
                <w:rFonts w:asciiTheme="majorHAnsi" w:hAnsiTheme="majorHAnsi" w:cstheme="majorHAnsi"/>
                <w:b w:val="0"/>
                <w:bCs w:val="0"/>
                <w:noProof/>
                <w:sz w:val="28"/>
                <w:szCs w:val="28"/>
              </w:rPr>
            </w:pPr>
            <w:r w:rsidRPr="00E439FA">
              <w:rPr>
                <w:rFonts w:asciiTheme="majorHAnsi" w:hAnsiTheme="majorHAnsi" w:cstheme="majorHAnsi"/>
                <w:b w:val="0"/>
                <w:bCs w:val="0"/>
                <w:noProof/>
                <w:sz w:val="28"/>
                <w:szCs w:val="28"/>
              </w:rPr>
              <w:t>UNIT</w:t>
            </w:r>
          </w:p>
        </w:tc>
        <w:tc>
          <w:tcPr>
            <w:tcW w:w="6745" w:type="dxa"/>
          </w:tcPr>
          <w:p w14:paraId="48B2B5CE" w14:textId="77777777" w:rsidR="00510174" w:rsidRPr="00B3470E" w:rsidRDefault="00510174" w:rsidP="0051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 w:rsidRPr="00B3470E">
              <w:rPr>
                <w:rFonts w:asciiTheme="majorHAnsi" w:hAnsiTheme="majorHAnsi" w:cstheme="majorHAnsi"/>
                <w:noProof/>
                <w:sz w:val="28"/>
                <w:szCs w:val="28"/>
              </w:rPr>
              <w:t>Remote Unit for a station</w:t>
            </w:r>
          </w:p>
          <w:p w14:paraId="413D216A" w14:textId="77777777" w:rsidR="002C1A94" w:rsidRDefault="002C1A94" w:rsidP="00D72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</w:p>
        </w:tc>
      </w:tr>
      <w:tr w:rsidR="002C1A94" w14:paraId="78CE4EDF" w14:textId="77777777" w:rsidTr="00E43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0BA696C" w14:textId="08C666EA" w:rsidR="002C1A94" w:rsidRPr="00E439FA" w:rsidRDefault="00510174" w:rsidP="00D7255B">
            <w:pPr>
              <w:rPr>
                <w:rFonts w:asciiTheme="majorHAnsi" w:hAnsiTheme="majorHAnsi" w:cstheme="majorHAnsi"/>
                <w:b w:val="0"/>
                <w:bCs w:val="0"/>
                <w:noProof/>
                <w:sz w:val="28"/>
                <w:szCs w:val="28"/>
              </w:rPr>
            </w:pPr>
            <w:r w:rsidRPr="00E439FA">
              <w:rPr>
                <w:rFonts w:asciiTheme="majorHAnsi" w:hAnsiTheme="majorHAnsi" w:cstheme="majorHAnsi"/>
                <w:b w:val="0"/>
                <w:bCs w:val="0"/>
                <w:noProof/>
                <w:sz w:val="28"/>
                <w:szCs w:val="28"/>
              </w:rPr>
              <w:t>SCP</w:t>
            </w:r>
          </w:p>
        </w:tc>
        <w:tc>
          <w:tcPr>
            <w:tcW w:w="6745" w:type="dxa"/>
          </w:tcPr>
          <w:p w14:paraId="7A6B133F" w14:textId="18A1C046" w:rsidR="002C1A94" w:rsidRDefault="00510174" w:rsidP="00D72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 w:rsidRPr="00B3470E">
              <w:rPr>
                <w:rFonts w:asciiTheme="majorHAnsi" w:hAnsiTheme="majorHAnsi" w:cstheme="majorHAnsi"/>
                <w:noProof/>
                <w:sz w:val="28"/>
                <w:szCs w:val="28"/>
              </w:rPr>
              <w:t>Subunit Channel Position representations an specific address for a device</w:t>
            </w:r>
          </w:p>
        </w:tc>
      </w:tr>
      <w:tr w:rsidR="002C1A94" w14:paraId="005442FC" w14:textId="77777777" w:rsidTr="00E43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DB4ABF0" w14:textId="7BBA0A23" w:rsidR="002C1A94" w:rsidRPr="00E439FA" w:rsidRDefault="00510174" w:rsidP="00D7255B">
            <w:pPr>
              <w:rPr>
                <w:rFonts w:asciiTheme="majorHAnsi" w:hAnsiTheme="majorHAnsi" w:cstheme="majorHAnsi"/>
                <w:b w:val="0"/>
                <w:bCs w:val="0"/>
                <w:noProof/>
                <w:sz w:val="28"/>
                <w:szCs w:val="28"/>
              </w:rPr>
            </w:pPr>
            <w:r w:rsidRPr="00E439FA">
              <w:rPr>
                <w:rFonts w:asciiTheme="majorHAnsi" w:hAnsiTheme="majorHAnsi" w:cstheme="majorHAnsi"/>
                <w:b w:val="0"/>
                <w:bCs w:val="0"/>
                <w:noProof/>
                <w:sz w:val="28"/>
                <w:szCs w:val="28"/>
              </w:rPr>
              <w:t>STATION</w:t>
            </w:r>
          </w:p>
        </w:tc>
        <w:tc>
          <w:tcPr>
            <w:tcW w:w="6745" w:type="dxa"/>
          </w:tcPr>
          <w:p w14:paraId="3734D175" w14:textId="0467B2C4" w:rsidR="002C1A94" w:rsidRDefault="00510174" w:rsidP="00D72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 w:rsidRPr="00B3470E">
              <w:rPr>
                <w:rFonts w:asciiTheme="majorHAnsi" w:hAnsiTheme="majorHAnsi" w:cstheme="majorHAnsi"/>
                <w:noProof/>
                <w:sz w:val="28"/>
                <w:szCs w:val="28"/>
              </w:rPr>
              <w:t>The station name the device is located at</w:t>
            </w:r>
          </w:p>
        </w:tc>
      </w:tr>
      <w:tr w:rsidR="002C1A94" w14:paraId="1B27E540" w14:textId="77777777" w:rsidTr="00E43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B9A69FB" w14:textId="78046AF6" w:rsidR="002C1A94" w:rsidRPr="00E439FA" w:rsidRDefault="00510174" w:rsidP="00D7255B">
            <w:pPr>
              <w:rPr>
                <w:rFonts w:asciiTheme="majorHAnsi" w:hAnsiTheme="majorHAnsi" w:cstheme="majorHAnsi"/>
                <w:b w:val="0"/>
                <w:bCs w:val="0"/>
                <w:noProof/>
                <w:sz w:val="28"/>
                <w:szCs w:val="28"/>
              </w:rPr>
            </w:pPr>
            <w:r w:rsidRPr="00E439FA">
              <w:rPr>
                <w:rFonts w:asciiTheme="majorHAnsi" w:hAnsiTheme="majorHAnsi" w:cstheme="majorHAnsi"/>
                <w:b w:val="0"/>
                <w:bCs w:val="0"/>
                <w:noProof/>
                <w:sz w:val="28"/>
                <w:szCs w:val="28"/>
              </w:rPr>
              <w:t>LINENAME</w:t>
            </w:r>
          </w:p>
        </w:tc>
        <w:tc>
          <w:tcPr>
            <w:tcW w:w="6745" w:type="dxa"/>
          </w:tcPr>
          <w:p w14:paraId="2DE09103" w14:textId="01398C8A" w:rsidR="002C1A94" w:rsidRDefault="00510174" w:rsidP="00D72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 w:rsidRPr="00B3470E">
              <w:rPr>
                <w:rFonts w:asciiTheme="majorHAnsi" w:hAnsiTheme="majorHAnsi" w:cstheme="majorHAnsi"/>
                <w:noProof/>
                <w:sz w:val="28"/>
                <w:szCs w:val="28"/>
              </w:rPr>
              <w:t>All train lines that can be boarded at this station</w:t>
            </w:r>
          </w:p>
        </w:tc>
      </w:tr>
      <w:tr w:rsidR="002C1A94" w14:paraId="321A9549" w14:textId="77777777" w:rsidTr="00E43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49294D3" w14:textId="482FD01B" w:rsidR="002C1A94" w:rsidRPr="00E439FA" w:rsidRDefault="00510174" w:rsidP="00D7255B">
            <w:pPr>
              <w:rPr>
                <w:rFonts w:asciiTheme="majorHAnsi" w:hAnsiTheme="majorHAnsi" w:cstheme="majorHAnsi"/>
                <w:b w:val="0"/>
                <w:bCs w:val="0"/>
                <w:noProof/>
                <w:sz w:val="28"/>
                <w:szCs w:val="28"/>
              </w:rPr>
            </w:pPr>
            <w:r w:rsidRPr="00E439FA">
              <w:rPr>
                <w:rFonts w:asciiTheme="majorHAnsi" w:hAnsiTheme="majorHAnsi" w:cstheme="majorHAnsi"/>
                <w:b w:val="0"/>
                <w:bCs w:val="0"/>
                <w:noProof/>
                <w:sz w:val="28"/>
                <w:szCs w:val="28"/>
              </w:rPr>
              <w:t>DIVISION</w:t>
            </w:r>
          </w:p>
        </w:tc>
        <w:tc>
          <w:tcPr>
            <w:tcW w:w="6745" w:type="dxa"/>
          </w:tcPr>
          <w:p w14:paraId="666454EA" w14:textId="549E6E4F" w:rsidR="002C1A94" w:rsidRDefault="00510174" w:rsidP="00D72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 w:rsidRPr="00B3470E">
              <w:rPr>
                <w:rFonts w:asciiTheme="majorHAnsi" w:hAnsiTheme="majorHAnsi" w:cstheme="majorHAnsi"/>
                <w:noProof/>
                <w:sz w:val="28"/>
                <w:szCs w:val="28"/>
              </w:rPr>
              <w:t xml:space="preserve"> The Line originally the station belonged to BMT, IRT, or IND</w:t>
            </w:r>
          </w:p>
        </w:tc>
      </w:tr>
      <w:tr w:rsidR="002C1A94" w14:paraId="1C12A5DC" w14:textId="77777777" w:rsidTr="00E43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0DDEA29" w14:textId="3A6FA3E5" w:rsidR="002C1A94" w:rsidRPr="00E439FA" w:rsidRDefault="00510174" w:rsidP="00D7255B">
            <w:pPr>
              <w:rPr>
                <w:rFonts w:asciiTheme="majorHAnsi" w:hAnsiTheme="majorHAnsi" w:cstheme="majorHAnsi"/>
                <w:b w:val="0"/>
                <w:bCs w:val="0"/>
                <w:noProof/>
                <w:sz w:val="28"/>
                <w:szCs w:val="28"/>
              </w:rPr>
            </w:pPr>
            <w:r w:rsidRPr="00E439FA">
              <w:rPr>
                <w:rFonts w:asciiTheme="majorHAnsi" w:hAnsiTheme="majorHAnsi" w:cstheme="majorHAnsi"/>
                <w:b w:val="0"/>
                <w:bCs w:val="0"/>
                <w:noProof/>
                <w:sz w:val="28"/>
                <w:szCs w:val="28"/>
              </w:rPr>
              <w:t>DATE</w:t>
            </w:r>
          </w:p>
        </w:tc>
        <w:tc>
          <w:tcPr>
            <w:tcW w:w="6745" w:type="dxa"/>
          </w:tcPr>
          <w:p w14:paraId="1C6CFC2A" w14:textId="7C4B8C9A" w:rsidR="002C1A94" w:rsidRDefault="00510174" w:rsidP="00D72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 w:rsidRPr="00B3470E">
              <w:rPr>
                <w:rFonts w:asciiTheme="majorHAnsi" w:hAnsiTheme="majorHAnsi" w:cstheme="majorHAnsi"/>
                <w:noProof/>
                <w:sz w:val="28"/>
                <w:szCs w:val="28"/>
              </w:rPr>
              <w:t>The date (MM-DD-YY)</w:t>
            </w:r>
          </w:p>
        </w:tc>
      </w:tr>
      <w:tr w:rsidR="002C1A94" w14:paraId="31CA3AAD" w14:textId="77777777" w:rsidTr="00E43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271B128" w14:textId="424850DD" w:rsidR="002C1A94" w:rsidRPr="00E439FA" w:rsidRDefault="00510174" w:rsidP="00D7255B">
            <w:pPr>
              <w:rPr>
                <w:rFonts w:asciiTheme="majorHAnsi" w:hAnsiTheme="majorHAnsi" w:cstheme="majorHAnsi"/>
                <w:b w:val="0"/>
                <w:bCs w:val="0"/>
                <w:noProof/>
                <w:sz w:val="28"/>
                <w:szCs w:val="28"/>
              </w:rPr>
            </w:pPr>
            <w:r w:rsidRPr="00E439FA">
              <w:rPr>
                <w:rFonts w:asciiTheme="majorHAnsi" w:hAnsiTheme="majorHAnsi" w:cstheme="majorHAnsi"/>
                <w:b w:val="0"/>
                <w:bCs w:val="0"/>
                <w:noProof/>
                <w:sz w:val="28"/>
                <w:szCs w:val="28"/>
              </w:rPr>
              <w:t>Time</w:t>
            </w:r>
          </w:p>
        </w:tc>
        <w:tc>
          <w:tcPr>
            <w:tcW w:w="6745" w:type="dxa"/>
          </w:tcPr>
          <w:p w14:paraId="2EA602E8" w14:textId="2860E9F9" w:rsidR="002C1A94" w:rsidRDefault="00510174" w:rsidP="00D72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 w:rsidRPr="00B3470E">
              <w:rPr>
                <w:rFonts w:asciiTheme="majorHAnsi" w:hAnsiTheme="majorHAnsi" w:cstheme="majorHAnsi"/>
                <w:noProof/>
                <w:sz w:val="28"/>
                <w:szCs w:val="28"/>
              </w:rPr>
              <w:t>The time (hh:mm:ss) for a scheduled audit event</w:t>
            </w:r>
          </w:p>
        </w:tc>
      </w:tr>
      <w:tr w:rsidR="002C1A94" w14:paraId="2D7B9779" w14:textId="77777777" w:rsidTr="00E43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95F0C84" w14:textId="460C6BA7" w:rsidR="002C1A94" w:rsidRPr="00E439FA" w:rsidRDefault="00510174" w:rsidP="00D7255B">
            <w:pPr>
              <w:rPr>
                <w:rFonts w:asciiTheme="majorHAnsi" w:hAnsiTheme="majorHAnsi" w:cstheme="majorHAnsi"/>
                <w:b w:val="0"/>
                <w:bCs w:val="0"/>
                <w:noProof/>
                <w:sz w:val="28"/>
                <w:szCs w:val="28"/>
              </w:rPr>
            </w:pPr>
            <w:r w:rsidRPr="00E439FA">
              <w:rPr>
                <w:rFonts w:asciiTheme="majorHAnsi" w:hAnsiTheme="majorHAnsi" w:cstheme="majorHAnsi"/>
                <w:b w:val="0"/>
                <w:bCs w:val="0"/>
                <w:noProof/>
                <w:sz w:val="28"/>
                <w:szCs w:val="28"/>
              </w:rPr>
              <w:t>DESc</w:t>
            </w:r>
          </w:p>
        </w:tc>
        <w:tc>
          <w:tcPr>
            <w:tcW w:w="6745" w:type="dxa"/>
          </w:tcPr>
          <w:p w14:paraId="7E7018FD" w14:textId="3B407BBE" w:rsidR="002C1A94" w:rsidRDefault="00510174" w:rsidP="00D72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 w:rsidRPr="00B3470E">
              <w:rPr>
                <w:rFonts w:asciiTheme="majorHAnsi" w:hAnsiTheme="majorHAnsi" w:cstheme="majorHAnsi"/>
                <w:noProof/>
                <w:sz w:val="28"/>
                <w:szCs w:val="28"/>
              </w:rPr>
              <w:t>The “REGULAR” scheduled audit event (Normally occurs every 4 hours)</w:t>
            </w:r>
          </w:p>
        </w:tc>
      </w:tr>
      <w:tr w:rsidR="002C1A94" w14:paraId="2E7C1082" w14:textId="77777777" w:rsidTr="00E43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416FB43" w14:textId="5FD303A2" w:rsidR="002C1A94" w:rsidRPr="00E439FA" w:rsidRDefault="00510174" w:rsidP="00D7255B">
            <w:pPr>
              <w:rPr>
                <w:rFonts w:asciiTheme="majorHAnsi" w:hAnsiTheme="majorHAnsi" w:cstheme="majorHAnsi"/>
                <w:b w:val="0"/>
                <w:bCs w:val="0"/>
                <w:noProof/>
                <w:sz w:val="28"/>
                <w:szCs w:val="28"/>
              </w:rPr>
            </w:pPr>
            <w:r w:rsidRPr="00E439FA">
              <w:rPr>
                <w:rFonts w:asciiTheme="majorHAnsi" w:hAnsiTheme="majorHAnsi" w:cstheme="majorHAnsi"/>
                <w:b w:val="0"/>
                <w:bCs w:val="0"/>
                <w:noProof/>
                <w:sz w:val="28"/>
                <w:szCs w:val="28"/>
              </w:rPr>
              <w:t>ENTRIES</w:t>
            </w:r>
          </w:p>
        </w:tc>
        <w:tc>
          <w:tcPr>
            <w:tcW w:w="6745" w:type="dxa"/>
          </w:tcPr>
          <w:p w14:paraId="60B22D2D" w14:textId="1049BB46" w:rsidR="002C1A94" w:rsidRDefault="00510174" w:rsidP="00D72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 w:rsidRPr="00B3470E">
              <w:rPr>
                <w:rFonts w:asciiTheme="majorHAnsi" w:hAnsiTheme="majorHAnsi" w:cstheme="majorHAnsi"/>
                <w:noProof/>
                <w:sz w:val="28"/>
                <w:szCs w:val="28"/>
              </w:rPr>
              <w:t>The cumulative entry register value for a device</w:t>
            </w:r>
          </w:p>
        </w:tc>
      </w:tr>
      <w:tr w:rsidR="002C1A94" w14:paraId="40D2BD56" w14:textId="77777777" w:rsidTr="00E43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031664C" w14:textId="7F2ADD8C" w:rsidR="002C1A94" w:rsidRPr="00E439FA" w:rsidRDefault="00510174" w:rsidP="00D7255B">
            <w:pPr>
              <w:rPr>
                <w:rFonts w:asciiTheme="majorHAnsi" w:hAnsiTheme="majorHAnsi" w:cstheme="majorHAnsi"/>
                <w:b w:val="0"/>
                <w:bCs w:val="0"/>
                <w:noProof/>
                <w:sz w:val="28"/>
                <w:szCs w:val="28"/>
              </w:rPr>
            </w:pPr>
            <w:r w:rsidRPr="00E439FA">
              <w:rPr>
                <w:rFonts w:asciiTheme="majorHAnsi" w:hAnsiTheme="majorHAnsi" w:cstheme="majorHAnsi"/>
                <w:b w:val="0"/>
                <w:bCs w:val="0"/>
                <w:noProof/>
                <w:sz w:val="28"/>
                <w:szCs w:val="28"/>
              </w:rPr>
              <w:t>EXIT</w:t>
            </w:r>
          </w:p>
        </w:tc>
        <w:tc>
          <w:tcPr>
            <w:tcW w:w="6745" w:type="dxa"/>
          </w:tcPr>
          <w:p w14:paraId="62A510A9" w14:textId="77777777" w:rsidR="00510174" w:rsidRPr="00B3470E" w:rsidRDefault="00510174" w:rsidP="0051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 w:rsidRPr="00B3470E">
              <w:rPr>
                <w:rFonts w:asciiTheme="majorHAnsi" w:hAnsiTheme="majorHAnsi" w:cstheme="majorHAnsi"/>
                <w:noProof/>
                <w:sz w:val="28"/>
                <w:szCs w:val="28"/>
              </w:rPr>
              <w:t>The cumulative exit register value for a device</w:t>
            </w:r>
          </w:p>
          <w:p w14:paraId="022E2F21" w14:textId="77777777" w:rsidR="002C1A94" w:rsidRDefault="002C1A94" w:rsidP="00D72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</w:p>
        </w:tc>
      </w:tr>
    </w:tbl>
    <w:p w14:paraId="1B6D780F" w14:textId="238D50EF" w:rsidR="00B3470E" w:rsidRDefault="00B3470E" w:rsidP="00D7255B">
      <w:pPr>
        <w:rPr>
          <w:rFonts w:asciiTheme="majorHAnsi" w:hAnsiTheme="majorHAnsi" w:cstheme="majorHAnsi"/>
          <w:noProof/>
          <w:sz w:val="28"/>
          <w:szCs w:val="28"/>
        </w:rPr>
        <w:sectPr w:rsidR="00B3470E" w:rsidSect="00B3470E">
          <w:headerReference w:type="default" r:id="rId10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1CFC593B" w14:textId="438C2487" w:rsidR="00552CF6" w:rsidRPr="00B3470E" w:rsidRDefault="00E83214" w:rsidP="00EB5C96">
      <w:pPr>
        <w:rPr>
          <w:rFonts w:asciiTheme="majorBidi" w:hAnsiTheme="majorBidi" w:cstheme="majorBidi"/>
          <w:b/>
          <w:bCs/>
          <w:noProof/>
          <w:color w:val="C45911" w:themeColor="accent2" w:themeShade="BF"/>
          <w:sz w:val="32"/>
          <w:szCs w:val="32"/>
        </w:rPr>
      </w:pPr>
      <w:r w:rsidRPr="00B3470E">
        <w:rPr>
          <w:rFonts w:asciiTheme="majorBidi" w:hAnsiTheme="majorBidi" w:cstheme="majorBidi"/>
          <w:b/>
          <w:bCs/>
          <w:noProof/>
          <w:color w:val="C45911" w:themeColor="accent2" w:themeShade="BF"/>
          <w:sz w:val="32"/>
          <w:szCs w:val="32"/>
        </w:rPr>
        <w:t>Tools:</w:t>
      </w:r>
    </w:p>
    <w:p w14:paraId="7262256F" w14:textId="0DF65CF7" w:rsidR="00ED014E" w:rsidRPr="00B3470E" w:rsidRDefault="004308F4" w:rsidP="004308F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noProof/>
          <w:color w:val="C45911" w:themeColor="accent2" w:themeShade="BF"/>
          <w:sz w:val="28"/>
          <w:szCs w:val="28"/>
        </w:rPr>
      </w:pPr>
      <w:r w:rsidRPr="00B3470E"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t>Pytho</w:t>
      </w:r>
      <w:r w:rsidR="0061752E" w:rsidRPr="00B3470E"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t>n programming language</w:t>
      </w:r>
    </w:p>
    <w:p w14:paraId="3F59156B" w14:textId="5B5E3A39" w:rsidR="0061752E" w:rsidRPr="00B3470E" w:rsidRDefault="0061752E" w:rsidP="004308F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noProof/>
          <w:color w:val="C45911" w:themeColor="accent2" w:themeShade="BF"/>
          <w:sz w:val="28"/>
          <w:szCs w:val="28"/>
        </w:rPr>
      </w:pPr>
      <w:r w:rsidRPr="00B3470E"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t>Ju</w:t>
      </w:r>
      <w:r w:rsidR="00C0325E" w:rsidRPr="00B3470E"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t xml:space="preserve">yter lab as programing environment </w:t>
      </w:r>
    </w:p>
    <w:p w14:paraId="48EC82D6" w14:textId="0CD32D57" w:rsidR="00C0325E" w:rsidRPr="00B3470E" w:rsidRDefault="00FF6B42" w:rsidP="004308F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noProof/>
          <w:color w:val="C45911" w:themeColor="accent2" w:themeShade="BF"/>
          <w:sz w:val="28"/>
          <w:szCs w:val="28"/>
        </w:rPr>
      </w:pPr>
      <w:r w:rsidRPr="00B3470E"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t>N</w:t>
      </w:r>
      <w:r w:rsidR="00C0325E" w:rsidRPr="00B3470E"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t>u</w:t>
      </w:r>
      <w:r w:rsidRPr="00B3470E"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t>mpy and pands for data maniplution</w:t>
      </w:r>
      <w:r w:rsidR="005C03EF"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t>&amp;SQL</w:t>
      </w:r>
    </w:p>
    <w:p w14:paraId="07BF2757" w14:textId="41E453C7" w:rsidR="00FF6B42" w:rsidRPr="00CB0611" w:rsidRDefault="00FF6B42" w:rsidP="004308F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noProof/>
          <w:color w:val="C45911" w:themeColor="accent2" w:themeShade="BF"/>
          <w:sz w:val="36"/>
          <w:szCs w:val="36"/>
        </w:rPr>
      </w:pPr>
      <w:r w:rsidRPr="00B3470E"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t>Power</w:t>
      </w:r>
      <w:r w:rsidR="007C7C88" w:rsidRPr="00B3470E"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t>Point for presentation</w:t>
      </w:r>
      <w:r w:rsidR="007C7C88" w:rsidRPr="00CB0611">
        <w:rPr>
          <w:rFonts w:asciiTheme="majorHAnsi" w:hAnsiTheme="majorHAnsi" w:cstheme="majorHAnsi"/>
          <w:noProof/>
          <w:color w:val="000000" w:themeColor="text1"/>
          <w:sz w:val="36"/>
          <w:szCs w:val="36"/>
        </w:rPr>
        <w:t xml:space="preserve"> </w:t>
      </w:r>
    </w:p>
    <w:p w14:paraId="59F38CAB" w14:textId="6F685150" w:rsidR="00E066E9" w:rsidRPr="00CB0611" w:rsidRDefault="00E066E9" w:rsidP="00FC60BB">
      <w:pPr>
        <w:jc w:val="center"/>
        <w:rPr>
          <w:rFonts w:asciiTheme="majorHAnsi" w:hAnsiTheme="majorHAnsi" w:cstheme="majorHAnsi"/>
          <w:noProof/>
          <w:sz w:val="36"/>
          <w:szCs w:val="36"/>
        </w:rPr>
      </w:pPr>
    </w:p>
    <w:p w14:paraId="1004580F" w14:textId="11B303CE" w:rsidR="00E066E9" w:rsidRPr="00CB0611" w:rsidRDefault="00E066E9" w:rsidP="00FC60BB">
      <w:pPr>
        <w:jc w:val="center"/>
        <w:rPr>
          <w:rFonts w:asciiTheme="majorHAnsi" w:hAnsiTheme="majorHAnsi" w:cstheme="majorHAnsi"/>
          <w:noProof/>
          <w:sz w:val="36"/>
          <w:szCs w:val="36"/>
        </w:rPr>
      </w:pPr>
    </w:p>
    <w:p w14:paraId="1BA5ACD6" w14:textId="1141F906" w:rsidR="00E066E9" w:rsidRPr="00B3470E" w:rsidRDefault="00CB4C0B" w:rsidP="00CB4C0B">
      <w:pPr>
        <w:rPr>
          <w:rFonts w:asciiTheme="majorHAnsi" w:hAnsiTheme="majorHAnsi" w:cstheme="majorHAnsi"/>
          <w:noProof/>
          <w:sz w:val="24"/>
          <w:szCs w:val="24"/>
        </w:rPr>
      </w:pPr>
      <w:r w:rsidRPr="00B3470E">
        <w:rPr>
          <w:rFonts w:asciiTheme="majorHAnsi" w:hAnsiTheme="majorHAnsi" w:cstheme="majorHAnsi"/>
          <w:noProof/>
          <w:sz w:val="24"/>
          <w:szCs w:val="24"/>
        </w:rPr>
        <w:t>Proposed by:</w:t>
      </w:r>
    </w:p>
    <w:p w14:paraId="7E4E1F1A" w14:textId="52B47F43" w:rsidR="00CB4C0B" w:rsidRPr="00B3470E" w:rsidRDefault="00CB4C0B" w:rsidP="00CB4C0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noProof/>
          <w:sz w:val="24"/>
          <w:szCs w:val="24"/>
        </w:rPr>
      </w:pPr>
      <w:r w:rsidRPr="00B3470E">
        <w:rPr>
          <w:rFonts w:asciiTheme="majorHAnsi" w:hAnsiTheme="majorHAnsi" w:cstheme="majorHAnsi"/>
          <w:noProof/>
          <w:sz w:val="24"/>
          <w:szCs w:val="24"/>
        </w:rPr>
        <w:t>Ruqaiah Abduallh</w:t>
      </w:r>
    </w:p>
    <w:p w14:paraId="3D28D681" w14:textId="41D8A2E3" w:rsidR="00FC60BB" w:rsidRPr="00EB4D42" w:rsidRDefault="00B3470E" w:rsidP="00EB4D4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noProof/>
          <w:sz w:val="24"/>
          <w:szCs w:val="24"/>
        </w:rPr>
      </w:pPr>
      <w:r w:rsidRPr="00B3470E">
        <w:rPr>
          <w:rFonts w:asciiTheme="majorHAnsi" w:hAnsiTheme="majorHAnsi" w:cstheme="majorHAnsi"/>
          <w:noProof/>
          <w:sz w:val="24"/>
          <w:szCs w:val="24"/>
        </w:rPr>
        <w:t xml:space="preserve">Alanoud Alzhrani </w:t>
      </w:r>
    </w:p>
    <w:sectPr w:rsidR="00FC60BB" w:rsidRPr="00EB4D42" w:rsidSect="00B3470E">
      <w:type w:val="continuous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A532F" w14:textId="77777777" w:rsidR="00B3470E" w:rsidRDefault="00B3470E" w:rsidP="00B3470E">
      <w:pPr>
        <w:spacing w:after="0" w:line="240" w:lineRule="auto"/>
      </w:pPr>
      <w:r>
        <w:separator/>
      </w:r>
    </w:p>
  </w:endnote>
  <w:endnote w:type="continuationSeparator" w:id="0">
    <w:p w14:paraId="4E66FEEC" w14:textId="77777777" w:rsidR="00B3470E" w:rsidRDefault="00B3470E" w:rsidP="00B34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C761B" w14:textId="77777777" w:rsidR="00B3470E" w:rsidRDefault="00B3470E" w:rsidP="00B3470E">
      <w:pPr>
        <w:spacing w:after="0" w:line="240" w:lineRule="auto"/>
      </w:pPr>
      <w:r>
        <w:separator/>
      </w:r>
    </w:p>
  </w:footnote>
  <w:footnote w:type="continuationSeparator" w:id="0">
    <w:p w14:paraId="52E64777" w14:textId="77777777" w:rsidR="00B3470E" w:rsidRDefault="00B3470E" w:rsidP="00B34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0D06F" w14:textId="77777777" w:rsidR="00B3470E" w:rsidRDefault="00B347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E2ED8"/>
    <w:multiLevelType w:val="hybridMultilevel"/>
    <w:tmpl w:val="20EEB63C"/>
    <w:lvl w:ilvl="0" w:tplc="C1C2A2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B502F"/>
    <w:multiLevelType w:val="hybridMultilevel"/>
    <w:tmpl w:val="CD0CB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C53F2"/>
    <w:multiLevelType w:val="hybridMultilevel"/>
    <w:tmpl w:val="40E4D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45F1E"/>
    <w:multiLevelType w:val="hybridMultilevel"/>
    <w:tmpl w:val="1A4C4EEC"/>
    <w:lvl w:ilvl="0" w:tplc="1B9C87F4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0BB"/>
    <w:rsid w:val="000D22FD"/>
    <w:rsid w:val="000E5292"/>
    <w:rsid w:val="00141B41"/>
    <w:rsid w:val="00144BB2"/>
    <w:rsid w:val="00157E05"/>
    <w:rsid w:val="00172647"/>
    <w:rsid w:val="001C3FF5"/>
    <w:rsid w:val="00206462"/>
    <w:rsid w:val="00227ABF"/>
    <w:rsid w:val="002C1A94"/>
    <w:rsid w:val="00371B30"/>
    <w:rsid w:val="0041733C"/>
    <w:rsid w:val="004308F4"/>
    <w:rsid w:val="0045382C"/>
    <w:rsid w:val="004570EE"/>
    <w:rsid w:val="004A44BC"/>
    <w:rsid w:val="00510174"/>
    <w:rsid w:val="00510E21"/>
    <w:rsid w:val="00552CF6"/>
    <w:rsid w:val="005A3F48"/>
    <w:rsid w:val="005C03EF"/>
    <w:rsid w:val="005E148F"/>
    <w:rsid w:val="005E5FA5"/>
    <w:rsid w:val="0061752E"/>
    <w:rsid w:val="00651075"/>
    <w:rsid w:val="006948C4"/>
    <w:rsid w:val="006B6D9A"/>
    <w:rsid w:val="006E21DC"/>
    <w:rsid w:val="0077089F"/>
    <w:rsid w:val="00786C58"/>
    <w:rsid w:val="007C7C88"/>
    <w:rsid w:val="007D66BD"/>
    <w:rsid w:val="00820408"/>
    <w:rsid w:val="008562CA"/>
    <w:rsid w:val="00864283"/>
    <w:rsid w:val="008A217D"/>
    <w:rsid w:val="008B09B0"/>
    <w:rsid w:val="00920DAC"/>
    <w:rsid w:val="00924DA2"/>
    <w:rsid w:val="0097249F"/>
    <w:rsid w:val="009B4005"/>
    <w:rsid w:val="009D2013"/>
    <w:rsid w:val="009D72ED"/>
    <w:rsid w:val="009F39EA"/>
    <w:rsid w:val="00A53D08"/>
    <w:rsid w:val="00A90609"/>
    <w:rsid w:val="00AA208F"/>
    <w:rsid w:val="00AA6451"/>
    <w:rsid w:val="00AC0A1E"/>
    <w:rsid w:val="00AE26F6"/>
    <w:rsid w:val="00AF7425"/>
    <w:rsid w:val="00B3470E"/>
    <w:rsid w:val="00B74C30"/>
    <w:rsid w:val="00B866A5"/>
    <w:rsid w:val="00C0325E"/>
    <w:rsid w:val="00C16215"/>
    <w:rsid w:val="00C4558E"/>
    <w:rsid w:val="00C765E7"/>
    <w:rsid w:val="00CB0611"/>
    <w:rsid w:val="00CB4C0B"/>
    <w:rsid w:val="00CC6E6A"/>
    <w:rsid w:val="00CE3180"/>
    <w:rsid w:val="00CF4A59"/>
    <w:rsid w:val="00D05FE4"/>
    <w:rsid w:val="00D27A18"/>
    <w:rsid w:val="00D7255B"/>
    <w:rsid w:val="00DC36AA"/>
    <w:rsid w:val="00E066E9"/>
    <w:rsid w:val="00E0695A"/>
    <w:rsid w:val="00E439FA"/>
    <w:rsid w:val="00E4735E"/>
    <w:rsid w:val="00E57DB0"/>
    <w:rsid w:val="00E83214"/>
    <w:rsid w:val="00E91C0E"/>
    <w:rsid w:val="00EA2A4F"/>
    <w:rsid w:val="00EA360D"/>
    <w:rsid w:val="00EB29DF"/>
    <w:rsid w:val="00EB4D42"/>
    <w:rsid w:val="00EB5C96"/>
    <w:rsid w:val="00EB7E86"/>
    <w:rsid w:val="00ED014E"/>
    <w:rsid w:val="00EE0853"/>
    <w:rsid w:val="00F04882"/>
    <w:rsid w:val="00F9353A"/>
    <w:rsid w:val="00FB0077"/>
    <w:rsid w:val="00FC60BB"/>
    <w:rsid w:val="00FE69DC"/>
    <w:rsid w:val="00FF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6500C"/>
  <w15:chartTrackingRefBased/>
  <w15:docId w15:val="{10270BA1-D8C2-4426-A6BB-8E10E5D8B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4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4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70E"/>
  </w:style>
  <w:style w:type="paragraph" w:styleId="Footer">
    <w:name w:val="footer"/>
    <w:basedOn w:val="Normal"/>
    <w:link w:val="FooterChar"/>
    <w:uiPriority w:val="99"/>
    <w:unhideWhenUsed/>
    <w:rsid w:val="00B34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70E"/>
  </w:style>
  <w:style w:type="table" w:styleId="TableGrid">
    <w:name w:val="Table Grid"/>
    <w:basedOn w:val="TableNormal"/>
    <w:uiPriority w:val="39"/>
    <w:rsid w:val="002C1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1017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1017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1017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1017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51017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30332-242F-46FE-BC28-880C32672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Ruqaiah Tehaifah</dc:creator>
  <cp:keywords/>
  <dc:description/>
  <cp:lastModifiedBy>Ruqaiah Tehaifah</cp:lastModifiedBy>
  <cp:revision>15</cp:revision>
  <dcterms:created xsi:type="dcterms:W3CDTF">2021-11-10T11:55:00Z</dcterms:created>
  <dcterms:modified xsi:type="dcterms:W3CDTF">2021-11-11T08:47:00Z</dcterms:modified>
</cp:coreProperties>
</file>