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BF5" w:rsidRPr="00A46BA6" w:rsidRDefault="009A6BF5" w:rsidP="009A6BF5">
      <w:pPr>
        <w:pStyle w:val="a3"/>
        <w:outlineLvl w:val="0"/>
        <w:rPr>
          <w:rFonts w:ascii="Verdana" w:hAnsi="Verdana" w:cs="Arial"/>
          <w:b/>
          <w:bCs/>
          <w:color w:val="999999"/>
          <w:sz w:val="14"/>
          <w:szCs w:val="16"/>
          <w:lang w:val="en-US"/>
        </w:rPr>
      </w:pPr>
      <w:r w:rsidRPr="009A6BF5">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95pt;margin-top:0;width:31pt;height:55pt;z-index:2;mso-position-horizontal-relative:text;mso-position-vertical-relative:text" wrapcoords="9483 1184 5268 1184 527 3847 527 5918 4741 10652 2634 12427 527 17753 3161 20121 6849 21008 7376 21008 10010 21008 12117 21008 16859 20416 17385 20121 21073 16570 21073 15386 19493 13019 17385 10652 18439 4734 15278 1775 12644 1184 9483 1184">
            <v:imagedata r:id="rId5" o:title=""/>
          </v:shape>
        </w:pict>
      </w:r>
      <w:r>
        <w:pict>
          <v:shape id="_x0000_s1026" type="#_x0000_t75" style="position:absolute;margin-left:10in;margin-top:0;width:31pt;height:55pt;z-index:1;mso-position-horizontal-relative:text;mso-position-vertical-relative:text" wrapcoords="9483 1184 5268 1184 527 3847 527 5918 4741 10652 2634 12427 527 17753 3161 20121 6849 21008 7376 21008 10010 21008 12117 21008 16859 20416 17385 20121 21073 16570 21073 15386 19493 13019 17385 10652 18439 4734 15278 1775 12644 1184 9483 1184">
            <v:imagedata r:id="rId5" o:title=""/>
          </v:shape>
        </w:pict>
      </w:r>
      <w:r>
        <w:rPr>
          <w:rFonts w:ascii="Verdana" w:hAnsi="Verdana" w:cs="Arial"/>
          <w:b/>
          <w:bCs/>
          <w:color w:val="999999"/>
          <w:sz w:val="14"/>
          <w:szCs w:val="16"/>
        </w:rPr>
        <w:t xml:space="preserve">ПРИЛОЖЕНИЕ №1 К ДОГОВОРУ </w:t>
      </w:r>
      <w:r w:rsidR="00A46BA6">
        <w:rPr>
          <w:rFonts w:ascii="Verdana" w:hAnsi="Verdana" w:cs="Arial"/>
          <w:b/>
          <w:bCs/>
          <w:color w:val="999999"/>
          <w:sz w:val="14"/>
          <w:szCs w:val="16"/>
          <w:lang w:val="en-US"/>
        </w:rPr>
        <w:t>dog</w:t>
      </w:r>
    </w:p>
    <w:p w:rsidR="009A6BF5" w:rsidRDefault="009A6BF5" w:rsidP="009A6BF5">
      <w:pPr>
        <w:pStyle w:val="a3"/>
        <w:outlineLvl w:val="0"/>
        <w:rPr>
          <w:rFonts w:ascii="Verdana" w:hAnsi="Verdana" w:cs="Arial"/>
          <w:b/>
          <w:bCs/>
          <w:color w:val="000048"/>
          <w:sz w:val="16"/>
          <w:szCs w:val="16"/>
        </w:rPr>
      </w:pPr>
    </w:p>
    <w:p w:rsidR="009A6BF5" w:rsidRDefault="009A6BF5" w:rsidP="009A6BF5">
      <w:pPr>
        <w:pStyle w:val="a3"/>
        <w:jc w:val="center"/>
        <w:outlineLvl w:val="0"/>
        <w:rPr>
          <w:rFonts w:ascii="Verdana" w:hAnsi="Verdana" w:cs="Arial"/>
          <w:b/>
          <w:bCs/>
          <w:color w:val="000048"/>
          <w:spacing w:val="40"/>
          <w:sz w:val="22"/>
          <w:szCs w:val="22"/>
        </w:rPr>
      </w:pPr>
      <w:r>
        <w:rPr>
          <w:rFonts w:ascii="Verdana" w:hAnsi="Verdana" w:cs="Arial"/>
          <w:b/>
          <w:bCs/>
          <w:color w:val="000048"/>
          <w:spacing w:val="40"/>
          <w:sz w:val="22"/>
          <w:szCs w:val="22"/>
        </w:rPr>
        <w:t>Прейскурант на услуги ООО «Связь-Сервис-Интернет».</w:t>
      </w:r>
    </w:p>
    <w:p w:rsidR="009A6BF5" w:rsidRDefault="009A6BF5" w:rsidP="009A6BF5">
      <w:pPr>
        <w:pStyle w:val="a3"/>
        <w:jc w:val="center"/>
        <w:outlineLvl w:val="0"/>
        <w:rPr>
          <w:rFonts w:ascii="Verdana" w:hAnsi="Verdana" w:cs="Arial"/>
          <w:b/>
          <w:bCs/>
          <w:color w:val="000048"/>
          <w:spacing w:val="40"/>
          <w:sz w:val="18"/>
          <w:szCs w:val="18"/>
        </w:rPr>
      </w:pPr>
      <w:r>
        <w:rPr>
          <w:rFonts w:ascii="Verdana" w:hAnsi="Verdana" w:cs="Arial"/>
          <w:b/>
          <w:bCs/>
          <w:color w:val="000048"/>
          <w:spacing w:val="40"/>
          <w:sz w:val="22"/>
          <w:szCs w:val="22"/>
        </w:rPr>
        <w:t>Работа по выделенной линии в сети INTERNET для юридических лиц.</w:t>
      </w:r>
      <w:r>
        <w:rPr>
          <w:rFonts w:ascii="Verdana" w:hAnsi="Verdana" w:cs="Arial"/>
          <w:b/>
          <w:bCs/>
          <w:color w:val="000048"/>
          <w:spacing w:val="40"/>
          <w:sz w:val="18"/>
          <w:szCs w:val="18"/>
        </w:rPr>
        <w:t xml:space="preserve"> </w:t>
      </w:r>
    </w:p>
    <w:p w:rsidR="009A6BF5" w:rsidRPr="00FF5CBE" w:rsidRDefault="00807713" w:rsidP="00FF5CBE">
      <w:pPr>
        <w:pStyle w:val="a3"/>
        <w:jc w:val="center"/>
        <w:rPr>
          <w:rFonts w:ascii="Verdana" w:hAnsi="Verdana" w:cs="Arial"/>
          <w:i/>
          <w:iCs/>
          <w:lang w:val="en-US"/>
        </w:rPr>
      </w:pPr>
      <w:r>
        <w:rPr>
          <w:rFonts w:ascii="Verdana" w:hAnsi="Verdana" w:cs="Arial"/>
          <w:i/>
          <w:iCs/>
        </w:rPr>
        <w:t xml:space="preserve">с </w:t>
      </w:r>
      <w:r w:rsidR="00FF5CBE">
        <w:rPr>
          <w:rFonts w:ascii="Verdana" w:hAnsi="Verdana" w:cs="Arial"/>
          <w:i/>
          <w:iCs/>
          <w:lang w:val="en-US"/>
        </w:rPr>
        <w:t>1</w:t>
      </w:r>
      <w:r>
        <w:rPr>
          <w:rFonts w:ascii="Verdana" w:hAnsi="Verdana" w:cs="Arial"/>
          <w:i/>
          <w:iCs/>
        </w:rPr>
        <w:t xml:space="preserve"> </w:t>
      </w:r>
      <w:r w:rsidR="00FF5CBE">
        <w:rPr>
          <w:rFonts w:ascii="Verdana" w:hAnsi="Verdana" w:cs="Arial"/>
          <w:i/>
          <w:iCs/>
        </w:rPr>
        <w:t>января</w:t>
      </w:r>
      <w:r>
        <w:rPr>
          <w:rFonts w:ascii="Verdana" w:hAnsi="Verdana" w:cs="Arial"/>
          <w:i/>
          <w:iCs/>
        </w:rPr>
        <w:t xml:space="preserve"> 201</w:t>
      </w:r>
      <w:r w:rsidR="00FF5CBE">
        <w:rPr>
          <w:rFonts w:ascii="Verdana" w:hAnsi="Verdana" w:cs="Arial"/>
          <w:i/>
          <w:iCs/>
        </w:rPr>
        <w:t>5</w:t>
      </w:r>
      <w:r w:rsidR="009A6BF5">
        <w:rPr>
          <w:rFonts w:ascii="Verdana" w:hAnsi="Verdana" w:cs="Arial"/>
          <w:i/>
          <w:iCs/>
        </w:rPr>
        <w:t xml:space="preserve"> года.</w:t>
      </w:r>
    </w:p>
    <w:p w:rsidR="00FF5CBE" w:rsidRDefault="00FF5CBE" w:rsidP="009A6BF5">
      <w:pPr>
        <w:pStyle w:val="a3"/>
        <w:jc w:val="center"/>
        <w:rPr>
          <w:rFonts w:ascii="Verdana" w:hAnsi="Verdana" w:cs="Arial"/>
          <w:b/>
          <w:i/>
          <w:iCs/>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804"/>
        <w:gridCol w:w="1836"/>
        <w:gridCol w:w="1181"/>
        <w:gridCol w:w="1472"/>
        <w:gridCol w:w="1472"/>
        <w:gridCol w:w="1470"/>
      </w:tblGrid>
      <w:tr w:rsidR="00346C96">
        <w:tc>
          <w:tcPr>
            <w:tcW w:w="1370" w:type="pct"/>
            <w:tcBorders>
              <w:top w:val="single" w:sz="4" w:space="0" w:color="auto"/>
              <w:left w:val="single" w:sz="4" w:space="0" w:color="auto"/>
              <w:bottom w:val="single" w:sz="4" w:space="0" w:color="auto"/>
              <w:right w:val="single" w:sz="4" w:space="0" w:color="auto"/>
            </w:tcBorders>
            <w:vAlign w:val="center"/>
          </w:tcPr>
          <w:p w:rsidR="00346C96" w:rsidRDefault="00346C96">
            <w:pPr>
              <w:jc w:val="center"/>
              <w:rPr>
                <w:b/>
                <w:bCs/>
                <w:sz w:val="20"/>
                <w:szCs w:val="20"/>
              </w:rPr>
            </w:pPr>
            <w:r>
              <w:rPr>
                <w:b/>
                <w:bCs/>
                <w:sz w:val="20"/>
                <w:szCs w:val="20"/>
              </w:rPr>
              <w:t>Наименование тарифного плана</w:t>
            </w:r>
          </w:p>
        </w:tc>
        <w:tc>
          <w:tcPr>
            <w:tcW w:w="897" w:type="pct"/>
            <w:tcBorders>
              <w:top w:val="single" w:sz="4" w:space="0" w:color="auto"/>
              <w:left w:val="single" w:sz="4" w:space="0" w:color="auto"/>
              <w:bottom w:val="single" w:sz="4" w:space="0" w:color="auto"/>
              <w:right w:val="single" w:sz="4" w:space="0" w:color="auto"/>
            </w:tcBorders>
            <w:vAlign w:val="center"/>
          </w:tcPr>
          <w:p w:rsidR="00346C96" w:rsidRDefault="00346C96">
            <w:pPr>
              <w:jc w:val="center"/>
              <w:rPr>
                <w:sz w:val="18"/>
                <w:szCs w:val="18"/>
              </w:rPr>
            </w:pPr>
            <w:r>
              <w:rPr>
                <w:sz w:val="18"/>
                <w:szCs w:val="18"/>
              </w:rPr>
              <w:t>Плата за</w:t>
            </w:r>
          </w:p>
          <w:p w:rsidR="00346C96" w:rsidRDefault="00346C96">
            <w:pPr>
              <w:jc w:val="center"/>
              <w:rPr>
                <w:sz w:val="18"/>
                <w:szCs w:val="18"/>
              </w:rPr>
            </w:pPr>
            <w:r>
              <w:rPr>
                <w:sz w:val="18"/>
                <w:szCs w:val="18"/>
              </w:rPr>
              <w:t>подключение к Услуге, руб.</w:t>
            </w:r>
          </w:p>
          <w:p w:rsidR="00346C96" w:rsidRDefault="00346C96">
            <w:pPr>
              <w:jc w:val="center"/>
              <w:rPr>
                <w:sz w:val="18"/>
                <w:szCs w:val="18"/>
              </w:rPr>
            </w:pPr>
          </w:p>
        </w:tc>
        <w:tc>
          <w:tcPr>
            <w:tcW w:w="577" w:type="pct"/>
            <w:tcBorders>
              <w:top w:val="single" w:sz="4" w:space="0" w:color="auto"/>
              <w:left w:val="single" w:sz="4" w:space="0" w:color="auto"/>
              <w:bottom w:val="single" w:sz="4" w:space="0" w:color="auto"/>
              <w:right w:val="single" w:sz="4" w:space="0" w:color="auto"/>
            </w:tcBorders>
            <w:vAlign w:val="center"/>
          </w:tcPr>
          <w:p w:rsidR="00346C96" w:rsidRDefault="00346C96">
            <w:pPr>
              <w:jc w:val="center"/>
              <w:rPr>
                <w:sz w:val="18"/>
                <w:szCs w:val="18"/>
              </w:rPr>
            </w:pPr>
            <w:r>
              <w:rPr>
                <w:sz w:val="18"/>
                <w:szCs w:val="18"/>
              </w:rPr>
              <w:t>Абонентская плата, руб./мес</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346C96">
            <w:pPr>
              <w:jc w:val="center"/>
              <w:rPr>
                <w:sz w:val="18"/>
                <w:szCs w:val="18"/>
              </w:rPr>
            </w:pPr>
            <w:r>
              <w:rPr>
                <w:sz w:val="18"/>
                <w:szCs w:val="18"/>
              </w:rPr>
              <w:t>Плата за трафик свыше предоплаченного</w:t>
            </w:r>
          </w:p>
          <w:p w:rsidR="00346C96" w:rsidRDefault="00346C96">
            <w:pPr>
              <w:jc w:val="center"/>
              <w:rPr>
                <w:sz w:val="18"/>
                <w:szCs w:val="18"/>
              </w:rPr>
            </w:pPr>
            <w:r>
              <w:rPr>
                <w:sz w:val="18"/>
                <w:szCs w:val="18"/>
              </w:rPr>
              <w:t>объема, руб./МБайт</w:t>
            </w:r>
          </w:p>
        </w:tc>
        <w:tc>
          <w:tcPr>
            <w:tcW w:w="719" w:type="pct"/>
            <w:tcBorders>
              <w:top w:val="single" w:sz="4" w:space="0" w:color="auto"/>
              <w:left w:val="single" w:sz="4" w:space="0" w:color="auto"/>
              <w:bottom w:val="single" w:sz="4" w:space="0" w:color="auto"/>
              <w:right w:val="single" w:sz="4" w:space="0" w:color="auto"/>
            </w:tcBorders>
            <w:vAlign w:val="center"/>
          </w:tcPr>
          <w:p w:rsidR="00346C96" w:rsidRDefault="00346C96">
            <w:pPr>
              <w:jc w:val="center"/>
              <w:rPr>
                <w:sz w:val="18"/>
                <w:szCs w:val="18"/>
              </w:rPr>
            </w:pPr>
            <w:r>
              <w:rPr>
                <w:sz w:val="18"/>
                <w:szCs w:val="18"/>
              </w:rPr>
              <w:t>Техническ</w:t>
            </w:r>
            <w:r w:rsidR="005C269B">
              <w:rPr>
                <w:sz w:val="18"/>
                <w:szCs w:val="18"/>
              </w:rPr>
              <w:t>ая скорость передачи данных,  (М</w:t>
            </w:r>
            <w:r>
              <w:rPr>
                <w:sz w:val="18"/>
                <w:szCs w:val="18"/>
              </w:rPr>
              <w:t>бит/с)</w:t>
            </w:r>
          </w:p>
        </w:tc>
        <w:tc>
          <w:tcPr>
            <w:tcW w:w="718" w:type="pct"/>
            <w:tcBorders>
              <w:top w:val="single" w:sz="4" w:space="0" w:color="auto"/>
              <w:left w:val="single" w:sz="4" w:space="0" w:color="auto"/>
              <w:bottom w:val="single" w:sz="4" w:space="0" w:color="auto"/>
              <w:right w:val="single" w:sz="4" w:space="0" w:color="auto"/>
            </w:tcBorders>
            <w:vAlign w:val="center"/>
          </w:tcPr>
          <w:p w:rsidR="00346C96" w:rsidRDefault="00346C96">
            <w:pPr>
              <w:jc w:val="center"/>
              <w:rPr>
                <w:sz w:val="18"/>
                <w:szCs w:val="18"/>
              </w:rPr>
            </w:pPr>
            <w:r>
              <w:rPr>
                <w:sz w:val="18"/>
                <w:szCs w:val="18"/>
              </w:rPr>
              <w:t>Объем предоплачен-ного трафика, МБайт в месяц</w:t>
            </w:r>
          </w:p>
        </w:tc>
      </w:tr>
      <w:tr w:rsidR="00346C96">
        <w:tc>
          <w:tcPr>
            <w:tcW w:w="1370" w:type="pct"/>
            <w:tcBorders>
              <w:top w:val="single" w:sz="4" w:space="0" w:color="auto"/>
              <w:left w:val="single" w:sz="4" w:space="0" w:color="auto"/>
              <w:bottom w:val="single" w:sz="4" w:space="0" w:color="auto"/>
              <w:right w:val="single" w:sz="4" w:space="0" w:color="auto"/>
            </w:tcBorders>
          </w:tcPr>
          <w:p w:rsidR="00346C96" w:rsidRPr="00F832D9" w:rsidRDefault="00D73DC2">
            <w:pPr>
              <w:jc w:val="center"/>
              <w:rPr>
                <w:b/>
                <w:bCs/>
                <w:sz w:val="20"/>
                <w:szCs w:val="20"/>
                <w:lang w:val="en-US"/>
              </w:rPr>
            </w:pPr>
            <w:r>
              <w:rPr>
                <w:b/>
                <w:bCs/>
                <w:sz w:val="20"/>
                <w:szCs w:val="20"/>
                <w:lang w:val="en-US"/>
              </w:rPr>
              <w:t>Extreme-</w:t>
            </w:r>
            <w:r w:rsidR="00F832D9">
              <w:rPr>
                <w:b/>
                <w:bCs/>
                <w:sz w:val="20"/>
                <w:szCs w:val="20"/>
                <w:lang w:val="en-US"/>
              </w:rPr>
              <w:t>Mini</w:t>
            </w:r>
          </w:p>
        </w:tc>
        <w:tc>
          <w:tcPr>
            <w:tcW w:w="897" w:type="pct"/>
            <w:tcBorders>
              <w:top w:val="single" w:sz="4" w:space="0" w:color="auto"/>
              <w:left w:val="single" w:sz="4" w:space="0" w:color="auto"/>
              <w:bottom w:val="single" w:sz="4" w:space="0" w:color="auto"/>
              <w:right w:val="single" w:sz="4" w:space="0" w:color="auto"/>
            </w:tcBorders>
          </w:tcPr>
          <w:p w:rsidR="00346C96" w:rsidRDefault="00D5047F">
            <w:pPr>
              <w:jc w:val="center"/>
              <w:rPr>
                <w:sz w:val="18"/>
                <w:szCs w:val="18"/>
              </w:rPr>
            </w:pPr>
            <w:r>
              <w:rPr>
                <w:sz w:val="18"/>
                <w:szCs w:val="18"/>
              </w:rPr>
              <w:t>990</w:t>
            </w:r>
            <w:r w:rsidR="00346C96">
              <w:rPr>
                <w:sz w:val="18"/>
                <w:szCs w:val="18"/>
              </w:rPr>
              <w:t xml:space="preserve"> </w:t>
            </w:r>
          </w:p>
        </w:tc>
        <w:tc>
          <w:tcPr>
            <w:tcW w:w="577"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rPr>
            </w:pPr>
            <w:r>
              <w:rPr>
                <w:sz w:val="18"/>
                <w:szCs w:val="18"/>
              </w:rPr>
              <w:t>300</w:t>
            </w:r>
          </w:p>
        </w:tc>
        <w:tc>
          <w:tcPr>
            <w:tcW w:w="719"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rPr>
            </w:pPr>
            <w:r>
              <w:rPr>
                <w:sz w:val="18"/>
                <w:szCs w:val="18"/>
              </w:rPr>
              <w:t>1.2</w:t>
            </w:r>
          </w:p>
        </w:tc>
        <w:tc>
          <w:tcPr>
            <w:tcW w:w="719"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rPr>
            </w:pPr>
            <w:r>
              <w:rPr>
                <w:sz w:val="18"/>
                <w:szCs w:val="18"/>
              </w:rPr>
              <w:t>Без ограничений</w:t>
            </w:r>
          </w:p>
        </w:tc>
        <w:tc>
          <w:tcPr>
            <w:tcW w:w="718"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rPr>
            </w:pPr>
            <w:r>
              <w:rPr>
                <w:sz w:val="18"/>
                <w:szCs w:val="18"/>
              </w:rPr>
              <w:t>300</w:t>
            </w:r>
          </w:p>
        </w:tc>
      </w:tr>
      <w:tr w:rsidR="004C7CE5">
        <w:tc>
          <w:tcPr>
            <w:tcW w:w="1370" w:type="pct"/>
            <w:tcBorders>
              <w:top w:val="single" w:sz="4" w:space="0" w:color="auto"/>
              <w:left w:val="single" w:sz="4" w:space="0" w:color="auto"/>
              <w:bottom w:val="single" w:sz="4" w:space="0" w:color="auto"/>
              <w:right w:val="single" w:sz="4" w:space="0" w:color="auto"/>
            </w:tcBorders>
          </w:tcPr>
          <w:p w:rsidR="004C7CE5" w:rsidRPr="00FF5CBE" w:rsidRDefault="00D73DC2" w:rsidP="00FF5CBE">
            <w:pPr>
              <w:jc w:val="center"/>
              <w:rPr>
                <w:b/>
                <w:bCs/>
                <w:sz w:val="20"/>
                <w:szCs w:val="20"/>
              </w:rPr>
            </w:pPr>
            <w:r>
              <w:rPr>
                <w:b/>
                <w:bCs/>
                <w:sz w:val="20"/>
                <w:szCs w:val="20"/>
                <w:lang w:val="en-US"/>
              </w:rPr>
              <w:t>Extreme-Maxi</w:t>
            </w:r>
          </w:p>
        </w:tc>
        <w:tc>
          <w:tcPr>
            <w:tcW w:w="897" w:type="pct"/>
            <w:tcBorders>
              <w:top w:val="single" w:sz="4" w:space="0" w:color="auto"/>
              <w:left w:val="single" w:sz="4" w:space="0" w:color="auto"/>
              <w:bottom w:val="single" w:sz="4" w:space="0" w:color="auto"/>
              <w:right w:val="single" w:sz="4" w:space="0" w:color="auto"/>
            </w:tcBorders>
          </w:tcPr>
          <w:p w:rsidR="004C7CE5" w:rsidRDefault="00D5047F" w:rsidP="004C7CE5">
            <w:pPr>
              <w:jc w:val="center"/>
              <w:rPr>
                <w:sz w:val="18"/>
                <w:szCs w:val="18"/>
              </w:rPr>
            </w:pPr>
            <w:r>
              <w:rPr>
                <w:sz w:val="18"/>
                <w:szCs w:val="18"/>
              </w:rPr>
              <w:t>990</w:t>
            </w:r>
          </w:p>
        </w:tc>
        <w:tc>
          <w:tcPr>
            <w:tcW w:w="577" w:type="pct"/>
            <w:tcBorders>
              <w:top w:val="single" w:sz="4" w:space="0" w:color="auto"/>
              <w:left w:val="single" w:sz="4" w:space="0" w:color="auto"/>
              <w:bottom w:val="single" w:sz="4" w:space="0" w:color="auto"/>
              <w:right w:val="single" w:sz="4" w:space="0" w:color="auto"/>
            </w:tcBorders>
          </w:tcPr>
          <w:p w:rsidR="004C7CE5" w:rsidRDefault="004C7CE5" w:rsidP="004C7CE5">
            <w:pPr>
              <w:jc w:val="center"/>
              <w:rPr>
                <w:sz w:val="18"/>
                <w:szCs w:val="18"/>
                <w:lang w:val="en-US"/>
              </w:rPr>
            </w:pPr>
            <w:r>
              <w:rPr>
                <w:sz w:val="18"/>
                <w:szCs w:val="18"/>
              </w:rPr>
              <w:t>6</w:t>
            </w:r>
            <w:r>
              <w:rPr>
                <w:sz w:val="18"/>
                <w:szCs w:val="18"/>
                <w:lang w:val="en-US"/>
              </w:rPr>
              <w:t>00</w:t>
            </w:r>
          </w:p>
        </w:tc>
        <w:tc>
          <w:tcPr>
            <w:tcW w:w="719" w:type="pct"/>
            <w:tcBorders>
              <w:top w:val="single" w:sz="4" w:space="0" w:color="auto"/>
              <w:left w:val="single" w:sz="4" w:space="0" w:color="auto"/>
              <w:bottom w:val="single" w:sz="4" w:space="0" w:color="auto"/>
              <w:right w:val="single" w:sz="4" w:space="0" w:color="auto"/>
            </w:tcBorders>
          </w:tcPr>
          <w:p w:rsidR="004C7CE5" w:rsidRDefault="004C7CE5" w:rsidP="004C7CE5">
            <w:pPr>
              <w:jc w:val="center"/>
              <w:rPr>
                <w:sz w:val="18"/>
                <w:szCs w:val="18"/>
              </w:rPr>
            </w:pPr>
            <w:r>
              <w:rPr>
                <w:sz w:val="18"/>
                <w:szCs w:val="18"/>
              </w:rPr>
              <w:t>1.1</w:t>
            </w:r>
          </w:p>
        </w:tc>
        <w:tc>
          <w:tcPr>
            <w:tcW w:w="719" w:type="pct"/>
            <w:tcBorders>
              <w:top w:val="single" w:sz="4" w:space="0" w:color="auto"/>
              <w:left w:val="single" w:sz="4" w:space="0" w:color="auto"/>
              <w:bottom w:val="single" w:sz="4" w:space="0" w:color="auto"/>
              <w:right w:val="single" w:sz="4" w:space="0" w:color="auto"/>
            </w:tcBorders>
          </w:tcPr>
          <w:p w:rsidR="004C7CE5" w:rsidRDefault="004C7CE5" w:rsidP="004C7CE5">
            <w:pPr>
              <w:jc w:val="center"/>
              <w:rPr>
                <w:sz w:val="18"/>
                <w:szCs w:val="18"/>
              </w:rPr>
            </w:pPr>
            <w:r>
              <w:rPr>
                <w:sz w:val="18"/>
                <w:szCs w:val="18"/>
              </w:rPr>
              <w:t>Без ограничений</w:t>
            </w:r>
          </w:p>
        </w:tc>
        <w:tc>
          <w:tcPr>
            <w:tcW w:w="718" w:type="pct"/>
            <w:tcBorders>
              <w:top w:val="single" w:sz="4" w:space="0" w:color="auto"/>
              <w:left w:val="single" w:sz="4" w:space="0" w:color="auto"/>
              <w:bottom w:val="single" w:sz="4" w:space="0" w:color="auto"/>
              <w:right w:val="single" w:sz="4" w:space="0" w:color="auto"/>
            </w:tcBorders>
          </w:tcPr>
          <w:p w:rsidR="004C7CE5" w:rsidRDefault="004C7CE5" w:rsidP="004C7CE5">
            <w:pPr>
              <w:jc w:val="center"/>
              <w:rPr>
                <w:sz w:val="18"/>
                <w:szCs w:val="18"/>
              </w:rPr>
            </w:pPr>
            <w:r>
              <w:rPr>
                <w:sz w:val="18"/>
                <w:szCs w:val="18"/>
              </w:rPr>
              <w:t>1000</w:t>
            </w:r>
          </w:p>
        </w:tc>
      </w:tr>
      <w:tr w:rsidR="00346C96">
        <w:tc>
          <w:tcPr>
            <w:tcW w:w="1370" w:type="pct"/>
            <w:tcBorders>
              <w:top w:val="single" w:sz="4" w:space="0" w:color="auto"/>
              <w:left w:val="single" w:sz="4" w:space="0" w:color="auto"/>
              <w:bottom w:val="single" w:sz="4" w:space="0" w:color="auto"/>
              <w:right w:val="single" w:sz="4" w:space="0" w:color="auto"/>
            </w:tcBorders>
          </w:tcPr>
          <w:p w:rsidR="00346C96" w:rsidRPr="00807713" w:rsidRDefault="00807713">
            <w:pPr>
              <w:jc w:val="center"/>
              <w:rPr>
                <w:b/>
                <w:bCs/>
                <w:sz w:val="20"/>
                <w:szCs w:val="20"/>
              </w:rPr>
            </w:pPr>
            <w:r>
              <w:rPr>
                <w:b/>
                <w:bCs/>
                <w:sz w:val="20"/>
                <w:szCs w:val="20"/>
              </w:rPr>
              <w:t>Все и сразу - 1</w:t>
            </w:r>
          </w:p>
        </w:tc>
        <w:tc>
          <w:tcPr>
            <w:tcW w:w="897" w:type="pct"/>
            <w:tcBorders>
              <w:top w:val="single" w:sz="4" w:space="0" w:color="auto"/>
              <w:left w:val="single" w:sz="4" w:space="0" w:color="auto"/>
              <w:bottom w:val="single" w:sz="4" w:space="0" w:color="auto"/>
              <w:right w:val="single" w:sz="4" w:space="0" w:color="auto"/>
            </w:tcBorders>
          </w:tcPr>
          <w:p w:rsidR="00346C96" w:rsidRPr="00D5047F" w:rsidRDefault="00D5047F">
            <w:pPr>
              <w:jc w:val="center"/>
              <w:rPr>
                <w:sz w:val="18"/>
                <w:szCs w:val="18"/>
              </w:rPr>
            </w:pPr>
            <w:r>
              <w:rPr>
                <w:sz w:val="18"/>
                <w:szCs w:val="18"/>
              </w:rPr>
              <w:t>990</w:t>
            </w:r>
          </w:p>
        </w:tc>
        <w:tc>
          <w:tcPr>
            <w:tcW w:w="577" w:type="pct"/>
            <w:tcBorders>
              <w:top w:val="single" w:sz="4" w:space="0" w:color="auto"/>
              <w:left w:val="single" w:sz="4" w:space="0" w:color="auto"/>
              <w:bottom w:val="single" w:sz="4" w:space="0" w:color="auto"/>
              <w:right w:val="single" w:sz="4" w:space="0" w:color="auto"/>
            </w:tcBorders>
          </w:tcPr>
          <w:p w:rsidR="00346C96" w:rsidRPr="00807713" w:rsidRDefault="00807713">
            <w:pPr>
              <w:jc w:val="center"/>
              <w:rPr>
                <w:sz w:val="18"/>
                <w:szCs w:val="18"/>
              </w:rPr>
            </w:pPr>
            <w:r>
              <w:rPr>
                <w:sz w:val="18"/>
                <w:szCs w:val="18"/>
              </w:rPr>
              <w:t>900</w:t>
            </w:r>
          </w:p>
        </w:tc>
        <w:tc>
          <w:tcPr>
            <w:tcW w:w="719"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lang w:val="en-US"/>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tcPr>
          <w:p w:rsidR="00346C96" w:rsidRPr="00807713" w:rsidRDefault="00807713">
            <w:pPr>
              <w:jc w:val="center"/>
              <w:rPr>
                <w:sz w:val="18"/>
                <w:szCs w:val="18"/>
              </w:rPr>
            </w:pPr>
            <w:r>
              <w:rPr>
                <w:sz w:val="18"/>
                <w:szCs w:val="18"/>
              </w:rPr>
              <w:t>1</w:t>
            </w:r>
          </w:p>
        </w:tc>
        <w:tc>
          <w:tcPr>
            <w:tcW w:w="718"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rPr>
            </w:pPr>
            <w:r>
              <w:rPr>
                <w:sz w:val="18"/>
                <w:szCs w:val="18"/>
              </w:rPr>
              <w:t>Не ограничен</w:t>
            </w:r>
          </w:p>
        </w:tc>
      </w:tr>
      <w:tr w:rsidR="00C521FB">
        <w:tc>
          <w:tcPr>
            <w:tcW w:w="1370" w:type="pct"/>
            <w:tcBorders>
              <w:top w:val="single" w:sz="4" w:space="0" w:color="auto"/>
              <w:left w:val="single" w:sz="4" w:space="0" w:color="auto"/>
              <w:bottom w:val="single" w:sz="4" w:space="0" w:color="auto"/>
              <w:right w:val="single" w:sz="4" w:space="0" w:color="auto"/>
            </w:tcBorders>
          </w:tcPr>
          <w:p w:rsidR="00C521FB" w:rsidRDefault="00807713">
            <w:pPr>
              <w:jc w:val="center"/>
              <w:rPr>
                <w:b/>
                <w:bCs/>
                <w:sz w:val="20"/>
                <w:szCs w:val="20"/>
                <w:lang w:val="en-US"/>
              </w:rPr>
            </w:pPr>
            <w:r>
              <w:rPr>
                <w:b/>
                <w:bCs/>
                <w:sz w:val="20"/>
                <w:szCs w:val="20"/>
              </w:rPr>
              <w:t>Все и сразу - 2</w:t>
            </w:r>
          </w:p>
        </w:tc>
        <w:tc>
          <w:tcPr>
            <w:tcW w:w="897" w:type="pct"/>
            <w:tcBorders>
              <w:top w:val="single" w:sz="4" w:space="0" w:color="auto"/>
              <w:left w:val="single" w:sz="4" w:space="0" w:color="auto"/>
              <w:bottom w:val="single" w:sz="4" w:space="0" w:color="auto"/>
              <w:right w:val="single" w:sz="4" w:space="0" w:color="auto"/>
            </w:tcBorders>
          </w:tcPr>
          <w:p w:rsidR="00C521FB" w:rsidRPr="00D5047F" w:rsidRDefault="00D5047F">
            <w:pPr>
              <w:jc w:val="center"/>
              <w:rPr>
                <w:sz w:val="18"/>
                <w:szCs w:val="18"/>
              </w:rPr>
            </w:pPr>
            <w:r>
              <w:rPr>
                <w:sz w:val="18"/>
                <w:szCs w:val="18"/>
              </w:rPr>
              <w:t>990</w:t>
            </w:r>
          </w:p>
        </w:tc>
        <w:tc>
          <w:tcPr>
            <w:tcW w:w="577" w:type="pct"/>
            <w:tcBorders>
              <w:top w:val="single" w:sz="4" w:space="0" w:color="auto"/>
              <w:left w:val="single" w:sz="4" w:space="0" w:color="auto"/>
              <w:bottom w:val="single" w:sz="4" w:space="0" w:color="auto"/>
              <w:right w:val="single" w:sz="4" w:space="0" w:color="auto"/>
            </w:tcBorders>
          </w:tcPr>
          <w:p w:rsidR="00C521FB" w:rsidRPr="00C521FB" w:rsidRDefault="00807713">
            <w:pPr>
              <w:jc w:val="center"/>
              <w:rPr>
                <w:sz w:val="18"/>
                <w:szCs w:val="18"/>
              </w:rPr>
            </w:pPr>
            <w:r>
              <w:rPr>
                <w:sz w:val="18"/>
                <w:szCs w:val="18"/>
              </w:rPr>
              <w:t>18</w:t>
            </w:r>
            <w:r w:rsidR="00C521FB">
              <w:rPr>
                <w:sz w:val="18"/>
                <w:szCs w:val="18"/>
              </w:rPr>
              <w:t>00</w:t>
            </w:r>
          </w:p>
        </w:tc>
        <w:tc>
          <w:tcPr>
            <w:tcW w:w="719" w:type="pct"/>
            <w:tcBorders>
              <w:top w:val="single" w:sz="4" w:space="0" w:color="auto"/>
              <w:left w:val="single" w:sz="4" w:space="0" w:color="auto"/>
              <w:bottom w:val="single" w:sz="4" w:space="0" w:color="auto"/>
              <w:right w:val="single" w:sz="4" w:space="0" w:color="auto"/>
            </w:tcBorders>
          </w:tcPr>
          <w:p w:rsidR="00C521FB" w:rsidRDefault="00C521FB">
            <w:pPr>
              <w:jc w:val="center"/>
              <w:rPr>
                <w:sz w:val="18"/>
                <w:szCs w:val="18"/>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tcPr>
          <w:p w:rsidR="00C521FB" w:rsidRPr="00C521FB" w:rsidRDefault="00807713" w:rsidP="00807713">
            <w:pPr>
              <w:jc w:val="center"/>
              <w:rPr>
                <w:sz w:val="18"/>
                <w:szCs w:val="18"/>
              </w:rPr>
            </w:pPr>
            <w:r>
              <w:rPr>
                <w:sz w:val="18"/>
                <w:szCs w:val="18"/>
              </w:rPr>
              <w:t>2</w:t>
            </w:r>
          </w:p>
        </w:tc>
        <w:tc>
          <w:tcPr>
            <w:tcW w:w="718" w:type="pct"/>
            <w:tcBorders>
              <w:top w:val="single" w:sz="4" w:space="0" w:color="auto"/>
              <w:left w:val="single" w:sz="4" w:space="0" w:color="auto"/>
              <w:bottom w:val="single" w:sz="4" w:space="0" w:color="auto"/>
              <w:right w:val="single" w:sz="4" w:space="0" w:color="auto"/>
            </w:tcBorders>
          </w:tcPr>
          <w:p w:rsidR="00C521FB" w:rsidRDefault="00C521FB">
            <w:pPr>
              <w:jc w:val="center"/>
              <w:rPr>
                <w:sz w:val="18"/>
                <w:szCs w:val="18"/>
              </w:rPr>
            </w:pPr>
            <w:r>
              <w:rPr>
                <w:sz w:val="18"/>
                <w:szCs w:val="18"/>
              </w:rPr>
              <w:t>Не ограничен</w:t>
            </w:r>
          </w:p>
        </w:tc>
      </w:tr>
      <w:tr w:rsidR="00C521FB">
        <w:tc>
          <w:tcPr>
            <w:tcW w:w="1370" w:type="pct"/>
            <w:tcBorders>
              <w:top w:val="single" w:sz="4" w:space="0" w:color="auto"/>
              <w:left w:val="single" w:sz="4" w:space="0" w:color="auto"/>
              <w:bottom w:val="single" w:sz="4" w:space="0" w:color="auto"/>
              <w:right w:val="single" w:sz="4" w:space="0" w:color="auto"/>
            </w:tcBorders>
          </w:tcPr>
          <w:p w:rsidR="00C521FB" w:rsidRDefault="00807713">
            <w:pPr>
              <w:jc w:val="center"/>
              <w:rPr>
                <w:b/>
                <w:bCs/>
                <w:sz w:val="20"/>
                <w:szCs w:val="20"/>
                <w:lang w:val="en-US"/>
              </w:rPr>
            </w:pPr>
            <w:r>
              <w:rPr>
                <w:b/>
                <w:bCs/>
                <w:sz w:val="20"/>
                <w:szCs w:val="20"/>
              </w:rPr>
              <w:t>Все и сразу - 3</w:t>
            </w:r>
          </w:p>
        </w:tc>
        <w:tc>
          <w:tcPr>
            <w:tcW w:w="897" w:type="pct"/>
            <w:tcBorders>
              <w:top w:val="single" w:sz="4" w:space="0" w:color="auto"/>
              <w:left w:val="single" w:sz="4" w:space="0" w:color="auto"/>
              <w:bottom w:val="single" w:sz="4" w:space="0" w:color="auto"/>
              <w:right w:val="single" w:sz="4" w:space="0" w:color="auto"/>
            </w:tcBorders>
          </w:tcPr>
          <w:p w:rsidR="00C521FB" w:rsidRPr="00D5047F" w:rsidRDefault="00D5047F" w:rsidP="00C521FB">
            <w:pPr>
              <w:jc w:val="center"/>
              <w:rPr>
                <w:sz w:val="18"/>
                <w:szCs w:val="18"/>
              </w:rPr>
            </w:pPr>
            <w:r>
              <w:rPr>
                <w:sz w:val="18"/>
                <w:szCs w:val="18"/>
              </w:rPr>
              <w:t>990</w:t>
            </w:r>
          </w:p>
        </w:tc>
        <w:tc>
          <w:tcPr>
            <w:tcW w:w="577" w:type="pct"/>
            <w:tcBorders>
              <w:top w:val="single" w:sz="4" w:space="0" w:color="auto"/>
              <w:left w:val="single" w:sz="4" w:space="0" w:color="auto"/>
              <w:bottom w:val="single" w:sz="4" w:space="0" w:color="auto"/>
              <w:right w:val="single" w:sz="4" w:space="0" w:color="auto"/>
            </w:tcBorders>
          </w:tcPr>
          <w:p w:rsidR="00C521FB" w:rsidRPr="00C521FB" w:rsidRDefault="00807713" w:rsidP="00C521FB">
            <w:pPr>
              <w:jc w:val="center"/>
              <w:rPr>
                <w:sz w:val="18"/>
                <w:szCs w:val="18"/>
              </w:rPr>
            </w:pPr>
            <w:r>
              <w:rPr>
                <w:sz w:val="18"/>
                <w:szCs w:val="18"/>
              </w:rPr>
              <w:t>26</w:t>
            </w:r>
            <w:r w:rsidR="00C521FB">
              <w:rPr>
                <w:sz w:val="18"/>
                <w:szCs w:val="18"/>
              </w:rPr>
              <w:t>00</w:t>
            </w:r>
          </w:p>
        </w:tc>
        <w:tc>
          <w:tcPr>
            <w:tcW w:w="719" w:type="pct"/>
            <w:tcBorders>
              <w:top w:val="single" w:sz="4" w:space="0" w:color="auto"/>
              <w:left w:val="single" w:sz="4" w:space="0" w:color="auto"/>
              <w:bottom w:val="single" w:sz="4" w:space="0" w:color="auto"/>
              <w:right w:val="single" w:sz="4" w:space="0" w:color="auto"/>
            </w:tcBorders>
          </w:tcPr>
          <w:p w:rsidR="00C521FB" w:rsidRDefault="00C521FB" w:rsidP="00C521FB">
            <w:pPr>
              <w:jc w:val="center"/>
              <w:rPr>
                <w:sz w:val="18"/>
                <w:szCs w:val="18"/>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tcPr>
          <w:p w:rsidR="00C521FB" w:rsidRPr="00C521FB" w:rsidRDefault="00807713" w:rsidP="00807713">
            <w:pPr>
              <w:jc w:val="center"/>
              <w:rPr>
                <w:sz w:val="18"/>
                <w:szCs w:val="18"/>
              </w:rPr>
            </w:pPr>
            <w:r>
              <w:rPr>
                <w:sz w:val="18"/>
                <w:szCs w:val="18"/>
              </w:rPr>
              <w:t>3</w:t>
            </w:r>
          </w:p>
        </w:tc>
        <w:tc>
          <w:tcPr>
            <w:tcW w:w="718" w:type="pct"/>
            <w:tcBorders>
              <w:top w:val="single" w:sz="4" w:space="0" w:color="auto"/>
              <w:left w:val="single" w:sz="4" w:space="0" w:color="auto"/>
              <w:bottom w:val="single" w:sz="4" w:space="0" w:color="auto"/>
              <w:right w:val="single" w:sz="4" w:space="0" w:color="auto"/>
            </w:tcBorders>
          </w:tcPr>
          <w:p w:rsidR="00C521FB" w:rsidRDefault="00C521FB" w:rsidP="00C521FB">
            <w:pPr>
              <w:jc w:val="center"/>
              <w:rPr>
                <w:sz w:val="18"/>
                <w:szCs w:val="18"/>
              </w:rPr>
            </w:pPr>
            <w:r>
              <w:rPr>
                <w:sz w:val="18"/>
                <w:szCs w:val="18"/>
              </w:rPr>
              <w:t>Не ограничен</w:t>
            </w:r>
          </w:p>
        </w:tc>
      </w:tr>
      <w:tr w:rsidR="00346C96">
        <w:tc>
          <w:tcPr>
            <w:tcW w:w="1370" w:type="pct"/>
            <w:tcBorders>
              <w:top w:val="single" w:sz="4" w:space="0" w:color="auto"/>
              <w:left w:val="single" w:sz="4" w:space="0" w:color="auto"/>
              <w:bottom w:val="single" w:sz="4" w:space="0" w:color="auto"/>
              <w:right w:val="single" w:sz="4" w:space="0" w:color="auto"/>
            </w:tcBorders>
          </w:tcPr>
          <w:p w:rsidR="00346C96" w:rsidRPr="0057769B" w:rsidRDefault="00807713">
            <w:pPr>
              <w:jc w:val="center"/>
              <w:rPr>
                <w:b/>
                <w:bCs/>
                <w:sz w:val="20"/>
                <w:szCs w:val="20"/>
                <w:lang w:val="en-US"/>
              </w:rPr>
            </w:pPr>
            <w:r>
              <w:rPr>
                <w:b/>
                <w:bCs/>
                <w:sz w:val="20"/>
                <w:szCs w:val="20"/>
              </w:rPr>
              <w:t>Все и сразу - 5</w:t>
            </w:r>
          </w:p>
        </w:tc>
        <w:tc>
          <w:tcPr>
            <w:tcW w:w="897" w:type="pct"/>
            <w:tcBorders>
              <w:top w:val="single" w:sz="4" w:space="0" w:color="auto"/>
              <w:left w:val="single" w:sz="4" w:space="0" w:color="auto"/>
              <w:bottom w:val="single" w:sz="4" w:space="0" w:color="auto"/>
              <w:right w:val="single" w:sz="4" w:space="0" w:color="auto"/>
            </w:tcBorders>
          </w:tcPr>
          <w:p w:rsidR="00346C96" w:rsidRPr="000361CD" w:rsidRDefault="00FF5CBE">
            <w:pPr>
              <w:jc w:val="center"/>
              <w:rPr>
                <w:sz w:val="18"/>
                <w:szCs w:val="18"/>
              </w:rPr>
            </w:pPr>
            <w:r>
              <w:rPr>
                <w:sz w:val="18"/>
                <w:szCs w:val="18"/>
              </w:rPr>
              <w:t>-</w:t>
            </w:r>
          </w:p>
        </w:tc>
        <w:tc>
          <w:tcPr>
            <w:tcW w:w="577" w:type="pct"/>
            <w:tcBorders>
              <w:top w:val="single" w:sz="4" w:space="0" w:color="auto"/>
              <w:left w:val="single" w:sz="4" w:space="0" w:color="auto"/>
              <w:bottom w:val="single" w:sz="4" w:space="0" w:color="auto"/>
              <w:right w:val="single" w:sz="4" w:space="0" w:color="auto"/>
            </w:tcBorders>
          </w:tcPr>
          <w:p w:rsidR="00346C96" w:rsidRDefault="0072471D">
            <w:pPr>
              <w:jc w:val="center"/>
              <w:rPr>
                <w:sz w:val="18"/>
                <w:szCs w:val="18"/>
                <w:lang w:val="en-US"/>
              </w:rPr>
            </w:pPr>
            <w:r>
              <w:rPr>
                <w:sz w:val="18"/>
                <w:szCs w:val="18"/>
              </w:rPr>
              <w:t>3</w:t>
            </w:r>
            <w:r w:rsidR="00C521FB">
              <w:rPr>
                <w:sz w:val="18"/>
                <w:szCs w:val="18"/>
              </w:rPr>
              <w:t>5</w:t>
            </w:r>
            <w:r w:rsidR="00346C96">
              <w:rPr>
                <w:sz w:val="18"/>
                <w:szCs w:val="18"/>
                <w:lang w:val="en-US"/>
              </w:rPr>
              <w:t>00</w:t>
            </w:r>
          </w:p>
        </w:tc>
        <w:tc>
          <w:tcPr>
            <w:tcW w:w="719"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tcPr>
          <w:p w:rsidR="00346C96" w:rsidRDefault="00C521FB">
            <w:pPr>
              <w:jc w:val="center"/>
              <w:rPr>
                <w:sz w:val="18"/>
                <w:szCs w:val="18"/>
              </w:rPr>
            </w:pPr>
            <w:r>
              <w:rPr>
                <w:sz w:val="18"/>
                <w:szCs w:val="18"/>
              </w:rPr>
              <w:t>5</w:t>
            </w:r>
          </w:p>
        </w:tc>
        <w:tc>
          <w:tcPr>
            <w:tcW w:w="718"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rPr>
            </w:pPr>
            <w:r>
              <w:rPr>
                <w:sz w:val="18"/>
                <w:szCs w:val="18"/>
              </w:rPr>
              <w:t>Не ограничен</w:t>
            </w:r>
          </w:p>
        </w:tc>
      </w:tr>
      <w:tr w:rsidR="00346C96">
        <w:tc>
          <w:tcPr>
            <w:tcW w:w="1370" w:type="pct"/>
            <w:tcBorders>
              <w:top w:val="single" w:sz="4" w:space="0" w:color="auto"/>
              <w:left w:val="single" w:sz="4" w:space="0" w:color="auto"/>
              <w:bottom w:val="single" w:sz="4" w:space="0" w:color="auto"/>
              <w:right w:val="single" w:sz="4" w:space="0" w:color="auto"/>
            </w:tcBorders>
          </w:tcPr>
          <w:p w:rsidR="00346C96" w:rsidRPr="00F832D9" w:rsidRDefault="00807713">
            <w:pPr>
              <w:jc w:val="center"/>
              <w:rPr>
                <w:b/>
                <w:bCs/>
                <w:sz w:val="20"/>
                <w:szCs w:val="20"/>
                <w:lang w:val="en-US"/>
              </w:rPr>
            </w:pPr>
            <w:r>
              <w:rPr>
                <w:b/>
                <w:bCs/>
                <w:sz w:val="20"/>
                <w:szCs w:val="20"/>
              </w:rPr>
              <w:t>Все и сразу – 10</w:t>
            </w:r>
            <w:r w:rsidR="006432FE">
              <w:rPr>
                <w:b/>
                <w:bCs/>
                <w:sz w:val="20"/>
                <w:szCs w:val="20"/>
              </w:rPr>
              <w:t>*</w:t>
            </w:r>
          </w:p>
        </w:tc>
        <w:tc>
          <w:tcPr>
            <w:tcW w:w="897" w:type="pct"/>
            <w:tcBorders>
              <w:top w:val="single" w:sz="4" w:space="0" w:color="auto"/>
              <w:left w:val="single" w:sz="4" w:space="0" w:color="auto"/>
              <w:bottom w:val="single" w:sz="4" w:space="0" w:color="auto"/>
              <w:right w:val="single" w:sz="4" w:space="0" w:color="auto"/>
            </w:tcBorders>
          </w:tcPr>
          <w:p w:rsidR="00346C96" w:rsidRPr="0028746B" w:rsidRDefault="0028746B">
            <w:pPr>
              <w:jc w:val="center"/>
              <w:rPr>
                <w:sz w:val="18"/>
                <w:szCs w:val="18"/>
                <w:lang w:val="en-US"/>
              </w:rPr>
            </w:pPr>
            <w:r>
              <w:rPr>
                <w:sz w:val="18"/>
                <w:szCs w:val="18"/>
                <w:lang w:val="en-US"/>
              </w:rPr>
              <w:t>-</w:t>
            </w:r>
          </w:p>
        </w:tc>
        <w:tc>
          <w:tcPr>
            <w:tcW w:w="577" w:type="pct"/>
            <w:tcBorders>
              <w:top w:val="single" w:sz="4" w:space="0" w:color="auto"/>
              <w:left w:val="single" w:sz="4" w:space="0" w:color="auto"/>
              <w:bottom w:val="single" w:sz="4" w:space="0" w:color="auto"/>
              <w:right w:val="single" w:sz="4" w:space="0" w:color="auto"/>
            </w:tcBorders>
          </w:tcPr>
          <w:p w:rsidR="00346C96" w:rsidRDefault="0072471D">
            <w:pPr>
              <w:jc w:val="center"/>
              <w:rPr>
                <w:sz w:val="18"/>
                <w:szCs w:val="18"/>
                <w:lang w:val="en-US"/>
              </w:rPr>
            </w:pPr>
            <w:r>
              <w:rPr>
                <w:sz w:val="18"/>
                <w:szCs w:val="18"/>
              </w:rPr>
              <w:t>65</w:t>
            </w:r>
            <w:r w:rsidR="00346C96">
              <w:rPr>
                <w:sz w:val="18"/>
                <w:szCs w:val="18"/>
                <w:lang w:val="en-US"/>
              </w:rPr>
              <w:t>00</w:t>
            </w:r>
          </w:p>
        </w:tc>
        <w:tc>
          <w:tcPr>
            <w:tcW w:w="719"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rPr>
            </w:pPr>
            <w:r>
              <w:rPr>
                <w:sz w:val="18"/>
                <w:szCs w:val="18"/>
              </w:rPr>
              <w:t>—</w:t>
            </w:r>
          </w:p>
        </w:tc>
        <w:tc>
          <w:tcPr>
            <w:tcW w:w="719" w:type="pct"/>
            <w:tcBorders>
              <w:top w:val="single" w:sz="4" w:space="0" w:color="auto"/>
              <w:left w:val="single" w:sz="4" w:space="0" w:color="auto"/>
              <w:bottom w:val="single" w:sz="4" w:space="0" w:color="auto"/>
              <w:right w:val="single" w:sz="4" w:space="0" w:color="auto"/>
            </w:tcBorders>
          </w:tcPr>
          <w:p w:rsidR="00346C96" w:rsidRPr="00C521FB" w:rsidRDefault="00C521FB">
            <w:pPr>
              <w:jc w:val="center"/>
              <w:rPr>
                <w:sz w:val="18"/>
                <w:szCs w:val="18"/>
              </w:rPr>
            </w:pPr>
            <w:r>
              <w:rPr>
                <w:sz w:val="18"/>
                <w:szCs w:val="18"/>
              </w:rPr>
              <w:t>10</w:t>
            </w:r>
          </w:p>
        </w:tc>
        <w:tc>
          <w:tcPr>
            <w:tcW w:w="718" w:type="pct"/>
            <w:tcBorders>
              <w:top w:val="single" w:sz="4" w:space="0" w:color="auto"/>
              <w:left w:val="single" w:sz="4" w:space="0" w:color="auto"/>
              <w:bottom w:val="single" w:sz="4" w:space="0" w:color="auto"/>
              <w:right w:val="single" w:sz="4" w:space="0" w:color="auto"/>
            </w:tcBorders>
          </w:tcPr>
          <w:p w:rsidR="00346C96" w:rsidRDefault="00346C96">
            <w:pPr>
              <w:jc w:val="center"/>
              <w:rPr>
                <w:sz w:val="18"/>
                <w:szCs w:val="18"/>
              </w:rPr>
            </w:pPr>
            <w:r>
              <w:rPr>
                <w:sz w:val="18"/>
                <w:szCs w:val="18"/>
              </w:rPr>
              <w:t>Не ограничен</w:t>
            </w:r>
          </w:p>
        </w:tc>
      </w:tr>
    </w:tbl>
    <w:p w:rsidR="009A6BF5" w:rsidRDefault="009A6BF5" w:rsidP="009A6BF5">
      <w:pPr>
        <w:rPr>
          <w:b/>
          <w:sz w:val="20"/>
          <w:szCs w:val="20"/>
        </w:rPr>
      </w:pPr>
    </w:p>
    <w:p w:rsidR="009A6BF5" w:rsidRDefault="000361CD" w:rsidP="00770A4E">
      <w:pPr>
        <w:ind w:firstLine="708"/>
        <w:rPr>
          <w:b/>
          <w:sz w:val="20"/>
          <w:szCs w:val="20"/>
        </w:rPr>
      </w:pPr>
      <w:r w:rsidRPr="000361CD">
        <w:rPr>
          <w:b/>
          <w:sz w:val="20"/>
          <w:szCs w:val="20"/>
        </w:rPr>
        <w:t>В комплекс предоставления услуги</w:t>
      </w:r>
      <w:r>
        <w:rPr>
          <w:b/>
          <w:sz w:val="20"/>
          <w:szCs w:val="20"/>
        </w:rPr>
        <w:t xml:space="preserve"> по тарифам «</w:t>
      </w:r>
      <w:r w:rsidRPr="000361CD">
        <w:rPr>
          <w:b/>
          <w:sz w:val="20"/>
          <w:szCs w:val="20"/>
        </w:rPr>
        <w:t>Все и сразу</w:t>
      </w:r>
      <w:r>
        <w:rPr>
          <w:b/>
          <w:sz w:val="20"/>
          <w:szCs w:val="20"/>
        </w:rPr>
        <w:t>»</w:t>
      </w:r>
      <w:r w:rsidRPr="000361CD">
        <w:rPr>
          <w:b/>
          <w:sz w:val="20"/>
          <w:szCs w:val="20"/>
        </w:rPr>
        <w:t xml:space="preserve"> включен, кроме услуг доступа к сети  Интернет, 4-канальный городской телефонный номер, работающий только на входящую связь. Для использования услуг телефонной связи Абоненту необходимо иметь  колонки (наушники) и микрофон (либо ip-телефон или voip-шлюз по желанию Абонента). Первоначальная настройка программного обеспечения для использования услуг телефонной связи осуществляется специалистами Исполнителя. </w:t>
      </w:r>
      <w:r w:rsidR="004C7CE5">
        <w:rPr>
          <w:b/>
          <w:sz w:val="20"/>
          <w:szCs w:val="20"/>
        </w:rPr>
        <w:t xml:space="preserve"> </w:t>
      </w:r>
    </w:p>
    <w:p w:rsidR="006432FE" w:rsidRDefault="006432FE" w:rsidP="00770A4E">
      <w:pPr>
        <w:ind w:firstLine="708"/>
        <w:rPr>
          <w:b/>
          <w:sz w:val="20"/>
          <w:szCs w:val="20"/>
        </w:rPr>
      </w:pPr>
    </w:p>
    <w:p w:rsidR="000361CD" w:rsidRDefault="006432FE" w:rsidP="00FF5CBE">
      <w:pPr>
        <w:ind w:firstLine="708"/>
        <w:rPr>
          <w:sz w:val="16"/>
          <w:szCs w:val="16"/>
        </w:rPr>
      </w:pPr>
      <w:r w:rsidRPr="006432FE">
        <w:rPr>
          <w:sz w:val="16"/>
          <w:szCs w:val="16"/>
        </w:rPr>
        <w:t>*Тариф «</w:t>
      </w:r>
      <w:r w:rsidRPr="006432FE">
        <w:rPr>
          <w:bCs/>
          <w:sz w:val="16"/>
          <w:szCs w:val="16"/>
        </w:rPr>
        <w:t>Все и сразу – 10</w:t>
      </w:r>
      <w:r w:rsidRPr="006432FE">
        <w:rPr>
          <w:sz w:val="16"/>
          <w:szCs w:val="16"/>
        </w:rPr>
        <w:t xml:space="preserve">» предоставляется </w:t>
      </w:r>
      <w:r w:rsidR="00FF5CBE">
        <w:rPr>
          <w:sz w:val="16"/>
          <w:szCs w:val="16"/>
        </w:rPr>
        <w:t>при наличии технической возможности.</w:t>
      </w:r>
    </w:p>
    <w:p w:rsidR="00FF5CBE" w:rsidRPr="004C7CE5" w:rsidRDefault="00FF5CBE" w:rsidP="00FF5CBE">
      <w:pPr>
        <w:ind w:firstLine="708"/>
        <w:rPr>
          <w:b/>
          <w:sz w:val="20"/>
          <w:szCs w:val="20"/>
        </w:rPr>
      </w:pPr>
    </w:p>
    <w:p w:rsidR="009A6BF5" w:rsidRDefault="009A6BF5" w:rsidP="009A6BF5">
      <w:pPr>
        <w:jc w:val="center"/>
        <w:rPr>
          <w:b/>
        </w:rPr>
      </w:pPr>
      <w:r>
        <w:rPr>
          <w:b/>
        </w:rPr>
        <w:t>Дополнительные услуги</w:t>
      </w:r>
    </w:p>
    <w:tbl>
      <w:tblPr>
        <w:tblW w:w="103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7"/>
        <w:gridCol w:w="2070"/>
        <w:gridCol w:w="1266"/>
      </w:tblGrid>
      <w:tr w:rsidR="009A6BF5" w:rsidRPr="00FF5CBE">
        <w:tc>
          <w:tcPr>
            <w:tcW w:w="6977" w:type="dxa"/>
            <w:tcBorders>
              <w:top w:val="single" w:sz="4" w:space="0" w:color="auto"/>
              <w:left w:val="single" w:sz="4" w:space="0" w:color="auto"/>
              <w:bottom w:val="single" w:sz="4" w:space="0" w:color="auto"/>
              <w:right w:val="single" w:sz="4" w:space="0" w:color="auto"/>
            </w:tcBorders>
            <w:vAlign w:val="center"/>
          </w:tcPr>
          <w:p w:rsidR="009A6BF5" w:rsidRPr="00FF5CBE" w:rsidRDefault="009A6BF5">
            <w:pPr>
              <w:rPr>
                <w:b/>
                <w:sz w:val="16"/>
                <w:szCs w:val="16"/>
              </w:rPr>
            </w:pPr>
            <w:r w:rsidRPr="00FF5CBE">
              <w:rPr>
                <w:b/>
                <w:sz w:val="16"/>
                <w:szCs w:val="16"/>
              </w:rPr>
              <w:t>Поддержка маршрутизации IP-хоста</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Pr="00FF5CBE" w:rsidRDefault="009A6BF5">
            <w:pPr>
              <w:jc w:val="center"/>
              <w:rPr>
                <w:b/>
                <w:sz w:val="16"/>
                <w:szCs w:val="16"/>
              </w:rPr>
            </w:pPr>
            <w:r w:rsidRPr="00FF5CBE">
              <w:rPr>
                <w:b/>
                <w:sz w:val="16"/>
                <w:szCs w:val="16"/>
              </w:rPr>
              <w:t>150 руб./мес.</w:t>
            </w:r>
          </w:p>
        </w:tc>
      </w:tr>
      <w:tr w:rsidR="009A6BF5">
        <w:tc>
          <w:tcPr>
            <w:tcW w:w="6977" w:type="dxa"/>
            <w:tcBorders>
              <w:top w:val="single" w:sz="4" w:space="0" w:color="auto"/>
              <w:left w:val="single" w:sz="4" w:space="0" w:color="auto"/>
              <w:bottom w:val="single" w:sz="4" w:space="0" w:color="auto"/>
              <w:right w:val="single" w:sz="4" w:space="0" w:color="auto"/>
            </w:tcBorders>
            <w:vAlign w:val="center"/>
          </w:tcPr>
          <w:p w:rsidR="009A6BF5" w:rsidRDefault="009A6BF5">
            <w:pPr>
              <w:rPr>
                <w:sz w:val="16"/>
                <w:szCs w:val="16"/>
              </w:rPr>
            </w:pPr>
            <w:r>
              <w:rPr>
                <w:sz w:val="16"/>
                <w:szCs w:val="16"/>
              </w:rPr>
              <w:t>Дополнительный адрес электронной почты</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jc w:val="center"/>
              <w:rPr>
                <w:sz w:val="16"/>
                <w:szCs w:val="16"/>
              </w:rPr>
            </w:pPr>
            <w:r>
              <w:rPr>
                <w:sz w:val="16"/>
                <w:szCs w:val="16"/>
              </w:rPr>
              <w:t>150 руб./мес.</w:t>
            </w:r>
          </w:p>
        </w:tc>
      </w:tr>
      <w:tr w:rsidR="009A6BF5">
        <w:tc>
          <w:tcPr>
            <w:tcW w:w="6977" w:type="dxa"/>
            <w:tcBorders>
              <w:top w:val="single" w:sz="4" w:space="0" w:color="auto"/>
              <w:left w:val="single" w:sz="4" w:space="0" w:color="auto"/>
              <w:bottom w:val="single" w:sz="4" w:space="0" w:color="auto"/>
              <w:right w:val="single" w:sz="4" w:space="0" w:color="auto"/>
            </w:tcBorders>
            <w:vAlign w:val="center"/>
          </w:tcPr>
          <w:p w:rsidR="009A6BF5" w:rsidRDefault="009A6BF5">
            <w:pPr>
              <w:rPr>
                <w:sz w:val="16"/>
                <w:szCs w:val="16"/>
              </w:rPr>
            </w:pPr>
            <w:r>
              <w:rPr>
                <w:sz w:val="16"/>
                <w:szCs w:val="16"/>
              </w:rPr>
              <w:t>Выезд специалиста Поставщика к Абоненту для настройки ПО, модема или обучения в пределах г.Брянска (на каждый выезд)</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Первый час – 500 руб.,</w:t>
            </w:r>
          </w:p>
          <w:p w:rsidR="009A6BF5" w:rsidRDefault="009A6BF5">
            <w:pPr>
              <w:jc w:val="center"/>
              <w:rPr>
                <w:sz w:val="16"/>
                <w:szCs w:val="16"/>
              </w:rPr>
            </w:pPr>
            <w:r>
              <w:rPr>
                <w:sz w:val="16"/>
                <w:szCs w:val="16"/>
              </w:rPr>
              <w:t>последующие – 250 руб./час</w:t>
            </w:r>
          </w:p>
        </w:tc>
      </w:tr>
      <w:tr w:rsidR="009A6BF5">
        <w:trPr>
          <w:trHeight w:val="40"/>
        </w:trPr>
        <w:tc>
          <w:tcPr>
            <w:tcW w:w="6977" w:type="dxa"/>
            <w:vMerge w:val="restart"/>
            <w:tcBorders>
              <w:top w:val="single" w:sz="4" w:space="0" w:color="auto"/>
              <w:left w:val="single" w:sz="4" w:space="0" w:color="auto"/>
              <w:bottom w:val="single" w:sz="4" w:space="0" w:color="auto"/>
              <w:right w:val="single" w:sz="4" w:space="0" w:color="auto"/>
            </w:tcBorders>
            <w:vAlign w:val="center"/>
          </w:tcPr>
          <w:p w:rsidR="009A6BF5" w:rsidRDefault="009A6BF5">
            <w:pPr>
              <w:ind w:firstLine="34"/>
              <w:rPr>
                <w:sz w:val="16"/>
                <w:szCs w:val="16"/>
              </w:rPr>
            </w:pPr>
            <w:r>
              <w:rPr>
                <w:sz w:val="16"/>
                <w:szCs w:val="16"/>
              </w:rPr>
              <w:t>Поддержка маршрутизации IP-сети</w:t>
            </w:r>
          </w:p>
        </w:tc>
        <w:tc>
          <w:tcPr>
            <w:tcW w:w="2070" w:type="dxa"/>
            <w:tcBorders>
              <w:top w:val="single" w:sz="4" w:space="0" w:color="auto"/>
              <w:left w:val="single" w:sz="4" w:space="0" w:color="auto"/>
              <w:bottom w:val="single" w:sz="4" w:space="0" w:color="auto"/>
              <w:right w:val="single" w:sz="4" w:space="0" w:color="auto"/>
            </w:tcBorders>
            <w:vAlign w:val="center"/>
          </w:tcPr>
          <w:p w:rsidR="009A6BF5" w:rsidRDefault="009A6BF5">
            <w:pPr>
              <w:jc w:val="center"/>
              <w:rPr>
                <w:sz w:val="16"/>
                <w:szCs w:val="16"/>
              </w:rPr>
            </w:pPr>
            <w:r>
              <w:rPr>
                <w:sz w:val="16"/>
                <w:szCs w:val="16"/>
              </w:rPr>
              <w:t>из 4 адресов</w:t>
            </w:r>
          </w:p>
        </w:tc>
        <w:tc>
          <w:tcPr>
            <w:tcW w:w="1266" w:type="dxa"/>
            <w:tcBorders>
              <w:top w:val="single" w:sz="4" w:space="0" w:color="auto"/>
              <w:left w:val="single" w:sz="4" w:space="0" w:color="auto"/>
              <w:bottom w:val="single" w:sz="4" w:space="0" w:color="auto"/>
              <w:right w:val="single" w:sz="4" w:space="0" w:color="auto"/>
            </w:tcBorders>
            <w:vAlign w:val="center"/>
          </w:tcPr>
          <w:p w:rsidR="009A6BF5" w:rsidRDefault="009A6BF5">
            <w:pPr>
              <w:rPr>
                <w:sz w:val="16"/>
                <w:szCs w:val="16"/>
              </w:rPr>
            </w:pPr>
            <w:r>
              <w:rPr>
                <w:sz w:val="16"/>
                <w:szCs w:val="16"/>
              </w:rPr>
              <w:t>300 руб./мес</w:t>
            </w:r>
          </w:p>
        </w:tc>
      </w:tr>
      <w:tr w:rsidR="009A6BF5">
        <w:trPr>
          <w:trHeight w:val="38"/>
        </w:trPr>
        <w:tc>
          <w:tcPr>
            <w:tcW w:w="6977" w:type="dxa"/>
            <w:vMerge/>
            <w:tcBorders>
              <w:top w:val="single" w:sz="4" w:space="0" w:color="auto"/>
              <w:left w:val="single" w:sz="4" w:space="0" w:color="auto"/>
              <w:bottom w:val="single" w:sz="4" w:space="0" w:color="auto"/>
              <w:right w:val="single" w:sz="4" w:space="0" w:color="auto"/>
            </w:tcBorders>
            <w:vAlign w:val="center"/>
          </w:tcPr>
          <w:p w:rsidR="009A6BF5" w:rsidRDefault="009A6BF5">
            <w:pPr>
              <w:rPr>
                <w:sz w:val="16"/>
                <w:szCs w:val="16"/>
              </w:rPr>
            </w:pPr>
          </w:p>
        </w:tc>
        <w:tc>
          <w:tcPr>
            <w:tcW w:w="2070" w:type="dxa"/>
            <w:tcBorders>
              <w:top w:val="single" w:sz="4" w:space="0" w:color="auto"/>
              <w:left w:val="single" w:sz="4" w:space="0" w:color="auto"/>
              <w:bottom w:val="single" w:sz="4" w:space="0" w:color="auto"/>
              <w:right w:val="single" w:sz="4" w:space="0" w:color="auto"/>
            </w:tcBorders>
            <w:vAlign w:val="center"/>
          </w:tcPr>
          <w:p w:rsidR="009A6BF5" w:rsidRDefault="009A6BF5">
            <w:pPr>
              <w:jc w:val="center"/>
              <w:rPr>
                <w:sz w:val="16"/>
                <w:szCs w:val="16"/>
              </w:rPr>
            </w:pPr>
            <w:r>
              <w:rPr>
                <w:sz w:val="16"/>
                <w:szCs w:val="16"/>
              </w:rPr>
              <w:t>из 8 адресов</w:t>
            </w:r>
          </w:p>
        </w:tc>
        <w:tc>
          <w:tcPr>
            <w:tcW w:w="1266" w:type="dxa"/>
            <w:tcBorders>
              <w:top w:val="single" w:sz="4" w:space="0" w:color="auto"/>
              <w:left w:val="single" w:sz="4" w:space="0" w:color="auto"/>
              <w:bottom w:val="single" w:sz="4" w:space="0" w:color="auto"/>
              <w:right w:val="single" w:sz="4" w:space="0" w:color="auto"/>
            </w:tcBorders>
            <w:vAlign w:val="center"/>
          </w:tcPr>
          <w:p w:rsidR="009A6BF5" w:rsidRDefault="00C521FB">
            <w:pPr>
              <w:rPr>
                <w:sz w:val="16"/>
                <w:szCs w:val="16"/>
              </w:rPr>
            </w:pPr>
            <w:r>
              <w:rPr>
                <w:sz w:val="16"/>
                <w:szCs w:val="16"/>
              </w:rPr>
              <w:t>6</w:t>
            </w:r>
            <w:r w:rsidR="009A6BF5">
              <w:rPr>
                <w:sz w:val="16"/>
                <w:szCs w:val="16"/>
              </w:rPr>
              <w:t>00 руб./мес</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Предоставление детализации по трафику за один вход за месяц</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300 руб.</w:t>
            </w:r>
          </w:p>
        </w:tc>
      </w:tr>
      <w:tr w:rsidR="007A110F">
        <w:tc>
          <w:tcPr>
            <w:tcW w:w="6977" w:type="dxa"/>
            <w:tcBorders>
              <w:top w:val="single" w:sz="4" w:space="0" w:color="auto"/>
              <w:left w:val="single" w:sz="4" w:space="0" w:color="auto"/>
              <w:bottom w:val="single" w:sz="4" w:space="0" w:color="auto"/>
              <w:right w:val="single" w:sz="4" w:space="0" w:color="auto"/>
            </w:tcBorders>
          </w:tcPr>
          <w:p w:rsidR="007A110F" w:rsidRPr="007A110F" w:rsidRDefault="007A110F">
            <w:pPr>
              <w:rPr>
                <w:sz w:val="16"/>
                <w:szCs w:val="16"/>
              </w:rPr>
            </w:pPr>
            <w:r>
              <w:rPr>
                <w:sz w:val="16"/>
                <w:szCs w:val="16"/>
              </w:rPr>
              <w:t xml:space="preserve">Предоставление услуги </w:t>
            </w:r>
            <w:r w:rsidRPr="007A110F">
              <w:rPr>
                <w:sz w:val="16"/>
                <w:szCs w:val="16"/>
              </w:rPr>
              <w:t>“</w:t>
            </w:r>
            <w:r>
              <w:rPr>
                <w:sz w:val="16"/>
                <w:szCs w:val="16"/>
              </w:rPr>
              <w:t xml:space="preserve"> Ограничение</w:t>
            </w:r>
            <w:r w:rsidRPr="007A110F">
              <w:rPr>
                <w:sz w:val="16"/>
                <w:szCs w:val="16"/>
              </w:rPr>
              <w:t xml:space="preserve"> возможности доступа к информационным системам”</w:t>
            </w:r>
            <w:r w:rsidR="006C0A93">
              <w:rPr>
                <w:sz w:val="16"/>
                <w:szCs w:val="16"/>
              </w:rPr>
              <w:t xml:space="preserve"> в соответствии с п.12 Примечаний, за 1 запись</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7A110F" w:rsidRPr="007A110F" w:rsidRDefault="007A110F">
            <w:pPr>
              <w:ind w:left="-108" w:right="-108"/>
              <w:jc w:val="center"/>
              <w:rPr>
                <w:sz w:val="16"/>
                <w:szCs w:val="16"/>
              </w:rPr>
            </w:pPr>
            <w:r>
              <w:rPr>
                <w:sz w:val="16"/>
                <w:szCs w:val="16"/>
                <w:lang w:val="en-US"/>
              </w:rPr>
              <w:t xml:space="preserve">200 </w:t>
            </w:r>
            <w:r>
              <w:rPr>
                <w:sz w:val="16"/>
                <w:szCs w:val="16"/>
              </w:rPr>
              <w:t>руб</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Установка и настройка сервера под OS UNIX, FreeBSD (smtp, pop3, ftp, http, proxy, uucp, DNS, firewall, ppp, nntp, samba)</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8800 руб.</w:t>
            </w:r>
          </w:p>
        </w:tc>
      </w:tr>
      <w:tr w:rsidR="00D04822">
        <w:tc>
          <w:tcPr>
            <w:tcW w:w="6977" w:type="dxa"/>
            <w:tcBorders>
              <w:top w:val="single" w:sz="4" w:space="0" w:color="auto"/>
              <w:left w:val="single" w:sz="4" w:space="0" w:color="auto"/>
              <w:bottom w:val="single" w:sz="4" w:space="0" w:color="auto"/>
              <w:right w:val="single" w:sz="4" w:space="0" w:color="auto"/>
            </w:tcBorders>
          </w:tcPr>
          <w:p w:rsidR="00D04822" w:rsidRPr="00F924A4" w:rsidRDefault="00D04822">
            <w:pPr>
              <w:rPr>
                <w:sz w:val="16"/>
                <w:szCs w:val="16"/>
              </w:rPr>
            </w:pPr>
            <w:r>
              <w:rPr>
                <w:sz w:val="16"/>
                <w:szCs w:val="16"/>
              </w:rPr>
              <w:t xml:space="preserve">Предоставление домена 3 уровня в зоне </w:t>
            </w:r>
            <w:r w:rsidR="00F924A4">
              <w:rPr>
                <w:sz w:val="16"/>
                <w:szCs w:val="16"/>
                <w:lang w:val="en-US"/>
              </w:rPr>
              <w:t>bryansk</w:t>
            </w:r>
            <w:r w:rsidR="00F924A4" w:rsidRPr="00F924A4">
              <w:rPr>
                <w:sz w:val="16"/>
                <w:szCs w:val="16"/>
              </w:rPr>
              <w:t>.</w:t>
            </w:r>
            <w:r w:rsidR="00F924A4">
              <w:rPr>
                <w:sz w:val="16"/>
                <w:szCs w:val="16"/>
                <w:lang w:val="en-US"/>
              </w:rPr>
              <w:t>ru</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D04822" w:rsidRPr="00F924A4" w:rsidRDefault="00F924A4">
            <w:pPr>
              <w:ind w:left="-108" w:right="-108"/>
              <w:jc w:val="center"/>
              <w:rPr>
                <w:sz w:val="16"/>
                <w:szCs w:val="16"/>
              </w:rPr>
            </w:pPr>
            <w:r>
              <w:rPr>
                <w:sz w:val="16"/>
                <w:szCs w:val="16"/>
                <w:lang w:val="en-US"/>
              </w:rPr>
              <w:t xml:space="preserve">200 </w:t>
            </w:r>
            <w:r>
              <w:rPr>
                <w:sz w:val="16"/>
                <w:szCs w:val="16"/>
              </w:rPr>
              <w:t>руб</w:t>
            </w:r>
            <w:r>
              <w:rPr>
                <w:sz w:val="16"/>
                <w:szCs w:val="16"/>
                <w:lang w:val="en-US"/>
              </w:rPr>
              <w:t>/</w:t>
            </w:r>
            <w:r>
              <w:rPr>
                <w:sz w:val="16"/>
                <w:szCs w:val="16"/>
              </w:rPr>
              <w:t>год</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WEB-страница размером до 5 Мбайт (www.name.bryansk.ru)</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бесплатно</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Дополнительные ресурсы для WEB-страницы</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18 руб./Мбайт в мес.</w:t>
            </w:r>
          </w:p>
        </w:tc>
      </w:tr>
      <w:tr w:rsidR="009A6BF5" w:rsidRPr="00FF5CBE">
        <w:tc>
          <w:tcPr>
            <w:tcW w:w="6977" w:type="dxa"/>
            <w:tcBorders>
              <w:top w:val="single" w:sz="4" w:space="0" w:color="auto"/>
              <w:left w:val="single" w:sz="4" w:space="0" w:color="auto"/>
              <w:bottom w:val="single" w:sz="4" w:space="0" w:color="auto"/>
              <w:right w:val="single" w:sz="4" w:space="0" w:color="auto"/>
            </w:tcBorders>
          </w:tcPr>
          <w:p w:rsidR="009A6BF5" w:rsidRPr="00FF5CBE" w:rsidRDefault="009A6BF5" w:rsidP="00FF5CBE">
            <w:pPr>
              <w:rPr>
                <w:b/>
                <w:sz w:val="16"/>
                <w:szCs w:val="16"/>
              </w:rPr>
            </w:pPr>
            <w:r w:rsidRPr="00FF5CBE">
              <w:rPr>
                <w:b/>
                <w:sz w:val="16"/>
                <w:szCs w:val="16"/>
              </w:rPr>
              <w:t xml:space="preserve">Оплата за поддержание линии </w:t>
            </w:r>
            <w:r w:rsidR="00FF5CBE" w:rsidRPr="00FF5CBE">
              <w:rPr>
                <w:b/>
                <w:sz w:val="16"/>
                <w:szCs w:val="16"/>
              </w:rPr>
              <w:t>(</w:t>
            </w:r>
            <w:r w:rsidR="00FF5CBE" w:rsidRPr="00FF5CBE">
              <w:rPr>
                <w:b/>
                <w:sz w:val="16"/>
                <w:szCs w:val="16"/>
                <w:lang w:val="en-US"/>
              </w:rPr>
              <w:t>xDSL</w:t>
            </w:r>
            <w:r w:rsidR="00FF5CBE" w:rsidRPr="00FF5CBE">
              <w:rPr>
                <w:b/>
                <w:sz w:val="16"/>
                <w:szCs w:val="16"/>
              </w:rPr>
              <w:t>)</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Pr="00FF5CBE" w:rsidRDefault="009A6BF5">
            <w:pPr>
              <w:ind w:left="-108" w:right="-108"/>
              <w:jc w:val="center"/>
              <w:rPr>
                <w:b/>
                <w:sz w:val="16"/>
                <w:szCs w:val="16"/>
              </w:rPr>
            </w:pPr>
            <w:r w:rsidRPr="00FF5CBE">
              <w:rPr>
                <w:b/>
                <w:sz w:val="16"/>
                <w:szCs w:val="16"/>
              </w:rPr>
              <w:t>300 руб./мес.</w:t>
            </w:r>
          </w:p>
        </w:tc>
      </w:tr>
      <w:tr w:rsidR="009A6BF5">
        <w:tc>
          <w:tcPr>
            <w:tcW w:w="6977" w:type="dxa"/>
            <w:tcBorders>
              <w:top w:val="single" w:sz="4" w:space="0" w:color="auto"/>
              <w:left w:val="single" w:sz="4" w:space="0" w:color="auto"/>
              <w:bottom w:val="single" w:sz="4" w:space="0" w:color="auto"/>
              <w:right w:val="single" w:sz="4" w:space="0" w:color="auto"/>
            </w:tcBorders>
          </w:tcPr>
          <w:p w:rsidR="009A6BF5" w:rsidRDefault="009A6BF5">
            <w:pPr>
              <w:rPr>
                <w:sz w:val="16"/>
                <w:szCs w:val="16"/>
              </w:rPr>
            </w:pPr>
            <w:r>
              <w:rPr>
                <w:sz w:val="16"/>
                <w:szCs w:val="16"/>
              </w:rPr>
              <w:t>Предоставление дубликатов актов и счетов-фактур</w:t>
            </w:r>
          </w:p>
        </w:tc>
        <w:tc>
          <w:tcPr>
            <w:tcW w:w="3336" w:type="dxa"/>
            <w:gridSpan w:val="2"/>
            <w:tcBorders>
              <w:top w:val="single" w:sz="4" w:space="0" w:color="auto"/>
              <w:left w:val="single" w:sz="4" w:space="0" w:color="auto"/>
              <w:bottom w:val="single" w:sz="4" w:space="0" w:color="auto"/>
              <w:right w:val="single" w:sz="4" w:space="0" w:color="auto"/>
            </w:tcBorders>
            <w:vAlign w:val="center"/>
          </w:tcPr>
          <w:p w:rsidR="009A6BF5" w:rsidRDefault="009A6BF5">
            <w:pPr>
              <w:ind w:left="-108" w:right="-108"/>
              <w:jc w:val="center"/>
              <w:rPr>
                <w:sz w:val="16"/>
                <w:szCs w:val="16"/>
              </w:rPr>
            </w:pPr>
            <w:r>
              <w:rPr>
                <w:sz w:val="16"/>
                <w:szCs w:val="16"/>
              </w:rPr>
              <w:t>30 руб./лист</w:t>
            </w:r>
          </w:p>
        </w:tc>
      </w:tr>
    </w:tbl>
    <w:p w:rsidR="009A6BF5" w:rsidRDefault="009A6BF5" w:rsidP="009A6BF5">
      <w:pPr>
        <w:rPr>
          <w:sz w:val="16"/>
          <w:szCs w:val="16"/>
        </w:rPr>
      </w:pPr>
    </w:p>
    <w:p w:rsidR="009A6BF5" w:rsidRPr="00FF5CBE" w:rsidRDefault="009A6BF5" w:rsidP="009A6BF5">
      <w:pPr>
        <w:rPr>
          <w:sz w:val="18"/>
          <w:szCs w:val="18"/>
        </w:rPr>
      </w:pPr>
      <w:r w:rsidRPr="00FF5CBE">
        <w:rPr>
          <w:sz w:val="18"/>
          <w:szCs w:val="18"/>
        </w:rPr>
        <w:t>ПРИМЕЧАНИЯ:</w:t>
      </w:r>
    </w:p>
    <w:p w:rsidR="009A6BF5" w:rsidRPr="00FF5CBE" w:rsidRDefault="009A6BF5" w:rsidP="009A6BF5">
      <w:pPr>
        <w:numPr>
          <w:ilvl w:val="0"/>
          <w:numId w:val="1"/>
        </w:numPr>
        <w:rPr>
          <w:sz w:val="18"/>
          <w:szCs w:val="18"/>
        </w:rPr>
      </w:pPr>
      <w:r w:rsidRPr="00FF5CBE">
        <w:rPr>
          <w:sz w:val="18"/>
          <w:szCs w:val="18"/>
        </w:rPr>
        <w:t>При учете трафика 1 Кбайт равен 1000 байт, 1 Мбайт равен 1000 Кбайт.</w:t>
      </w:r>
    </w:p>
    <w:p w:rsidR="009A6BF5" w:rsidRPr="00FF5CBE" w:rsidRDefault="009A6BF5" w:rsidP="009A6BF5">
      <w:pPr>
        <w:numPr>
          <w:ilvl w:val="0"/>
          <w:numId w:val="1"/>
        </w:numPr>
        <w:rPr>
          <w:sz w:val="18"/>
          <w:szCs w:val="18"/>
        </w:rPr>
      </w:pPr>
      <w:r w:rsidRPr="00FF5CBE">
        <w:rPr>
          <w:sz w:val="18"/>
          <w:szCs w:val="18"/>
        </w:rPr>
        <w:t>В абонплату включен 1 динамический ip-адрес и 1 адрес e-mail.</w:t>
      </w:r>
    </w:p>
    <w:p w:rsidR="009A6BF5" w:rsidRPr="00FF5CBE" w:rsidRDefault="009A6BF5" w:rsidP="009A6BF5">
      <w:pPr>
        <w:numPr>
          <w:ilvl w:val="0"/>
          <w:numId w:val="1"/>
        </w:numPr>
        <w:rPr>
          <w:sz w:val="18"/>
          <w:szCs w:val="18"/>
        </w:rPr>
      </w:pPr>
      <w:r w:rsidRPr="00FF5CBE">
        <w:rPr>
          <w:sz w:val="18"/>
          <w:szCs w:val="18"/>
        </w:rPr>
        <w:t>Локальным трафиком считается трафик внутри региональной сети ООО “Связь-Сервис-Интернет”</w:t>
      </w:r>
      <w:r w:rsidR="004C7CE5" w:rsidRPr="00FF5CBE">
        <w:rPr>
          <w:sz w:val="18"/>
          <w:szCs w:val="18"/>
        </w:rPr>
        <w:t xml:space="preserve"> </w:t>
      </w:r>
    </w:p>
    <w:p w:rsidR="004C7CE5" w:rsidRPr="00FF5CBE" w:rsidRDefault="004C7CE5" w:rsidP="009A6BF5">
      <w:pPr>
        <w:numPr>
          <w:ilvl w:val="0"/>
          <w:numId w:val="1"/>
        </w:numPr>
        <w:rPr>
          <w:sz w:val="18"/>
          <w:szCs w:val="18"/>
        </w:rPr>
      </w:pPr>
      <w:r w:rsidRPr="00FF5CBE">
        <w:rPr>
          <w:sz w:val="18"/>
          <w:szCs w:val="18"/>
        </w:rPr>
        <w:t>Скорость доступа  к локальной сети на всех тарифных планах  не ограничена.</w:t>
      </w:r>
    </w:p>
    <w:p w:rsidR="004C7CE5" w:rsidRPr="00FF5CBE" w:rsidRDefault="004C7CE5" w:rsidP="009A6BF5">
      <w:pPr>
        <w:numPr>
          <w:ilvl w:val="0"/>
          <w:numId w:val="1"/>
        </w:numPr>
        <w:rPr>
          <w:sz w:val="18"/>
          <w:szCs w:val="18"/>
        </w:rPr>
      </w:pPr>
      <w:r w:rsidRPr="00FF5CBE">
        <w:rPr>
          <w:sz w:val="18"/>
          <w:szCs w:val="18"/>
        </w:rPr>
        <w:t>Скорость АDSL соединения определяется состоянием физической линии и возможностями оборудования Узла</w:t>
      </w:r>
    </w:p>
    <w:p w:rsidR="009A6BF5" w:rsidRPr="00FF5CBE" w:rsidRDefault="009A6BF5" w:rsidP="009A6BF5">
      <w:pPr>
        <w:numPr>
          <w:ilvl w:val="0"/>
          <w:numId w:val="1"/>
        </w:numPr>
        <w:rPr>
          <w:sz w:val="18"/>
          <w:szCs w:val="18"/>
        </w:rPr>
      </w:pPr>
      <w:r w:rsidRPr="00FF5CBE">
        <w:rPr>
          <w:b/>
          <w:sz w:val="18"/>
          <w:szCs w:val="18"/>
        </w:rPr>
        <w:t xml:space="preserve">Абонентская плата снимается с баланса Счета 1-го числа каждого месяца. </w:t>
      </w:r>
      <w:r w:rsidRPr="00FF5CBE">
        <w:rPr>
          <w:b/>
          <w:sz w:val="18"/>
          <w:szCs w:val="18"/>
        </w:rPr>
        <w:br/>
      </w:r>
      <w:r w:rsidRPr="00FF5CBE">
        <w:rPr>
          <w:sz w:val="18"/>
          <w:szCs w:val="18"/>
        </w:rPr>
        <w:t>Если абонент регистрируется не 1-го числа, сумма абонплаты за текущий месяц, а также количество бесплатного трафика исчисляются пропорционально количеству дней, оставшемуся до конца текущего месяца.</w:t>
      </w:r>
    </w:p>
    <w:p w:rsidR="009A6BF5" w:rsidRPr="00FF5CBE" w:rsidRDefault="009A6BF5" w:rsidP="009A6BF5">
      <w:pPr>
        <w:numPr>
          <w:ilvl w:val="0"/>
          <w:numId w:val="1"/>
        </w:numPr>
        <w:rPr>
          <w:sz w:val="18"/>
          <w:szCs w:val="18"/>
        </w:rPr>
      </w:pPr>
      <w:r w:rsidRPr="00FF5CBE">
        <w:rPr>
          <w:sz w:val="18"/>
          <w:szCs w:val="18"/>
        </w:rPr>
        <w:t>Остаток бесплатного трафика, не использованного в течение месяца, не сохраняется.</w:t>
      </w:r>
    </w:p>
    <w:p w:rsidR="009A6BF5" w:rsidRPr="00FF5CBE" w:rsidRDefault="009A6BF5" w:rsidP="009A6BF5">
      <w:pPr>
        <w:numPr>
          <w:ilvl w:val="0"/>
          <w:numId w:val="1"/>
        </w:numPr>
        <w:rPr>
          <w:b/>
          <w:sz w:val="18"/>
          <w:szCs w:val="18"/>
        </w:rPr>
      </w:pPr>
      <w:r w:rsidRPr="00FF5CBE">
        <w:rPr>
          <w:b/>
          <w:sz w:val="18"/>
          <w:szCs w:val="18"/>
        </w:rPr>
        <w:t>Перерасчет абонентской платы по безлимитным тарифам и по причине неиспользования не производится.</w:t>
      </w:r>
    </w:p>
    <w:p w:rsidR="009A6BF5" w:rsidRPr="00FF5CBE" w:rsidRDefault="009A6BF5" w:rsidP="009A6BF5">
      <w:pPr>
        <w:numPr>
          <w:ilvl w:val="0"/>
          <w:numId w:val="1"/>
        </w:numPr>
        <w:rPr>
          <w:sz w:val="18"/>
          <w:szCs w:val="18"/>
        </w:rPr>
      </w:pPr>
      <w:r w:rsidRPr="00FF5CBE">
        <w:rPr>
          <w:sz w:val="18"/>
          <w:szCs w:val="18"/>
        </w:rPr>
        <w:t>Трафик по E-mail (протоколы SMTP, POPЗ, IMAP4) учитывается весь, независимо от адресатов.</w:t>
      </w:r>
    </w:p>
    <w:p w:rsidR="009A6BF5" w:rsidRPr="00FF5CBE" w:rsidRDefault="009A6BF5" w:rsidP="009A6BF5">
      <w:pPr>
        <w:numPr>
          <w:ilvl w:val="0"/>
          <w:numId w:val="1"/>
        </w:numPr>
        <w:rPr>
          <w:sz w:val="18"/>
          <w:szCs w:val="18"/>
        </w:rPr>
      </w:pPr>
      <w:r w:rsidRPr="00FF5CBE">
        <w:rPr>
          <w:sz w:val="18"/>
          <w:szCs w:val="18"/>
        </w:rPr>
        <w:t>Переход на другой тарифный план производится бесплатно и возможен только по окончании расчетного периода (календарный месяц).</w:t>
      </w:r>
    </w:p>
    <w:p w:rsidR="009A6BF5" w:rsidRPr="00FF5CBE" w:rsidRDefault="009A6BF5" w:rsidP="009A6BF5">
      <w:pPr>
        <w:numPr>
          <w:ilvl w:val="0"/>
          <w:numId w:val="1"/>
        </w:numPr>
        <w:rPr>
          <w:sz w:val="18"/>
          <w:szCs w:val="18"/>
        </w:rPr>
      </w:pPr>
      <w:r w:rsidRPr="00FF5CBE">
        <w:rPr>
          <w:sz w:val="18"/>
          <w:szCs w:val="18"/>
        </w:rPr>
        <w:t>Подключение компьютера абонента производится через сетевую карту. Сетевая карта приобретается и устанавливается абонентом самостоятельно.</w:t>
      </w:r>
    </w:p>
    <w:p w:rsidR="006C0A93" w:rsidRPr="00FF5CBE" w:rsidRDefault="007A110F" w:rsidP="009A6BF5">
      <w:pPr>
        <w:numPr>
          <w:ilvl w:val="0"/>
          <w:numId w:val="1"/>
        </w:numPr>
        <w:rPr>
          <w:sz w:val="18"/>
          <w:szCs w:val="18"/>
        </w:rPr>
      </w:pPr>
      <w:r w:rsidRPr="00FF5CBE">
        <w:rPr>
          <w:sz w:val="18"/>
          <w:szCs w:val="18"/>
        </w:rPr>
        <w:t xml:space="preserve">Ограничение возможности доступа к информационным системам по запросу  Абонента производится на основании заявления вида “Прошу ограничить по дог № ____  доступ к </w:t>
      </w:r>
      <w:r w:rsidRPr="00FF5CBE">
        <w:rPr>
          <w:sz w:val="18"/>
          <w:szCs w:val="18"/>
          <w:lang w:val="en-US"/>
        </w:rPr>
        <w:t>ip</w:t>
      </w:r>
      <w:r w:rsidRPr="00FF5CBE">
        <w:rPr>
          <w:sz w:val="18"/>
          <w:szCs w:val="18"/>
        </w:rPr>
        <w:t>-адресу (</w:t>
      </w:r>
      <w:r w:rsidRPr="00FF5CBE">
        <w:rPr>
          <w:sz w:val="18"/>
          <w:szCs w:val="18"/>
          <w:lang w:val="en-US"/>
        </w:rPr>
        <w:t>ip</w:t>
      </w:r>
      <w:r w:rsidRPr="00FF5CBE">
        <w:rPr>
          <w:sz w:val="18"/>
          <w:szCs w:val="18"/>
        </w:rPr>
        <w:t xml:space="preserve">-сети)  </w:t>
      </w:r>
      <w:r w:rsidRPr="00FF5CBE">
        <w:rPr>
          <w:sz w:val="18"/>
          <w:szCs w:val="18"/>
          <w:lang w:val="en-US"/>
        </w:rPr>
        <w:t>XXX</w:t>
      </w:r>
      <w:r w:rsidRPr="00FF5CBE">
        <w:rPr>
          <w:sz w:val="18"/>
          <w:szCs w:val="18"/>
        </w:rPr>
        <w:t>.</w:t>
      </w:r>
      <w:r w:rsidRPr="00FF5CBE">
        <w:rPr>
          <w:sz w:val="18"/>
          <w:szCs w:val="18"/>
          <w:lang w:val="en-US"/>
        </w:rPr>
        <w:t>XXX</w:t>
      </w:r>
      <w:r w:rsidRPr="00FF5CBE">
        <w:rPr>
          <w:sz w:val="18"/>
          <w:szCs w:val="18"/>
        </w:rPr>
        <w:t>.</w:t>
      </w:r>
      <w:r w:rsidRPr="00FF5CBE">
        <w:rPr>
          <w:sz w:val="18"/>
          <w:szCs w:val="18"/>
          <w:lang w:val="en-US"/>
        </w:rPr>
        <w:t>XXX</w:t>
      </w:r>
      <w:r w:rsidRPr="00FF5CBE">
        <w:rPr>
          <w:sz w:val="18"/>
          <w:szCs w:val="18"/>
        </w:rPr>
        <w:t>.</w:t>
      </w:r>
      <w:r w:rsidRPr="00FF5CBE">
        <w:rPr>
          <w:sz w:val="18"/>
          <w:szCs w:val="18"/>
          <w:lang w:val="en-US"/>
        </w:rPr>
        <w:t>XXX</w:t>
      </w:r>
      <w:r w:rsidR="006C0A93" w:rsidRPr="00FF5CBE">
        <w:rPr>
          <w:sz w:val="18"/>
          <w:szCs w:val="18"/>
        </w:rPr>
        <w:t>/маска</w:t>
      </w:r>
      <w:r w:rsidRPr="00FF5CBE">
        <w:rPr>
          <w:sz w:val="18"/>
          <w:szCs w:val="18"/>
        </w:rPr>
        <w:t>”</w:t>
      </w:r>
    </w:p>
    <w:p w:rsidR="00D27C5C" w:rsidRPr="00FF5CBE" w:rsidRDefault="00E363CD">
      <w:pPr>
        <w:numPr>
          <w:ilvl w:val="0"/>
          <w:numId w:val="1"/>
        </w:numPr>
        <w:rPr>
          <w:sz w:val="18"/>
          <w:szCs w:val="18"/>
        </w:rPr>
      </w:pPr>
      <w:r w:rsidRPr="00FF5CBE">
        <w:rPr>
          <w:sz w:val="18"/>
          <w:szCs w:val="18"/>
        </w:rPr>
        <w:t>Первоначальная установка оборудования и настройка одного компьютера клиента включена в стоимость подключения.</w:t>
      </w:r>
    </w:p>
    <w:p w:rsidR="008752B4" w:rsidRPr="00FF5CBE" w:rsidRDefault="008752B4">
      <w:pPr>
        <w:numPr>
          <w:ilvl w:val="0"/>
          <w:numId w:val="1"/>
        </w:numPr>
        <w:rPr>
          <w:sz w:val="18"/>
          <w:szCs w:val="18"/>
        </w:rPr>
      </w:pPr>
      <w:r w:rsidRPr="00FF5CBE">
        <w:rPr>
          <w:sz w:val="18"/>
          <w:szCs w:val="18"/>
        </w:rPr>
        <w:t>Локальный трафик при работе по любому из указанных тарифов бесплатен при условии положительного баланса на счету и активной услуге.</w:t>
      </w:r>
    </w:p>
    <w:sectPr w:rsidR="008752B4" w:rsidRPr="00FF5CBE" w:rsidSect="007A110F">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46EC5"/>
    <w:multiLevelType w:val="multilevel"/>
    <w:tmpl w:val="59A0C0BA"/>
    <w:lvl w:ilvl="0">
      <w:start w:val="1"/>
      <w:numFmt w:val="decimal"/>
      <w:lvlText w:val="%1."/>
      <w:lvlJc w:val="left"/>
      <w:pPr>
        <w:tabs>
          <w:tab w:val="num" w:pos="720"/>
        </w:tabs>
        <w:ind w:left="720" w:hanging="360"/>
      </w:pPr>
      <w:rPr>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oNotTrackMoves/>
  <w:defaultTabStop w:val="708"/>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A6BF5"/>
    <w:rsid w:val="00014B7A"/>
    <w:rsid w:val="000361CD"/>
    <w:rsid w:val="000435EA"/>
    <w:rsid w:val="00190355"/>
    <w:rsid w:val="001B5862"/>
    <w:rsid w:val="0028746B"/>
    <w:rsid w:val="00346C96"/>
    <w:rsid w:val="00354B83"/>
    <w:rsid w:val="003A1336"/>
    <w:rsid w:val="00490DB2"/>
    <w:rsid w:val="004C7CE5"/>
    <w:rsid w:val="004F73D7"/>
    <w:rsid w:val="0057769B"/>
    <w:rsid w:val="005C269B"/>
    <w:rsid w:val="006432FE"/>
    <w:rsid w:val="006A47E5"/>
    <w:rsid w:val="006C0A93"/>
    <w:rsid w:val="007077AF"/>
    <w:rsid w:val="0072471D"/>
    <w:rsid w:val="00770A4E"/>
    <w:rsid w:val="007A110F"/>
    <w:rsid w:val="00807713"/>
    <w:rsid w:val="0084743C"/>
    <w:rsid w:val="008752B4"/>
    <w:rsid w:val="009A6BF5"/>
    <w:rsid w:val="00A02515"/>
    <w:rsid w:val="00A46BA6"/>
    <w:rsid w:val="00B00BBF"/>
    <w:rsid w:val="00B64AD1"/>
    <w:rsid w:val="00BB6D00"/>
    <w:rsid w:val="00C03D14"/>
    <w:rsid w:val="00C521FB"/>
    <w:rsid w:val="00D04822"/>
    <w:rsid w:val="00D27C5C"/>
    <w:rsid w:val="00D5047F"/>
    <w:rsid w:val="00D73DC2"/>
    <w:rsid w:val="00D863D1"/>
    <w:rsid w:val="00E0570A"/>
    <w:rsid w:val="00E363CD"/>
    <w:rsid w:val="00E73AEA"/>
    <w:rsid w:val="00E848D0"/>
    <w:rsid w:val="00F23B2F"/>
    <w:rsid w:val="00F44CCC"/>
    <w:rsid w:val="00F832D9"/>
    <w:rsid w:val="00F924A4"/>
    <w:rsid w:val="00F92624"/>
    <w:rsid w:val="00FC40D7"/>
    <w:rsid w:val="00FF5CB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6BF5"/>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A6BF5"/>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42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590</Words>
  <Characters>3368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ПРИЛОЖЕНИЕ №1 К ДОГОВОРУ _____________</vt:lpstr>
    </vt:vector>
  </TitlesOfParts>
  <Company>ssi</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 К ДОГОВОРУ _____________</dc:title>
  <dc:creator>Дина</dc:creator>
  <cp:lastModifiedBy>rurasov</cp:lastModifiedBy>
  <cp:revision>2</cp:revision>
  <cp:lastPrinted>2012-03-16T10:04:00Z</cp:lastPrinted>
  <dcterms:created xsi:type="dcterms:W3CDTF">2016-05-19T11:33:00Z</dcterms:created>
  <dcterms:modified xsi:type="dcterms:W3CDTF">2016-05-19T11:33:00Z</dcterms:modified>
</cp:coreProperties>
</file>