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69164" w14:textId="49A9EDC4" w:rsidR="0024354B" w:rsidRPr="0024354B" w:rsidRDefault="00DB1325" w:rsidP="00E84746">
      <w:pPr>
        <w:spacing w:line="360" w:lineRule="exact"/>
        <w:jc w:val="center"/>
        <w:rPr>
          <w:b/>
          <w:sz w:val="28"/>
          <w:szCs w:val="28"/>
        </w:rPr>
      </w:pPr>
      <w:bookmarkStart w:id="0" w:name="_Hlk61959803"/>
      <w:bookmarkEnd w:id="0"/>
      <w:r>
        <w:rPr>
          <w:rFonts w:hint="eastAsia"/>
          <w:noProof/>
          <w:szCs w:val="22"/>
        </w:rPr>
        <mc:AlternateContent>
          <mc:Choice Requires="wps">
            <w:drawing>
              <wp:anchor distT="0" distB="0" distL="114300" distR="114300" simplePos="0" relativeHeight="251655680" behindDoc="0" locked="0" layoutInCell="1" allowOverlap="1" wp14:anchorId="2551B30A" wp14:editId="4A4E3FF4">
                <wp:simplePos x="0" y="0"/>
                <wp:positionH relativeFrom="column">
                  <wp:posOffset>5671820</wp:posOffset>
                </wp:positionH>
                <wp:positionV relativeFrom="paragraph">
                  <wp:posOffset>-671830</wp:posOffset>
                </wp:positionV>
                <wp:extent cx="619125" cy="471170"/>
                <wp:effectExtent l="0" t="0" r="28575" b="24130"/>
                <wp:wrapNone/>
                <wp:docPr id="8" name="正方形/長方形 8"/>
                <wp:cNvGraphicFramePr/>
                <a:graphic xmlns:a="http://schemas.openxmlformats.org/drawingml/2006/main">
                  <a:graphicData uri="http://schemas.microsoft.com/office/word/2010/wordprocessingShape">
                    <wps:wsp>
                      <wps:cNvSpPr/>
                      <wps:spPr>
                        <a:xfrm>
                          <a:off x="0" y="0"/>
                          <a:ext cx="619125" cy="471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B30A" id="正方形/長方形 8" o:spid="_x0000_s1026" style="position:absolute;left:0;text-align:left;margin-left:446.6pt;margin-top:-52.9pt;width:48.75pt;height:3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" filled="f" strokecolor="red" strokeweight="2pt">
                <v:textbo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v:textbox>
              </v:rect>
            </w:pict>
          </mc:Fallback>
        </mc:AlternateContent>
      </w:r>
      <w:r w:rsidR="00E84746">
        <w:rPr>
          <w:rFonts w:hint="eastAsia"/>
          <w:b/>
          <w:sz w:val="28"/>
          <w:szCs w:val="28"/>
        </w:rPr>
        <w:t>CNN</w:t>
      </w:r>
      <w:r w:rsidR="00E84746">
        <w:rPr>
          <w:rFonts w:hint="eastAsia"/>
          <w:b/>
          <w:sz w:val="28"/>
          <w:szCs w:val="28"/>
        </w:rPr>
        <w:t>を用いた手書き文字認識と印字システムの設計</w:t>
      </w:r>
      <w:r w:rsidR="00E84746" w:rsidRPr="0024354B">
        <w:rPr>
          <w:b/>
          <w:sz w:val="28"/>
          <w:szCs w:val="28"/>
        </w:rPr>
        <w:t xml:space="preserve"> </w:t>
      </w:r>
    </w:p>
    <w:p w14:paraId="21A47EF9" w14:textId="3D918FD6" w:rsidR="0024354B" w:rsidRPr="00677FB1" w:rsidRDefault="00D5504D" w:rsidP="00677FB1">
      <w:pPr>
        <w:spacing w:line="400" w:lineRule="exact"/>
        <w:jc w:val="center"/>
        <w:rPr>
          <w:sz w:val="28"/>
          <w:szCs w:val="28"/>
        </w:rPr>
      </w:pPr>
      <w:r>
        <w:rPr>
          <w:rFonts w:hint="eastAsia"/>
          <w:sz w:val="28"/>
          <w:szCs w:val="28"/>
        </w:rPr>
        <w:t>永田</w:t>
      </w:r>
      <w:r w:rsidR="0024354B" w:rsidRPr="002D3B67">
        <w:rPr>
          <w:rFonts w:hint="eastAsia"/>
          <w:sz w:val="28"/>
          <w:szCs w:val="28"/>
        </w:rPr>
        <w:t>研究室</w:t>
      </w:r>
      <w:r w:rsidR="00634A57">
        <w:rPr>
          <w:rFonts w:hint="eastAsia"/>
          <w:sz w:val="28"/>
          <w:szCs w:val="28"/>
        </w:rPr>
        <w:t xml:space="preserve">　</w:t>
      </w:r>
      <w:r w:rsidR="00634A57">
        <w:rPr>
          <w:rFonts w:hint="eastAsia"/>
          <w:sz w:val="28"/>
          <w:szCs w:val="28"/>
        </w:rPr>
        <w:t>F11</w:t>
      </w:r>
      <w:r w:rsidR="00E84746">
        <w:rPr>
          <w:rFonts w:hint="eastAsia"/>
          <w:sz w:val="28"/>
          <w:szCs w:val="28"/>
        </w:rPr>
        <w:t>7039</w:t>
      </w:r>
      <w:r w:rsidR="00634A57">
        <w:rPr>
          <w:rFonts w:hint="eastAsia"/>
          <w:sz w:val="28"/>
          <w:szCs w:val="28"/>
        </w:rPr>
        <w:t xml:space="preserve">　</w:t>
      </w:r>
      <w:r w:rsidR="00E84746" w:rsidRPr="00E84746">
        <w:rPr>
          <w:rFonts w:asciiTheme="minorEastAsia" w:eastAsiaTheme="minorEastAsia" w:hAnsiTheme="minorEastAsia" w:hint="eastAsia"/>
          <w:sz w:val="28"/>
          <w:szCs w:val="28"/>
        </w:rPr>
        <w:t>D</w:t>
      </w:r>
      <w:r w:rsidR="00E84746" w:rsidRPr="00E84746">
        <w:rPr>
          <w:rFonts w:asciiTheme="minorEastAsia" w:eastAsiaTheme="minorEastAsia" w:hAnsiTheme="minorEastAsia"/>
          <w:sz w:val="28"/>
          <w:szCs w:val="28"/>
        </w:rPr>
        <w:t>ANG QUANG TIEN</w:t>
      </w:r>
    </w:p>
    <w:p w14:paraId="3EA7E189" w14:textId="77777777" w:rsidR="0024354B" w:rsidRPr="00B44823" w:rsidRDefault="00D5504D" w:rsidP="00D5504D">
      <w:pPr>
        <w:pStyle w:val="a7"/>
        <w:numPr>
          <w:ilvl w:val="0"/>
          <w:numId w:val="1"/>
        </w:numPr>
        <w:ind w:leftChars="0" w:rightChars="20" w:right="42"/>
        <w:rPr>
          <w:b/>
          <w:szCs w:val="22"/>
        </w:rPr>
      </w:pPr>
      <w:r w:rsidRPr="00B44823">
        <w:rPr>
          <w:rFonts w:hint="eastAsia"/>
          <w:b/>
          <w:szCs w:val="22"/>
        </w:rPr>
        <w:t>目的</w:t>
      </w:r>
    </w:p>
    <w:p w14:paraId="452FB696" w14:textId="77777777" w:rsidR="00E4519C" w:rsidRDefault="002166DB" w:rsidP="009E4F8F">
      <w:pPr>
        <w:spacing w:line="320" w:lineRule="exact"/>
        <w:ind w:rightChars="20" w:right="42" w:firstLineChars="100" w:firstLine="210"/>
        <w:rPr>
          <w:szCs w:val="22"/>
        </w:rPr>
      </w:pPr>
      <w:commentRangeStart w:id="1"/>
      <w:r>
        <w:rPr>
          <w:rFonts w:hint="eastAsia"/>
          <w:szCs w:val="22"/>
        </w:rPr>
        <w:t>現在、郵便において、年末年始などの業務繁忙期に労働力が確保できない場合があるなど、必要な労働力の確保が問題になっている</w:t>
      </w:r>
      <w:r w:rsidR="000B0B8B">
        <w:rPr>
          <w:rFonts w:hint="eastAsia"/>
          <w:szCs w:val="22"/>
        </w:rPr>
        <w:t>．</w:t>
      </w:r>
      <w:commentRangeEnd w:id="1"/>
      <w:r w:rsidR="00E4519C">
        <w:rPr>
          <w:rStyle w:val="a9"/>
        </w:rPr>
        <w:commentReference w:id="1"/>
      </w:r>
      <w:r w:rsidR="00524C89">
        <w:rPr>
          <w:rFonts w:hint="eastAsia"/>
          <w:szCs w:val="22"/>
        </w:rPr>
        <w:t>手書き文字認識</w:t>
      </w:r>
      <w:r w:rsidR="00E4519C" w:rsidRPr="00E4519C">
        <w:rPr>
          <w:rFonts w:hint="eastAsia"/>
          <w:color w:val="FF0000"/>
          <w:szCs w:val="22"/>
        </w:rPr>
        <w:t>技術</w:t>
      </w:r>
      <w:r w:rsidR="00524C89">
        <w:rPr>
          <w:rFonts w:hint="eastAsia"/>
          <w:szCs w:val="22"/>
        </w:rPr>
        <w:t>は</w:t>
      </w:r>
      <w:r w:rsidR="00E4519C" w:rsidRPr="00E4519C">
        <w:rPr>
          <w:rFonts w:hint="eastAsia"/>
          <w:color w:val="FF0000"/>
          <w:szCs w:val="22"/>
        </w:rPr>
        <w:t>，</w:t>
      </w:r>
      <w:commentRangeStart w:id="2"/>
      <w:r w:rsidR="00524C89" w:rsidRPr="00524C89">
        <w:rPr>
          <w:rFonts w:hint="eastAsia"/>
          <w:szCs w:val="22"/>
        </w:rPr>
        <w:t>例えば膨大な量のハガキや小包の仕分けを、人が手作業で行うのではなく、</w:t>
      </w:r>
      <w:r w:rsidR="00524C89" w:rsidRPr="00524C89">
        <w:rPr>
          <w:rFonts w:hint="eastAsia"/>
          <w:szCs w:val="22"/>
        </w:rPr>
        <w:t>7</w:t>
      </w:r>
      <w:r w:rsidR="00524C89" w:rsidRPr="00524C89">
        <w:rPr>
          <w:rFonts w:hint="eastAsia"/>
          <w:szCs w:val="22"/>
        </w:rPr>
        <w:t>桁の郵便番号を文字認識して、地域ごとに機械が自動的に仕分けしてくれて、手書きの住所をパソコンへの自動入力</w:t>
      </w:r>
      <w:r w:rsidR="000B0B8B">
        <w:rPr>
          <w:rFonts w:hint="eastAsia"/>
          <w:szCs w:val="22"/>
        </w:rPr>
        <w:t>し、ロボットシステムではがきや封筒などにスタンプを押したり、住所を書いたりすること</w:t>
      </w:r>
      <w:r w:rsidR="00524C89" w:rsidRPr="00524C89">
        <w:rPr>
          <w:rFonts w:hint="eastAsia"/>
          <w:szCs w:val="22"/>
        </w:rPr>
        <w:t>によって人件費や労働が軽減できると考えられる</w:t>
      </w:r>
      <w:r w:rsidR="000B0B8B">
        <w:rPr>
          <w:rFonts w:hint="eastAsia"/>
          <w:szCs w:val="22"/>
        </w:rPr>
        <w:t>．</w:t>
      </w:r>
      <w:commentRangeEnd w:id="2"/>
      <w:r w:rsidR="00E4519C">
        <w:rPr>
          <w:rStyle w:val="a9"/>
        </w:rPr>
        <w:commentReference w:id="2"/>
      </w:r>
    </w:p>
    <w:p w14:paraId="49841EC2" w14:textId="524E53D1" w:rsidR="00543FF4" w:rsidRPr="00ED5C9A" w:rsidRDefault="00E4519C" w:rsidP="009E4F8F">
      <w:pPr>
        <w:spacing w:line="320" w:lineRule="exact"/>
        <w:ind w:rightChars="20" w:right="42" w:firstLineChars="100" w:firstLine="210"/>
        <w:rPr>
          <w:szCs w:val="22"/>
        </w:rPr>
      </w:pPr>
      <w:r w:rsidRPr="00E4519C">
        <w:rPr>
          <w:rFonts w:hint="eastAsia"/>
          <w:color w:val="FF0000"/>
          <w:szCs w:val="22"/>
        </w:rPr>
        <w:t>そこで，</w:t>
      </w:r>
      <w:r w:rsidR="00524C89">
        <w:rPr>
          <w:rFonts w:hint="eastAsia"/>
          <w:szCs w:val="22"/>
        </w:rPr>
        <w:t>本研究では</w:t>
      </w:r>
      <w:r w:rsidR="000B0B8B" w:rsidRPr="000B0B8B">
        <w:rPr>
          <w:rFonts w:hint="eastAsia"/>
          <w:szCs w:val="22"/>
        </w:rPr>
        <w:t>「手書き文字を認識して、その文字と同様の文字を書く」</w:t>
      </w:r>
      <w:r w:rsidR="000B0B8B">
        <w:rPr>
          <w:rFonts w:hint="eastAsia"/>
          <w:szCs w:val="22"/>
        </w:rPr>
        <w:t>こと</w:t>
      </w:r>
      <w:r>
        <w:rPr>
          <w:rFonts w:hint="eastAsia"/>
          <w:szCs w:val="22"/>
        </w:rPr>
        <w:t>ができるシステムを提案する。</w:t>
      </w:r>
    </w:p>
    <w:p w14:paraId="6C9CD815" w14:textId="77777777" w:rsidR="0054110E" w:rsidRPr="00B44823" w:rsidRDefault="006D6175" w:rsidP="009E4F8F">
      <w:pPr>
        <w:pStyle w:val="a7"/>
        <w:numPr>
          <w:ilvl w:val="0"/>
          <w:numId w:val="1"/>
        </w:numPr>
        <w:ind w:leftChars="0" w:rightChars="20" w:right="42"/>
        <w:rPr>
          <w:b/>
          <w:szCs w:val="22"/>
        </w:rPr>
      </w:pPr>
      <w:r w:rsidRPr="00B44823">
        <w:rPr>
          <w:rFonts w:hint="eastAsia"/>
          <w:b/>
          <w:szCs w:val="22"/>
        </w:rPr>
        <w:t>研究内容</w:t>
      </w:r>
    </w:p>
    <w:p w14:paraId="581A9523" w14:textId="20D624CB" w:rsidR="00D40406" w:rsidRDefault="0054110E" w:rsidP="009E4F8F">
      <w:pPr>
        <w:spacing w:line="320" w:lineRule="exact"/>
        <w:ind w:rightChars="20" w:right="42"/>
        <w:rPr>
          <w:szCs w:val="22"/>
        </w:rPr>
      </w:pPr>
      <w:r>
        <w:rPr>
          <w:rFonts w:hint="eastAsia"/>
          <w:szCs w:val="22"/>
        </w:rPr>
        <w:t xml:space="preserve">　</w:t>
      </w:r>
      <w:r w:rsidR="00E4519C">
        <w:rPr>
          <w:rFonts w:hint="eastAsia"/>
          <w:szCs w:val="22"/>
        </w:rPr>
        <w:t>提案するシステムの構成を図</w:t>
      </w:r>
      <w:r w:rsidR="00E4519C">
        <w:rPr>
          <w:szCs w:val="22"/>
        </w:rPr>
        <w:t>1</w:t>
      </w:r>
      <w:r w:rsidR="00E4519C">
        <w:rPr>
          <w:rFonts w:hint="eastAsia"/>
          <w:szCs w:val="22"/>
        </w:rPr>
        <w:t>に示す．</w:t>
      </w:r>
      <w:commentRangeStart w:id="3"/>
      <w:r w:rsidR="00E4519C">
        <w:rPr>
          <w:rFonts w:hint="eastAsia"/>
          <w:szCs w:val="22"/>
        </w:rPr>
        <w:t>これは，</w:t>
      </w:r>
      <w:r w:rsidR="00E4519C">
        <w:rPr>
          <w:szCs w:val="22"/>
        </w:rPr>
        <w:t xml:space="preserve"> </w:t>
      </w:r>
      <w:r w:rsidR="00A33786">
        <w:rPr>
          <w:szCs w:val="22"/>
        </w:rPr>
        <w:t>Web</w:t>
      </w:r>
      <w:r w:rsidR="00A33786">
        <w:rPr>
          <w:rFonts w:hint="eastAsia"/>
          <w:szCs w:val="22"/>
        </w:rPr>
        <w:t>カメラと</w:t>
      </w:r>
      <w:proofErr w:type="spellStart"/>
      <w:r w:rsidR="00A33786">
        <w:rPr>
          <w:rFonts w:hint="eastAsia"/>
          <w:szCs w:val="22"/>
        </w:rPr>
        <w:t>D</w:t>
      </w:r>
      <w:r w:rsidR="00A33786">
        <w:rPr>
          <w:szCs w:val="22"/>
        </w:rPr>
        <w:t>obot</w:t>
      </w:r>
      <w:proofErr w:type="spellEnd"/>
      <w:r w:rsidR="00A33786">
        <w:rPr>
          <w:rFonts w:hint="eastAsia"/>
          <w:szCs w:val="22"/>
        </w:rPr>
        <w:t>社製のロボットアームである</w:t>
      </w:r>
      <w:bookmarkStart w:id="4" w:name="_Hlk31790231"/>
      <w:proofErr w:type="spellStart"/>
      <w:r w:rsidR="00A33786">
        <w:rPr>
          <w:rFonts w:hint="eastAsia"/>
          <w:szCs w:val="22"/>
        </w:rPr>
        <w:t>D</w:t>
      </w:r>
      <w:r w:rsidR="00787F6C">
        <w:rPr>
          <w:szCs w:val="22"/>
        </w:rPr>
        <w:t>obot</w:t>
      </w:r>
      <w:proofErr w:type="spellEnd"/>
      <w:r w:rsidR="00134BBB">
        <w:rPr>
          <w:szCs w:val="22"/>
        </w:rPr>
        <w:t xml:space="preserve"> </w:t>
      </w:r>
      <w:r w:rsidR="00787F6C">
        <w:rPr>
          <w:szCs w:val="22"/>
        </w:rPr>
        <w:t>Magician</w:t>
      </w:r>
      <w:bookmarkEnd w:id="4"/>
      <w:r w:rsidR="00787F6C">
        <w:rPr>
          <w:rFonts w:hint="eastAsia"/>
          <w:szCs w:val="22"/>
        </w:rPr>
        <w:t>，</w:t>
      </w:r>
      <w:r w:rsidR="00A33786">
        <w:rPr>
          <w:rFonts w:hint="eastAsia"/>
          <w:szCs w:val="22"/>
        </w:rPr>
        <w:t>および制御用の</w:t>
      </w:r>
      <w:r w:rsidR="00A33786">
        <w:rPr>
          <w:rFonts w:hint="eastAsia"/>
          <w:szCs w:val="22"/>
        </w:rPr>
        <w:t>P</w:t>
      </w:r>
      <w:r w:rsidR="00A33786">
        <w:rPr>
          <w:szCs w:val="22"/>
        </w:rPr>
        <w:t>C</w:t>
      </w:r>
      <w:r w:rsidR="006322C7">
        <w:rPr>
          <w:rFonts w:hint="eastAsia"/>
          <w:szCs w:val="22"/>
        </w:rPr>
        <w:t>で構成され</w:t>
      </w:r>
      <w:r w:rsidR="00787F6C">
        <w:rPr>
          <w:rFonts w:hint="eastAsia"/>
          <w:szCs w:val="22"/>
        </w:rPr>
        <w:t>，</w:t>
      </w:r>
      <w:r w:rsidR="00780841">
        <w:rPr>
          <w:rFonts w:hint="eastAsia"/>
          <w:szCs w:val="22"/>
        </w:rPr>
        <w:t>印字</w:t>
      </w:r>
      <w:r w:rsidR="006322C7">
        <w:rPr>
          <w:rFonts w:hint="eastAsia"/>
          <w:szCs w:val="22"/>
        </w:rPr>
        <w:t>対象</w:t>
      </w:r>
      <w:r w:rsidR="009E4F8F">
        <w:rPr>
          <w:rFonts w:hint="eastAsia"/>
          <w:szCs w:val="22"/>
        </w:rPr>
        <w:t>である</w:t>
      </w:r>
      <w:r w:rsidR="00780841">
        <w:rPr>
          <w:rFonts w:hint="eastAsia"/>
          <w:szCs w:val="22"/>
        </w:rPr>
        <w:t>ホワイトボード</w:t>
      </w:r>
      <w:r w:rsidR="006322C7">
        <w:rPr>
          <w:rFonts w:hint="eastAsia"/>
          <w:szCs w:val="22"/>
        </w:rPr>
        <w:t>を含め</w:t>
      </w:r>
      <w:r w:rsidR="00787F6C">
        <w:rPr>
          <w:rFonts w:hint="eastAsia"/>
          <w:szCs w:val="22"/>
        </w:rPr>
        <w:t>，</w:t>
      </w:r>
      <w:r w:rsidR="006322C7">
        <w:rPr>
          <w:rFonts w:hint="eastAsia"/>
          <w:szCs w:val="22"/>
        </w:rPr>
        <w:t>図</w:t>
      </w:r>
      <w:r w:rsidR="006322C7">
        <w:rPr>
          <w:rFonts w:hint="eastAsia"/>
          <w:szCs w:val="22"/>
        </w:rPr>
        <w:t>1</w:t>
      </w:r>
      <w:r w:rsidR="006322C7">
        <w:rPr>
          <w:rFonts w:hint="eastAsia"/>
          <w:szCs w:val="22"/>
        </w:rPr>
        <w:t>のように配置されている</w:t>
      </w:r>
      <w:r w:rsidR="00787F6C">
        <w:rPr>
          <w:rFonts w:hint="eastAsia"/>
          <w:szCs w:val="22"/>
        </w:rPr>
        <w:t>．</w:t>
      </w:r>
      <w:commentRangeEnd w:id="3"/>
      <w:r w:rsidR="00E4519C">
        <w:rPr>
          <w:rStyle w:val="a9"/>
        </w:rPr>
        <w:commentReference w:id="3"/>
      </w:r>
    </w:p>
    <w:p w14:paraId="0E700E6E" w14:textId="572260ED" w:rsidR="00261FCF" w:rsidRDefault="001C41F1" w:rsidP="00134BBB">
      <w:pPr>
        <w:spacing w:line="320" w:lineRule="exact"/>
        <w:ind w:rightChars="20" w:right="42" w:firstLineChars="100" w:firstLine="210"/>
        <w:rPr>
          <w:szCs w:val="22"/>
        </w:rPr>
      </w:pPr>
      <w:commentRangeStart w:id="5"/>
      <w:r>
        <w:rPr>
          <w:rFonts w:hint="eastAsia"/>
          <w:szCs w:val="22"/>
        </w:rPr>
        <w:t>印字</w:t>
      </w:r>
      <w:r w:rsidR="00780841">
        <w:rPr>
          <w:rFonts w:hint="eastAsia"/>
          <w:szCs w:val="22"/>
        </w:rPr>
        <w:t>実験</w:t>
      </w:r>
      <w:r>
        <w:rPr>
          <w:rFonts w:hint="eastAsia"/>
          <w:szCs w:val="22"/>
        </w:rPr>
        <w:t>の</w:t>
      </w:r>
      <w:r w:rsidR="006322C7">
        <w:rPr>
          <w:rFonts w:hint="eastAsia"/>
          <w:szCs w:val="22"/>
        </w:rPr>
        <w:t>手順として</w:t>
      </w:r>
      <w:r w:rsidR="00787F6C">
        <w:rPr>
          <w:rFonts w:hint="eastAsia"/>
          <w:szCs w:val="22"/>
        </w:rPr>
        <w:t>，</w:t>
      </w:r>
      <w:r w:rsidR="006322C7">
        <w:rPr>
          <w:rFonts w:hint="eastAsia"/>
          <w:szCs w:val="22"/>
        </w:rPr>
        <w:t>まず</w:t>
      </w:r>
      <w:r w:rsidR="00787F6C">
        <w:rPr>
          <w:rFonts w:hint="eastAsia"/>
          <w:szCs w:val="22"/>
        </w:rPr>
        <w:t>，</w:t>
      </w:r>
      <w:r w:rsidR="006322C7">
        <w:rPr>
          <w:rFonts w:hint="eastAsia"/>
          <w:szCs w:val="22"/>
        </w:rPr>
        <w:t>カメラに</w:t>
      </w:r>
      <w:r w:rsidR="002D791E">
        <w:rPr>
          <w:rFonts w:hint="eastAsia"/>
          <w:szCs w:val="22"/>
        </w:rPr>
        <w:t>より</w:t>
      </w:r>
      <w:r w:rsidR="00ED23F4">
        <w:rPr>
          <w:rFonts w:hint="eastAsia"/>
          <w:szCs w:val="22"/>
        </w:rPr>
        <w:t>ホワイトボード</w:t>
      </w:r>
      <w:r w:rsidR="006322C7">
        <w:rPr>
          <w:rFonts w:hint="eastAsia"/>
          <w:szCs w:val="22"/>
        </w:rPr>
        <w:t>を撮影し</w:t>
      </w:r>
      <w:r w:rsidR="00787F6C">
        <w:rPr>
          <w:rFonts w:hint="eastAsia"/>
          <w:szCs w:val="22"/>
        </w:rPr>
        <w:t>，</w:t>
      </w:r>
      <w:r w:rsidR="006322C7">
        <w:rPr>
          <w:rFonts w:hint="eastAsia"/>
          <w:szCs w:val="22"/>
        </w:rPr>
        <w:t>画像を二値化</w:t>
      </w:r>
      <w:r w:rsidR="009D3986">
        <w:rPr>
          <w:rFonts w:hint="eastAsia"/>
          <w:szCs w:val="22"/>
        </w:rPr>
        <w:t>した後、その中で最も大きな</w:t>
      </w:r>
      <w:r w:rsidR="00ED23F4">
        <w:rPr>
          <w:rFonts w:hint="eastAsia"/>
          <w:szCs w:val="22"/>
        </w:rPr>
        <w:t>次に</w:t>
      </w:r>
      <w:r w:rsidR="009D3986">
        <w:rPr>
          <w:rFonts w:hint="eastAsia"/>
          <w:szCs w:val="22"/>
        </w:rPr>
        <w:t>面積を持つ領域を対象物と推定し，対象物を構成するピクセルの位置情報から重心位置を計算する．重心位置情報から</w:t>
      </w:r>
      <w:proofErr w:type="spellStart"/>
      <w:r w:rsidR="009D3986">
        <w:rPr>
          <w:rFonts w:hint="eastAsia"/>
          <w:szCs w:val="22"/>
        </w:rPr>
        <w:t>AlexNet</w:t>
      </w:r>
      <w:proofErr w:type="spellEnd"/>
      <w:r w:rsidR="009D3986">
        <w:rPr>
          <w:rFonts w:hint="eastAsia"/>
          <w:szCs w:val="22"/>
        </w:rPr>
        <w:t>の入力サイズ</w:t>
      </w:r>
      <w:r w:rsidR="009D3986">
        <w:rPr>
          <w:rFonts w:hint="eastAsia"/>
          <w:szCs w:val="22"/>
        </w:rPr>
        <w:t>227x227x3</w:t>
      </w:r>
      <w:r w:rsidR="009D3986">
        <w:rPr>
          <w:rFonts w:hint="eastAsia"/>
          <w:szCs w:val="22"/>
        </w:rPr>
        <w:t>に変換する．次に，</w:t>
      </w:r>
      <w:r w:rsidR="00ED23F4">
        <w:rPr>
          <w:rFonts w:hint="eastAsia"/>
          <w:szCs w:val="22"/>
        </w:rPr>
        <w:t>画像認識を特化した</w:t>
      </w:r>
      <w:r w:rsidR="00ED23F4">
        <w:rPr>
          <w:rFonts w:hint="eastAsia"/>
          <w:szCs w:val="22"/>
        </w:rPr>
        <w:t>AI</w:t>
      </w:r>
      <w:r w:rsidR="00ED23F4">
        <w:rPr>
          <w:rFonts w:hint="eastAsia"/>
          <w:szCs w:val="22"/>
        </w:rPr>
        <w:t>である</w:t>
      </w:r>
      <w:r w:rsidR="00ED23F4">
        <w:rPr>
          <w:rFonts w:hint="eastAsia"/>
          <w:szCs w:val="22"/>
        </w:rPr>
        <w:t>CNN</w:t>
      </w:r>
      <w:r w:rsidR="00ED23F4">
        <w:rPr>
          <w:rFonts w:hint="eastAsia"/>
          <w:szCs w:val="22"/>
        </w:rPr>
        <w:t>（畳み込みニューラルネットワーク</w:t>
      </w:r>
      <w:r w:rsidR="00ED23F4">
        <w:rPr>
          <w:rFonts w:hint="eastAsia"/>
          <w:szCs w:val="22"/>
        </w:rPr>
        <w:t>)</w:t>
      </w:r>
      <w:r w:rsidR="00ED23F4" w:rsidRPr="00ED23F4">
        <w:rPr>
          <w:rFonts w:hint="eastAsia"/>
          <w:szCs w:val="22"/>
        </w:rPr>
        <w:t xml:space="preserve"> </w:t>
      </w:r>
      <w:r w:rsidR="00ED23F4">
        <w:rPr>
          <w:rFonts w:hint="eastAsia"/>
          <w:szCs w:val="22"/>
        </w:rPr>
        <w:t>を応用し文字認識を行</w:t>
      </w:r>
      <w:r w:rsidR="00BC4E9C">
        <w:rPr>
          <w:rFonts w:hint="eastAsia"/>
          <w:szCs w:val="22"/>
        </w:rPr>
        <w:t>う。</w:t>
      </w:r>
      <w:commentRangeEnd w:id="5"/>
      <w:r>
        <w:rPr>
          <w:rStyle w:val="a9"/>
        </w:rPr>
        <w:commentReference w:id="5"/>
      </w:r>
      <w:r w:rsidR="00BC4E9C">
        <w:rPr>
          <w:rFonts w:hint="eastAsia"/>
          <w:szCs w:val="22"/>
        </w:rPr>
        <w:t>次に、</w:t>
      </w:r>
      <w:commentRangeStart w:id="6"/>
      <w:r w:rsidR="00BC4E9C">
        <w:rPr>
          <w:rFonts w:hint="eastAsia"/>
          <w:szCs w:val="22"/>
        </w:rPr>
        <w:t>Adobe illustrator</w:t>
      </w:r>
      <w:r w:rsidR="00BC4E9C">
        <w:rPr>
          <w:rFonts w:hint="eastAsia"/>
          <w:szCs w:val="22"/>
        </w:rPr>
        <w:t>を用いて</w:t>
      </w:r>
      <w:r w:rsidR="00BC4E9C">
        <w:rPr>
          <w:rFonts w:hint="eastAsia"/>
          <w:szCs w:val="22"/>
        </w:rPr>
        <w:t>DFX</w:t>
      </w:r>
      <w:r w:rsidR="00BC4E9C">
        <w:rPr>
          <w:rFonts w:hint="eastAsia"/>
          <w:szCs w:val="22"/>
        </w:rPr>
        <w:t>形式で保存し、</w:t>
      </w:r>
      <w:r w:rsidR="00BC4E9C">
        <w:rPr>
          <w:rFonts w:hint="eastAsia"/>
          <w:szCs w:val="22"/>
        </w:rPr>
        <w:t>CAD/CAM</w:t>
      </w:r>
      <w:r w:rsidR="00BC4E9C">
        <w:rPr>
          <w:rFonts w:hint="eastAsia"/>
          <w:szCs w:val="22"/>
        </w:rPr>
        <w:t>ソフトの</w:t>
      </w:r>
      <w:r w:rsidR="00BC4E9C">
        <w:rPr>
          <w:szCs w:val="22"/>
        </w:rPr>
        <w:t>Creo</w:t>
      </w:r>
      <w:r w:rsidR="00BC4E9C">
        <w:rPr>
          <w:rFonts w:hint="eastAsia"/>
          <w:szCs w:val="22"/>
        </w:rPr>
        <w:t>で</w:t>
      </w:r>
      <w:r w:rsidR="00134BBB">
        <w:rPr>
          <w:rFonts w:hint="eastAsia"/>
          <w:szCs w:val="22"/>
        </w:rPr>
        <w:t>文字の加工のシミュレーションを行い、</w:t>
      </w:r>
      <w:r w:rsidR="00BC4E9C">
        <w:rPr>
          <w:rFonts w:hint="eastAsia"/>
          <w:szCs w:val="22"/>
        </w:rPr>
        <w:t>CLS</w:t>
      </w:r>
      <w:r w:rsidR="00BC4E9C">
        <w:rPr>
          <w:rFonts w:hint="eastAsia"/>
          <w:szCs w:val="22"/>
        </w:rPr>
        <w:t>データを作成する。</w:t>
      </w:r>
      <w:commentRangeEnd w:id="6"/>
      <w:r>
        <w:rPr>
          <w:rStyle w:val="a9"/>
        </w:rPr>
        <w:commentReference w:id="6"/>
      </w:r>
      <w:r w:rsidR="00134BBB">
        <w:rPr>
          <w:rFonts w:hint="eastAsia"/>
          <w:szCs w:val="22"/>
        </w:rPr>
        <w:t>最後に</w:t>
      </w:r>
      <w:r w:rsidR="009D3986">
        <w:rPr>
          <w:rFonts w:hint="eastAsia"/>
          <w:szCs w:val="22"/>
        </w:rPr>
        <w:t>認識結果は同様の</w:t>
      </w:r>
      <w:r w:rsidR="009D3986">
        <w:rPr>
          <w:rFonts w:hint="eastAsia"/>
          <w:szCs w:val="22"/>
        </w:rPr>
        <w:t>CLS</w:t>
      </w:r>
      <w:r w:rsidR="009D3986">
        <w:rPr>
          <w:rFonts w:hint="eastAsia"/>
          <w:szCs w:val="22"/>
        </w:rPr>
        <w:t>データを読み込</w:t>
      </w:r>
      <w:r w:rsidR="00134BBB">
        <w:rPr>
          <w:rFonts w:hint="eastAsia"/>
          <w:szCs w:val="22"/>
        </w:rPr>
        <w:t>み</w:t>
      </w:r>
      <w:r w:rsidR="009D3986">
        <w:rPr>
          <w:rFonts w:hint="eastAsia"/>
          <w:szCs w:val="22"/>
        </w:rPr>
        <w:t>、</w:t>
      </w:r>
      <w:r w:rsidR="009D3986">
        <w:rPr>
          <w:rFonts w:hint="eastAsia"/>
          <w:szCs w:val="22"/>
        </w:rPr>
        <w:t>CLS</w:t>
      </w:r>
      <w:r w:rsidR="009D3986">
        <w:rPr>
          <w:rFonts w:hint="eastAsia"/>
          <w:szCs w:val="22"/>
        </w:rPr>
        <w:t>データ</w:t>
      </w:r>
      <w:r w:rsidR="00261FCF">
        <w:rPr>
          <w:rFonts w:hint="eastAsia"/>
          <w:szCs w:val="22"/>
        </w:rPr>
        <w:t>の位置情報から同様の文字を</w:t>
      </w:r>
      <w:r w:rsidR="00261FCF">
        <w:rPr>
          <w:rFonts w:hint="eastAsia"/>
          <w:szCs w:val="22"/>
        </w:rPr>
        <w:t>A4</w:t>
      </w:r>
      <w:r w:rsidR="00261FCF">
        <w:rPr>
          <w:rFonts w:hint="eastAsia"/>
          <w:szCs w:val="22"/>
        </w:rPr>
        <w:t>用紙の中に正確に書けるようにした。</w:t>
      </w:r>
    </w:p>
    <w:p w14:paraId="1C469EAB" w14:textId="77777777" w:rsidR="002E7B6C" w:rsidRPr="00B44823" w:rsidRDefault="002E7B6C" w:rsidP="002E7B6C">
      <w:pPr>
        <w:pStyle w:val="a7"/>
        <w:numPr>
          <w:ilvl w:val="0"/>
          <w:numId w:val="1"/>
        </w:numPr>
        <w:ind w:leftChars="0" w:rightChars="20" w:right="42"/>
        <w:rPr>
          <w:b/>
          <w:szCs w:val="22"/>
        </w:rPr>
      </w:pPr>
      <w:r w:rsidRPr="00B44823">
        <w:rPr>
          <w:rFonts w:hint="eastAsia"/>
          <w:b/>
          <w:szCs w:val="22"/>
        </w:rPr>
        <w:t>結果</w:t>
      </w:r>
    </w:p>
    <w:p w14:paraId="50CD568C" w14:textId="77777777" w:rsidR="005D140F" w:rsidRDefault="001C41F1" w:rsidP="00F06FF4">
      <w:pPr>
        <w:spacing w:line="320" w:lineRule="exact"/>
        <w:ind w:rightChars="20" w:right="42" w:firstLineChars="100" w:firstLine="210"/>
        <w:rPr>
          <w:szCs w:val="22"/>
        </w:rPr>
      </w:pPr>
      <w:r>
        <w:rPr>
          <w:rFonts w:hint="eastAsia"/>
          <w:szCs w:val="22"/>
        </w:rPr>
        <w:t>印字</w:t>
      </w:r>
      <w:r w:rsidR="00055755">
        <w:rPr>
          <w:rFonts w:hint="eastAsia"/>
          <w:szCs w:val="22"/>
        </w:rPr>
        <w:t>実験では</w:t>
      </w:r>
      <w:r w:rsidR="00F34F47">
        <w:rPr>
          <w:rFonts w:hint="eastAsia"/>
          <w:szCs w:val="22"/>
        </w:rPr>
        <w:t>，</w:t>
      </w:r>
      <w:r w:rsidR="00261FCF">
        <w:rPr>
          <w:rFonts w:hint="eastAsia"/>
          <w:szCs w:val="22"/>
        </w:rPr>
        <w:t>研究室のメンバーから</w:t>
      </w:r>
      <w:r w:rsidR="00055755">
        <w:rPr>
          <w:rFonts w:hint="eastAsia"/>
          <w:szCs w:val="22"/>
        </w:rPr>
        <w:t>いくつかの形状の</w:t>
      </w:r>
      <w:r w:rsidR="00F06FF4">
        <w:rPr>
          <w:rFonts w:hint="eastAsia"/>
          <w:szCs w:val="22"/>
        </w:rPr>
        <w:t>手書き</w:t>
      </w:r>
      <w:r w:rsidR="00261FCF">
        <w:rPr>
          <w:rFonts w:hint="eastAsia"/>
          <w:szCs w:val="22"/>
        </w:rPr>
        <w:t>文字</w:t>
      </w:r>
      <w:r w:rsidR="00055755">
        <w:rPr>
          <w:rFonts w:hint="eastAsia"/>
          <w:szCs w:val="22"/>
        </w:rPr>
        <w:t>を使って評価を行った．</w:t>
      </w:r>
      <w:r w:rsidR="005D140F">
        <w:rPr>
          <w:rFonts w:hint="eastAsia"/>
          <w:szCs w:val="22"/>
        </w:rPr>
        <w:t>その内，</w:t>
      </w:r>
      <w:r w:rsidR="00F06FF4">
        <w:rPr>
          <w:rFonts w:hint="eastAsia"/>
          <w:szCs w:val="22"/>
        </w:rPr>
        <w:t>ある程度薄い線の場合には</w:t>
      </w:r>
      <w:r w:rsidR="00625D67">
        <w:rPr>
          <w:rFonts w:hint="eastAsia"/>
          <w:szCs w:val="22"/>
        </w:rPr>
        <w:t>，</w:t>
      </w:r>
      <w:r>
        <w:rPr>
          <w:rFonts w:hint="eastAsia"/>
          <w:szCs w:val="22"/>
        </w:rPr>
        <w:t>二値化処理に使用する</w:t>
      </w:r>
      <w:r w:rsidR="00055755">
        <w:rPr>
          <w:rFonts w:hint="eastAsia"/>
          <w:szCs w:val="22"/>
        </w:rPr>
        <w:t>閾値を手動で変更すること</w:t>
      </w:r>
      <w:r w:rsidR="005D140F">
        <w:rPr>
          <w:rFonts w:hint="eastAsia"/>
          <w:szCs w:val="22"/>
        </w:rPr>
        <w:t>により，</w:t>
      </w:r>
      <w:r w:rsidR="00F06FF4">
        <w:rPr>
          <w:rFonts w:hint="eastAsia"/>
          <w:szCs w:val="22"/>
        </w:rPr>
        <w:t>ホワイトボード</w:t>
      </w:r>
      <w:r w:rsidR="00055755">
        <w:rPr>
          <w:rFonts w:hint="eastAsia"/>
          <w:szCs w:val="22"/>
        </w:rPr>
        <w:t>と</w:t>
      </w:r>
      <w:r w:rsidR="005D140F">
        <w:rPr>
          <w:rFonts w:hint="eastAsia"/>
          <w:szCs w:val="22"/>
        </w:rPr>
        <w:t>文字とを</w:t>
      </w:r>
      <w:r w:rsidR="00055755">
        <w:rPr>
          <w:rFonts w:hint="eastAsia"/>
          <w:szCs w:val="22"/>
        </w:rPr>
        <w:t>区別することができ</w:t>
      </w:r>
      <w:r w:rsidR="00625D67">
        <w:rPr>
          <w:rFonts w:hint="eastAsia"/>
          <w:szCs w:val="22"/>
        </w:rPr>
        <w:t>，正確</w:t>
      </w:r>
      <w:r>
        <w:rPr>
          <w:rFonts w:hint="eastAsia"/>
          <w:szCs w:val="22"/>
        </w:rPr>
        <w:t>に文字を</w:t>
      </w:r>
      <w:r w:rsidR="00F06FF4">
        <w:rPr>
          <w:rFonts w:hint="eastAsia"/>
          <w:szCs w:val="22"/>
        </w:rPr>
        <w:t>認識</w:t>
      </w:r>
      <w:r>
        <w:rPr>
          <w:rFonts w:hint="eastAsia"/>
          <w:szCs w:val="22"/>
        </w:rPr>
        <w:t>することが</w:t>
      </w:r>
      <w:r w:rsidR="00FB37CB">
        <w:rPr>
          <w:rFonts w:hint="eastAsia"/>
          <w:szCs w:val="22"/>
        </w:rPr>
        <w:t>できた</w:t>
      </w:r>
      <w:r w:rsidR="00625D67">
        <w:rPr>
          <w:rFonts w:hint="eastAsia"/>
          <w:szCs w:val="22"/>
        </w:rPr>
        <w:t>．</w:t>
      </w:r>
      <w:r w:rsidR="003E4D2A">
        <w:rPr>
          <w:rFonts w:hint="eastAsia"/>
          <w:szCs w:val="22"/>
        </w:rPr>
        <w:t>しかし、</w:t>
      </w:r>
      <w:r w:rsidR="005D140F">
        <w:rPr>
          <w:rFonts w:hint="eastAsia"/>
          <w:szCs w:val="22"/>
        </w:rPr>
        <w:t>文字の</w:t>
      </w:r>
      <w:r w:rsidR="003E4D2A">
        <w:rPr>
          <w:rFonts w:hint="eastAsia"/>
          <w:szCs w:val="22"/>
        </w:rPr>
        <w:t>大き</w:t>
      </w:r>
      <w:r w:rsidR="005D140F">
        <w:rPr>
          <w:rFonts w:hint="eastAsia"/>
          <w:szCs w:val="22"/>
        </w:rPr>
        <w:t>さや</w:t>
      </w:r>
      <w:r w:rsidR="003E4D2A">
        <w:rPr>
          <w:rFonts w:hint="eastAsia"/>
          <w:szCs w:val="22"/>
        </w:rPr>
        <w:t>癖</w:t>
      </w:r>
      <w:r w:rsidR="005D140F">
        <w:rPr>
          <w:rFonts w:hint="eastAsia"/>
          <w:szCs w:val="22"/>
        </w:rPr>
        <w:t>、</w:t>
      </w:r>
      <w:r w:rsidR="00FB37CB">
        <w:rPr>
          <w:rFonts w:hint="eastAsia"/>
          <w:szCs w:val="22"/>
        </w:rPr>
        <w:t>形状</w:t>
      </w:r>
      <w:r w:rsidR="005D140F">
        <w:rPr>
          <w:rFonts w:hint="eastAsia"/>
          <w:szCs w:val="22"/>
        </w:rPr>
        <w:t>の類似</w:t>
      </w:r>
      <w:r w:rsidR="00FB37CB">
        <w:rPr>
          <w:rFonts w:hint="eastAsia"/>
          <w:szCs w:val="22"/>
        </w:rPr>
        <w:t>など（例えば、大文字の</w:t>
      </w:r>
      <w:r w:rsidR="00FB37CB">
        <w:rPr>
          <w:rFonts w:hint="eastAsia"/>
          <w:szCs w:val="22"/>
        </w:rPr>
        <w:t>I</w:t>
      </w:r>
      <w:r w:rsidR="00FB37CB">
        <w:rPr>
          <w:rFonts w:hint="eastAsia"/>
          <w:szCs w:val="22"/>
        </w:rPr>
        <w:t>と小文字のｌ、ｑとｇなど）</w:t>
      </w:r>
      <w:r w:rsidR="005D140F">
        <w:rPr>
          <w:rFonts w:hint="eastAsia"/>
          <w:szCs w:val="22"/>
        </w:rPr>
        <w:t>の要因により，別の文字として誤認識される場合もあった</w:t>
      </w:r>
      <w:r w:rsidR="00197BA3">
        <w:rPr>
          <w:rFonts w:hint="eastAsia"/>
          <w:szCs w:val="22"/>
        </w:rPr>
        <w:t>．</w:t>
      </w:r>
    </w:p>
    <w:p w14:paraId="567DF1EB" w14:textId="651C1E6B" w:rsidR="00FB37CB" w:rsidRPr="00FB37CB" w:rsidRDefault="005D140F" w:rsidP="00F06FF4">
      <w:pPr>
        <w:spacing w:line="320" w:lineRule="exact"/>
        <w:ind w:rightChars="20" w:right="42" w:firstLineChars="100" w:firstLine="210"/>
        <w:rPr>
          <w:rFonts w:hint="eastAsia"/>
          <w:szCs w:val="22"/>
        </w:rPr>
      </w:pPr>
      <w:r>
        <w:rPr>
          <w:rFonts w:hint="eastAsia"/>
          <w:szCs w:val="22"/>
        </w:rPr>
        <w:t>そこで，</w:t>
      </w:r>
      <w:r w:rsidR="000E68AC">
        <w:rPr>
          <w:rFonts w:hint="eastAsia"/>
          <w:szCs w:val="22"/>
        </w:rPr>
        <w:t>今後は</w:t>
      </w:r>
      <w:r w:rsidR="003E4D2A">
        <w:rPr>
          <w:rFonts w:hint="eastAsia"/>
          <w:szCs w:val="22"/>
        </w:rPr>
        <w:t>データセットを増</w:t>
      </w:r>
      <w:r>
        <w:rPr>
          <w:rFonts w:hint="eastAsia"/>
          <w:szCs w:val="22"/>
        </w:rPr>
        <w:t>やすことにより認識精度を向上させたい</w:t>
      </w:r>
      <w:r w:rsidR="00FA4BB8">
        <w:rPr>
          <w:rFonts w:hint="eastAsia"/>
          <w:szCs w:val="22"/>
        </w:rPr>
        <w:t>と考えて</w:t>
      </w:r>
      <w:r w:rsidR="005057C5">
        <w:rPr>
          <w:rFonts w:hint="eastAsia"/>
          <w:szCs w:val="22"/>
        </w:rPr>
        <w:t>いる</w:t>
      </w:r>
      <w:r w:rsidR="00AC11F0">
        <w:rPr>
          <w:rFonts w:hint="eastAsia"/>
          <w:szCs w:val="22"/>
        </w:rPr>
        <w:t>．</w:t>
      </w:r>
    </w:p>
    <w:p w14:paraId="631A95FD" w14:textId="3B5331DA" w:rsidR="00734F39" w:rsidRPr="005D140F" w:rsidRDefault="00734F39">
      <w:pPr>
        <w:rPr>
          <w:sz w:val="28"/>
          <w:szCs w:val="28"/>
        </w:rPr>
      </w:pPr>
    </w:p>
    <w:p w14:paraId="51A3DECA" w14:textId="77777777" w:rsidR="00AC4A04" w:rsidRDefault="00AC4A04">
      <w:pPr>
        <w:rPr>
          <w:noProof/>
          <w:sz w:val="28"/>
          <w:szCs w:val="28"/>
        </w:rPr>
      </w:pPr>
    </w:p>
    <w:p w14:paraId="0DF9056C" w14:textId="6D141AFD" w:rsidR="0024354B" w:rsidRDefault="00AC4A04">
      <w:pPr>
        <w:rPr>
          <w:sz w:val="28"/>
          <w:szCs w:val="28"/>
        </w:rPr>
      </w:pPr>
      <w:r>
        <w:rPr>
          <w:noProof/>
          <w:sz w:val="28"/>
          <w:szCs w:val="28"/>
        </w:rPr>
        <w:drawing>
          <wp:anchor distT="0" distB="0" distL="114300" distR="114300" simplePos="0" relativeHeight="251660800" behindDoc="0" locked="0" layoutInCell="1" allowOverlap="1" wp14:anchorId="2E748A26" wp14:editId="74744311">
            <wp:simplePos x="0" y="0"/>
            <wp:positionH relativeFrom="column">
              <wp:posOffset>3694702</wp:posOffset>
            </wp:positionH>
            <wp:positionV relativeFrom="paragraph">
              <wp:posOffset>225607</wp:posOffset>
            </wp:positionV>
            <wp:extent cx="2416175" cy="1339850"/>
            <wp:effectExtent l="0" t="0" r="3175"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37094" r="-542" b="37144"/>
                    <a:stretch/>
                  </pic:blipFill>
                  <pic:spPr bwMode="auto">
                    <a:xfrm>
                      <a:off x="0" y="0"/>
                      <a:ext cx="2416175" cy="1339850"/>
                    </a:xfrm>
                    <a:prstGeom prst="rect">
                      <a:avLst/>
                    </a:prstGeom>
                    <a:noFill/>
                    <a:ln>
                      <a:noFill/>
                    </a:ln>
                    <a:extLst>
                      <a:ext uri="{53640926-AAD7-44D8-BBD7-CCE9431645EC}">
                        <a14:shadowObscured xmlns:a14="http://schemas.microsoft.com/office/drawing/2010/main"/>
                      </a:ext>
                    </a:extLst>
                  </pic:spPr>
                </pic:pic>
              </a:graphicData>
            </a:graphic>
          </wp:anchor>
        </w:drawing>
      </w:r>
      <w:r w:rsidR="00C355D4">
        <w:rPr>
          <w:noProof/>
          <w:sz w:val="28"/>
          <w:szCs w:val="28"/>
        </w:rPr>
        <mc:AlternateContent>
          <mc:Choice Requires="wps">
            <w:drawing>
              <wp:anchor distT="0" distB="0" distL="114300" distR="114300" simplePos="0" relativeHeight="251654656" behindDoc="0" locked="0" layoutInCell="1" allowOverlap="1" wp14:anchorId="18912DFE" wp14:editId="071FA725">
                <wp:simplePos x="0" y="0"/>
                <wp:positionH relativeFrom="column">
                  <wp:posOffset>2057400</wp:posOffset>
                </wp:positionH>
                <wp:positionV relativeFrom="paragraph">
                  <wp:posOffset>6057900</wp:posOffset>
                </wp:positionV>
                <wp:extent cx="1714500" cy="685800"/>
                <wp:effectExtent l="0" t="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12DFE" id="_x0000_t202" coordsize="21600,21600" o:spt="202" path="m,l,21600r21600,l21600,xe">
                <v:stroke joinstyle="miter"/>
                <v:path gradientshapeok="t" o:connecttype="rect"/>
              </v:shapetype>
              <v:shape id="Text Box 5" o:spid="_x0000_s1027" type="#_x0000_t202" style="position:absolute;left:0;text-align:left;margin-left:162pt;margin-top:477pt;width:135pt;height: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">
                <v:textbox inset="5.85pt,.7pt,5.85pt,.7pt">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v:textbox>
              </v:shape>
            </w:pict>
          </mc:Fallback>
        </mc:AlternateContent>
      </w:r>
      <w:r w:rsidR="00780841">
        <w:rPr>
          <w:noProof/>
          <w:sz w:val="28"/>
          <w:szCs w:val="28"/>
        </w:rPr>
        <w:drawing>
          <wp:inline distT="0" distB="0" distL="0" distR="0" wp14:anchorId="1762DF60" wp14:editId="175D24A7">
            <wp:extent cx="3355355" cy="17907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2395" cy="1810468"/>
                    </a:xfrm>
                    <a:prstGeom prst="rect">
                      <a:avLst/>
                    </a:prstGeom>
                    <a:noFill/>
                    <a:ln>
                      <a:noFill/>
                    </a:ln>
                  </pic:spPr>
                </pic:pic>
              </a:graphicData>
            </a:graphic>
          </wp:inline>
        </w:drawing>
      </w:r>
    </w:p>
    <w:p w14:paraId="6254AA8D" w14:textId="122BBAE3" w:rsidR="00780841" w:rsidRPr="0024354B" w:rsidRDefault="00AC4A04" w:rsidP="00780841">
      <w:pPr>
        <w:ind w:firstLineChars="400" w:firstLine="1120"/>
        <w:rPr>
          <w:sz w:val="28"/>
          <w:szCs w:val="28"/>
        </w:rPr>
      </w:pPr>
      <w:r>
        <w:rPr>
          <w:noProof/>
          <w:sz w:val="28"/>
          <w:szCs w:val="28"/>
        </w:rPr>
        <mc:AlternateContent>
          <mc:Choice Requires="wps">
            <w:drawing>
              <wp:anchor distT="0" distB="0" distL="114300" distR="114300" simplePos="0" relativeHeight="251659776" behindDoc="1" locked="0" layoutInCell="1" allowOverlap="1" wp14:anchorId="05A8E61D" wp14:editId="6DB3D15D">
                <wp:simplePos x="0" y="0"/>
                <wp:positionH relativeFrom="margin">
                  <wp:align>right</wp:align>
                </wp:positionH>
                <wp:positionV relativeFrom="paragraph">
                  <wp:posOffset>16056</wp:posOffset>
                </wp:positionV>
                <wp:extent cx="1862455" cy="228600"/>
                <wp:effectExtent l="0" t="0" r="4445" b="0"/>
                <wp:wrapNone/>
                <wp:docPr id="16" name="テキスト ボックス 16"/>
                <wp:cNvGraphicFramePr/>
                <a:graphic xmlns:a="http://schemas.openxmlformats.org/drawingml/2006/main">
                  <a:graphicData uri="http://schemas.microsoft.com/office/word/2010/wordprocessingShape">
                    <wps:wsp>
                      <wps:cNvSpPr txBox="1"/>
                      <wps:spPr>
                        <a:xfrm>
                          <a:off x="0" y="0"/>
                          <a:ext cx="1862455" cy="228600"/>
                        </a:xfrm>
                        <a:prstGeom prst="rect">
                          <a:avLst/>
                        </a:prstGeom>
                        <a:solidFill>
                          <a:prstClr val="white"/>
                        </a:solidFill>
                        <a:ln>
                          <a:noFill/>
                        </a:ln>
                      </wps:spPr>
                      <wps:txbx>
                        <w:txbxContent>
                          <w:p w14:paraId="4B5DB097" w14:textId="5503FEB1" w:rsidR="0005683A" w:rsidRPr="00B9118D" w:rsidRDefault="0005683A" w:rsidP="00B9118D">
                            <w:pPr>
                              <w:pStyle w:val="a8"/>
                              <w:jc w:val="center"/>
                              <w:rPr>
                                <w:b w:val="0"/>
                                <w:bCs w:val="0"/>
                                <w:noProof/>
                              </w:rPr>
                            </w:pPr>
                            <w:r w:rsidRPr="00B9118D">
                              <w:rPr>
                                <w:b w:val="0"/>
                                <w:bCs w:val="0"/>
                              </w:rPr>
                              <w:t xml:space="preserve">Fig. </w:t>
                            </w:r>
                            <w:r w:rsidR="00BF7AFA">
                              <w:rPr>
                                <w:b w:val="0"/>
                                <w:bCs w:val="0"/>
                              </w:rPr>
                              <w:t>2</w:t>
                            </w:r>
                            <w:r w:rsidR="00AC4A04">
                              <w:rPr>
                                <w:rFonts w:hint="eastAsia"/>
                                <w:b w:val="0"/>
                                <w:bCs w:val="0"/>
                              </w:rPr>
                              <w:t xml:space="preserve"> </w:t>
                            </w:r>
                            <w:r w:rsidR="00AC4A04" w:rsidRPr="00AC4A04">
                              <w:rPr>
                                <w:b w:val="0"/>
                                <w:bCs w:val="0"/>
                              </w:rPr>
                              <w:t>Experimental result</w:t>
                            </w:r>
                            <w:r w:rsidR="00DA15FC">
                              <w:rPr>
                                <w:b w:val="0"/>
                                <w:b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8E61D" id="テキスト ボックス 16" o:spid="_x0000_s1028" type="#_x0000_t202" style="position:absolute;left:0;text-align:left;margin-left:95.45pt;margin-top:1.25pt;width:146.65pt;height:18pt;z-index:-2516567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" stroked="f">
                <v:textbox style="mso-fit-shape-to-text:t" inset="0,0,0,0">
                  <w:txbxContent>
                    <w:p w14:paraId="4B5DB097" w14:textId="5503FEB1" w:rsidR="0005683A" w:rsidRPr="00B9118D" w:rsidRDefault="0005683A" w:rsidP="00B9118D">
                      <w:pPr>
                        <w:pStyle w:val="a8"/>
                        <w:jc w:val="center"/>
                        <w:rPr>
                          <w:b w:val="0"/>
                          <w:bCs w:val="0"/>
                          <w:noProof/>
                        </w:rPr>
                      </w:pPr>
                      <w:r w:rsidRPr="00B9118D">
                        <w:rPr>
                          <w:b w:val="0"/>
                          <w:bCs w:val="0"/>
                        </w:rPr>
                        <w:t xml:space="preserve">Fig. </w:t>
                      </w:r>
                      <w:r w:rsidR="00BF7AFA">
                        <w:rPr>
                          <w:b w:val="0"/>
                          <w:bCs w:val="0"/>
                        </w:rPr>
                        <w:t>2</w:t>
                      </w:r>
                      <w:r w:rsidR="00AC4A04">
                        <w:rPr>
                          <w:rFonts w:hint="eastAsia"/>
                          <w:b w:val="0"/>
                          <w:bCs w:val="0"/>
                        </w:rPr>
                        <w:t xml:space="preserve"> </w:t>
                      </w:r>
                      <w:r w:rsidR="00AC4A04" w:rsidRPr="00AC4A04">
                        <w:rPr>
                          <w:b w:val="0"/>
                          <w:bCs w:val="0"/>
                        </w:rPr>
                        <w:t>Experimental result</w:t>
                      </w:r>
                      <w:r w:rsidR="00DA15FC">
                        <w:rPr>
                          <w:b w:val="0"/>
                          <w:bCs w:val="0"/>
                        </w:rPr>
                        <w:t>.</w:t>
                      </w:r>
                    </w:p>
                  </w:txbxContent>
                </v:textbox>
                <w10:wrap anchorx="margin"/>
              </v:shape>
            </w:pict>
          </mc:Fallback>
        </mc:AlternateContent>
      </w:r>
      <w:r w:rsidRPr="00AC4A04">
        <w:t xml:space="preserve"> </w:t>
      </w:r>
      <w:r w:rsidRPr="00B9118D">
        <w:t xml:space="preserve">Fig. </w:t>
      </w:r>
      <w:r>
        <w:rPr>
          <w:rFonts w:hint="eastAsia"/>
        </w:rPr>
        <w:t>1</w:t>
      </w:r>
      <w:r w:rsidR="00780841">
        <w:rPr>
          <w:rFonts w:hint="eastAsia"/>
          <w:sz w:val="28"/>
          <w:szCs w:val="28"/>
        </w:rPr>
        <w:t xml:space="preserve"> </w:t>
      </w:r>
      <w:r w:rsidR="00780841">
        <w:t>System configuration</w:t>
      </w:r>
      <w:r w:rsidR="00780841">
        <w:rPr>
          <w:rFonts w:hint="eastAsia"/>
        </w:rPr>
        <w:t>．</w:t>
      </w:r>
    </w:p>
    <w:sectPr w:rsidR="00780841" w:rsidRPr="0024354B" w:rsidSect="00677FB1">
      <w:pgSz w:w="11906" w:h="16838" w:code="9"/>
      <w:pgMar w:top="1304" w:right="1304" w:bottom="1304" w:left="130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三木 康平" w:date="2021-02-01T20:36:00Z" w:initials="三木">
    <w:p w14:paraId="10F8B101" w14:textId="5C375EBB" w:rsidR="00E4519C" w:rsidRDefault="00E4519C">
      <w:pPr>
        <w:pStyle w:val="aa"/>
      </w:pPr>
      <w:r>
        <w:rPr>
          <w:rStyle w:val="a9"/>
        </w:rPr>
        <w:annotationRef/>
      </w:r>
      <w:r>
        <w:rPr>
          <w:rFonts w:hint="eastAsia"/>
        </w:rPr>
        <w:t>これは、事実？</w:t>
      </w:r>
    </w:p>
  </w:comment>
  <w:comment w:id="2" w:author="三木 康平" w:date="2021-02-01T20:39:00Z" w:initials="三木">
    <w:p w14:paraId="3319FBED" w14:textId="77777777" w:rsidR="00E4519C" w:rsidRDefault="00E4519C">
      <w:pPr>
        <w:pStyle w:val="aa"/>
      </w:pPr>
      <w:r>
        <w:rPr>
          <w:rStyle w:val="a9"/>
        </w:rPr>
        <w:annotationRef/>
      </w:r>
      <w:r>
        <w:rPr>
          <w:rFonts w:hint="eastAsia"/>
        </w:rPr>
        <w:t>手書き文字認識技術によって、何ができるようになるのか。そして、それによってどうなるのか。</w:t>
      </w:r>
    </w:p>
    <w:p w14:paraId="37D637F2" w14:textId="77777777" w:rsidR="00E4519C" w:rsidRDefault="00E4519C">
      <w:pPr>
        <w:pStyle w:val="aa"/>
      </w:pPr>
    </w:p>
    <w:p w14:paraId="67A3E22D" w14:textId="4251FC86" w:rsidR="00E4519C" w:rsidRDefault="00E4519C">
      <w:pPr>
        <w:pStyle w:val="aa"/>
        <w:rPr>
          <w:rFonts w:hint="eastAsia"/>
        </w:rPr>
      </w:pPr>
      <w:r>
        <w:rPr>
          <w:rFonts w:hint="eastAsia"/>
        </w:rPr>
        <w:t>例えば、</w:t>
      </w:r>
      <w:r>
        <w:rPr>
          <w:rFonts w:hint="eastAsia"/>
        </w:rPr>
        <w:t>A</w:t>
      </w:r>
      <w:r>
        <w:t>I</w:t>
      </w:r>
      <w:r>
        <w:rPr>
          <w:rFonts w:hint="eastAsia"/>
        </w:rPr>
        <w:t>時術を使うことで自動的に不良品を判別することができる。それによって，検査員のコストを削減することができると考えられる</w:t>
      </w:r>
      <w:r>
        <w:rPr>
          <w:rFonts w:hint="eastAsia"/>
        </w:rPr>
        <w:t>.</w:t>
      </w:r>
    </w:p>
  </w:comment>
  <w:comment w:id="3" w:author="三木 康平" w:date="2021-02-01T20:46:00Z" w:initials="三木">
    <w:p w14:paraId="31C5A237" w14:textId="2C32AFC4" w:rsidR="00E4519C" w:rsidRDefault="00E4519C">
      <w:pPr>
        <w:pStyle w:val="aa"/>
        <w:rPr>
          <w:rFonts w:hint="eastAsia"/>
        </w:rPr>
      </w:pPr>
      <w:r>
        <w:rPr>
          <w:rStyle w:val="a9"/>
        </w:rPr>
        <w:annotationRef/>
      </w:r>
      <w:r>
        <w:rPr>
          <w:rFonts w:hint="eastAsia"/>
        </w:rPr>
        <w:t>この部分は</w:t>
      </w:r>
      <w:r w:rsidR="001C41F1">
        <w:rPr>
          <w:rFonts w:hint="eastAsia"/>
        </w:rPr>
        <w:t>、システムを認識部分と、印字部分に分けて説明するとわかりやすいと思う．</w:t>
      </w:r>
    </w:p>
  </w:comment>
  <w:comment w:id="5" w:author="三木 康平" w:date="2021-02-01T20:49:00Z" w:initials="三木">
    <w:p w14:paraId="37633F01" w14:textId="77777777" w:rsidR="001C41F1" w:rsidRDefault="001C41F1">
      <w:pPr>
        <w:pStyle w:val="aa"/>
      </w:pPr>
      <w:r>
        <w:rPr>
          <w:rStyle w:val="a9"/>
        </w:rPr>
        <w:annotationRef/>
      </w:r>
      <w:r>
        <w:rPr>
          <w:rFonts w:hint="eastAsia"/>
        </w:rPr>
        <w:t>ここでは、</w:t>
      </w:r>
    </w:p>
    <w:p w14:paraId="06BD4BD5" w14:textId="1C8B9442" w:rsidR="001C41F1" w:rsidRDefault="001C41F1" w:rsidP="001C41F1">
      <w:pPr>
        <w:pStyle w:val="aa"/>
        <w:numPr>
          <w:ilvl w:val="0"/>
          <w:numId w:val="2"/>
        </w:numPr>
      </w:pPr>
      <w:r>
        <w:rPr>
          <w:rFonts w:hint="eastAsia"/>
        </w:rPr>
        <w:t>何によって文字を認識するのか</w:t>
      </w:r>
    </w:p>
    <w:p w14:paraId="2F9DEE0C" w14:textId="77777777" w:rsidR="001C41F1" w:rsidRDefault="001C41F1" w:rsidP="001C41F1">
      <w:pPr>
        <w:pStyle w:val="aa"/>
        <w:numPr>
          <w:ilvl w:val="0"/>
          <w:numId w:val="2"/>
        </w:numPr>
      </w:pPr>
      <w:r>
        <w:rPr>
          <w:rFonts w:hint="eastAsia"/>
        </w:rPr>
        <w:t>どうやって認識部分を設計したのか</w:t>
      </w:r>
    </w:p>
    <w:p w14:paraId="78726D62" w14:textId="77777777" w:rsidR="001C41F1" w:rsidRDefault="001C41F1" w:rsidP="001C41F1">
      <w:pPr>
        <w:pStyle w:val="aa"/>
        <w:numPr>
          <w:ilvl w:val="0"/>
          <w:numId w:val="2"/>
        </w:numPr>
      </w:pPr>
      <w:r>
        <w:rPr>
          <w:rFonts w:hint="eastAsia"/>
        </w:rPr>
        <w:t>どうやって印字を行うのか</w:t>
      </w:r>
    </w:p>
    <w:p w14:paraId="5CED443B" w14:textId="044442D6" w:rsidR="001C41F1" w:rsidRDefault="001C41F1" w:rsidP="001C41F1">
      <w:pPr>
        <w:pStyle w:val="aa"/>
        <w:rPr>
          <w:rFonts w:hint="eastAsia"/>
        </w:rPr>
      </w:pPr>
      <w:r>
        <w:rPr>
          <w:rFonts w:hint="eastAsia"/>
        </w:rPr>
        <w:t>について説明する。</w:t>
      </w:r>
    </w:p>
  </w:comment>
  <w:comment w:id="6" w:author="三木 康平" w:date="2021-02-01T20:51:00Z" w:initials="三木">
    <w:p w14:paraId="49C4B9E6" w14:textId="28D18BAD" w:rsidR="001C41F1" w:rsidRDefault="001C41F1">
      <w:pPr>
        <w:pStyle w:val="aa"/>
        <w:rPr>
          <w:rFonts w:hint="eastAsia"/>
        </w:rPr>
      </w:pPr>
      <w:r>
        <w:rPr>
          <w:rStyle w:val="a9"/>
        </w:rPr>
        <w:annotationRef/>
      </w:r>
      <w:r>
        <w:rPr>
          <w:rFonts w:hint="eastAsia"/>
        </w:rPr>
        <w:t>どうして</w:t>
      </w:r>
      <w:r>
        <w:t>CLS</w:t>
      </w:r>
      <w:r>
        <w:rPr>
          <w:rFonts w:hint="eastAsia"/>
        </w:rPr>
        <w:t>データを作成したのかも書くこと。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F8B101" w15:done="0"/>
  <w15:commentEx w15:paraId="67A3E22D" w15:done="0"/>
  <w15:commentEx w15:paraId="31C5A237" w15:done="0"/>
  <w15:commentEx w15:paraId="5CED443B" w15:done="0"/>
  <w15:commentEx w15:paraId="49C4B9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E4C2" w16cex:dateUtc="2021-02-01T11:36:00Z"/>
  <w16cex:commentExtensible w16cex:durableId="23C2E58D" w16cex:dateUtc="2021-02-01T11:39:00Z"/>
  <w16cex:commentExtensible w16cex:durableId="23C2E713" w16cex:dateUtc="2021-02-01T11:46:00Z"/>
  <w16cex:commentExtensible w16cex:durableId="23C2E7E9" w16cex:dateUtc="2021-02-01T11:49:00Z"/>
  <w16cex:commentExtensible w16cex:durableId="23C2E84D" w16cex:dateUtc="2021-02-01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8B101" w16cid:durableId="23C2E4C2"/>
  <w16cid:commentId w16cid:paraId="67A3E22D" w16cid:durableId="23C2E58D"/>
  <w16cid:commentId w16cid:paraId="31C5A237" w16cid:durableId="23C2E713"/>
  <w16cid:commentId w16cid:paraId="5CED443B" w16cid:durableId="23C2E7E9"/>
  <w16cid:commentId w16cid:paraId="49C4B9E6" w16cid:durableId="23C2E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AC493" w14:textId="77777777" w:rsidR="00314CE7" w:rsidRDefault="00314CE7" w:rsidP="00897702">
      <w:r>
        <w:separator/>
      </w:r>
    </w:p>
  </w:endnote>
  <w:endnote w:type="continuationSeparator" w:id="0">
    <w:p w14:paraId="0EFAAB7F" w14:textId="77777777" w:rsidR="00314CE7" w:rsidRDefault="00314CE7" w:rsidP="0089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D437B" w14:textId="77777777" w:rsidR="00314CE7" w:rsidRDefault="00314CE7" w:rsidP="00897702">
      <w:r>
        <w:separator/>
      </w:r>
    </w:p>
  </w:footnote>
  <w:footnote w:type="continuationSeparator" w:id="0">
    <w:p w14:paraId="3DE62AD9" w14:textId="77777777" w:rsidR="00314CE7" w:rsidRDefault="00314CE7" w:rsidP="0089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EE6"/>
    <w:multiLevelType w:val="hybridMultilevel"/>
    <w:tmpl w:val="8326F0E0"/>
    <w:lvl w:ilvl="0" w:tplc="5162734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77124B"/>
    <w:multiLevelType w:val="hybridMultilevel"/>
    <w:tmpl w:val="FC923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A"/>
    <w:rsid w:val="00000B7A"/>
    <w:rsid w:val="00013DDB"/>
    <w:rsid w:val="00015379"/>
    <w:rsid w:val="00055755"/>
    <w:rsid w:val="0005683A"/>
    <w:rsid w:val="00093AD0"/>
    <w:rsid w:val="000A1820"/>
    <w:rsid w:val="000B0B8B"/>
    <w:rsid w:val="000B7447"/>
    <w:rsid w:val="000D7CF3"/>
    <w:rsid w:val="000E1186"/>
    <w:rsid w:val="000E2089"/>
    <w:rsid w:val="000E68AC"/>
    <w:rsid w:val="00101050"/>
    <w:rsid w:val="00134BBB"/>
    <w:rsid w:val="00141565"/>
    <w:rsid w:val="001521E1"/>
    <w:rsid w:val="001746F1"/>
    <w:rsid w:val="00197BA3"/>
    <w:rsid w:val="001B2D5B"/>
    <w:rsid w:val="001C41F1"/>
    <w:rsid w:val="001D6732"/>
    <w:rsid w:val="001D7E41"/>
    <w:rsid w:val="001E0898"/>
    <w:rsid w:val="0020462D"/>
    <w:rsid w:val="00206929"/>
    <w:rsid w:val="002166DB"/>
    <w:rsid w:val="00226412"/>
    <w:rsid w:val="002373E1"/>
    <w:rsid w:val="0024354B"/>
    <w:rsid w:val="002461CF"/>
    <w:rsid w:val="00261FCF"/>
    <w:rsid w:val="00270EB5"/>
    <w:rsid w:val="00275731"/>
    <w:rsid w:val="00293A73"/>
    <w:rsid w:val="002C4AC9"/>
    <w:rsid w:val="002D7604"/>
    <w:rsid w:val="002D791E"/>
    <w:rsid w:val="002E7B6C"/>
    <w:rsid w:val="002F24B2"/>
    <w:rsid w:val="003109BE"/>
    <w:rsid w:val="00314CE7"/>
    <w:rsid w:val="00314D12"/>
    <w:rsid w:val="00353753"/>
    <w:rsid w:val="00364581"/>
    <w:rsid w:val="00376804"/>
    <w:rsid w:val="003770ED"/>
    <w:rsid w:val="00381BE6"/>
    <w:rsid w:val="003C79A3"/>
    <w:rsid w:val="003E2A91"/>
    <w:rsid w:val="003E4D2A"/>
    <w:rsid w:val="003F7DA1"/>
    <w:rsid w:val="004040EA"/>
    <w:rsid w:val="00412B3A"/>
    <w:rsid w:val="00441DC3"/>
    <w:rsid w:val="004B034F"/>
    <w:rsid w:val="004B4718"/>
    <w:rsid w:val="004F49E9"/>
    <w:rsid w:val="005057C5"/>
    <w:rsid w:val="00512D4C"/>
    <w:rsid w:val="00524C89"/>
    <w:rsid w:val="00530676"/>
    <w:rsid w:val="0054110E"/>
    <w:rsid w:val="00543FF4"/>
    <w:rsid w:val="0054524E"/>
    <w:rsid w:val="0056417D"/>
    <w:rsid w:val="005B20F6"/>
    <w:rsid w:val="005B46F9"/>
    <w:rsid w:val="005B7C6D"/>
    <w:rsid w:val="005D102D"/>
    <w:rsid w:val="005D140F"/>
    <w:rsid w:val="0060060F"/>
    <w:rsid w:val="006200D2"/>
    <w:rsid w:val="00625D67"/>
    <w:rsid w:val="00631599"/>
    <w:rsid w:val="006322C7"/>
    <w:rsid w:val="00634A57"/>
    <w:rsid w:val="00642A89"/>
    <w:rsid w:val="00643A5A"/>
    <w:rsid w:val="00664489"/>
    <w:rsid w:val="00677FB1"/>
    <w:rsid w:val="00690E79"/>
    <w:rsid w:val="006D04E1"/>
    <w:rsid w:val="006D6175"/>
    <w:rsid w:val="006E3AB3"/>
    <w:rsid w:val="006F0FFA"/>
    <w:rsid w:val="007242A3"/>
    <w:rsid w:val="00734F39"/>
    <w:rsid w:val="007633B0"/>
    <w:rsid w:val="00770913"/>
    <w:rsid w:val="00780841"/>
    <w:rsid w:val="00787F6C"/>
    <w:rsid w:val="007D709D"/>
    <w:rsid w:val="007F7CBF"/>
    <w:rsid w:val="00803CC4"/>
    <w:rsid w:val="00811391"/>
    <w:rsid w:val="00813E28"/>
    <w:rsid w:val="00821018"/>
    <w:rsid w:val="00861963"/>
    <w:rsid w:val="00887A2E"/>
    <w:rsid w:val="00892EF9"/>
    <w:rsid w:val="00897702"/>
    <w:rsid w:val="008A6849"/>
    <w:rsid w:val="008C7D7A"/>
    <w:rsid w:val="009224F3"/>
    <w:rsid w:val="0093473E"/>
    <w:rsid w:val="009431C9"/>
    <w:rsid w:val="00971E8E"/>
    <w:rsid w:val="00977348"/>
    <w:rsid w:val="00983255"/>
    <w:rsid w:val="00987941"/>
    <w:rsid w:val="009A1071"/>
    <w:rsid w:val="009A202C"/>
    <w:rsid w:val="009D0955"/>
    <w:rsid w:val="009D3986"/>
    <w:rsid w:val="009E1D7F"/>
    <w:rsid w:val="009E4F8F"/>
    <w:rsid w:val="00A04047"/>
    <w:rsid w:val="00A1351D"/>
    <w:rsid w:val="00A269E6"/>
    <w:rsid w:val="00A33786"/>
    <w:rsid w:val="00A45ECE"/>
    <w:rsid w:val="00A50D04"/>
    <w:rsid w:val="00A81ED8"/>
    <w:rsid w:val="00A97556"/>
    <w:rsid w:val="00AA16D7"/>
    <w:rsid w:val="00AC11F0"/>
    <w:rsid w:val="00AC2CB7"/>
    <w:rsid w:val="00AC4A04"/>
    <w:rsid w:val="00AC54B9"/>
    <w:rsid w:val="00AF356A"/>
    <w:rsid w:val="00B225CA"/>
    <w:rsid w:val="00B44823"/>
    <w:rsid w:val="00B4618A"/>
    <w:rsid w:val="00B53E66"/>
    <w:rsid w:val="00B66BE5"/>
    <w:rsid w:val="00B86C45"/>
    <w:rsid w:val="00B9118D"/>
    <w:rsid w:val="00B935D6"/>
    <w:rsid w:val="00BC4E9C"/>
    <w:rsid w:val="00BD1609"/>
    <w:rsid w:val="00BE2193"/>
    <w:rsid w:val="00BE2B2B"/>
    <w:rsid w:val="00BF7406"/>
    <w:rsid w:val="00BF7AFA"/>
    <w:rsid w:val="00C06489"/>
    <w:rsid w:val="00C10DC1"/>
    <w:rsid w:val="00C117AE"/>
    <w:rsid w:val="00C32627"/>
    <w:rsid w:val="00C3487A"/>
    <w:rsid w:val="00C355D4"/>
    <w:rsid w:val="00C42315"/>
    <w:rsid w:val="00C533C7"/>
    <w:rsid w:val="00C61AE9"/>
    <w:rsid w:val="00C933DE"/>
    <w:rsid w:val="00C951B0"/>
    <w:rsid w:val="00CF5B81"/>
    <w:rsid w:val="00D40406"/>
    <w:rsid w:val="00D46B45"/>
    <w:rsid w:val="00D512A3"/>
    <w:rsid w:val="00D5504D"/>
    <w:rsid w:val="00D85338"/>
    <w:rsid w:val="00D94EBF"/>
    <w:rsid w:val="00D96E74"/>
    <w:rsid w:val="00DA15FC"/>
    <w:rsid w:val="00DA475E"/>
    <w:rsid w:val="00DA5A94"/>
    <w:rsid w:val="00DA5FEF"/>
    <w:rsid w:val="00DB1325"/>
    <w:rsid w:val="00DD6AC6"/>
    <w:rsid w:val="00DF2894"/>
    <w:rsid w:val="00E23F61"/>
    <w:rsid w:val="00E23F68"/>
    <w:rsid w:val="00E4519C"/>
    <w:rsid w:val="00E56E5E"/>
    <w:rsid w:val="00E84746"/>
    <w:rsid w:val="00EB3A1E"/>
    <w:rsid w:val="00EC0E91"/>
    <w:rsid w:val="00EC5A42"/>
    <w:rsid w:val="00ED23F4"/>
    <w:rsid w:val="00ED3AC2"/>
    <w:rsid w:val="00ED5C9A"/>
    <w:rsid w:val="00F03CC6"/>
    <w:rsid w:val="00F06FF4"/>
    <w:rsid w:val="00F31286"/>
    <w:rsid w:val="00F34F47"/>
    <w:rsid w:val="00F80A0B"/>
    <w:rsid w:val="00F94C6E"/>
    <w:rsid w:val="00FA4BB8"/>
    <w:rsid w:val="00FB37CB"/>
    <w:rsid w:val="00FC46F8"/>
    <w:rsid w:val="00FE4F8F"/>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262C96"/>
  <w15:docId w15:val="{54497ED4-E91F-47E8-B163-CF835A75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54B"/>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702"/>
    <w:pPr>
      <w:tabs>
        <w:tab w:val="center" w:pos="4252"/>
        <w:tab w:val="right" w:pos="8504"/>
      </w:tabs>
      <w:snapToGrid w:val="0"/>
    </w:pPr>
  </w:style>
  <w:style w:type="character" w:customStyle="1" w:styleId="a4">
    <w:name w:val="ヘッダー (文字)"/>
    <w:basedOn w:val="a0"/>
    <w:link w:val="a3"/>
    <w:uiPriority w:val="99"/>
    <w:rsid w:val="00897702"/>
    <w:rPr>
      <w:rFonts w:ascii="Times New Roman" w:hAnsi="Times New Roman"/>
      <w:kern w:val="2"/>
      <w:sz w:val="21"/>
      <w:szCs w:val="21"/>
    </w:rPr>
  </w:style>
  <w:style w:type="paragraph" w:styleId="a5">
    <w:name w:val="footer"/>
    <w:basedOn w:val="a"/>
    <w:link w:val="a6"/>
    <w:uiPriority w:val="99"/>
    <w:unhideWhenUsed/>
    <w:rsid w:val="00897702"/>
    <w:pPr>
      <w:tabs>
        <w:tab w:val="center" w:pos="4252"/>
        <w:tab w:val="right" w:pos="8504"/>
      </w:tabs>
      <w:snapToGrid w:val="0"/>
    </w:pPr>
  </w:style>
  <w:style w:type="character" w:customStyle="1" w:styleId="a6">
    <w:name w:val="フッター (文字)"/>
    <w:basedOn w:val="a0"/>
    <w:link w:val="a5"/>
    <w:uiPriority w:val="99"/>
    <w:rsid w:val="00897702"/>
    <w:rPr>
      <w:rFonts w:ascii="Times New Roman" w:hAnsi="Times New Roman"/>
      <w:kern w:val="2"/>
      <w:sz w:val="21"/>
      <w:szCs w:val="21"/>
    </w:rPr>
  </w:style>
  <w:style w:type="paragraph" w:styleId="a7">
    <w:name w:val="List Paragraph"/>
    <w:basedOn w:val="a"/>
    <w:uiPriority w:val="34"/>
    <w:qFormat/>
    <w:rsid w:val="00D5504D"/>
    <w:pPr>
      <w:ind w:leftChars="400" w:left="840"/>
    </w:pPr>
  </w:style>
  <w:style w:type="paragraph" w:styleId="a8">
    <w:name w:val="caption"/>
    <w:basedOn w:val="a"/>
    <w:next w:val="a"/>
    <w:uiPriority w:val="35"/>
    <w:unhideWhenUsed/>
    <w:qFormat/>
    <w:rsid w:val="002E7B6C"/>
    <w:rPr>
      <w:b/>
      <w:bCs/>
    </w:rPr>
  </w:style>
  <w:style w:type="character" w:styleId="a9">
    <w:name w:val="annotation reference"/>
    <w:basedOn w:val="a0"/>
    <w:uiPriority w:val="99"/>
    <w:semiHidden/>
    <w:unhideWhenUsed/>
    <w:rsid w:val="00E4519C"/>
    <w:rPr>
      <w:sz w:val="18"/>
      <w:szCs w:val="18"/>
    </w:rPr>
  </w:style>
  <w:style w:type="paragraph" w:styleId="aa">
    <w:name w:val="annotation text"/>
    <w:basedOn w:val="a"/>
    <w:link w:val="ab"/>
    <w:uiPriority w:val="99"/>
    <w:semiHidden/>
    <w:unhideWhenUsed/>
    <w:rsid w:val="00E4519C"/>
    <w:pPr>
      <w:jc w:val="left"/>
    </w:pPr>
  </w:style>
  <w:style w:type="character" w:customStyle="1" w:styleId="ab">
    <w:name w:val="コメント文字列 (文字)"/>
    <w:basedOn w:val="a0"/>
    <w:link w:val="aa"/>
    <w:uiPriority w:val="99"/>
    <w:semiHidden/>
    <w:rsid w:val="00E4519C"/>
    <w:rPr>
      <w:rFonts w:ascii="Times New Roman" w:hAnsi="Times New Roman"/>
      <w:kern w:val="2"/>
      <w:sz w:val="21"/>
      <w:szCs w:val="21"/>
    </w:rPr>
  </w:style>
  <w:style w:type="paragraph" w:styleId="ac">
    <w:name w:val="annotation subject"/>
    <w:basedOn w:val="aa"/>
    <w:next w:val="aa"/>
    <w:link w:val="ad"/>
    <w:uiPriority w:val="99"/>
    <w:semiHidden/>
    <w:unhideWhenUsed/>
    <w:rsid w:val="00E4519C"/>
    <w:rPr>
      <w:b/>
      <w:bCs/>
    </w:rPr>
  </w:style>
  <w:style w:type="character" w:customStyle="1" w:styleId="ad">
    <w:name w:val="コメント内容 (文字)"/>
    <w:basedOn w:val="ab"/>
    <w:link w:val="ac"/>
    <w:uiPriority w:val="99"/>
    <w:semiHidden/>
    <w:rsid w:val="00E4519C"/>
    <w:rPr>
      <w:rFonts w:ascii="Times New Roman" w:hAnsi="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EDE9-4A09-4E9A-89E5-4C8A2E27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157</Words>
  <Characters>901</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卒業研究題目</vt:lpstr>
      <vt:lpstr>卒業研究題目</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卒業研究題目</dc:title>
  <dc:creator>Kazuhisa Yuki</dc:creator>
  <cp:lastModifiedBy>三木 康平</cp:lastModifiedBy>
  <cp:revision>2</cp:revision>
  <cp:lastPrinted>2007-02-08T08:10:00Z</cp:lastPrinted>
  <dcterms:created xsi:type="dcterms:W3CDTF">2021-02-01T12:52:00Z</dcterms:created>
  <dcterms:modified xsi:type="dcterms:W3CDTF">2021-02-01T12:52:00Z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-404128025</vt:i4>
  </property>
  <property fmtid="{D5CDD505-2E9C-101B-9397-08002B2CF9AE}" pid="3" name="_EmailSubject">
    <vt:lpwstr>卒研発表会プログラム</vt:lpwstr>
  </property>
  <property fmtid="{D5CDD505-2E9C-101B-9397-08002B2CF9AE}" pid="4" name="_AuthorEmail">
    <vt:lpwstr>anno@ed.yama.tus.ac.jp</vt:lpwstr>
  </property>
  <property fmtid="{D5CDD505-2E9C-101B-9397-08002B2CF9AE}" pid="5" name="_AuthorEmailDisplayName">
    <vt:lpwstr>Hiroaki Anno</vt:lpwstr>
  </property>
  <property fmtid="{D5CDD505-2E9C-101B-9397-08002B2CF9AE}" pid="6" name="_ReviewingToolsShownOnce">
    <vt:lpwstr/>
  </property>
</Properties>
</file>