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B012" w14:textId="736A6108" w:rsidR="006909C5" w:rsidRPr="008C2870" w:rsidRDefault="004A03C6" w:rsidP="007146C4">
      <w:pPr>
        <w:spacing w:line="360" w:lineRule="exact"/>
        <w:jc w:val="center"/>
        <w:rPr>
          <w:rFonts w:asciiTheme="minorEastAsia" w:hAnsiTheme="minorEastAsia"/>
          <w:b/>
          <w:sz w:val="28"/>
          <w:szCs w:val="28"/>
        </w:rPr>
      </w:pPr>
      <w:r>
        <w:rPr>
          <w:rFonts w:asciiTheme="minorEastAsia" w:hAnsiTheme="minorEastAsia"/>
          <w:b/>
          <w:noProof/>
          <w:sz w:val="28"/>
          <w:szCs w:val="28"/>
        </w:rPr>
        <mc:AlternateContent>
          <mc:Choice Requires="wps">
            <w:drawing>
              <wp:anchor distT="0" distB="0" distL="114300" distR="114300" simplePos="0" relativeHeight="251659264" behindDoc="0" locked="0" layoutInCell="1" allowOverlap="1" wp14:anchorId="44965726" wp14:editId="1105DE79">
                <wp:simplePos x="0" y="0"/>
                <wp:positionH relativeFrom="column">
                  <wp:posOffset>5639435</wp:posOffset>
                </wp:positionH>
                <wp:positionV relativeFrom="paragraph">
                  <wp:posOffset>-618490</wp:posOffset>
                </wp:positionV>
                <wp:extent cx="657225" cy="533400"/>
                <wp:effectExtent l="0" t="0" r="28575" b="19050"/>
                <wp:wrapNone/>
                <wp:docPr id="2" name="テキスト ボックス 2"/>
                <wp:cNvGraphicFramePr/>
                <a:graphic xmlns:a="http://schemas.openxmlformats.org/drawingml/2006/main">
                  <a:graphicData uri="http://schemas.microsoft.com/office/word/2010/wordprocessingShape">
                    <wps:wsp>
                      <wps:cNvSpPr txBox="1"/>
                      <wps:spPr>
                        <a:xfrm>
                          <a:off x="0" y="0"/>
                          <a:ext cx="657225" cy="5334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65726" id="_x0000_t202" coordsize="21600,21600" o:spt="202" path="m,l,21600r21600,l21600,xe">
                <v:stroke joinstyle="miter"/>
                <v:path gradientshapeok="t" o:connecttype="rect"/>
              </v:shapetype>
              <v:shape id="テキスト ボックス 2" o:spid="_x0000_s1026" type="#_x0000_t202" style="position:absolute;left:0;text-align:left;margin-left:444.05pt;margin-top:-48.7pt;width:51.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" fillcolor="white [3201]" strokecolor="red" strokeweight=".5pt">
                <v:textbox>
                  <w:txbxContent>
                    <w:p w14:paraId="20956E98" w14:textId="712B0DBC" w:rsidR="0076748B" w:rsidRPr="004A03C6" w:rsidRDefault="0076748B">
                      <w:pPr>
                        <w:rPr>
                          <w:color w:val="FF0000"/>
                          <w:sz w:val="32"/>
                          <w:szCs w:val="32"/>
                        </w:rPr>
                      </w:pPr>
                      <w:r w:rsidRPr="004A03C6">
                        <w:rPr>
                          <w:rFonts w:hint="eastAsia"/>
                          <w:color w:val="FF0000"/>
                          <w:sz w:val="32"/>
                          <w:szCs w:val="32"/>
                        </w:rPr>
                        <w:t>回収</w:t>
                      </w:r>
                    </w:p>
                  </w:txbxContent>
                </v:textbox>
              </v:shape>
            </w:pict>
          </mc:Fallback>
        </mc:AlternateContent>
      </w:r>
      <w:r w:rsidR="006909C5" w:rsidRPr="008C2870">
        <w:rPr>
          <w:rFonts w:asciiTheme="minorEastAsia" w:hAnsiTheme="minorEastAsia"/>
          <w:b/>
          <w:sz w:val="28"/>
          <w:szCs w:val="28"/>
        </w:rPr>
        <w:t>サポートベクタ―マシンを用いた電極材料の</w:t>
      </w:r>
      <w:r w:rsidR="008D0A08">
        <w:rPr>
          <w:rFonts w:asciiTheme="minorEastAsia" w:hAnsiTheme="minorEastAsia"/>
          <w:b/>
          <w:sz w:val="28"/>
          <w:szCs w:val="28"/>
        </w:rPr>
        <w:t>欠陥検出</w:t>
      </w:r>
      <w:r w:rsidR="006909C5" w:rsidRPr="008C2870">
        <w:rPr>
          <w:rFonts w:asciiTheme="minorEastAsia" w:hAnsiTheme="minorEastAsia"/>
          <w:b/>
          <w:sz w:val="28"/>
          <w:szCs w:val="28"/>
        </w:rPr>
        <w:t>における</w:t>
      </w:r>
    </w:p>
    <w:p w14:paraId="6BF76500" w14:textId="77777777" w:rsidR="006909C5" w:rsidRPr="008C2870" w:rsidRDefault="006909C5" w:rsidP="007146C4">
      <w:pPr>
        <w:spacing w:line="360" w:lineRule="exact"/>
        <w:jc w:val="center"/>
        <w:rPr>
          <w:rFonts w:asciiTheme="minorEastAsia" w:hAnsiTheme="minorEastAsia"/>
          <w:b/>
          <w:sz w:val="28"/>
          <w:szCs w:val="28"/>
        </w:rPr>
      </w:pPr>
      <w:r w:rsidRPr="008C2870">
        <w:rPr>
          <w:rFonts w:asciiTheme="minorEastAsia" w:hAnsiTheme="minorEastAsia"/>
          <w:b/>
          <w:sz w:val="28"/>
          <w:szCs w:val="28"/>
        </w:rPr>
        <w:t>最適なパラメータの検討</w:t>
      </w:r>
    </w:p>
    <w:p w14:paraId="1D86C44D" w14:textId="132DEA2F" w:rsidR="00C6552E" w:rsidRPr="007146C4" w:rsidRDefault="006909C5" w:rsidP="007146C4">
      <w:pPr>
        <w:spacing w:line="360" w:lineRule="exact"/>
        <w:jc w:val="center"/>
        <w:rPr>
          <w:sz w:val="28"/>
          <w:szCs w:val="28"/>
        </w:rPr>
      </w:pPr>
      <w:r>
        <w:rPr>
          <w:sz w:val="28"/>
          <w:szCs w:val="28"/>
        </w:rPr>
        <w:t xml:space="preserve">永田研究室　</w:t>
      </w:r>
      <w:r w:rsidRPr="004A03C6">
        <w:rPr>
          <w:rFonts w:ascii="Times New Roman" w:hAnsi="Times New Roman" w:cs="Times New Roman"/>
          <w:sz w:val="28"/>
          <w:szCs w:val="28"/>
        </w:rPr>
        <w:t>F114037</w:t>
      </w:r>
      <w:r>
        <w:rPr>
          <w:sz w:val="28"/>
          <w:szCs w:val="28"/>
        </w:rPr>
        <w:t xml:space="preserve">　樋口昂平</w:t>
      </w:r>
    </w:p>
    <w:p w14:paraId="562571F9" w14:textId="55A19D74"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1</w:t>
      </w:r>
      <w:r w:rsidR="003A4EE7">
        <w:rPr>
          <w:rFonts w:ascii="Times New Roman" w:hAnsi="Times New Roman" w:cs="Times New Roman"/>
          <w:b/>
          <w:szCs w:val="21"/>
        </w:rPr>
        <w:t>．</w:t>
      </w:r>
      <w:r w:rsidRPr="006909C5">
        <w:rPr>
          <w:rFonts w:asciiTheme="minorEastAsia" w:hAnsiTheme="minorEastAsia"/>
          <w:b/>
          <w:szCs w:val="21"/>
        </w:rPr>
        <w:t>目的</w:t>
      </w:r>
    </w:p>
    <w:p w14:paraId="020120E5" w14:textId="4B70F87D" w:rsidR="00322164" w:rsidRPr="00072C6E" w:rsidRDefault="006909C5" w:rsidP="004A03C6">
      <w:pPr>
        <w:spacing w:line="320" w:lineRule="exact"/>
        <w:jc w:val="left"/>
        <w:rPr>
          <w:rFonts w:asciiTheme="majorEastAsia" w:eastAsiaTheme="majorEastAsia" w:hAnsiTheme="majorEastAsia" w:cs="ＭＳ 明朝"/>
          <w:kern w:val="0"/>
        </w:rPr>
      </w:pPr>
      <w:r w:rsidRPr="00CF6BDD">
        <w:rPr>
          <w:rFonts w:asciiTheme="minorEastAsia" w:hAnsiTheme="minorEastAsia"/>
          <w:szCs w:val="21"/>
        </w:rPr>
        <w:t xml:space="preserve">　</w:t>
      </w:r>
      <w:r w:rsidR="008C2870" w:rsidRPr="00072C6E">
        <w:rPr>
          <w:rFonts w:asciiTheme="majorEastAsia" w:eastAsiaTheme="majorEastAsia" w:hAnsiTheme="majorEastAsia" w:cs="Century"/>
        </w:rPr>
        <w:t>工業製品の品質に対する要求が社会的に高まっている中</w:t>
      </w:r>
      <w:r w:rsidR="00B4423A" w:rsidRPr="00072C6E">
        <w:rPr>
          <w:rFonts w:asciiTheme="majorEastAsia" w:eastAsiaTheme="majorEastAsia" w:hAnsiTheme="majorEastAsia" w:cs="Century"/>
        </w:rPr>
        <w:t>，</w:t>
      </w:r>
      <w:r w:rsidR="008C2870" w:rsidRPr="00072C6E">
        <w:rPr>
          <w:rFonts w:asciiTheme="majorEastAsia" w:eastAsiaTheme="majorEastAsia" w:hAnsiTheme="majorEastAsia" w:cs="Century"/>
        </w:rPr>
        <w:t>工場の生産ラインでは品質管理に関する多くの課題を抱えており</w:t>
      </w:r>
      <w:r w:rsidR="00B4423A" w:rsidRPr="00072C6E">
        <w:rPr>
          <w:rFonts w:asciiTheme="majorEastAsia" w:eastAsiaTheme="majorEastAsia" w:hAnsiTheme="majorEastAsia" w:cs="Century"/>
        </w:rPr>
        <w:t>，</w:t>
      </w:r>
      <w:r w:rsidR="008C2870" w:rsidRPr="00072C6E">
        <w:rPr>
          <w:rFonts w:asciiTheme="majorEastAsia" w:eastAsiaTheme="majorEastAsia" w:hAnsiTheme="majorEastAsia" w:cs="Century"/>
        </w:rPr>
        <w:t>品質改善のための様々な手法が検討されている</w:t>
      </w:r>
      <w:r w:rsidR="00B4423A" w:rsidRPr="00072C6E">
        <w:rPr>
          <w:rFonts w:asciiTheme="majorEastAsia" w:eastAsiaTheme="majorEastAsia" w:hAnsiTheme="majorEastAsia" w:cs="Century"/>
        </w:rPr>
        <w:t>．</w:t>
      </w:r>
      <w:r w:rsidR="000053C7" w:rsidRPr="00072C6E">
        <w:rPr>
          <w:rFonts w:asciiTheme="majorEastAsia" w:eastAsiaTheme="majorEastAsia" w:hAnsiTheme="majorEastAsia" w:cs="Century"/>
        </w:rPr>
        <w:t>近年</w:t>
      </w:r>
      <w:r w:rsidR="00B961DD" w:rsidRPr="00072C6E">
        <w:rPr>
          <w:rFonts w:asciiTheme="majorEastAsia" w:eastAsiaTheme="majorEastAsia" w:hAnsiTheme="majorEastAsia" w:cs="Century"/>
        </w:rPr>
        <w:t>，</w:t>
      </w:r>
      <w:r w:rsidR="000053C7" w:rsidRPr="00072C6E">
        <w:rPr>
          <w:rFonts w:asciiTheme="majorEastAsia" w:eastAsiaTheme="majorEastAsia" w:hAnsiTheme="majorEastAsia" w:cs="Century"/>
        </w:rPr>
        <w:t>機械学習に</w:t>
      </w:r>
      <w:r w:rsidR="00B961DD" w:rsidRPr="00072C6E">
        <w:rPr>
          <w:rFonts w:asciiTheme="majorEastAsia" w:eastAsiaTheme="majorEastAsia" w:hAnsiTheme="majorEastAsia" w:cs="Century"/>
        </w:rPr>
        <w:t>基づく画像認識技術が急速に発展しており，サポートベクターマシン</w:t>
      </w:r>
      <w:r w:rsidR="00B961DD" w:rsidRPr="00072C6E">
        <w:rPr>
          <w:rFonts w:asciiTheme="majorEastAsia" w:eastAsiaTheme="majorEastAsia" w:hAnsiTheme="majorEastAsia" w:cs="Times New Roman"/>
        </w:rPr>
        <w:t xml:space="preserve"> (</w:t>
      </w:r>
      <w:r w:rsidR="00B961DD" w:rsidRPr="00072C6E">
        <w:rPr>
          <w:rFonts w:ascii="Times New Roman" w:eastAsiaTheme="majorEastAsia" w:hAnsi="Times New Roman" w:cs="Times New Roman"/>
        </w:rPr>
        <w:t>SVM</w:t>
      </w:r>
      <w:r w:rsidR="00B961DD" w:rsidRPr="00072C6E">
        <w:rPr>
          <w:rFonts w:asciiTheme="majorEastAsia" w:eastAsiaTheme="majorEastAsia" w:hAnsiTheme="majorEastAsia" w:cs="Times New Roman"/>
        </w:rPr>
        <w:t>)</w:t>
      </w:r>
      <w:r w:rsidR="00B961DD" w:rsidRPr="00072C6E">
        <w:rPr>
          <w:rFonts w:asciiTheme="majorEastAsia" w:eastAsiaTheme="majorEastAsia" w:hAnsiTheme="majorEastAsia" w:cs="Century"/>
        </w:rPr>
        <w:t>はその中でも</w:t>
      </w:r>
      <w:r w:rsidR="0082450A" w:rsidRPr="00072C6E">
        <w:rPr>
          <w:rFonts w:asciiTheme="majorEastAsia" w:eastAsiaTheme="majorEastAsia" w:hAnsiTheme="majorEastAsia" w:cs="Century" w:hint="eastAsia"/>
        </w:rPr>
        <w:t>分類</w:t>
      </w:r>
      <w:r w:rsidR="00B961DD" w:rsidRPr="00072C6E">
        <w:rPr>
          <w:rFonts w:asciiTheme="majorEastAsia" w:eastAsiaTheme="majorEastAsia" w:hAnsiTheme="majorEastAsia" w:cs="Century"/>
        </w:rPr>
        <w:t>性能の優れた学習モデルの一つとして注目されている．</w:t>
      </w:r>
      <w:r w:rsidR="00322164" w:rsidRPr="00072C6E">
        <w:rPr>
          <w:rFonts w:asciiTheme="majorEastAsia" w:eastAsiaTheme="majorEastAsia" w:hAnsiTheme="majorEastAsia" w:cs="ＭＳ 明朝" w:hint="eastAsia"/>
          <w:kern w:val="0"/>
        </w:rPr>
        <w:t>本研究では</w:t>
      </w:r>
      <w:r w:rsidR="0082450A" w:rsidRPr="00072C6E">
        <w:rPr>
          <w:rFonts w:asciiTheme="majorEastAsia" w:eastAsiaTheme="majorEastAsia" w:hAnsiTheme="majorEastAsia" w:cs="ＭＳ 明朝" w:hint="eastAsia"/>
          <w:kern w:val="0"/>
        </w:rPr>
        <w:t>SVM</w:t>
      </w:r>
      <w:r w:rsidR="00B4423A" w:rsidRPr="00072C6E">
        <w:rPr>
          <w:rFonts w:asciiTheme="majorEastAsia" w:eastAsiaTheme="majorEastAsia" w:hAnsiTheme="majorEastAsia" w:cs="ＭＳ 明朝" w:hint="eastAsia"/>
          <w:kern w:val="0"/>
        </w:rPr>
        <w:t>を用いて</w:t>
      </w:r>
      <w:r w:rsidR="00CF6BDD" w:rsidRPr="00072C6E">
        <w:rPr>
          <w:rFonts w:asciiTheme="majorEastAsia" w:eastAsiaTheme="majorEastAsia" w:hAnsiTheme="majorEastAsia" w:cs="ＭＳ 明朝" w:hint="eastAsia"/>
          <w:kern w:val="0"/>
        </w:rPr>
        <w:t>，電極材料</w:t>
      </w:r>
      <w:r w:rsidR="00AA6B6F" w:rsidRPr="00072C6E">
        <w:rPr>
          <w:rFonts w:asciiTheme="majorEastAsia" w:eastAsiaTheme="majorEastAsia" w:hAnsiTheme="majorEastAsia" w:cs="ＭＳ 明朝" w:hint="eastAsia"/>
          <w:kern w:val="0"/>
        </w:rPr>
        <w:t>の</w:t>
      </w:r>
      <w:r w:rsidR="00CF6BDD" w:rsidRPr="00072C6E">
        <w:rPr>
          <w:rFonts w:asciiTheme="majorEastAsia" w:eastAsiaTheme="majorEastAsia" w:hAnsiTheme="majorEastAsia" w:cs="ＭＳ 明朝" w:hint="eastAsia"/>
          <w:kern w:val="0"/>
        </w:rPr>
        <w:t>表面</w:t>
      </w:r>
      <w:r w:rsidR="0082450A" w:rsidRPr="00072C6E">
        <w:rPr>
          <w:rFonts w:asciiTheme="majorEastAsia" w:eastAsiaTheme="majorEastAsia" w:hAnsiTheme="majorEastAsia" w:cs="ＭＳ 明朝" w:hint="eastAsia"/>
          <w:kern w:val="0"/>
        </w:rPr>
        <w:t>の欠陥を検出する</w:t>
      </w:r>
      <w:r w:rsidR="00CF6BDD" w:rsidRPr="00072C6E">
        <w:rPr>
          <w:rFonts w:asciiTheme="majorEastAsia" w:eastAsiaTheme="majorEastAsia" w:hAnsiTheme="majorEastAsia" w:cs="ＭＳ 明朝" w:hint="eastAsia"/>
          <w:kern w:val="0"/>
        </w:rPr>
        <w:t>．さらに</w:t>
      </w:r>
      <w:r w:rsidR="00CF6BDD" w:rsidRPr="00072C6E">
        <w:rPr>
          <w:rFonts w:ascii="Times New Roman" w:eastAsiaTheme="majorEastAsia" w:hAnsi="Times New Roman" w:cs="Times New Roman"/>
          <w:kern w:val="0"/>
        </w:rPr>
        <w:t>SVM</w:t>
      </w:r>
      <w:r w:rsidR="00CF6BDD" w:rsidRPr="00072C6E">
        <w:rPr>
          <w:rFonts w:asciiTheme="majorEastAsia" w:eastAsiaTheme="majorEastAsia" w:hAnsiTheme="majorEastAsia" w:cs="ＭＳ 明朝"/>
          <w:kern w:val="0"/>
        </w:rPr>
        <w:t>の最適なパラメータを探索することにより，</w:t>
      </w:r>
      <w:r w:rsidR="0082450A" w:rsidRPr="00072C6E">
        <w:rPr>
          <w:rFonts w:asciiTheme="majorEastAsia" w:eastAsiaTheme="majorEastAsia" w:hAnsiTheme="majorEastAsia" w:cs="ＭＳ 明朝" w:hint="eastAsia"/>
          <w:kern w:val="0"/>
        </w:rPr>
        <w:t>検出精度</w:t>
      </w:r>
      <w:r w:rsidR="00112890" w:rsidRPr="00072C6E">
        <w:rPr>
          <w:rFonts w:asciiTheme="majorEastAsia" w:eastAsiaTheme="majorEastAsia" w:hAnsiTheme="majorEastAsia" w:cs="ＭＳ 明朝"/>
          <w:kern w:val="0"/>
        </w:rPr>
        <w:t>の向上を図る</w:t>
      </w:r>
      <w:r w:rsidR="00CF6BDD" w:rsidRPr="00072C6E">
        <w:rPr>
          <w:rFonts w:asciiTheme="majorEastAsia" w:eastAsiaTheme="majorEastAsia" w:hAnsiTheme="majorEastAsia" w:cs="ＭＳ 明朝"/>
          <w:kern w:val="0"/>
        </w:rPr>
        <w:t>．</w:t>
      </w:r>
    </w:p>
    <w:p w14:paraId="05B66C68" w14:textId="391B0CCD" w:rsidR="006909C5" w:rsidRPr="006909C5" w:rsidRDefault="006909C5" w:rsidP="006909C5">
      <w:pPr>
        <w:jc w:val="left"/>
        <w:rPr>
          <w:rFonts w:asciiTheme="minorEastAsia" w:hAnsiTheme="minorEastAsia"/>
          <w:b/>
          <w:szCs w:val="21"/>
        </w:rPr>
      </w:pPr>
      <w:r w:rsidRPr="003A4EE7">
        <w:rPr>
          <w:rFonts w:ascii="Times New Roman" w:hAnsi="Times New Roman" w:cs="Times New Roman"/>
          <w:b/>
          <w:szCs w:val="21"/>
        </w:rPr>
        <w:t>2</w:t>
      </w:r>
      <w:r w:rsidR="003A4EE7">
        <w:rPr>
          <w:rFonts w:ascii="Times New Roman" w:hAnsi="Times New Roman" w:cs="Times New Roman"/>
          <w:b/>
          <w:szCs w:val="21"/>
        </w:rPr>
        <w:t>．</w:t>
      </w:r>
      <w:r w:rsidRPr="006909C5">
        <w:rPr>
          <w:rFonts w:asciiTheme="minorEastAsia" w:hAnsiTheme="minorEastAsia"/>
          <w:b/>
          <w:szCs w:val="21"/>
        </w:rPr>
        <w:t>研究内容</w:t>
      </w:r>
    </w:p>
    <w:p w14:paraId="43A16022" w14:textId="0F6CCDC2" w:rsidR="002118FE" w:rsidRPr="00072C6E" w:rsidRDefault="00F01184" w:rsidP="00E75EEC">
      <w:pPr>
        <w:spacing w:line="320" w:lineRule="exact"/>
        <w:jc w:val="left"/>
        <w:rPr>
          <w:rFonts w:asciiTheme="majorEastAsia" w:eastAsiaTheme="majorEastAsia" w:hAnsiTheme="majorEastAsia"/>
          <w:szCs w:val="21"/>
        </w:rPr>
      </w:pPr>
      <w:r>
        <w:rPr>
          <w:rFonts w:asciiTheme="minorEastAsia" w:hAnsiTheme="minorEastAsia"/>
          <w:szCs w:val="21"/>
        </w:rPr>
        <w:t xml:space="preserve">　</w:t>
      </w:r>
      <w:r w:rsidR="002878D4" w:rsidRPr="00072C6E">
        <w:rPr>
          <w:rFonts w:asciiTheme="majorEastAsia" w:eastAsiaTheme="majorEastAsia" w:hAnsiTheme="majorEastAsia" w:hint="eastAsia"/>
          <w:szCs w:val="21"/>
        </w:rPr>
        <w:t>本研究で用いる</w:t>
      </w:r>
      <w:r w:rsidR="00072C6E"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は，画像が持つ情報を特徴ベクトルに圧縮する特徴抽出器と，それをもとに欠陥を含む画像とそうでない画像とを分離する境界を</w:t>
      </w:r>
      <w:r w:rsidR="006D7700">
        <w:rPr>
          <w:rFonts w:asciiTheme="majorEastAsia" w:eastAsiaTheme="majorEastAsia" w:hAnsiTheme="majorEastAsia" w:hint="eastAsia"/>
          <w:szCs w:val="21"/>
        </w:rPr>
        <w:t>学習</w:t>
      </w:r>
      <w:r w:rsidR="002878D4" w:rsidRPr="00072C6E">
        <w:rPr>
          <w:rFonts w:asciiTheme="majorEastAsia" w:eastAsiaTheme="majorEastAsia" w:hAnsiTheme="majorEastAsia" w:hint="eastAsia"/>
          <w:szCs w:val="21"/>
        </w:rPr>
        <w:t>する</w:t>
      </w:r>
      <w:r w:rsidR="002878D4" w:rsidRPr="00072C6E">
        <w:rPr>
          <w:rFonts w:ascii="Times New Roman" w:eastAsiaTheme="majorEastAsia" w:hAnsi="Times New Roman" w:cs="Times New Roman"/>
          <w:szCs w:val="21"/>
        </w:rPr>
        <w:t>SVM</w:t>
      </w:r>
      <w:r w:rsidR="002878D4" w:rsidRPr="00072C6E">
        <w:rPr>
          <w:rFonts w:asciiTheme="majorEastAsia" w:eastAsiaTheme="majorEastAsia" w:hAnsiTheme="majorEastAsia" w:hint="eastAsia"/>
          <w:szCs w:val="21"/>
        </w:rPr>
        <w:t>本体で構成される．特徴抽出器には，</w:t>
      </w:r>
      <w:proofErr w:type="spellStart"/>
      <w:r w:rsidR="00072C6E" w:rsidRPr="00072C6E">
        <w:rPr>
          <w:rFonts w:ascii="Times New Roman" w:eastAsiaTheme="majorEastAsia" w:hAnsi="Times New Roman" w:cs="Times New Roman"/>
          <w:szCs w:val="21"/>
        </w:rPr>
        <w:t>Matlab</w:t>
      </w:r>
      <w:proofErr w:type="spellEnd"/>
      <w:r w:rsidR="00072C6E">
        <w:rPr>
          <w:rFonts w:asciiTheme="majorEastAsia" w:eastAsiaTheme="majorEastAsia" w:hAnsiTheme="majorEastAsia" w:hint="eastAsia"/>
          <w:szCs w:val="21"/>
        </w:rPr>
        <w:t>上で公開されている</w:t>
      </w:r>
      <w:proofErr w:type="spellStart"/>
      <w:r w:rsidR="00072C6E" w:rsidRPr="00072C6E">
        <w:rPr>
          <w:rFonts w:ascii="Times New Roman" w:eastAsiaTheme="majorEastAsia" w:hAnsi="Times New Roman" w:cs="Times New Roman"/>
          <w:szCs w:val="21"/>
        </w:rPr>
        <w:t>AlexNet</w:t>
      </w:r>
      <w:proofErr w:type="spellEnd"/>
      <w:r w:rsidR="00072C6E">
        <w:rPr>
          <w:rFonts w:asciiTheme="majorEastAsia" w:eastAsiaTheme="majorEastAsia" w:hAnsiTheme="majorEastAsia" w:hint="eastAsia"/>
          <w:szCs w:val="21"/>
        </w:rPr>
        <w:t>と呼ばれる</w:t>
      </w:r>
      <w:r w:rsidR="002878D4" w:rsidRPr="00072C6E">
        <w:rPr>
          <w:rFonts w:asciiTheme="majorEastAsia" w:eastAsiaTheme="majorEastAsia" w:hAnsiTheme="majorEastAsia" w:hint="eastAsia"/>
          <w:szCs w:val="21"/>
        </w:rPr>
        <w:t>畳み込みニューラルネットワーク</w:t>
      </w:r>
      <w:r w:rsidR="00072C6E">
        <w:rPr>
          <w:rFonts w:asciiTheme="majorEastAsia" w:eastAsiaTheme="majorEastAsia" w:hAnsiTheme="majorEastAsia" w:hint="eastAsia"/>
          <w:szCs w:val="21"/>
        </w:rPr>
        <w:t>(</w:t>
      </w:r>
      <w:r w:rsidR="00072C6E">
        <w:rPr>
          <w:rFonts w:asciiTheme="majorEastAsia" w:eastAsiaTheme="majorEastAsia" w:hAnsiTheme="majorEastAsia"/>
          <w:szCs w:val="21"/>
        </w:rPr>
        <w:t>CNN)</w:t>
      </w:r>
      <w:r w:rsidR="00072C6E">
        <w:rPr>
          <w:rFonts w:asciiTheme="majorEastAsia" w:eastAsiaTheme="majorEastAsia" w:hAnsiTheme="majorEastAsia" w:hint="eastAsia"/>
          <w:szCs w:val="21"/>
        </w:rPr>
        <w:t>の一部</w:t>
      </w:r>
      <w:r w:rsidR="004B45B5" w:rsidRPr="00072C6E">
        <w:rPr>
          <w:rFonts w:asciiTheme="majorEastAsia" w:eastAsiaTheme="majorEastAsia" w:hAnsiTheme="majorEastAsia" w:hint="eastAsia"/>
          <w:szCs w:val="21"/>
        </w:rPr>
        <w:t>を使用する．</w:t>
      </w:r>
      <w:r w:rsidR="00072C6E">
        <w:rPr>
          <w:rFonts w:asciiTheme="majorEastAsia" w:eastAsiaTheme="majorEastAsia" w:hAnsiTheme="majorEastAsia" w:hint="eastAsia"/>
          <w:szCs w:val="21"/>
        </w:rPr>
        <w:t>このC</w:t>
      </w:r>
      <w:r w:rsidR="00072C6E">
        <w:rPr>
          <w:rFonts w:asciiTheme="majorEastAsia" w:eastAsiaTheme="majorEastAsia" w:hAnsiTheme="majorEastAsia"/>
          <w:szCs w:val="21"/>
        </w:rPr>
        <w:t>NN</w:t>
      </w:r>
      <w:r w:rsidR="00072C6E">
        <w:rPr>
          <w:rFonts w:asciiTheme="majorEastAsia" w:eastAsiaTheme="majorEastAsia" w:hAnsiTheme="majorEastAsia" w:hint="eastAsia"/>
          <w:szCs w:val="21"/>
        </w:rPr>
        <w:t>は，</w:t>
      </w:r>
      <w:r w:rsidR="00072C6E" w:rsidRPr="00072C6E">
        <w:rPr>
          <w:rFonts w:ascii="Times New Roman" w:eastAsiaTheme="majorEastAsia" w:hAnsi="Times New Roman" w:cs="Times New Roman"/>
          <w:szCs w:val="21"/>
        </w:rPr>
        <w:t>ImageNet</w:t>
      </w:r>
      <w:r w:rsidR="00072C6E" w:rsidRPr="00072C6E">
        <w:rPr>
          <w:rFonts w:asciiTheme="majorEastAsia" w:eastAsiaTheme="majorEastAsia" w:hAnsiTheme="majorEastAsia" w:hint="eastAsia"/>
          <w:szCs w:val="21"/>
        </w:rPr>
        <w:t>データセット</w:t>
      </w:r>
      <w:r w:rsidR="00072C6E">
        <w:rPr>
          <w:rFonts w:asciiTheme="majorEastAsia" w:eastAsiaTheme="majorEastAsia" w:hAnsiTheme="majorEastAsia" w:hint="eastAsia"/>
          <w:szCs w:val="21"/>
        </w:rPr>
        <w:t>と呼ばれる</w:t>
      </w:r>
      <w:r w:rsidR="00072C6E">
        <w:rPr>
          <w:rFonts w:asciiTheme="majorEastAsia" w:eastAsiaTheme="majorEastAsia" w:hAnsiTheme="majorEastAsia"/>
          <w:szCs w:val="21"/>
        </w:rPr>
        <w:t>120</w:t>
      </w:r>
      <w:r w:rsidR="00072C6E">
        <w:rPr>
          <w:rFonts w:asciiTheme="majorEastAsia" w:eastAsiaTheme="majorEastAsia" w:hAnsiTheme="majorEastAsia" w:hint="eastAsia"/>
          <w:szCs w:val="21"/>
        </w:rPr>
        <w:t>万枚程度の画像</w:t>
      </w:r>
      <w:r w:rsidR="00072C6E" w:rsidRPr="00072C6E">
        <w:rPr>
          <w:rFonts w:asciiTheme="majorEastAsia" w:eastAsiaTheme="majorEastAsia" w:hAnsiTheme="majorEastAsia" w:hint="eastAsia"/>
          <w:szCs w:val="21"/>
        </w:rPr>
        <w:t>で事前学習</w:t>
      </w:r>
      <w:r w:rsidR="00072C6E">
        <w:rPr>
          <w:rFonts w:asciiTheme="majorEastAsia" w:eastAsiaTheme="majorEastAsia" w:hAnsiTheme="majorEastAsia" w:hint="eastAsia"/>
          <w:szCs w:val="21"/>
        </w:rPr>
        <w:t>されている．</w:t>
      </w:r>
      <w:r w:rsidR="00931DA1" w:rsidRPr="00072C6E">
        <w:rPr>
          <w:rFonts w:asciiTheme="majorEastAsia" w:eastAsiaTheme="majorEastAsia" w:hAnsiTheme="majorEastAsia" w:hint="eastAsia"/>
          <w:szCs w:val="21"/>
        </w:rPr>
        <w:t>また，</w:t>
      </w:r>
      <w:r w:rsidR="00072C6E">
        <w:rPr>
          <w:rFonts w:asciiTheme="majorEastAsia" w:eastAsiaTheme="majorEastAsia" w:hAnsiTheme="majorEastAsia" w:hint="eastAsia"/>
          <w:szCs w:val="21"/>
        </w:rPr>
        <w:t>特徴抽出器</w:t>
      </w:r>
      <w:r w:rsidR="00655A8D">
        <w:rPr>
          <w:rFonts w:asciiTheme="majorEastAsia" w:eastAsiaTheme="majorEastAsia" w:hAnsiTheme="majorEastAsia" w:hint="eastAsia"/>
          <w:szCs w:val="21"/>
        </w:rPr>
        <w:t>から</w:t>
      </w:r>
      <w:r w:rsidR="00072C6E">
        <w:rPr>
          <w:rFonts w:asciiTheme="majorEastAsia" w:eastAsiaTheme="majorEastAsia" w:hAnsiTheme="majorEastAsia" w:hint="eastAsia"/>
          <w:szCs w:val="21"/>
        </w:rPr>
        <w:t>得られた特徴ベクトルは，S</w:t>
      </w:r>
      <w:r w:rsidR="00072C6E">
        <w:rPr>
          <w:rFonts w:asciiTheme="majorEastAsia" w:eastAsiaTheme="majorEastAsia" w:hAnsiTheme="majorEastAsia"/>
          <w:szCs w:val="21"/>
        </w:rPr>
        <w:t>VM</w:t>
      </w:r>
      <w:r w:rsidR="00072C6E">
        <w:rPr>
          <w:rFonts w:asciiTheme="majorEastAsia" w:eastAsiaTheme="majorEastAsia" w:hAnsiTheme="majorEastAsia" w:hint="eastAsia"/>
          <w:szCs w:val="21"/>
        </w:rPr>
        <w:t>へ入力される前に</w:t>
      </w:r>
      <w:r w:rsidR="00931DA1" w:rsidRPr="00072C6E">
        <w:rPr>
          <w:rFonts w:asciiTheme="majorEastAsia" w:eastAsiaTheme="majorEastAsia" w:hAnsiTheme="majorEastAsia" w:hint="eastAsia"/>
          <w:szCs w:val="21"/>
        </w:rPr>
        <w:t>カーネル関数を使用することでより高次元</w:t>
      </w:r>
      <w:r w:rsidR="00072C6E">
        <w:rPr>
          <w:rFonts w:asciiTheme="majorEastAsia" w:eastAsiaTheme="majorEastAsia" w:hAnsiTheme="majorEastAsia" w:hint="eastAsia"/>
          <w:szCs w:val="21"/>
        </w:rPr>
        <w:t>に</w:t>
      </w:r>
      <w:r w:rsidR="00931DA1" w:rsidRPr="00072C6E">
        <w:rPr>
          <w:rFonts w:asciiTheme="majorEastAsia" w:eastAsiaTheme="majorEastAsia" w:hAnsiTheme="majorEastAsia" w:hint="eastAsia"/>
          <w:szCs w:val="21"/>
        </w:rPr>
        <w:t>写像</w:t>
      </w:r>
      <w:r w:rsidR="00072C6E">
        <w:rPr>
          <w:rFonts w:asciiTheme="majorEastAsia" w:eastAsiaTheme="majorEastAsia" w:hAnsiTheme="majorEastAsia" w:hint="eastAsia"/>
          <w:szCs w:val="21"/>
        </w:rPr>
        <w:t>される．これにより，</w:t>
      </w:r>
      <w:r w:rsidR="00357297" w:rsidRPr="00072C6E">
        <w:rPr>
          <w:rFonts w:asciiTheme="majorEastAsia" w:eastAsiaTheme="majorEastAsia" w:hAnsiTheme="majorEastAsia" w:hint="eastAsia"/>
          <w:szCs w:val="21"/>
        </w:rPr>
        <w:t>非線形で分離することができなかった特徴ベクトルを直平面として</w:t>
      </w:r>
      <w:r w:rsidR="00655A8D">
        <w:rPr>
          <w:rFonts w:asciiTheme="majorEastAsia" w:eastAsiaTheme="majorEastAsia" w:hAnsiTheme="majorEastAsia" w:hint="eastAsia"/>
          <w:szCs w:val="21"/>
        </w:rPr>
        <w:t>分離</w:t>
      </w:r>
      <w:r w:rsidR="00357297" w:rsidRPr="00072C6E">
        <w:rPr>
          <w:rFonts w:asciiTheme="majorEastAsia" w:eastAsiaTheme="majorEastAsia" w:hAnsiTheme="majorEastAsia" w:hint="eastAsia"/>
          <w:szCs w:val="21"/>
        </w:rPr>
        <w:t>する構造への変換が可能になる．</w:t>
      </w:r>
      <w:r w:rsidR="00655A8D">
        <w:rPr>
          <w:rFonts w:asciiTheme="majorEastAsia" w:eastAsiaTheme="majorEastAsia" w:hAnsiTheme="majorEastAsia" w:hint="eastAsia"/>
          <w:szCs w:val="21"/>
        </w:rPr>
        <w:t>実験では，ガウスカーネルを使用する．</w:t>
      </w:r>
      <w:r w:rsidR="00072C6E">
        <w:rPr>
          <w:rFonts w:asciiTheme="majorEastAsia" w:eastAsiaTheme="majorEastAsia" w:hAnsiTheme="majorEastAsia" w:hint="eastAsia"/>
          <w:szCs w:val="21"/>
        </w:rPr>
        <w:t>さらに，</w:t>
      </w:r>
      <w:r w:rsidR="002118FE" w:rsidRPr="00072C6E">
        <w:rPr>
          <w:rFonts w:ascii="Times New Roman" w:eastAsiaTheme="majorEastAsia" w:hAnsi="Times New Roman" w:cs="Times New Roman"/>
          <w:szCs w:val="21"/>
        </w:rPr>
        <w:t>SVM</w:t>
      </w:r>
      <w:r w:rsidR="002118FE" w:rsidRPr="00072C6E">
        <w:rPr>
          <w:rFonts w:asciiTheme="majorEastAsia" w:eastAsiaTheme="majorEastAsia" w:hAnsiTheme="majorEastAsia" w:hint="eastAsia"/>
          <w:szCs w:val="21"/>
        </w:rPr>
        <w:t>が学習した境界の位置はパラメ</w:t>
      </w:r>
      <w:r w:rsidR="004D26D5" w:rsidRPr="00072C6E">
        <w:rPr>
          <w:rFonts w:asciiTheme="majorEastAsia" w:eastAsiaTheme="majorEastAsia" w:hAnsiTheme="majorEastAsia" w:hint="eastAsia"/>
          <w:szCs w:val="21"/>
        </w:rPr>
        <w:t>ー</w:t>
      </w:r>
      <w:r w:rsidR="002118FE"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2118FE" w:rsidRPr="00072C6E">
        <w:rPr>
          <w:rFonts w:asciiTheme="majorEastAsia" w:eastAsiaTheme="majorEastAsia" w:hAnsiTheme="majorEastAsia" w:hint="eastAsia"/>
          <w:szCs w:val="21"/>
        </w:rPr>
        <w:t>を変更することにより</w:t>
      </w:r>
      <w:r w:rsidR="002118FE" w:rsidRPr="00072C6E">
        <w:rPr>
          <w:rFonts w:asciiTheme="majorEastAsia" w:eastAsiaTheme="majorEastAsia" w:hAnsiTheme="majorEastAsia"/>
          <w:szCs w:val="21"/>
        </w:rPr>
        <w:t>調整できる．</w:t>
      </w:r>
      <w:r w:rsidR="00655A8D" w:rsidRPr="00072C6E">
        <w:rPr>
          <w:rFonts w:asciiTheme="majorEastAsia" w:eastAsiaTheme="majorEastAsia" w:hAnsiTheme="majorEastAsia"/>
          <w:szCs w:val="21"/>
        </w:rPr>
        <w:t xml:space="preserve"> </w:t>
      </w:r>
    </w:p>
    <w:p w14:paraId="2272137C" w14:textId="04AFCC5C" w:rsidR="00931DA1" w:rsidRDefault="00931DA1" w:rsidP="00E75EEC">
      <w:pPr>
        <w:spacing w:line="320" w:lineRule="exact"/>
        <w:jc w:val="left"/>
        <w:rPr>
          <w:rFonts w:asciiTheme="minorEastAsia" w:hAnsiTheme="minorEastAsia"/>
          <w:szCs w:val="21"/>
        </w:rPr>
      </w:pPr>
      <w:r w:rsidRPr="00072C6E">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実験では，</w:t>
      </w:r>
      <w:r w:rsidR="00655A8D">
        <w:rPr>
          <w:rFonts w:asciiTheme="majorEastAsia" w:eastAsiaTheme="majorEastAsia" w:hAnsiTheme="majorEastAsia" w:hint="eastAsia"/>
          <w:szCs w:val="21"/>
        </w:rPr>
        <w:t>分離する</w:t>
      </w:r>
      <w:r w:rsidR="00655A8D">
        <w:rPr>
          <w:rFonts w:asciiTheme="majorEastAsia" w:eastAsiaTheme="majorEastAsia" w:hAnsiTheme="majorEastAsia" w:hint="eastAsia"/>
          <w:szCs w:val="21"/>
        </w:rPr>
        <w:t>境界を</w:t>
      </w:r>
      <w:r w:rsidR="006D7700">
        <w:rPr>
          <w:rFonts w:asciiTheme="majorEastAsia" w:eastAsiaTheme="majorEastAsia" w:hAnsiTheme="majorEastAsia" w:hint="eastAsia"/>
          <w:szCs w:val="21"/>
        </w:rPr>
        <w:t>学習</w:t>
      </w:r>
      <w:r w:rsidR="00655A8D">
        <w:rPr>
          <w:rFonts w:asciiTheme="majorEastAsia" w:eastAsiaTheme="majorEastAsia" w:hAnsiTheme="majorEastAsia" w:hint="eastAsia"/>
          <w:szCs w:val="21"/>
        </w:rPr>
        <w:t>するための入力データとして，</w:t>
      </w:r>
      <w:r w:rsidR="00655A8D" w:rsidRPr="00072C6E">
        <w:rPr>
          <w:rFonts w:asciiTheme="majorEastAsia" w:eastAsiaTheme="majorEastAsia" w:hAnsiTheme="majorEastAsia" w:cs="Times New Roman"/>
          <w:szCs w:val="21"/>
        </w:rPr>
        <w:t>1274</w:t>
      </w:r>
      <w:r w:rsidR="00655A8D" w:rsidRPr="00072C6E">
        <w:rPr>
          <w:rFonts w:asciiTheme="majorEastAsia" w:eastAsiaTheme="majorEastAsia" w:hAnsiTheme="majorEastAsia"/>
          <w:szCs w:val="21"/>
        </w:rPr>
        <w:t>枚の良品の画像</w:t>
      </w:r>
      <w:r w:rsidR="00655A8D" w:rsidRPr="00072C6E">
        <w:rPr>
          <w:rFonts w:asciiTheme="majorEastAsia" w:eastAsiaTheme="majorEastAsia" w:hAnsiTheme="majorEastAsia" w:hint="eastAsia"/>
          <w:szCs w:val="21"/>
        </w:rPr>
        <w:t>を用いた．</w:t>
      </w:r>
      <w:r w:rsidR="006D7700">
        <w:rPr>
          <w:rFonts w:asciiTheme="majorEastAsia" w:eastAsiaTheme="majorEastAsia" w:hAnsiTheme="majorEastAsia" w:hint="eastAsia"/>
          <w:szCs w:val="21"/>
        </w:rPr>
        <w:t>さらに，1回の学習ごとに</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F130A" w:rsidRPr="00072C6E">
        <w:rPr>
          <w:rFonts w:asciiTheme="majorEastAsia" w:eastAsiaTheme="majorEastAsia" w:hAnsiTheme="majorEastAsia" w:hint="eastAsia"/>
          <w:szCs w:val="21"/>
        </w:rPr>
        <w:t>の値を</w:t>
      </w:r>
      <w:r w:rsidR="001F130A" w:rsidRPr="00072C6E">
        <w:rPr>
          <w:rFonts w:asciiTheme="majorEastAsia" w:eastAsiaTheme="majorEastAsia" w:hAnsiTheme="majorEastAsia" w:cs="Times New Roman"/>
          <w:szCs w:val="21"/>
        </w:rPr>
        <w:t>0.1</w:t>
      </w:r>
      <w:r w:rsidR="00E75EEC" w:rsidRPr="00072C6E">
        <w:rPr>
          <w:rFonts w:asciiTheme="majorEastAsia" w:eastAsiaTheme="majorEastAsia" w:hAnsiTheme="majorEastAsia" w:cs="Times New Roman"/>
          <w:szCs w:val="21"/>
        </w:rPr>
        <w:t>～</w:t>
      </w:r>
      <w:r w:rsidR="001F130A" w:rsidRPr="00072C6E">
        <w:rPr>
          <w:rFonts w:asciiTheme="majorEastAsia" w:eastAsiaTheme="majorEastAsia" w:hAnsiTheme="majorEastAsia" w:cs="Times New Roman"/>
          <w:szCs w:val="21"/>
        </w:rPr>
        <w:t>0.9</w:t>
      </w:r>
      <w:r w:rsidR="001F130A" w:rsidRPr="00072C6E">
        <w:rPr>
          <w:rFonts w:asciiTheme="majorEastAsia" w:eastAsiaTheme="majorEastAsia" w:hAnsiTheme="majorEastAsia" w:hint="eastAsia"/>
          <w:szCs w:val="21"/>
        </w:rPr>
        <w:t>まで</w:t>
      </w:r>
      <w:r w:rsidR="001F130A" w:rsidRPr="00072C6E">
        <w:rPr>
          <w:rFonts w:asciiTheme="majorEastAsia" w:eastAsiaTheme="majorEastAsia" w:hAnsiTheme="majorEastAsia" w:cs="Times New Roman"/>
          <w:szCs w:val="21"/>
        </w:rPr>
        <w:t>0.1</w:t>
      </w:r>
      <w:r w:rsidR="001F130A" w:rsidRPr="00072C6E">
        <w:rPr>
          <w:rFonts w:asciiTheme="majorEastAsia" w:eastAsiaTheme="majorEastAsia" w:hAnsiTheme="majorEastAsia" w:hint="eastAsia"/>
          <w:szCs w:val="21"/>
        </w:rPr>
        <w:t>ずつ変化させ，その</w:t>
      </w:r>
      <w:r w:rsidR="00116CD8">
        <w:rPr>
          <w:rFonts w:asciiTheme="majorEastAsia" w:eastAsiaTheme="majorEastAsia" w:hAnsiTheme="majorEastAsia" w:hint="eastAsia"/>
          <w:szCs w:val="21"/>
        </w:rPr>
        <w:t>とき</w:t>
      </w:r>
      <w:r w:rsidR="001F130A" w:rsidRPr="00072C6E">
        <w:rPr>
          <w:rFonts w:asciiTheme="majorEastAsia" w:eastAsiaTheme="majorEastAsia" w:hAnsiTheme="majorEastAsia" w:hint="eastAsia"/>
          <w:szCs w:val="21"/>
        </w:rPr>
        <w:t>の</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F130A" w:rsidRPr="00072C6E">
        <w:rPr>
          <w:rFonts w:asciiTheme="majorEastAsia" w:eastAsiaTheme="majorEastAsia" w:hAnsiTheme="majorEastAsia" w:hint="eastAsia"/>
          <w:szCs w:val="21"/>
        </w:rPr>
        <w:t>の値を数値計算により自動的に求めた．</w:t>
      </w:r>
      <w:r w:rsidR="00116CD8">
        <w:rPr>
          <w:rFonts w:asciiTheme="majorEastAsia" w:eastAsiaTheme="majorEastAsia" w:hAnsiTheme="majorEastAsia" w:hint="eastAsia"/>
          <w:szCs w:val="21"/>
        </w:rPr>
        <w:t>これにより</w:t>
      </w:r>
      <w:r w:rsidR="001F130A" w:rsidRPr="00072C6E">
        <w:rPr>
          <w:rFonts w:asciiTheme="majorEastAsia" w:eastAsiaTheme="majorEastAsia" w:hAnsiTheme="majorEastAsia" w:hint="eastAsia"/>
          <w:szCs w:val="21"/>
        </w:rPr>
        <w:t>得られ</w:t>
      </w:r>
      <w:r w:rsidR="00116CD8">
        <w:rPr>
          <w:rFonts w:asciiTheme="majorEastAsia" w:eastAsiaTheme="majorEastAsia" w:hAnsiTheme="majorEastAsia" w:hint="eastAsia"/>
          <w:szCs w:val="21"/>
        </w:rPr>
        <w:t xml:space="preserve">た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16CD8">
        <w:rPr>
          <w:rFonts w:asciiTheme="majorEastAsia" w:eastAsiaTheme="majorEastAsia" w:hAnsiTheme="majorEastAsia" w:cs="Times New Roman" w:hint="eastAsia"/>
          <w:szCs w:val="21"/>
        </w:rPr>
        <w:t>の値</w:t>
      </w:r>
      <w:r w:rsidR="00154843" w:rsidRPr="00072C6E">
        <w:rPr>
          <w:rFonts w:asciiTheme="majorEastAsia" w:eastAsiaTheme="majorEastAsia" w:hAnsiTheme="majorEastAsia" w:hint="eastAsia"/>
          <w:szCs w:val="21"/>
        </w:rPr>
        <w:t>に</w:t>
      </w:r>
      <w:r w:rsidR="001F130A" w:rsidRPr="00072C6E">
        <w:rPr>
          <w:rFonts w:asciiTheme="majorEastAsia" w:eastAsiaTheme="majorEastAsia" w:hAnsiTheme="majorEastAsia" w:hint="eastAsia"/>
          <w:szCs w:val="21"/>
        </w:rPr>
        <w:t>は</w:t>
      </w:r>
      <w:r w:rsidR="00154843" w:rsidRPr="00072C6E">
        <w:rPr>
          <w:rFonts w:asciiTheme="majorEastAsia" w:eastAsiaTheme="majorEastAsia" w:hAnsiTheme="majorEastAsia" w:hint="eastAsia"/>
          <w:szCs w:val="21"/>
        </w:rPr>
        <w:t>ランダム性があ</w:t>
      </w:r>
      <w:r w:rsidR="00116CD8">
        <w:rPr>
          <w:rFonts w:asciiTheme="majorEastAsia" w:eastAsiaTheme="majorEastAsia" w:hAnsiTheme="majorEastAsia" w:hint="eastAsia"/>
          <w:szCs w:val="21"/>
        </w:rPr>
        <w:t>ったため</w:t>
      </w:r>
      <w:r w:rsidR="00154843" w:rsidRPr="00072C6E">
        <w:rPr>
          <w:rFonts w:asciiTheme="majorEastAsia" w:eastAsiaTheme="majorEastAsia" w:hAnsiTheme="majorEastAsia" w:hint="eastAsia"/>
          <w:szCs w:val="21"/>
        </w:rPr>
        <w:t>，それぞれの</w:t>
      </w:r>
      <w:r w:rsidR="00116CD8">
        <w:rPr>
          <w:rFonts w:asciiTheme="majorEastAsia" w:eastAsiaTheme="majorEastAsia" w:hAnsiTheme="majorEastAsia" w:hint="eastAsia"/>
          <w:szCs w:val="21"/>
        </w:rPr>
        <w:t xml:space="preserve"> </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の値</w:t>
      </w:r>
      <w:r w:rsidR="00154843" w:rsidRPr="00072C6E">
        <w:rPr>
          <w:rFonts w:asciiTheme="majorEastAsia" w:eastAsiaTheme="majorEastAsia" w:hAnsiTheme="majorEastAsia" w:hint="eastAsia"/>
          <w:szCs w:val="21"/>
        </w:rPr>
        <w:t>に対して</w:t>
      </w:r>
      <w:r w:rsidR="00154843" w:rsidRPr="00072C6E">
        <w:rPr>
          <w:rFonts w:asciiTheme="majorEastAsia" w:eastAsiaTheme="majorEastAsia" w:hAnsiTheme="majorEastAsia" w:cs="Times New Roman"/>
          <w:szCs w:val="21"/>
        </w:rPr>
        <w:t>5</w:t>
      </w:r>
      <w:r w:rsidR="00154843" w:rsidRPr="00072C6E">
        <w:rPr>
          <w:rFonts w:asciiTheme="majorEastAsia" w:eastAsiaTheme="majorEastAsia" w:hAnsiTheme="majorEastAsia" w:hint="eastAsia"/>
          <w:szCs w:val="21"/>
        </w:rPr>
        <w:t>回</w:t>
      </w:r>
      <w:r w:rsidR="00116CD8">
        <w:rPr>
          <w:rFonts w:asciiTheme="majorEastAsia" w:eastAsiaTheme="majorEastAsia" w:hAnsiTheme="majorEastAsia" w:hint="eastAsia"/>
          <w:szCs w:val="21"/>
        </w:rPr>
        <w:t>学習を行い，</w:t>
      </w:r>
      <w:r w:rsidR="00154843" w:rsidRPr="00072C6E">
        <w:rPr>
          <w:rFonts w:asciiTheme="majorEastAsia" w:eastAsiaTheme="majorEastAsia" w:hAnsiTheme="majorEastAsia" w:hint="eastAsia"/>
          <w:szCs w:val="21"/>
        </w:rPr>
        <w:t>その</w:t>
      </w:r>
      <w:r w:rsidR="00116CD8">
        <w:rPr>
          <w:rFonts w:asciiTheme="majorEastAsia" w:eastAsiaTheme="majorEastAsia" w:hAnsiTheme="majorEastAsia" w:hint="eastAsia"/>
          <w:szCs w:val="21"/>
        </w:rPr>
        <w:t>平均</w:t>
      </w:r>
      <w:r w:rsidR="00154843" w:rsidRPr="00072C6E">
        <w:rPr>
          <w:rFonts w:asciiTheme="majorEastAsia" w:eastAsiaTheme="majorEastAsia" w:hAnsiTheme="majorEastAsia" w:hint="eastAsia"/>
          <w:szCs w:val="21"/>
        </w:rPr>
        <w:t>値を最終的な</w:t>
      </w:r>
      <w:r w:rsidR="00116CD8">
        <w:rPr>
          <w:rFonts w:asciiTheme="majorEastAsia" w:eastAsiaTheme="majorEastAsia" w:hAnsiTheme="majorEastAsia" w:hint="eastAsia"/>
          <w:szCs w:val="21"/>
        </w:rPr>
        <w:t xml:space="preserve"> </w:t>
      </w:r>
      <m:oMath>
        <m:r>
          <w:rPr>
            <w:rFonts w:ascii="Cambria Math" w:eastAsiaTheme="majorEastAsia" w:hAnsi="Cambria Math"/>
            <w:szCs w:val="21"/>
          </w:rPr>
          <m:t>γ</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の値とした．こうして得た，</w:t>
      </w:r>
      <m:oMath>
        <m:r>
          <w:rPr>
            <w:rFonts w:ascii="Cambria Math" w:eastAsiaTheme="majorEastAsia" w:hAnsi="Cambria Math" w:cs="Times New Roman"/>
            <w:szCs w:val="21"/>
          </w:rPr>
          <m:t>Nu</m:t>
        </m:r>
      </m:oMath>
      <w:r w:rsidR="00116CD8">
        <w:rPr>
          <w:rFonts w:asciiTheme="majorEastAsia" w:eastAsiaTheme="majorEastAsia" w:hAnsiTheme="majorEastAsia" w:hint="eastAsia"/>
          <w:szCs w:val="21"/>
        </w:rPr>
        <w:t xml:space="preserve"> </w:t>
      </w:r>
      <w:r w:rsidR="00154843" w:rsidRPr="00072C6E">
        <w:rPr>
          <w:rFonts w:asciiTheme="majorEastAsia" w:eastAsiaTheme="majorEastAsia" w:hAnsiTheme="majorEastAsia" w:hint="eastAsia"/>
          <w:szCs w:val="21"/>
        </w:rPr>
        <w:t>と</w:t>
      </w:r>
      <w:r w:rsidR="00116CD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16CD8">
        <w:rPr>
          <w:rFonts w:asciiTheme="majorEastAsia" w:eastAsiaTheme="majorEastAsia" w:hAnsiTheme="majorEastAsia" w:cs="Times New Roman"/>
          <w:szCs w:val="21"/>
        </w:rPr>
        <w:t xml:space="preserve"> </w:t>
      </w:r>
      <w:r w:rsidR="00154843" w:rsidRPr="00072C6E">
        <w:rPr>
          <w:rFonts w:asciiTheme="majorEastAsia" w:eastAsiaTheme="majorEastAsia" w:hAnsiTheme="majorEastAsia" w:hint="eastAsia"/>
          <w:szCs w:val="21"/>
        </w:rPr>
        <w:t>の組み合わせを用いて再度</w:t>
      </w:r>
      <w:r w:rsidR="00154843" w:rsidRPr="00116CD8">
        <w:rPr>
          <w:rFonts w:ascii="Times New Roman" w:eastAsiaTheme="majorEastAsia" w:hAnsi="Times New Roman" w:cs="Times New Roman"/>
          <w:szCs w:val="21"/>
        </w:rPr>
        <w:t>SVM</w:t>
      </w:r>
      <w:r w:rsidR="00154843" w:rsidRPr="00072C6E">
        <w:rPr>
          <w:rFonts w:asciiTheme="majorEastAsia" w:eastAsiaTheme="majorEastAsia" w:hAnsiTheme="majorEastAsia" w:hint="eastAsia"/>
          <w:szCs w:val="21"/>
        </w:rPr>
        <w:t>の学習を行い，それに対して良品のみのテスト</w:t>
      </w:r>
      <w:r w:rsidR="00F0574C" w:rsidRPr="00072C6E">
        <w:rPr>
          <w:rFonts w:asciiTheme="majorEastAsia" w:eastAsiaTheme="majorEastAsia" w:hAnsiTheme="majorEastAsia" w:hint="eastAsia"/>
          <w:szCs w:val="21"/>
        </w:rPr>
        <w:t>画像</w:t>
      </w:r>
      <w:r w:rsidR="00154843" w:rsidRPr="00072C6E">
        <w:rPr>
          <w:rFonts w:asciiTheme="majorEastAsia" w:eastAsiaTheme="majorEastAsia" w:hAnsiTheme="majorEastAsia" w:hint="eastAsia"/>
          <w:szCs w:val="21"/>
        </w:rPr>
        <w:t>データ</w:t>
      </w:r>
      <w:r w:rsidR="00F0574C" w:rsidRPr="00072C6E">
        <w:rPr>
          <w:rFonts w:asciiTheme="majorEastAsia" w:eastAsiaTheme="majorEastAsia" w:hAnsiTheme="majorEastAsia" w:hint="eastAsia"/>
          <w:szCs w:val="21"/>
        </w:rPr>
        <w:t>セット</w:t>
      </w:r>
      <w:r w:rsidR="003430CF" w:rsidRPr="00072C6E">
        <w:rPr>
          <w:rFonts w:asciiTheme="majorEastAsia" w:eastAsiaTheme="majorEastAsia" w:hAnsiTheme="majorEastAsia" w:cs="Times New Roman"/>
          <w:szCs w:val="21"/>
        </w:rPr>
        <w:t>260</w:t>
      </w:r>
      <w:r w:rsidR="0021498D" w:rsidRPr="00072C6E">
        <w:rPr>
          <w:rFonts w:asciiTheme="majorEastAsia" w:eastAsiaTheme="majorEastAsia" w:hAnsiTheme="majorEastAsia" w:hint="eastAsia"/>
          <w:szCs w:val="21"/>
        </w:rPr>
        <w:t>枚</w:t>
      </w:r>
      <w:r w:rsidR="00154843" w:rsidRPr="00072C6E">
        <w:rPr>
          <w:rFonts w:asciiTheme="majorEastAsia" w:eastAsiaTheme="majorEastAsia" w:hAnsiTheme="majorEastAsia" w:hint="eastAsia"/>
          <w:szCs w:val="21"/>
        </w:rPr>
        <w:t>を分類させ</w:t>
      </w:r>
      <w:r w:rsidR="00116CD8">
        <w:rPr>
          <w:rFonts w:asciiTheme="majorEastAsia" w:eastAsiaTheme="majorEastAsia" w:hAnsiTheme="majorEastAsia" w:hint="eastAsia"/>
          <w:szCs w:val="21"/>
        </w:rPr>
        <w:t>，</w:t>
      </w:r>
      <w:r w:rsidR="004D26D5" w:rsidRPr="00072C6E">
        <w:rPr>
          <w:rFonts w:asciiTheme="majorEastAsia" w:eastAsiaTheme="majorEastAsia" w:hAnsiTheme="majorEastAsia" w:hint="eastAsia"/>
          <w:szCs w:val="21"/>
        </w:rPr>
        <w:t>良品として認識されなかった画像の枚数</w:t>
      </w:r>
      <w:r w:rsidR="00154843" w:rsidRPr="00072C6E">
        <w:rPr>
          <w:rFonts w:asciiTheme="majorEastAsia" w:eastAsiaTheme="majorEastAsia" w:hAnsiTheme="majorEastAsia" w:hint="eastAsia"/>
          <w:szCs w:val="21"/>
        </w:rPr>
        <w:t>が最も少なくなるパラメ</w:t>
      </w:r>
      <w:r w:rsidR="004D26D5" w:rsidRPr="00072C6E">
        <w:rPr>
          <w:rFonts w:asciiTheme="majorEastAsia" w:eastAsiaTheme="majorEastAsia" w:hAnsiTheme="majorEastAsia" w:hint="eastAsia"/>
          <w:szCs w:val="21"/>
        </w:rPr>
        <w:t>ー</w:t>
      </w:r>
      <w:r w:rsidR="00154843" w:rsidRPr="00072C6E">
        <w:rPr>
          <w:rFonts w:asciiTheme="majorEastAsia" w:eastAsiaTheme="majorEastAsia" w:hAnsiTheme="majorEastAsia" w:hint="eastAsia"/>
          <w:szCs w:val="21"/>
        </w:rPr>
        <w:t>タ</w:t>
      </w:r>
      <m:oMath>
        <m:r>
          <w:rPr>
            <w:rFonts w:ascii="Cambria Math" w:eastAsiaTheme="majorEastAsia" w:hAnsi="Cambria Math" w:cs="Times New Roman"/>
            <w:szCs w:val="21"/>
          </w:rPr>
          <m:t>Nu</m:t>
        </m:r>
      </m:oMath>
      <w:r w:rsidR="00845058">
        <w:rPr>
          <w:rFonts w:asciiTheme="majorEastAsia" w:eastAsiaTheme="majorEastAsia" w:hAnsiTheme="majorEastAsia" w:hint="eastAsia"/>
          <w:szCs w:val="21"/>
        </w:rPr>
        <w:t xml:space="preserve"> </w:t>
      </w:r>
      <w:r w:rsidR="00845058" w:rsidRPr="00072C6E">
        <w:rPr>
          <w:rFonts w:asciiTheme="majorEastAsia" w:eastAsiaTheme="majorEastAsia" w:hAnsiTheme="majorEastAsia" w:hint="eastAsia"/>
          <w:szCs w:val="21"/>
        </w:rPr>
        <w:t>と</w:t>
      </w:r>
      <w:r w:rsidR="00845058">
        <w:rPr>
          <w:rFonts w:asciiTheme="majorEastAsia" w:eastAsiaTheme="majorEastAsia" w:hAnsiTheme="majorEastAsia" w:cs="Times New Roman"/>
          <w:szCs w:val="21"/>
        </w:rPr>
        <w:t xml:space="preserve"> </w:t>
      </w:r>
      <m:oMath>
        <m:r>
          <w:rPr>
            <w:rFonts w:ascii="Cambria Math" w:eastAsiaTheme="majorEastAsia" w:hAnsi="Cambria Math" w:cs="Times New Roman"/>
            <w:szCs w:val="21"/>
          </w:rPr>
          <m:t>γ</m:t>
        </m:r>
      </m:oMath>
      <w:r w:rsidR="00154843" w:rsidRPr="00072C6E">
        <w:rPr>
          <w:rFonts w:asciiTheme="majorEastAsia" w:eastAsiaTheme="majorEastAsia" w:hAnsiTheme="majorEastAsia" w:hint="eastAsia"/>
          <w:szCs w:val="21"/>
        </w:rPr>
        <w:t>の組み合わせを探索した．</w:t>
      </w:r>
      <w:r w:rsidR="00E75EEC">
        <w:rPr>
          <w:rFonts w:asciiTheme="minorEastAsia" w:hAnsiTheme="minorEastAsia" w:hint="eastAsia"/>
          <w:szCs w:val="21"/>
        </w:rPr>
        <w:t xml:space="preserve"> </w:t>
      </w:r>
    </w:p>
    <w:p w14:paraId="577EBC60" w14:textId="0762227E" w:rsidR="00B4423A" w:rsidRDefault="006909C5" w:rsidP="006909C5">
      <w:pPr>
        <w:jc w:val="left"/>
        <w:rPr>
          <w:rFonts w:asciiTheme="minorEastAsia" w:hAnsiTheme="minorEastAsia"/>
          <w:b/>
          <w:szCs w:val="21"/>
        </w:rPr>
      </w:pPr>
      <w:r w:rsidRPr="003A4EE7">
        <w:rPr>
          <w:rFonts w:ascii="Times New Roman" w:hAnsi="Times New Roman" w:cs="Times New Roman"/>
          <w:b/>
          <w:szCs w:val="21"/>
        </w:rPr>
        <w:t>3</w:t>
      </w:r>
      <w:r w:rsidR="003A4EE7">
        <w:rPr>
          <w:rFonts w:ascii="Times New Roman" w:hAnsi="Times New Roman" w:cs="Times New Roman"/>
          <w:b/>
          <w:szCs w:val="21"/>
        </w:rPr>
        <w:t>．</w:t>
      </w:r>
      <w:r w:rsidRPr="006909C5">
        <w:rPr>
          <w:rFonts w:asciiTheme="minorEastAsia" w:hAnsiTheme="minorEastAsia"/>
          <w:b/>
          <w:szCs w:val="21"/>
        </w:rPr>
        <w:t>結果</w:t>
      </w:r>
    </w:p>
    <w:p w14:paraId="4ABBBBF5" w14:textId="3B56940D" w:rsidR="004D26D5" w:rsidRPr="00072C6E" w:rsidRDefault="000E31E2" w:rsidP="00E75EEC">
      <w:pPr>
        <w:spacing w:line="320" w:lineRule="exact"/>
        <w:jc w:val="left"/>
        <w:rPr>
          <w:rFonts w:asciiTheme="majorEastAsia" w:eastAsiaTheme="majorEastAsia" w:hAnsiTheme="majorEastAsia"/>
          <w:szCs w:val="21"/>
        </w:rPr>
      </w:pPr>
      <w:r>
        <w:rPr>
          <w:rFonts w:asciiTheme="minorEastAsia" w:hAnsiTheme="minorEastAsia"/>
          <w:szCs w:val="21"/>
        </w:rPr>
        <w:t xml:space="preserve">　</w:t>
      </w:r>
      <w:r w:rsidR="00F0574C" w:rsidRPr="00072C6E">
        <w:rPr>
          <w:rFonts w:asciiTheme="majorEastAsia" w:eastAsiaTheme="majorEastAsia" w:hAnsiTheme="majorEastAsia" w:hint="eastAsia"/>
          <w:szCs w:val="21"/>
        </w:rPr>
        <w:t>今回の</w:t>
      </w:r>
      <w:r w:rsidR="004D26D5" w:rsidRPr="00072C6E">
        <w:rPr>
          <w:rFonts w:asciiTheme="majorEastAsia" w:eastAsiaTheme="majorEastAsia" w:hAnsiTheme="majorEastAsia" w:hint="eastAsia"/>
          <w:szCs w:val="21"/>
        </w:rPr>
        <w:t>実験で得られた最適なパラメータの組み合わせは，</w:t>
      </w:r>
      <m:oMath>
        <m:r>
          <w:rPr>
            <w:rFonts w:ascii="Cambria Math" w:eastAsiaTheme="majorEastAsia" w:hAnsi="Cambria Math" w:cs="Times New Roman"/>
            <w:szCs w:val="21"/>
          </w:rPr>
          <m:t>Nu=0.4</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m:t>
        </m:r>
        <m:r>
          <w:rPr>
            <w:rFonts w:ascii="Cambria Math" w:eastAsiaTheme="majorEastAsia" w:hAnsi="Cambria Math" w:cs="Times New Roman"/>
            <w:szCs w:val="21"/>
          </w:rPr>
          <m:t>=0.000564</m:t>
        </m:r>
      </m:oMath>
      <w:r w:rsidR="00F0574C" w:rsidRPr="00072C6E">
        <w:rPr>
          <w:rFonts w:asciiTheme="majorEastAsia" w:eastAsiaTheme="majorEastAsia" w:hAnsiTheme="majorEastAsia" w:hint="eastAsia"/>
          <w:szCs w:val="21"/>
        </w:rPr>
        <w:t>，</w:t>
      </w:r>
      <m:oMath>
        <m:r>
          <w:rPr>
            <w:rFonts w:ascii="Cambria Math" w:eastAsiaTheme="majorEastAsia" w:hAnsi="Cambria Math" w:cs="Times New Roman"/>
            <w:szCs w:val="21"/>
          </w:rPr>
          <m:t>Nu=0.7</m:t>
        </m:r>
      </m:oMath>
      <w:r w:rsidR="00845058">
        <w:rPr>
          <w:rFonts w:asciiTheme="majorEastAsia" w:eastAsiaTheme="majorEastAsia" w:hAnsiTheme="majorEastAsia" w:hint="eastAsia"/>
          <w:szCs w:val="21"/>
        </w:rPr>
        <w:t xml:space="preserve"> </w:t>
      </w:r>
      <w:r w:rsidR="003430CF" w:rsidRPr="00072C6E">
        <w:rPr>
          <w:rFonts w:asciiTheme="majorEastAsia" w:eastAsiaTheme="majorEastAsia" w:hAnsiTheme="majorEastAsia"/>
          <w:szCs w:val="21"/>
        </w:rPr>
        <w:t>の</w:t>
      </w:r>
      <w:r w:rsidR="00E75EEC" w:rsidRPr="00072C6E">
        <w:rPr>
          <w:rFonts w:asciiTheme="majorEastAsia" w:eastAsiaTheme="majorEastAsia" w:hAnsiTheme="majorEastAsia" w:hint="eastAsia"/>
          <w:szCs w:val="21"/>
        </w:rPr>
        <w:t>と</w:t>
      </w:r>
      <w:r w:rsidR="003430CF" w:rsidRPr="00072C6E">
        <w:rPr>
          <w:rFonts w:asciiTheme="majorEastAsia" w:eastAsiaTheme="majorEastAsia" w:hAnsiTheme="majorEastAsia" w:hint="eastAsia"/>
          <w:szCs w:val="21"/>
        </w:rPr>
        <w:t>き</w:t>
      </w:r>
      <m:oMath>
        <m:r>
          <w:rPr>
            <w:rFonts w:ascii="Cambria Math" w:eastAsiaTheme="majorEastAsia" w:hAnsi="Cambria Math" w:cs="Times New Roman"/>
            <w:szCs w:val="21"/>
          </w:rPr>
          <m:t>γ</m:t>
        </m:r>
        <m:r>
          <w:rPr>
            <w:rFonts w:ascii="Cambria Math" w:eastAsiaTheme="majorEastAsia" w:hAnsi="Cambria Math" w:cs="Times New Roman"/>
            <w:szCs w:val="21"/>
          </w:rPr>
          <m:t>=0.000586</m:t>
        </m:r>
      </m:oMath>
      <w:r w:rsidR="00F0574C" w:rsidRPr="00072C6E">
        <w:rPr>
          <w:rFonts w:asciiTheme="majorEastAsia" w:eastAsiaTheme="majorEastAsia" w:hAnsiTheme="majorEastAsia" w:hint="eastAsia"/>
          <w:szCs w:val="21"/>
        </w:rPr>
        <w:t>であった</w:t>
      </w:r>
      <w:r w:rsidR="00E75EEC"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この2つの</w:t>
      </w:r>
      <w:r w:rsidR="00E75EEC" w:rsidRPr="00072C6E">
        <w:rPr>
          <w:rFonts w:asciiTheme="majorEastAsia" w:eastAsiaTheme="majorEastAsia" w:hAnsiTheme="majorEastAsia" w:cs="Times New Roman"/>
          <w:szCs w:val="21"/>
        </w:rPr>
        <w:t>SVM</w:t>
      </w:r>
      <w:r w:rsidR="00E75EEC" w:rsidRPr="00072C6E">
        <w:rPr>
          <w:rFonts w:asciiTheme="majorEastAsia" w:eastAsiaTheme="majorEastAsia" w:hAnsiTheme="majorEastAsia" w:hint="eastAsia"/>
          <w:szCs w:val="21"/>
        </w:rPr>
        <w:t>に対して，別の良品</w:t>
      </w:r>
      <w:r w:rsidR="0021498D" w:rsidRPr="00072C6E">
        <w:rPr>
          <w:rFonts w:asciiTheme="majorEastAsia" w:eastAsiaTheme="majorEastAsia" w:hAnsiTheme="majorEastAsia" w:hint="eastAsia"/>
          <w:szCs w:val="21"/>
        </w:rPr>
        <w:t>画像</w:t>
      </w:r>
      <w:r w:rsidR="003430CF" w:rsidRPr="00072C6E">
        <w:rPr>
          <w:rFonts w:asciiTheme="majorEastAsia" w:eastAsiaTheme="majorEastAsia" w:hAnsiTheme="majorEastAsia" w:cs="Times New Roman"/>
          <w:szCs w:val="21"/>
        </w:rPr>
        <w:t>22</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と不良品</w:t>
      </w:r>
      <w:r w:rsidR="0021498D" w:rsidRPr="00072C6E">
        <w:rPr>
          <w:rFonts w:asciiTheme="majorEastAsia" w:eastAsiaTheme="majorEastAsia" w:hAnsiTheme="majorEastAsia" w:hint="eastAsia"/>
          <w:szCs w:val="21"/>
        </w:rPr>
        <w:t>画像</w:t>
      </w:r>
      <w:r w:rsidR="0021498D" w:rsidRPr="00072C6E">
        <w:rPr>
          <w:rFonts w:asciiTheme="majorEastAsia" w:eastAsiaTheme="majorEastAsia" w:hAnsiTheme="majorEastAsia" w:cs="Times New Roman"/>
          <w:szCs w:val="21"/>
        </w:rPr>
        <w:t>69</w:t>
      </w:r>
      <w:r w:rsidR="0021498D" w:rsidRPr="00072C6E">
        <w:rPr>
          <w:rFonts w:asciiTheme="majorEastAsia" w:eastAsiaTheme="majorEastAsia" w:hAnsiTheme="majorEastAsia" w:hint="eastAsia"/>
          <w:szCs w:val="21"/>
        </w:rPr>
        <w:t>枚</w:t>
      </w:r>
      <w:r w:rsidR="00E75EEC" w:rsidRPr="00072C6E">
        <w:rPr>
          <w:rFonts w:asciiTheme="majorEastAsia" w:eastAsiaTheme="majorEastAsia" w:hAnsiTheme="majorEastAsia" w:hint="eastAsia"/>
          <w:szCs w:val="21"/>
        </w:rPr>
        <w:t>のテスト画像データセットを分類させた結果，</w:t>
      </w:r>
      <w:r w:rsidR="00845058">
        <w:rPr>
          <w:rFonts w:asciiTheme="majorEastAsia" w:eastAsiaTheme="majorEastAsia" w:hAnsiTheme="majorEastAsia" w:cs="Times New Roman" w:hint="eastAsia"/>
          <w:szCs w:val="21"/>
        </w:rPr>
        <w:t>全社</w:t>
      </w:r>
      <w:r w:rsidR="00E75EEC" w:rsidRPr="00072C6E">
        <w:rPr>
          <w:rFonts w:asciiTheme="majorEastAsia" w:eastAsiaTheme="majorEastAsia" w:hAnsiTheme="majorEastAsia" w:hint="eastAsia"/>
          <w:szCs w:val="21"/>
        </w:rPr>
        <w:t>の組み合わせが最も誤認識枚数が少なかった．</w:t>
      </w:r>
      <w:r w:rsidR="000F0ED5" w:rsidRPr="00072C6E">
        <w:rPr>
          <w:rFonts w:asciiTheme="majorEastAsia" w:eastAsiaTheme="majorEastAsia" w:hAnsiTheme="majorEastAsia" w:hint="eastAsia"/>
          <w:szCs w:val="21"/>
        </w:rPr>
        <w:t>しかし</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本来すべて不良品と判断されなければいけない</w:t>
      </w:r>
      <w:r w:rsidR="00845058">
        <w:rPr>
          <w:rFonts w:asciiTheme="majorEastAsia" w:eastAsiaTheme="majorEastAsia" w:hAnsiTheme="majorEastAsia" w:hint="eastAsia"/>
          <w:szCs w:val="21"/>
        </w:rPr>
        <w:t>データのうち，</w:t>
      </w:r>
      <w:r w:rsidR="000F0ED5" w:rsidRPr="00072C6E">
        <w:rPr>
          <w:rFonts w:asciiTheme="majorEastAsia" w:eastAsiaTheme="majorEastAsia" w:hAnsiTheme="majorEastAsia" w:hint="eastAsia"/>
          <w:szCs w:val="21"/>
        </w:rPr>
        <w:t>約</w:t>
      </w:r>
      <w:r w:rsidR="000F0ED5" w:rsidRPr="00072C6E">
        <w:rPr>
          <w:rFonts w:asciiTheme="majorEastAsia" w:eastAsiaTheme="majorEastAsia" w:hAnsiTheme="majorEastAsia" w:cs="Times New Roman"/>
          <w:szCs w:val="21"/>
        </w:rPr>
        <w:t>1/3</w:t>
      </w:r>
      <w:r w:rsidR="000F0ED5" w:rsidRPr="00072C6E">
        <w:rPr>
          <w:rFonts w:asciiTheme="majorEastAsia" w:eastAsiaTheme="majorEastAsia" w:hAnsiTheme="majorEastAsia" w:hint="eastAsia"/>
          <w:szCs w:val="21"/>
        </w:rPr>
        <w:t>程度の</w:t>
      </w:r>
      <w:r w:rsidR="00845058">
        <w:rPr>
          <w:rFonts w:asciiTheme="majorEastAsia" w:eastAsiaTheme="majorEastAsia" w:hAnsiTheme="majorEastAsia" w:hint="eastAsia"/>
          <w:szCs w:val="21"/>
        </w:rPr>
        <w:t>画像</w:t>
      </w:r>
      <w:r w:rsidR="000F0ED5" w:rsidRPr="00072C6E">
        <w:rPr>
          <w:rFonts w:asciiTheme="majorEastAsia" w:eastAsiaTheme="majorEastAsia" w:hAnsiTheme="majorEastAsia" w:hint="eastAsia"/>
          <w:szCs w:val="21"/>
        </w:rPr>
        <w:t>しか正しく</w:t>
      </w:r>
      <w:r w:rsidR="00845058">
        <w:rPr>
          <w:rFonts w:asciiTheme="majorEastAsia" w:eastAsiaTheme="majorEastAsia" w:hAnsiTheme="majorEastAsia" w:hint="eastAsia"/>
          <w:szCs w:val="21"/>
        </w:rPr>
        <w:t>分類することができなかった</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これは</w:t>
      </w:r>
      <w:r w:rsidR="005824D8" w:rsidRPr="00072C6E">
        <w:rPr>
          <w:rFonts w:asciiTheme="majorEastAsia" w:eastAsiaTheme="majorEastAsia" w:hAnsiTheme="majorEastAsia" w:hint="eastAsia"/>
          <w:szCs w:val="21"/>
        </w:rPr>
        <w:t>，</w:t>
      </w:r>
      <w:r w:rsidR="000F0ED5" w:rsidRPr="00072C6E">
        <w:rPr>
          <w:rFonts w:asciiTheme="majorEastAsia" w:eastAsiaTheme="majorEastAsia" w:hAnsiTheme="majorEastAsia" w:hint="eastAsia"/>
          <w:szCs w:val="21"/>
        </w:rPr>
        <w:t>テスト画像データセット</w:t>
      </w:r>
      <w:r w:rsidR="005824D8" w:rsidRPr="00072C6E">
        <w:rPr>
          <w:rFonts w:asciiTheme="majorEastAsia" w:eastAsiaTheme="majorEastAsia" w:hAnsiTheme="majorEastAsia" w:hint="eastAsia"/>
          <w:szCs w:val="21"/>
        </w:rPr>
        <w:t>の中に良品との違いがわからないようなものが</w:t>
      </w:r>
      <w:r w:rsidR="00845058">
        <w:rPr>
          <w:rFonts w:asciiTheme="majorEastAsia" w:eastAsiaTheme="majorEastAsia" w:hAnsiTheme="majorEastAsia" w:hint="eastAsia"/>
          <w:szCs w:val="21"/>
        </w:rPr>
        <w:t>多数</w:t>
      </w:r>
      <w:r w:rsidR="005824D8" w:rsidRPr="00072C6E">
        <w:rPr>
          <w:rFonts w:asciiTheme="majorEastAsia" w:eastAsiaTheme="majorEastAsia" w:hAnsiTheme="majorEastAsia" w:hint="eastAsia"/>
          <w:szCs w:val="21"/>
        </w:rPr>
        <w:t>含まれていたため，最適なパラメータを使用しても正しく判断がされなかったと考えられる．</w:t>
      </w:r>
      <w:r w:rsidR="00845058">
        <w:rPr>
          <w:rFonts w:asciiTheme="majorEastAsia" w:eastAsiaTheme="majorEastAsia" w:hAnsiTheme="majorEastAsia" w:hint="eastAsia"/>
          <w:szCs w:val="21"/>
        </w:rPr>
        <w:t>そのため，今後は</w:t>
      </w:r>
      <w:r w:rsidR="005824D8" w:rsidRPr="00072C6E">
        <w:rPr>
          <w:rFonts w:asciiTheme="majorEastAsia" w:eastAsiaTheme="majorEastAsia" w:hAnsiTheme="majorEastAsia" w:hint="eastAsia"/>
          <w:szCs w:val="21"/>
        </w:rPr>
        <w:t>学習時のデータを増</w:t>
      </w:r>
      <w:r w:rsidR="00845058">
        <w:rPr>
          <w:rFonts w:asciiTheme="majorEastAsia" w:eastAsiaTheme="majorEastAsia" w:hAnsiTheme="majorEastAsia" w:hint="eastAsia"/>
          <w:szCs w:val="21"/>
        </w:rPr>
        <w:t>やすことで</w:t>
      </w:r>
      <w:r w:rsidR="005824D8" w:rsidRPr="00072C6E">
        <w:rPr>
          <w:rFonts w:asciiTheme="majorEastAsia" w:eastAsiaTheme="majorEastAsia" w:hAnsiTheme="majorEastAsia" w:hint="eastAsia"/>
          <w:szCs w:val="21"/>
        </w:rPr>
        <w:t>，</w:t>
      </w:r>
      <w:r w:rsidR="00845058">
        <w:rPr>
          <w:rFonts w:asciiTheme="majorEastAsia" w:eastAsiaTheme="majorEastAsia" w:hAnsiTheme="majorEastAsia" w:hint="eastAsia"/>
          <w:szCs w:val="21"/>
        </w:rPr>
        <w:t>検出</w:t>
      </w:r>
      <w:r w:rsidR="005824D8" w:rsidRPr="00072C6E">
        <w:rPr>
          <w:rFonts w:asciiTheme="majorEastAsia" w:eastAsiaTheme="majorEastAsia" w:hAnsiTheme="majorEastAsia" w:hint="eastAsia"/>
          <w:szCs w:val="21"/>
        </w:rPr>
        <w:t>性能</w:t>
      </w:r>
      <w:r w:rsidR="00845058">
        <w:rPr>
          <w:rFonts w:asciiTheme="majorEastAsia" w:eastAsiaTheme="majorEastAsia" w:hAnsiTheme="majorEastAsia" w:hint="eastAsia"/>
          <w:szCs w:val="21"/>
        </w:rPr>
        <w:t>を向上させていく予定である</w:t>
      </w:r>
      <w:r w:rsidR="005824D8" w:rsidRPr="00072C6E">
        <w:rPr>
          <w:rFonts w:asciiTheme="majorEastAsia" w:eastAsiaTheme="majorEastAsia" w:hAnsiTheme="majorEastAsia" w:hint="eastAsia"/>
          <w:szCs w:val="21"/>
        </w:rPr>
        <w:t>．</w:t>
      </w:r>
    </w:p>
    <w:p w14:paraId="533E0B44" w14:textId="1BDF5AB6" w:rsidR="00CE1D23" w:rsidRPr="00B67277" w:rsidRDefault="005824D8" w:rsidP="00093FE5">
      <w:pPr>
        <w:jc w:val="left"/>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1312" behindDoc="1" locked="0" layoutInCell="1" allowOverlap="1" wp14:anchorId="11646C57" wp14:editId="37BDA61D">
                <wp:simplePos x="0" y="0"/>
                <wp:positionH relativeFrom="column">
                  <wp:posOffset>1124585</wp:posOffset>
                </wp:positionH>
                <wp:positionV relativeFrom="page">
                  <wp:posOffset>9820910</wp:posOffset>
                </wp:positionV>
                <wp:extent cx="3724275" cy="314325"/>
                <wp:effectExtent l="0" t="0" r="28575" b="28575"/>
                <wp:wrapNone/>
                <wp:docPr id="5" name="テキスト ボックス 5"/>
                <wp:cNvGraphicFramePr/>
                <a:graphic xmlns:a="http://schemas.openxmlformats.org/drawingml/2006/main">
                  <a:graphicData uri="http://schemas.microsoft.com/office/word/2010/wordprocessingShape">
                    <wps:wsp>
                      <wps:cNvSpPr txBox="1"/>
                      <wps:spPr>
                        <a:xfrm>
                          <a:off x="0" y="0"/>
                          <a:ext cx="3724275" cy="3143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E38013" w14:textId="4094A409" w:rsidR="00CE1D23" w:rsidRDefault="00CE1D23" w:rsidP="008D26D8">
                            <w:pPr>
                              <w:jc w:val="center"/>
                            </w:pPr>
                            <w:r>
                              <w:rPr>
                                <w:rFonts w:hint="eastAsia"/>
                              </w:rPr>
                              <w:t>図</w:t>
                            </w:r>
                            <w:r w:rsidRPr="008D26D8">
                              <w:rPr>
                                <w:rFonts w:ascii="Times New Roman" w:hAnsi="Times New Roman" w:cs="Times New Roman"/>
                              </w:rPr>
                              <w:t>１</w:t>
                            </w:r>
                            <w:r>
                              <w:rPr>
                                <w:rFonts w:hint="eastAsia"/>
                              </w:rPr>
                              <w:t>．</w:t>
                            </w:r>
                            <w:r w:rsidR="008D26D8" w:rsidRPr="008D26D8">
                              <w:rPr>
                                <w:rFonts w:ascii="Times New Roman" w:hAnsi="Times New Roman" w:cs="Times New Roman"/>
                              </w:rPr>
                              <w:t>γ=</w:t>
                            </w:r>
                            <w:r w:rsidR="008D26D8">
                              <w:rPr>
                                <w:rFonts w:hint="eastAsia"/>
                              </w:rPr>
                              <w:t>0(</w:t>
                            </w:r>
                            <w:r w:rsidR="008D26D8">
                              <w:rPr>
                                <w:rFonts w:hint="eastAsia"/>
                              </w:rPr>
                              <w:t>オート</w:t>
                            </w:r>
                            <w:r w:rsidR="008D26D8">
                              <w:rPr>
                                <w:rFonts w:hint="eastAsia"/>
                              </w:rPr>
                              <w:t>)</w:t>
                            </w:r>
                            <w:r w:rsidR="008D26D8">
                              <w:rPr>
                                <w:rFonts w:hint="eastAsia"/>
                              </w:rPr>
                              <w:t>と計算で</w:t>
                            </w:r>
                            <w:r w:rsidR="008D26D8">
                              <w:t>求めた</w:t>
                            </w:r>
                            <w:r w:rsidR="008D26D8" w:rsidRPr="008D26D8">
                              <w:rPr>
                                <w:rFonts w:ascii="Times New Roman" w:hAnsi="Times New Roman" w:cs="Times New Roman"/>
                              </w:rPr>
                              <w:t>γ</w:t>
                            </w:r>
                            <w:r w:rsidR="008D26D8">
                              <w:t>での</w:t>
                            </w:r>
                            <w:r w:rsidR="008D26D8">
                              <w:rPr>
                                <w:rFonts w:hint="eastAsia"/>
                              </w:rPr>
                              <w:t>誤認識</w:t>
                            </w:r>
                            <w:r w:rsidR="008D26D8">
                              <w:t>枚数の</w:t>
                            </w:r>
                            <w:r w:rsidR="008D26D8">
                              <w:rPr>
                                <w:rFonts w:hint="eastAsia"/>
                              </w:rPr>
                              <w:t>比較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46C57" id="テキスト ボックス 5" o:spid="_x0000_s1027" type="#_x0000_t202" style="position:absolute;margin-left:88.55pt;margin-top:773.3pt;width:293.25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" fillcolor="white [3212]" strokecolor="white [3212]" strokeweight=".5pt">
                <v:textbox>
                  <w:txbxContent>
                    <w:p w14:paraId="28E38013" w14:textId="4094A409" w:rsidR="00CE1D23" w:rsidRDefault="00CE1D23" w:rsidP="008D26D8">
                      <w:pPr>
                        <w:jc w:val="center"/>
                      </w:pPr>
                      <w:r>
                        <w:rPr>
                          <w:rFonts w:hint="eastAsia"/>
                        </w:rPr>
                        <w:t>図</w:t>
                      </w:r>
                      <w:r w:rsidRPr="008D26D8">
                        <w:rPr>
                          <w:rFonts w:ascii="Times New Roman" w:hAnsi="Times New Roman" w:cs="Times New Roman"/>
                        </w:rPr>
                        <w:t>１</w:t>
                      </w:r>
                      <w:r>
                        <w:rPr>
                          <w:rFonts w:hint="eastAsia"/>
                        </w:rPr>
                        <w:t>．</w:t>
                      </w:r>
                      <w:r w:rsidR="008D26D8" w:rsidRPr="008D26D8">
                        <w:rPr>
                          <w:rFonts w:ascii="Times New Roman" w:hAnsi="Times New Roman" w:cs="Times New Roman"/>
                        </w:rPr>
                        <w:t>γ=</w:t>
                      </w:r>
                      <w:r w:rsidR="008D26D8">
                        <w:rPr>
                          <w:rFonts w:hint="eastAsia"/>
                        </w:rPr>
                        <w:t>0(</w:t>
                      </w:r>
                      <w:r w:rsidR="008D26D8">
                        <w:rPr>
                          <w:rFonts w:hint="eastAsia"/>
                        </w:rPr>
                        <w:t>オート</w:t>
                      </w:r>
                      <w:r w:rsidR="008D26D8">
                        <w:rPr>
                          <w:rFonts w:hint="eastAsia"/>
                        </w:rPr>
                        <w:t>)</w:t>
                      </w:r>
                      <w:r w:rsidR="008D26D8">
                        <w:rPr>
                          <w:rFonts w:hint="eastAsia"/>
                        </w:rPr>
                        <w:t>と計算で</w:t>
                      </w:r>
                      <w:r w:rsidR="008D26D8">
                        <w:t>求めた</w:t>
                      </w:r>
                      <w:r w:rsidR="008D26D8" w:rsidRPr="008D26D8">
                        <w:rPr>
                          <w:rFonts w:ascii="Times New Roman" w:hAnsi="Times New Roman" w:cs="Times New Roman"/>
                        </w:rPr>
                        <w:t>γ</w:t>
                      </w:r>
                      <w:r w:rsidR="008D26D8">
                        <w:t>での</w:t>
                      </w:r>
                      <w:r w:rsidR="008D26D8">
                        <w:rPr>
                          <w:rFonts w:hint="eastAsia"/>
                        </w:rPr>
                        <w:t>誤認識</w:t>
                      </w:r>
                      <w:r w:rsidR="008D26D8">
                        <w:t>枚数の</w:t>
                      </w:r>
                      <w:r w:rsidR="008D26D8">
                        <w:rPr>
                          <w:rFonts w:hint="eastAsia"/>
                        </w:rPr>
                        <w:t>比較</w:t>
                      </w:r>
                    </w:p>
                  </w:txbxContent>
                </v:textbox>
                <w10:wrap anchory="page"/>
              </v:shape>
            </w:pict>
          </mc:Fallback>
        </mc:AlternateContent>
      </w:r>
      <w:r>
        <w:rPr>
          <w:rFonts w:asciiTheme="minorEastAsia" w:hAnsiTheme="minorEastAsia"/>
          <w:noProof/>
          <w:szCs w:val="21"/>
        </w:rPr>
        <w:drawing>
          <wp:anchor distT="0" distB="0" distL="114300" distR="114300" simplePos="0" relativeHeight="251660288" behindDoc="1" locked="0" layoutInCell="1" allowOverlap="1" wp14:anchorId="2A05D7F8" wp14:editId="62A7C824">
            <wp:simplePos x="0" y="0"/>
            <wp:positionH relativeFrom="column">
              <wp:posOffset>848360</wp:posOffset>
            </wp:positionH>
            <wp:positionV relativeFrom="page">
              <wp:posOffset>7314565</wp:posOffset>
            </wp:positionV>
            <wp:extent cx="4000500" cy="2505710"/>
            <wp:effectExtent l="0" t="0" r="0" b="889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1D23" w:rsidRPr="00B67277" w:rsidSect="007146C4">
      <w:pgSz w:w="11906" w:h="16838"/>
      <w:pgMar w:top="1304" w:right="1304" w:bottom="130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6E383" w14:textId="77777777" w:rsidR="00D857E3" w:rsidRDefault="00D857E3" w:rsidP="00B76C80">
      <w:r>
        <w:separator/>
      </w:r>
    </w:p>
  </w:endnote>
  <w:endnote w:type="continuationSeparator" w:id="0">
    <w:p w14:paraId="12066C67" w14:textId="77777777" w:rsidR="00D857E3" w:rsidRDefault="00D857E3" w:rsidP="00B7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CC7C" w14:textId="77777777" w:rsidR="00D857E3" w:rsidRDefault="00D857E3" w:rsidP="00B76C80">
      <w:r>
        <w:separator/>
      </w:r>
    </w:p>
  </w:footnote>
  <w:footnote w:type="continuationSeparator" w:id="0">
    <w:p w14:paraId="3C446931" w14:textId="77777777" w:rsidR="00D857E3" w:rsidRDefault="00D857E3" w:rsidP="00B76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6394D"/>
    <w:multiLevelType w:val="hybridMultilevel"/>
    <w:tmpl w:val="405A2600"/>
    <w:lvl w:ilvl="0" w:tplc="E75E985A">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BB"/>
    <w:rsid w:val="0000129A"/>
    <w:rsid w:val="000053C7"/>
    <w:rsid w:val="0004658A"/>
    <w:rsid w:val="00072C6E"/>
    <w:rsid w:val="00093FE5"/>
    <w:rsid w:val="000D57DC"/>
    <w:rsid w:val="000E27BC"/>
    <w:rsid w:val="000E31E2"/>
    <w:rsid w:val="000F0ED5"/>
    <w:rsid w:val="000F727D"/>
    <w:rsid w:val="00112890"/>
    <w:rsid w:val="00116CD8"/>
    <w:rsid w:val="0014148C"/>
    <w:rsid w:val="00142D6E"/>
    <w:rsid w:val="00154843"/>
    <w:rsid w:val="001F130A"/>
    <w:rsid w:val="001F60FE"/>
    <w:rsid w:val="002015F9"/>
    <w:rsid w:val="002118FE"/>
    <w:rsid w:val="0021498D"/>
    <w:rsid w:val="002365EE"/>
    <w:rsid w:val="002878D4"/>
    <w:rsid w:val="002A1E4E"/>
    <w:rsid w:val="002C15DD"/>
    <w:rsid w:val="0030104C"/>
    <w:rsid w:val="003210F1"/>
    <w:rsid w:val="00322164"/>
    <w:rsid w:val="003430CF"/>
    <w:rsid w:val="00352ABB"/>
    <w:rsid w:val="00357297"/>
    <w:rsid w:val="003A4EE7"/>
    <w:rsid w:val="003F2A47"/>
    <w:rsid w:val="0042151B"/>
    <w:rsid w:val="004A03C6"/>
    <w:rsid w:val="004B45B5"/>
    <w:rsid w:val="004D26D5"/>
    <w:rsid w:val="00537844"/>
    <w:rsid w:val="00544FEC"/>
    <w:rsid w:val="005562E3"/>
    <w:rsid w:val="00572F0C"/>
    <w:rsid w:val="005824D8"/>
    <w:rsid w:val="00653C2D"/>
    <w:rsid w:val="00655A8D"/>
    <w:rsid w:val="006909C5"/>
    <w:rsid w:val="006D7700"/>
    <w:rsid w:val="007146C4"/>
    <w:rsid w:val="0076748B"/>
    <w:rsid w:val="007B789A"/>
    <w:rsid w:val="0082450A"/>
    <w:rsid w:val="00845058"/>
    <w:rsid w:val="00847CA3"/>
    <w:rsid w:val="008548FF"/>
    <w:rsid w:val="008C2870"/>
    <w:rsid w:val="008D0A08"/>
    <w:rsid w:val="008D26D8"/>
    <w:rsid w:val="008F1053"/>
    <w:rsid w:val="009249F5"/>
    <w:rsid w:val="00931DA1"/>
    <w:rsid w:val="00947D90"/>
    <w:rsid w:val="0095078C"/>
    <w:rsid w:val="009767DF"/>
    <w:rsid w:val="009D3D45"/>
    <w:rsid w:val="00A11E07"/>
    <w:rsid w:val="00A52FB9"/>
    <w:rsid w:val="00A7608F"/>
    <w:rsid w:val="00A82DB6"/>
    <w:rsid w:val="00AA6B6F"/>
    <w:rsid w:val="00AE4717"/>
    <w:rsid w:val="00B40F43"/>
    <w:rsid w:val="00B4423A"/>
    <w:rsid w:val="00B67277"/>
    <w:rsid w:val="00B76C80"/>
    <w:rsid w:val="00B83FCA"/>
    <w:rsid w:val="00B961DD"/>
    <w:rsid w:val="00BC09EB"/>
    <w:rsid w:val="00BE2DBC"/>
    <w:rsid w:val="00C1098B"/>
    <w:rsid w:val="00C35321"/>
    <w:rsid w:val="00C6552E"/>
    <w:rsid w:val="00CB3176"/>
    <w:rsid w:val="00CE1D23"/>
    <w:rsid w:val="00CF6BDD"/>
    <w:rsid w:val="00D857E3"/>
    <w:rsid w:val="00DA33B9"/>
    <w:rsid w:val="00E75EEC"/>
    <w:rsid w:val="00ED6A6E"/>
    <w:rsid w:val="00EE306B"/>
    <w:rsid w:val="00F01184"/>
    <w:rsid w:val="00F0574C"/>
    <w:rsid w:val="00F47372"/>
    <w:rsid w:val="00F608DA"/>
    <w:rsid w:val="00FF5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206768"/>
  <w15:chartTrackingRefBased/>
  <w15:docId w15:val="{8B2F72D9-71F3-49A8-A38F-1AD32706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C80"/>
    <w:pPr>
      <w:tabs>
        <w:tab w:val="center" w:pos="4252"/>
        <w:tab w:val="right" w:pos="8504"/>
      </w:tabs>
      <w:snapToGrid w:val="0"/>
    </w:pPr>
  </w:style>
  <w:style w:type="character" w:customStyle="1" w:styleId="a4">
    <w:name w:val="ヘッダー (文字)"/>
    <w:basedOn w:val="a0"/>
    <w:link w:val="a3"/>
    <w:uiPriority w:val="99"/>
    <w:rsid w:val="00B76C80"/>
  </w:style>
  <w:style w:type="paragraph" w:styleId="a5">
    <w:name w:val="footer"/>
    <w:basedOn w:val="a"/>
    <w:link w:val="a6"/>
    <w:uiPriority w:val="99"/>
    <w:unhideWhenUsed/>
    <w:rsid w:val="00B76C80"/>
    <w:pPr>
      <w:tabs>
        <w:tab w:val="center" w:pos="4252"/>
        <w:tab w:val="right" w:pos="8504"/>
      </w:tabs>
      <w:snapToGrid w:val="0"/>
    </w:pPr>
  </w:style>
  <w:style w:type="character" w:customStyle="1" w:styleId="a6">
    <w:name w:val="フッター (文字)"/>
    <w:basedOn w:val="a0"/>
    <w:link w:val="a5"/>
    <w:uiPriority w:val="99"/>
    <w:rsid w:val="00B76C80"/>
  </w:style>
  <w:style w:type="character" w:styleId="a7">
    <w:name w:val="annotation reference"/>
    <w:basedOn w:val="a0"/>
    <w:uiPriority w:val="99"/>
    <w:semiHidden/>
    <w:unhideWhenUsed/>
    <w:rsid w:val="00ED6A6E"/>
    <w:rPr>
      <w:sz w:val="18"/>
      <w:szCs w:val="18"/>
    </w:rPr>
  </w:style>
  <w:style w:type="paragraph" w:styleId="a8">
    <w:name w:val="annotation text"/>
    <w:basedOn w:val="a"/>
    <w:link w:val="a9"/>
    <w:uiPriority w:val="99"/>
    <w:semiHidden/>
    <w:unhideWhenUsed/>
    <w:rsid w:val="00ED6A6E"/>
    <w:pPr>
      <w:jc w:val="left"/>
    </w:pPr>
  </w:style>
  <w:style w:type="character" w:customStyle="1" w:styleId="a9">
    <w:name w:val="コメント文字列 (文字)"/>
    <w:basedOn w:val="a0"/>
    <w:link w:val="a8"/>
    <w:uiPriority w:val="99"/>
    <w:semiHidden/>
    <w:rsid w:val="00ED6A6E"/>
  </w:style>
  <w:style w:type="paragraph" w:styleId="aa">
    <w:name w:val="annotation subject"/>
    <w:basedOn w:val="a8"/>
    <w:next w:val="a8"/>
    <w:link w:val="ab"/>
    <w:uiPriority w:val="99"/>
    <w:semiHidden/>
    <w:unhideWhenUsed/>
    <w:rsid w:val="00ED6A6E"/>
    <w:rPr>
      <w:b/>
      <w:bCs/>
    </w:rPr>
  </w:style>
  <w:style w:type="character" w:customStyle="1" w:styleId="ab">
    <w:name w:val="コメント内容 (文字)"/>
    <w:basedOn w:val="a9"/>
    <w:link w:val="aa"/>
    <w:uiPriority w:val="99"/>
    <w:semiHidden/>
    <w:rsid w:val="00ED6A6E"/>
    <w:rPr>
      <w:b/>
      <w:bCs/>
    </w:rPr>
  </w:style>
  <w:style w:type="paragraph" w:styleId="ac">
    <w:name w:val="Balloon Text"/>
    <w:basedOn w:val="a"/>
    <w:link w:val="ad"/>
    <w:uiPriority w:val="99"/>
    <w:semiHidden/>
    <w:unhideWhenUsed/>
    <w:rsid w:val="007146C4"/>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7146C4"/>
    <w:rPr>
      <w:rFonts w:asciiTheme="majorHAnsi" w:eastAsiaTheme="majorEastAsia" w:hAnsiTheme="majorHAnsi" w:cstheme="majorBidi"/>
      <w:sz w:val="18"/>
      <w:szCs w:val="18"/>
    </w:rPr>
  </w:style>
  <w:style w:type="character" w:styleId="ae">
    <w:name w:val="Placeholder Text"/>
    <w:basedOn w:val="a0"/>
    <w:uiPriority w:val="99"/>
    <w:semiHidden/>
    <w:rsid w:val="00116C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095181-A4F2-42B0-A756-13821FF6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197</Words>
  <Characters>1126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樋口昂平</dc:creator>
  <cp:keywords/>
  <dc:description/>
  <cp:lastModifiedBy>三木 康平</cp:lastModifiedBy>
  <cp:revision>11</cp:revision>
  <dcterms:created xsi:type="dcterms:W3CDTF">2021-02-02T15:53:00Z</dcterms:created>
  <dcterms:modified xsi:type="dcterms:W3CDTF">2021-02-05T01:44:00Z</dcterms:modified>
</cp:coreProperties>
</file>