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3A34C" w14:textId="653AD28C" w:rsidR="006549B4" w:rsidRDefault="006549B4">
      <w:pPr>
        <w:spacing w:line="200" w:lineRule="exact"/>
        <w:rPr>
          <w:sz w:val="24"/>
          <w:szCs w:val="24"/>
        </w:rPr>
      </w:pPr>
    </w:p>
    <w:p w14:paraId="392C5295" w14:textId="77777777" w:rsidR="006549B4" w:rsidRDefault="006549B4">
      <w:pPr>
        <w:spacing w:line="200" w:lineRule="exact"/>
        <w:rPr>
          <w:sz w:val="24"/>
          <w:szCs w:val="24"/>
        </w:rPr>
      </w:pPr>
    </w:p>
    <w:p w14:paraId="7468EBE7" w14:textId="77777777" w:rsidR="006549B4" w:rsidRDefault="006549B4">
      <w:pPr>
        <w:spacing w:line="200" w:lineRule="exact"/>
        <w:rPr>
          <w:sz w:val="24"/>
          <w:szCs w:val="24"/>
        </w:rPr>
      </w:pPr>
    </w:p>
    <w:p w14:paraId="782EEB95" w14:textId="77777777" w:rsidR="006549B4" w:rsidRDefault="006549B4">
      <w:pPr>
        <w:spacing w:line="200" w:lineRule="exact"/>
        <w:rPr>
          <w:sz w:val="24"/>
          <w:szCs w:val="24"/>
        </w:rPr>
      </w:pPr>
    </w:p>
    <w:p w14:paraId="3B10BE45" w14:textId="77777777" w:rsidR="006549B4" w:rsidRDefault="006549B4">
      <w:pPr>
        <w:spacing w:line="200" w:lineRule="exact"/>
        <w:rPr>
          <w:sz w:val="24"/>
          <w:szCs w:val="24"/>
        </w:rPr>
      </w:pPr>
    </w:p>
    <w:p w14:paraId="0C6042BF" w14:textId="77777777" w:rsidR="006549B4" w:rsidRDefault="006549B4">
      <w:pPr>
        <w:spacing w:line="247" w:lineRule="exact"/>
        <w:rPr>
          <w:sz w:val="24"/>
          <w:szCs w:val="24"/>
        </w:rPr>
      </w:pPr>
    </w:p>
    <w:p w14:paraId="63ED5F85" w14:textId="77777777" w:rsidR="006549B4" w:rsidRDefault="003732D5">
      <w:pPr>
        <w:spacing w:line="259" w:lineRule="auto"/>
        <w:ind w:left="559" w:right="2480" w:firstLine="8"/>
        <w:rPr>
          <w:sz w:val="20"/>
          <w:szCs w:val="20"/>
        </w:rPr>
      </w:pPr>
      <w:r>
        <w:rPr>
          <w:rFonts w:ascii="Arial" w:eastAsia="Arial" w:hAnsi="Arial" w:cs="Arial"/>
          <w:sz w:val="32"/>
          <w:szCs w:val="32"/>
        </w:rPr>
        <w:t>Grad-CAM: Visual Explanations from Deep Networks via Gradient-based Localization</w:t>
      </w:r>
    </w:p>
    <w:p w14:paraId="24764BC2" w14:textId="77777777" w:rsidR="006549B4" w:rsidRDefault="006549B4">
      <w:pPr>
        <w:spacing w:line="257" w:lineRule="exact"/>
        <w:rPr>
          <w:sz w:val="24"/>
          <w:szCs w:val="24"/>
        </w:rPr>
      </w:pPr>
    </w:p>
    <w:p w14:paraId="69450E2B" w14:textId="77777777" w:rsidR="006549B4" w:rsidRDefault="003732D5">
      <w:pPr>
        <w:spacing w:line="281" w:lineRule="auto"/>
        <w:ind w:left="559" w:right="2960" w:firstLine="7"/>
        <w:rPr>
          <w:sz w:val="20"/>
          <w:szCs w:val="20"/>
        </w:rPr>
      </w:pPr>
      <w:r>
        <w:rPr>
          <w:rFonts w:ascii="Arial" w:eastAsia="Arial" w:hAnsi="Arial" w:cs="Arial"/>
          <w:sz w:val="20"/>
          <w:szCs w:val="20"/>
        </w:rPr>
        <w:t>Ramprasaath R. Selvaraju Michael Cogswell Abhishek Das Ramakrishna Vedantam Devi Parikh Dhruv Batra</w:t>
      </w:r>
    </w:p>
    <w:p w14:paraId="193D6668" w14:textId="77777777" w:rsidR="006549B4" w:rsidRDefault="006549B4">
      <w:pPr>
        <w:sectPr w:rsidR="006549B4">
          <w:pgSz w:w="11900" w:h="16838"/>
          <w:pgMar w:top="1440" w:right="1166" w:bottom="1440" w:left="281" w:header="0" w:footer="0" w:gutter="0"/>
          <w:cols w:space="720" w:equalWidth="0">
            <w:col w:w="10459"/>
          </w:cols>
        </w:sectPr>
      </w:pPr>
    </w:p>
    <w:p w14:paraId="638E7500" w14:textId="77777777" w:rsidR="006549B4" w:rsidRDefault="006549B4">
      <w:pPr>
        <w:spacing w:line="200" w:lineRule="exact"/>
        <w:rPr>
          <w:sz w:val="24"/>
          <w:szCs w:val="24"/>
        </w:rPr>
      </w:pPr>
    </w:p>
    <w:p w14:paraId="6B2B7D4E" w14:textId="77777777" w:rsidR="006549B4" w:rsidRDefault="006549B4">
      <w:pPr>
        <w:spacing w:line="200" w:lineRule="exact"/>
        <w:rPr>
          <w:sz w:val="24"/>
          <w:szCs w:val="24"/>
        </w:rPr>
      </w:pPr>
    </w:p>
    <w:p w14:paraId="63D8D900" w14:textId="54D6BAE9" w:rsidR="006549B4" w:rsidRPr="0033092F" w:rsidRDefault="003732D5" w:rsidP="0033092F">
      <w:pPr>
        <w:spacing w:line="276" w:lineRule="auto"/>
        <w:rPr>
          <w:rFonts w:ascii="Arial" w:hAnsi="Arial" w:cs="Arial"/>
          <w:sz w:val="18"/>
          <w:szCs w:val="18"/>
        </w:rPr>
      </w:pPr>
      <w:r w:rsidRPr="0033092F">
        <w:rPr>
          <w:rFonts w:ascii="Arial" w:eastAsia="Arial" w:hAnsi="Arial" w:cs="Arial"/>
          <w:sz w:val="18"/>
          <w:szCs w:val="18"/>
        </w:rPr>
        <w:t>Abstract We propose a technique for producing ‘visual ex-planations’ for decisions from a large class of Convolutional Neural Network (CNN)-based models, making them more transparent and explainable.</w:t>
      </w:r>
    </w:p>
    <w:p w14:paraId="1109C03A" w14:textId="77777777" w:rsidR="006549B4" w:rsidRPr="0033092F" w:rsidRDefault="006549B4" w:rsidP="0033092F">
      <w:pPr>
        <w:spacing w:line="276" w:lineRule="auto"/>
        <w:rPr>
          <w:rFonts w:ascii="Arial" w:hAnsi="Arial" w:cs="Arial"/>
          <w:sz w:val="18"/>
          <w:szCs w:val="18"/>
        </w:rPr>
      </w:pPr>
    </w:p>
    <w:p w14:paraId="3E2021C6" w14:textId="00886846" w:rsidR="006549B4" w:rsidRPr="0033092F" w:rsidRDefault="003732D5" w:rsidP="0033092F">
      <w:pPr>
        <w:spacing w:line="276" w:lineRule="auto"/>
        <w:ind w:right="60" w:firstLine="33"/>
        <w:jc w:val="both"/>
        <w:rPr>
          <w:rFonts w:ascii="Arial" w:eastAsia="Arial" w:hAnsi="Arial" w:cs="Arial"/>
          <w:sz w:val="18"/>
          <w:szCs w:val="18"/>
        </w:rPr>
      </w:pPr>
      <w:r w:rsidRPr="0033092F">
        <w:rPr>
          <w:rFonts w:ascii="Arial" w:eastAsia="Arial" w:hAnsi="Arial" w:cs="Arial"/>
          <w:sz w:val="18"/>
          <w:szCs w:val="18"/>
        </w:rPr>
        <w:t xml:space="preserve">Our approach – </w:t>
      </w:r>
      <w:r w:rsidRPr="0033092F">
        <w:rPr>
          <w:rFonts w:ascii="Arial" w:eastAsia="Arial" w:hAnsi="Arial" w:cs="Arial"/>
          <w:sz w:val="18"/>
          <w:szCs w:val="18"/>
        </w:rPr>
        <w:t>Gradient-weighted Class Activation Mapping (Grad-CAM), uses the gradients of any target concept (say ‘dog’ in a classification network or a sequence of words in captioning network) flowing into the final convolutional layer to produce a coarse localization</w:t>
      </w:r>
      <w:r w:rsidRPr="0033092F">
        <w:rPr>
          <w:rFonts w:ascii="Arial" w:eastAsia="Arial" w:hAnsi="Arial" w:cs="Arial"/>
          <w:sz w:val="18"/>
          <w:szCs w:val="18"/>
        </w:rPr>
        <w:t xml:space="preserve"> map highlighting the important regions in the image for predicting the concept.</w:t>
      </w:r>
    </w:p>
    <w:p w14:paraId="0257F567" w14:textId="77777777" w:rsidR="00AF4000" w:rsidRPr="0033092F" w:rsidRDefault="00AF4000" w:rsidP="0033092F">
      <w:pPr>
        <w:spacing w:line="276" w:lineRule="auto"/>
        <w:jc w:val="both"/>
        <w:rPr>
          <w:rFonts w:ascii="Arial" w:hAnsi="Arial" w:cs="Arial"/>
          <w:sz w:val="18"/>
          <w:szCs w:val="18"/>
        </w:rPr>
      </w:pPr>
    </w:p>
    <w:p w14:paraId="1AAF9B61" w14:textId="77777777" w:rsidR="00F03109" w:rsidRPr="0033092F" w:rsidRDefault="003732D5" w:rsidP="0033092F">
      <w:pPr>
        <w:spacing w:line="276" w:lineRule="auto"/>
        <w:ind w:left="40" w:firstLine="9"/>
        <w:jc w:val="both"/>
        <w:rPr>
          <w:rFonts w:ascii="Arial" w:eastAsia="Arial" w:hAnsi="Arial" w:cs="Arial"/>
          <w:sz w:val="18"/>
          <w:szCs w:val="18"/>
        </w:rPr>
      </w:pPr>
      <w:r w:rsidRPr="0033092F">
        <w:rPr>
          <w:rFonts w:ascii="Arial" w:eastAsia="Arial" w:hAnsi="Arial" w:cs="Arial"/>
          <w:sz w:val="18"/>
          <w:szCs w:val="18"/>
        </w:rPr>
        <w:t>Unlike previous approaches, Grad-CAM is applicable to a wide</w:t>
      </w:r>
      <w:r w:rsidRPr="0033092F">
        <w:rPr>
          <w:rFonts w:ascii="Arial" w:eastAsia="Arial" w:hAnsi="Arial" w:cs="Arial"/>
          <w:sz w:val="18"/>
          <w:szCs w:val="18"/>
        </w:rPr>
        <w:t xml:space="preserve"> variety of CNN model-families: (1) CNNs with </w:t>
      </w:r>
      <w:proofErr w:type="gramStart"/>
      <w:r w:rsidRPr="0033092F">
        <w:rPr>
          <w:rFonts w:ascii="Arial" w:eastAsia="Arial" w:hAnsi="Arial" w:cs="Arial"/>
          <w:sz w:val="18"/>
          <w:szCs w:val="18"/>
        </w:rPr>
        <w:t>fully-connected</w:t>
      </w:r>
      <w:proofErr w:type="gramEnd"/>
      <w:r w:rsidRPr="0033092F">
        <w:rPr>
          <w:rFonts w:ascii="Arial" w:eastAsia="Arial" w:hAnsi="Arial" w:cs="Arial"/>
          <w:sz w:val="18"/>
          <w:szCs w:val="18"/>
        </w:rPr>
        <w:t xml:space="preserve"> layers (e.g. VGG), (2) CNNs used for structured outp</w:t>
      </w:r>
      <w:r w:rsidRPr="0033092F">
        <w:rPr>
          <w:rFonts w:ascii="Arial" w:eastAsia="Arial" w:hAnsi="Arial" w:cs="Arial"/>
          <w:sz w:val="18"/>
          <w:szCs w:val="18"/>
        </w:rPr>
        <w:t>uts (e.g. captioning), (3) CNNs used in tasks with multi-modal inputs (e.g. visual question answering) or reinforce-ment learning, all without architectural changes or re-training. We combine Grad-CAM with existing fine-grained visual-</w:t>
      </w:r>
      <w:proofErr w:type="spellStart"/>
      <w:r w:rsidRPr="0033092F">
        <w:rPr>
          <w:rFonts w:ascii="Arial" w:eastAsia="Arial" w:hAnsi="Arial" w:cs="Arial"/>
          <w:sz w:val="18"/>
          <w:szCs w:val="18"/>
        </w:rPr>
        <w:t>izations</w:t>
      </w:r>
      <w:proofErr w:type="spellEnd"/>
      <w:r w:rsidRPr="0033092F">
        <w:rPr>
          <w:rFonts w:ascii="Arial" w:eastAsia="Arial" w:hAnsi="Arial" w:cs="Arial"/>
          <w:sz w:val="18"/>
          <w:szCs w:val="18"/>
        </w:rPr>
        <w:t xml:space="preserve"> to create a </w:t>
      </w:r>
      <w:r w:rsidRPr="0033092F">
        <w:rPr>
          <w:rFonts w:ascii="Arial" w:eastAsia="Arial" w:hAnsi="Arial" w:cs="Arial"/>
          <w:sz w:val="18"/>
          <w:szCs w:val="18"/>
        </w:rPr>
        <w:t>high-resolution class-discriminative vi</w:t>
      </w:r>
      <w:r w:rsidRPr="0033092F">
        <w:rPr>
          <w:rFonts w:ascii="Arial" w:eastAsia="Arial" w:hAnsi="Arial" w:cs="Arial"/>
          <w:sz w:val="18"/>
          <w:szCs w:val="18"/>
        </w:rPr>
        <w:t xml:space="preserve">sualization, Guided Grad-CAM, and apply it to image clas-sification, image captioning, and visual question answering (VQA) models, including </w:t>
      </w:r>
      <w:proofErr w:type="spellStart"/>
      <w:r w:rsidRPr="0033092F">
        <w:rPr>
          <w:rFonts w:ascii="Arial" w:eastAsia="Arial" w:hAnsi="Arial" w:cs="Arial"/>
          <w:sz w:val="18"/>
          <w:szCs w:val="18"/>
        </w:rPr>
        <w:t>ResNet</w:t>
      </w:r>
      <w:proofErr w:type="spellEnd"/>
      <w:r w:rsidRPr="0033092F">
        <w:rPr>
          <w:rFonts w:ascii="Arial" w:eastAsia="Arial" w:hAnsi="Arial" w:cs="Arial"/>
          <w:sz w:val="18"/>
          <w:szCs w:val="18"/>
        </w:rPr>
        <w:t>-based architectures.</w:t>
      </w:r>
    </w:p>
    <w:p w14:paraId="47FC08AC" w14:textId="77777777" w:rsidR="00A936C3" w:rsidRPr="0033092F" w:rsidRDefault="003732D5" w:rsidP="0033092F">
      <w:pPr>
        <w:spacing w:line="276" w:lineRule="auto"/>
        <w:ind w:left="40" w:firstLineChars="50" w:firstLine="90"/>
        <w:jc w:val="both"/>
        <w:rPr>
          <w:rFonts w:ascii="Arial" w:hAnsi="Arial" w:cs="Arial"/>
          <w:sz w:val="18"/>
          <w:szCs w:val="18"/>
        </w:rPr>
      </w:pPr>
      <w:r w:rsidRPr="0033092F">
        <w:rPr>
          <w:rFonts w:ascii="Arial" w:eastAsia="Arial" w:hAnsi="Arial" w:cs="Arial"/>
          <w:sz w:val="18"/>
          <w:szCs w:val="18"/>
        </w:rPr>
        <w:t>In the context of image classification models, our visualiza-tions (a) lend insights i</w:t>
      </w:r>
      <w:r w:rsidRPr="0033092F">
        <w:rPr>
          <w:rFonts w:ascii="Arial" w:eastAsia="Arial" w:hAnsi="Arial" w:cs="Arial"/>
          <w:sz w:val="18"/>
          <w:szCs w:val="18"/>
        </w:rPr>
        <w:t>nto failure modes of these models (showing that seemingly unreasonable predictions have rea-sonable explanations), (b) outperform previous methods on the ILSVRC-15 weakly-supervised localization task, (c) are robust to adversarial perturbations, (d) are mo</w:t>
      </w:r>
      <w:r w:rsidRPr="0033092F">
        <w:rPr>
          <w:rFonts w:ascii="Arial" w:eastAsia="Arial" w:hAnsi="Arial" w:cs="Arial"/>
          <w:sz w:val="18"/>
          <w:szCs w:val="18"/>
        </w:rPr>
        <w:t>re faithful to the underlying model, and (e) help achieve model generalization by identifying dataset bias.</w:t>
      </w:r>
    </w:p>
    <w:p w14:paraId="11DB59A1" w14:textId="4EDD5A5B" w:rsidR="00A936C3" w:rsidRPr="0033092F" w:rsidRDefault="003732D5" w:rsidP="0033092F">
      <w:pPr>
        <w:spacing w:line="276" w:lineRule="auto"/>
        <w:ind w:left="40" w:firstLineChars="50" w:firstLine="90"/>
        <w:jc w:val="both"/>
        <w:rPr>
          <w:rFonts w:ascii="Arial" w:eastAsia="Arial" w:hAnsi="Arial" w:cs="Arial"/>
          <w:sz w:val="18"/>
          <w:szCs w:val="18"/>
        </w:rPr>
      </w:pPr>
      <w:r w:rsidRPr="0033092F">
        <w:rPr>
          <w:rFonts w:ascii="Arial" w:eastAsia="Arial" w:hAnsi="Arial" w:cs="Arial"/>
          <w:sz w:val="18"/>
          <w:szCs w:val="18"/>
        </w:rPr>
        <w:t>For image captioning and VQA, our visualizations show that even non</w:t>
      </w:r>
      <w:r w:rsidR="00A936C3" w:rsidRPr="0033092F">
        <w:rPr>
          <w:rFonts w:ascii="Arial" w:eastAsia="Arial" w:hAnsi="Arial" w:cs="Arial"/>
          <w:sz w:val="18"/>
          <w:szCs w:val="18"/>
        </w:rPr>
        <w:t>-</w:t>
      </w:r>
      <w:proofErr w:type="gramStart"/>
      <w:r w:rsidRPr="0033092F">
        <w:rPr>
          <w:rFonts w:ascii="Arial" w:eastAsia="Arial" w:hAnsi="Arial" w:cs="Arial"/>
          <w:sz w:val="18"/>
          <w:szCs w:val="18"/>
        </w:rPr>
        <w:t>attention based</w:t>
      </w:r>
      <w:proofErr w:type="gramEnd"/>
      <w:r w:rsidRPr="0033092F">
        <w:rPr>
          <w:rFonts w:ascii="Arial" w:eastAsia="Arial" w:hAnsi="Arial" w:cs="Arial"/>
          <w:sz w:val="18"/>
          <w:szCs w:val="18"/>
        </w:rPr>
        <w:t xml:space="preserve"> models learn to localize discrimina-tive regions of input image</w:t>
      </w:r>
      <w:r w:rsidRPr="0033092F">
        <w:rPr>
          <w:rFonts w:ascii="Arial" w:eastAsia="Arial" w:hAnsi="Arial" w:cs="Arial"/>
          <w:sz w:val="18"/>
          <w:szCs w:val="18"/>
        </w:rPr>
        <w:t>.</w:t>
      </w:r>
    </w:p>
    <w:p w14:paraId="7DDEC7BE" w14:textId="24DB7319" w:rsidR="006549B4" w:rsidRPr="0033092F" w:rsidRDefault="003732D5" w:rsidP="0033092F">
      <w:pPr>
        <w:spacing w:line="276" w:lineRule="auto"/>
        <w:ind w:left="40" w:firstLineChars="50" w:firstLine="90"/>
        <w:jc w:val="both"/>
        <w:rPr>
          <w:rFonts w:ascii="Arial" w:hAnsi="Arial" w:cs="Arial"/>
          <w:sz w:val="18"/>
          <w:szCs w:val="18"/>
        </w:rPr>
      </w:pPr>
      <w:r w:rsidRPr="0033092F">
        <w:rPr>
          <w:rFonts w:ascii="Arial" w:eastAsia="Arial" w:hAnsi="Arial" w:cs="Arial"/>
          <w:sz w:val="18"/>
          <w:szCs w:val="18"/>
        </w:rPr>
        <w:t>We devise a way to identify important neurons through Grad-CAM and combine it with neuron names [</w:t>
      </w:r>
      <w:hyperlink w:anchor="page22">
        <w:r w:rsidRPr="0033092F">
          <w:rPr>
            <w:rFonts w:ascii="Arial" w:eastAsia="Arial" w:hAnsi="Arial" w:cs="Arial"/>
            <w:color w:val="0000FF"/>
            <w:sz w:val="18"/>
            <w:szCs w:val="18"/>
          </w:rPr>
          <w:t>4</w:t>
        </w:r>
      </w:hyperlink>
      <w:r w:rsidRPr="0033092F">
        <w:rPr>
          <w:rFonts w:ascii="Arial" w:eastAsia="Arial" w:hAnsi="Arial" w:cs="Arial"/>
          <w:sz w:val="18"/>
          <w:szCs w:val="18"/>
        </w:rPr>
        <w:t>] to provide tex-tual explanations for model decisions. Finally, we design and conduct human studies to measure if Grad-CAM ex</w:t>
      </w:r>
      <w:r w:rsidRPr="0033092F">
        <w:rPr>
          <w:rFonts w:ascii="Arial" w:eastAsia="Arial" w:hAnsi="Arial" w:cs="Arial"/>
          <w:sz w:val="18"/>
          <w:szCs w:val="18"/>
        </w:rPr>
        <w:t xml:space="preserve">-planations help users establish appropriate trust in predic-tions from deep networks and show that Grad-CAM helps untrained users successfully discern a ‘stronger’ deep </w:t>
      </w:r>
      <w:proofErr w:type="gramStart"/>
      <w:r w:rsidRPr="0033092F">
        <w:rPr>
          <w:rFonts w:ascii="Arial" w:eastAsia="Arial" w:hAnsi="Arial" w:cs="Arial"/>
          <w:sz w:val="18"/>
          <w:szCs w:val="18"/>
        </w:rPr>
        <w:t>net-work</w:t>
      </w:r>
      <w:proofErr w:type="gramEnd"/>
      <w:r w:rsidRPr="0033092F">
        <w:rPr>
          <w:rFonts w:ascii="Arial" w:eastAsia="Arial" w:hAnsi="Arial" w:cs="Arial"/>
          <w:sz w:val="18"/>
          <w:szCs w:val="18"/>
        </w:rPr>
        <w:t xml:space="preserve"> from a ‘weaker’ one even when both make identical predictions. Our code is av</w:t>
      </w:r>
      <w:r w:rsidRPr="0033092F">
        <w:rPr>
          <w:rFonts w:ascii="Arial" w:eastAsia="Arial" w:hAnsi="Arial" w:cs="Arial"/>
          <w:sz w:val="18"/>
          <w:szCs w:val="18"/>
        </w:rPr>
        <w:t xml:space="preserve">ailable at </w:t>
      </w:r>
      <w:hyperlink r:id="rId5">
        <w:r w:rsidRPr="0033092F">
          <w:rPr>
            <w:rFonts w:ascii="Arial" w:eastAsia="Arial" w:hAnsi="Arial" w:cs="Arial"/>
            <w:color w:val="E9008A"/>
            <w:sz w:val="18"/>
            <w:szCs w:val="18"/>
          </w:rPr>
          <w:t>https://github.com/</w:t>
        </w:r>
      </w:hyperlink>
      <w:r w:rsidRPr="0033092F">
        <w:rPr>
          <w:rFonts w:ascii="Arial" w:eastAsia="Arial" w:hAnsi="Arial" w:cs="Arial"/>
          <w:sz w:val="18"/>
          <w:szCs w:val="18"/>
        </w:rPr>
        <w:t xml:space="preserve"> </w:t>
      </w:r>
      <w:hyperlink r:id="rId6">
        <w:r w:rsidRPr="0033092F">
          <w:rPr>
            <w:rFonts w:ascii="Arial" w:eastAsia="Arial" w:hAnsi="Arial" w:cs="Arial"/>
            <w:color w:val="E9008A"/>
            <w:sz w:val="18"/>
            <w:szCs w:val="18"/>
          </w:rPr>
          <w:t>ramprs/grad-cam/</w:t>
        </w:r>
      </w:hyperlink>
      <w:r w:rsidRPr="0033092F">
        <w:rPr>
          <w:rFonts w:ascii="Arial" w:eastAsia="Arial" w:hAnsi="Arial" w:cs="Arial"/>
          <w:color w:val="000000"/>
          <w:sz w:val="18"/>
          <w:szCs w:val="18"/>
        </w:rPr>
        <w:t>,</w:t>
      </w:r>
      <w:r w:rsidRPr="0033092F">
        <w:rPr>
          <w:rFonts w:ascii="Arial" w:eastAsia="Arial" w:hAnsi="Arial" w:cs="Arial"/>
          <w:color w:val="E9008A"/>
          <w:sz w:val="18"/>
          <w:szCs w:val="18"/>
        </w:rPr>
        <w:t xml:space="preserve"> </w:t>
      </w:r>
      <w:r w:rsidRPr="0033092F">
        <w:rPr>
          <w:rFonts w:ascii="Arial" w:eastAsia="Arial" w:hAnsi="Arial" w:cs="Arial"/>
          <w:color w:val="000000"/>
          <w:sz w:val="18"/>
          <w:szCs w:val="18"/>
        </w:rPr>
        <w:t xml:space="preserve">along with a demo on </w:t>
      </w:r>
      <w:proofErr w:type="spellStart"/>
      <w:r w:rsidRPr="0033092F">
        <w:rPr>
          <w:rFonts w:ascii="Arial" w:eastAsia="Arial" w:hAnsi="Arial" w:cs="Arial"/>
          <w:color w:val="000000"/>
          <w:sz w:val="18"/>
          <w:szCs w:val="18"/>
        </w:rPr>
        <w:t>CloudCV</w:t>
      </w:r>
      <w:proofErr w:type="spellEnd"/>
      <w:r w:rsidRPr="0033092F">
        <w:rPr>
          <w:rFonts w:ascii="Arial" w:eastAsia="Arial" w:hAnsi="Arial" w:cs="Arial"/>
          <w:color w:val="000000"/>
          <w:sz w:val="18"/>
          <w:szCs w:val="18"/>
        </w:rPr>
        <w:t xml:space="preserve"> [</w:t>
      </w:r>
      <w:hyperlink w:anchor="page22">
        <w:r w:rsidRPr="0033092F">
          <w:rPr>
            <w:rFonts w:ascii="Arial" w:eastAsia="Arial" w:hAnsi="Arial" w:cs="Arial"/>
            <w:color w:val="0000FF"/>
            <w:sz w:val="18"/>
            <w:szCs w:val="18"/>
          </w:rPr>
          <w:t>2</w:t>
        </w:r>
      </w:hyperlink>
      <w:r w:rsidRPr="0033092F">
        <w:rPr>
          <w:rFonts w:ascii="Arial" w:eastAsia="Arial" w:hAnsi="Arial" w:cs="Arial"/>
          <w:color w:val="000000"/>
          <w:sz w:val="18"/>
          <w:szCs w:val="18"/>
        </w:rPr>
        <w:t>]</w:t>
      </w:r>
      <w:hyperlink w:anchor="page1">
        <w:r w:rsidRPr="0033092F">
          <w:rPr>
            <w:rFonts w:ascii="Arial" w:eastAsia="Arial" w:hAnsi="Arial" w:cs="Arial"/>
            <w:color w:val="00FF00"/>
            <w:sz w:val="18"/>
            <w:szCs w:val="18"/>
            <w:vertAlign w:val="superscript"/>
          </w:rPr>
          <w:t>1</w:t>
        </w:r>
      </w:hyperlink>
      <w:r w:rsidRPr="0033092F">
        <w:rPr>
          <w:rFonts w:ascii="Arial" w:eastAsia="Arial" w:hAnsi="Arial" w:cs="Arial"/>
          <w:color w:val="000000"/>
          <w:sz w:val="18"/>
          <w:szCs w:val="18"/>
        </w:rPr>
        <w:t>,</w:t>
      </w:r>
      <w:r w:rsidRPr="0033092F">
        <w:rPr>
          <w:rFonts w:ascii="Arial" w:eastAsia="Arial" w:hAnsi="Arial" w:cs="Arial"/>
          <w:sz w:val="18"/>
          <w:szCs w:val="18"/>
        </w:rPr>
        <w:t xml:space="preserve">and a video at </w:t>
      </w:r>
      <w:hyperlink r:id="rId7">
        <w:r w:rsidRPr="0033092F">
          <w:rPr>
            <w:rFonts w:ascii="Arial" w:eastAsia="Arial" w:hAnsi="Arial" w:cs="Arial"/>
            <w:color w:val="E9008A"/>
            <w:sz w:val="18"/>
            <w:szCs w:val="18"/>
          </w:rPr>
          <w:t>youtu.be/COjUB9Izk6E</w:t>
        </w:r>
      </w:hyperlink>
      <w:r w:rsidRPr="0033092F">
        <w:rPr>
          <w:rFonts w:ascii="Arial" w:eastAsia="Arial" w:hAnsi="Arial" w:cs="Arial"/>
          <w:sz w:val="18"/>
          <w:szCs w:val="18"/>
        </w:rPr>
        <w:t>.</w:t>
      </w:r>
    </w:p>
    <w:p w14:paraId="4A62344D" w14:textId="77777777" w:rsidR="00AF4000" w:rsidRPr="0033092F" w:rsidRDefault="00AF4000" w:rsidP="0033092F">
      <w:pPr>
        <w:spacing w:line="276" w:lineRule="auto"/>
        <w:ind w:left="20" w:hanging="1"/>
        <w:jc w:val="both"/>
        <w:rPr>
          <w:rFonts w:ascii="Arial" w:hAnsi="Arial" w:cs="Arial"/>
          <w:sz w:val="18"/>
          <w:szCs w:val="18"/>
        </w:rPr>
      </w:pPr>
    </w:p>
    <w:p w14:paraId="6437362B" w14:textId="74905816" w:rsidR="006549B4" w:rsidRPr="0033092F" w:rsidRDefault="003732D5" w:rsidP="0033092F">
      <w:pPr>
        <w:spacing w:line="276" w:lineRule="auto"/>
        <w:ind w:left="20"/>
        <w:rPr>
          <w:rFonts w:ascii="Arial" w:hAnsi="Arial" w:cs="Arial"/>
          <w:sz w:val="18"/>
          <w:szCs w:val="18"/>
        </w:rPr>
      </w:pPr>
      <w:r w:rsidRPr="0033092F">
        <w:rPr>
          <w:rFonts w:ascii="Arial" w:eastAsia="Arial" w:hAnsi="Arial" w:cs="Arial"/>
          <w:sz w:val="18"/>
          <w:szCs w:val="18"/>
        </w:rPr>
        <w:t>1 Introduction</w:t>
      </w:r>
    </w:p>
    <w:p w14:paraId="6090326F" w14:textId="77777777" w:rsidR="00AF4000" w:rsidRPr="0033092F" w:rsidRDefault="00AF4000" w:rsidP="0033092F">
      <w:pPr>
        <w:spacing w:line="276" w:lineRule="auto"/>
        <w:ind w:left="20"/>
        <w:rPr>
          <w:rFonts w:ascii="Arial" w:hAnsi="Arial" w:cs="Arial"/>
          <w:sz w:val="18"/>
          <w:szCs w:val="18"/>
        </w:rPr>
      </w:pPr>
    </w:p>
    <w:p w14:paraId="23783DD8" w14:textId="3ACC7120" w:rsidR="006549B4" w:rsidRPr="0033092F" w:rsidRDefault="003732D5" w:rsidP="0033092F">
      <w:pPr>
        <w:spacing w:line="276" w:lineRule="auto"/>
        <w:ind w:firstLine="15"/>
        <w:jc w:val="both"/>
        <w:rPr>
          <w:rFonts w:ascii="Arial" w:eastAsia="Arial" w:hAnsi="Arial" w:cs="Arial"/>
          <w:sz w:val="18"/>
          <w:szCs w:val="18"/>
        </w:rPr>
      </w:pPr>
      <w:r w:rsidRPr="0033092F">
        <w:rPr>
          <w:rFonts w:ascii="Arial" w:eastAsia="Arial" w:hAnsi="Arial" w:cs="Arial"/>
          <w:sz w:val="18"/>
          <w:szCs w:val="18"/>
        </w:rPr>
        <w:t xml:space="preserve">Deep neural models based on Convolutional Neural Net-works (CNNs) have enabled unprecedented breakthroughs in a variety of </w:t>
      </w:r>
      <w:r w:rsidRPr="0033092F">
        <w:rPr>
          <w:rFonts w:ascii="Arial" w:eastAsia="Arial" w:hAnsi="Arial" w:cs="Arial"/>
          <w:sz w:val="18"/>
          <w:szCs w:val="18"/>
        </w:rPr>
        <w:t>computer vision tasks, from image classi-fication [</w:t>
      </w:r>
      <w:hyperlink w:anchor="page22">
        <w:r w:rsidRPr="0033092F">
          <w:rPr>
            <w:rFonts w:ascii="Arial" w:eastAsia="Arial" w:hAnsi="Arial" w:cs="Arial"/>
            <w:color w:val="0000FF"/>
            <w:sz w:val="18"/>
            <w:szCs w:val="18"/>
          </w:rPr>
          <w:t>33</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24</w:t>
        </w:r>
      </w:hyperlink>
      <w:r w:rsidRPr="0033092F">
        <w:rPr>
          <w:rFonts w:ascii="Arial" w:eastAsia="Arial" w:hAnsi="Arial" w:cs="Arial"/>
          <w:sz w:val="18"/>
          <w:szCs w:val="18"/>
        </w:rPr>
        <w:t>], object detection [</w:t>
      </w:r>
      <w:hyperlink w:anchor="page22">
        <w:r w:rsidRPr="0033092F">
          <w:rPr>
            <w:rFonts w:ascii="Arial" w:eastAsia="Arial" w:hAnsi="Arial" w:cs="Arial"/>
            <w:color w:val="0000FF"/>
            <w:sz w:val="18"/>
            <w:szCs w:val="18"/>
          </w:rPr>
          <w:t>21</w:t>
        </w:r>
      </w:hyperlink>
      <w:r w:rsidRPr="0033092F">
        <w:rPr>
          <w:rFonts w:ascii="Arial" w:eastAsia="Arial" w:hAnsi="Arial" w:cs="Arial"/>
          <w:sz w:val="18"/>
          <w:szCs w:val="18"/>
        </w:rPr>
        <w:t>], semantic segmenta-tion [</w:t>
      </w:r>
      <w:hyperlink w:anchor="page22">
        <w:r w:rsidRPr="0033092F">
          <w:rPr>
            <w:rFonts w:ascii="Arial" w:eastAsia="Arial" w:hAnsi="Arial" w:cs="Arial"/>
            <w:color w:val="0000FF"/>
            <w:sz w:val="18"/>
            <w:szCs w:val="18"/>
          </w:rPr>
          <w:t>37</w:t>
        </w:r>
      </w:hyperlink>
      <w:r w:rsidRPr="0033092F">
        <w:rPr>
          <w:rFonts w:ascii="Arial" w:eastAsia="Arial" w:hAnsi="Arial" w:cs="Arial"/>
          <w:sz w:val="18"/>
          <w:szCs w:val="18"/>
        </w:rPr>
        <w:t>] to image captioning [</w:t>
      </w:r>
      <w:hyperlink w:anchor="page23">
        <w:r w:rsidRPr="0033092F">
          <w:rPr>
            <w:rFonts w:ascii="Arial" w:eastAsia="Arial" w:hAnsi="Arial" w:cs="Arial"/>
            <w:color w:val="0000FF"/>
            <w:sz w:val="18"/>
            <w:szCs w:val="18"/>
          </w:rPr>
          <w:t>55</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7</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18</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29</w:t>
        </w:r>
      </w:hyperlink>
      <w:r w:rsidRPr="0033092F">
        <w:rPr>
          <w:rFonts w:ascii="Arial" w:eastAsia="Arial" w:hAnsi="Arial" w:cs="Arial"/>
          <w:sz w:val="18"/>
          <w:szCs w:val="18"/>
        </w:rPr>
        <w:t>], visual question answering [</w:t>
      </w:r>
      <w:hyperlink w:anchor="page22">
        <w:r w:rsidRPr="0033092F">
          <w:rPr>
            <w:rFonts w:ascii="Arial" w:eastAsia="Arial" w:hAnsi="Arial" w:cs="Arial"/>
            <w:color w:val="0000FF"/>
            <w:sz w:val="18"/>
            <w:szCs w:val="18"/>
          </w:rPr>
          <w:t>3</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20</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42</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46</w:t>
        </w:r>
      </w:hyperlink>
      <w:r w:rsidRPr="0033092F">
        <w:rPr>
          <w:rFonts w:ascii="Arial" w:eastAsia="Arial" w:hAnsi="Arial" w:cs="Arial"/>
          <w:sz w:val="18"/>
          <w:szCs w:val="18"/>
        </w:rPr>
        <w:t>] and more recently, visual dialog [</w:t>
      </w:r>
      <w:hyperlink w:anchor="page22">
        <w:r w:rsidRPr="0033092F">
          <w:rPr>
            <w:rFonts w:ascii="Arial" w:eastAsia="Arial" w:hAnsi="Arial" w:cs="Arial"/>
            <w:color w:val="0000FF"/>
            <w:sz w:val="18"/>
            <w:szCs w:val="18"/>
          </w:rPr>
          <w:t>11</w:t>
        </w:r>
      </w:hyperlink>
      <w:r w:rsidRPr="0033092F">
        <w:rPr>
          <w:rFonts w:ascii="Arial" w:eastAsia="Arial" w:hAnsi="Arial" w:cs="Arial"/>
          <w:sz w:val="18"/>
          <w:szCs w:val="18"/>
        </w:rPr>
        <w:t xml:space="preserve">, </w:t>
      </w:r>
      <w:hyperlink w:anchor="page22">
        <w:r w:rsidRPr="0033092F">
          <w:rPr>
            <w:rFonts w:ascii="Arial" w:eastAsia="Arial" w:hAnsi="Arial" w:cs="Arial"/>
            <w:color w:val="0000FF"/>
            <w:sz w:val="18"/>
            <w:szCs w:val="18"/>
          </w:rPr>
          <w:t>13</w:t>
        </w:r>
      </w:hyperlink>
      <w:r w:rsidRPr="0033092F">
        <w:rPr>
          <w:rFonts w:ascii="Arial" w:eastAsia="Arial" w:hAnsi="Arial" w:cs="Arial"/>
          <w:color w:val="000000"/>
          <w:sz w:val="18"/>
          <w:szCs w:val="18"/>
        </w:rPr>
        <w:t>,</w:t>
      </w:r>
      <w:hyperlink w:anchor="page22">
        <w:r w:rsidRPr="0033092F">
          <w:rPr>
            <w:rFonts w:ascii="Arial" w:eastAsia="Arial" w:hAnsi="Arial" w:cs="Arial"/>
            <w:color w:val="0000FF"/>
            <w:sz w:val="18"/>
            <w:szCs w:val="18"/>
          </w:rPr>
          <w:t>12</w:t>
        </w:r>
      </w:hyperlink>
      <w:r w:rsidRPr="0033092F">
        <w:rPr>
          <w:rFonts w:ascii="Arial" w:eastAsia="Arial" w:hAnsi="Arial" w:cs="Arial"/>
          <w:color w:val="000000"/>
          <w:sz w:val="18"/>
          <w:szCs w:val="18"/>
        </w:rPr>
        <w:t>]</w:t>
      </w:r>
      <w:r w:rsidRPr="0033092F">
        <w:rPr>
          <w:rFonts w:ascii="Arial" w:eastAsia="Arial" w:hAnsi="Arial" w:cs="Arial"/>
          <w:color w:val="0000FF"/>
          <w:sz w:val="18"/>
          <w:szCs w:val="18"/>
        </w:rPr>
        <w:t xml:space="preserve"> </w:t>
      </w:r>
      <w:r w:rsidRPr="0033092F">
        <w:rPr>
          <w:rFonts w:ascii="Arial" w:eastAsia="Arial" w:hAnsi="Arial" w:cs="Arial"/>
          <w:color w:val="000000"/>
          <w:sz w:val="18"/>
          <w:szCs w:val="18"/>
        </w:rPr>
        <w:t>and embodied question answering [</w:t>
      </w:r>
      <w:hyperlink w:anchor="page22">
        <w:r w:rsidRPr="0033092F">
          <w:rPr>
            <w:rFonts w:ascii="Arial" w:eastAsia="Arial" w:hAnsi="Arial" w:cs="Arial"/>
            <w:color w:val="0000FF"/>
            <w:sz w:val="18"/>
            <w:szCs w:val="18"/>
          </w:rPr>
          <w:t>10</w:t>
        </w:r>
      </w:hyperlink>
      <w:r w:rsidRPr="0033092F">
        <w:rPr>
          <w:rFonts w:ascii="Arial" w:eastAsia="Arial" w:hAnsi="Arial" w:cs="Arial"/>
          <w:color w:val="000000"/>
          <w:sz w:val="18"/>
          <w:szCs w:val="18"/>
        </w:rPr>
        <w:t>,</w:t>
      </w:r>
      <w:hyperlink w:anchor="page22">
        <w:r w:rsidRPr="0033092F">
          <w:rPr>
            <w:rFonts w:ascii="Arial" w:eastAsia="Arial" w:hAnsi="Arial" w:cs="Arial"/>
            <w:color w:val="0000FF"/>
            <w:sz w:val="18"/>
            <w:szCs w:val="18"/>
          </w:rPr>
          <w:t>23</w:t>
        </w:r>
      </w:hyperlink>
      <w:r w:rsidRPr="0033092F">
        <w:rPr>
          <w:rFonts w:ascii="Arial" w:eastAsia="Arial" w:hAnsi="Arial" w:cs="Arial"/>
          <w:color w:val="000000"/>
          <w:sz w:val="18"/>
          <w:szCs w:val="18"/>
        </w:rPr>
        <w:t>].</w:t>
      </w:r>
      <w:r w:rsidRPr="0033092F">
        <w:rPr>
          <w:rFonts w:ascii="Arial" w:eastAsia="Arial" w:hAnsi="Arial" w:cs="Arial"/>
          <w:color w:val="0000FF"/>
          <w:sz w:val="18"/>
          <w:szCs w:val="18"/>
        </w:rPr>
        <w:t xml:space="preserve"> </w:t>
      </w:r>
      <w:r w:rsidRPr="0033092F">
        <w:rPr>
          <w:rFonts w:ascii="Arial" w:eastAsia="Arial" w:hAnsi="Arial" w:cs="Arial"/>
          <w:color w:val="000000"/>
          <w:sz w:val="18"/>
          <w:szCs w:val="18"/>
        </w:rPr>
        <w:t>Whil</w:t>
      </w:r>
      <w:bookmarkStart w:id="0" w:name="page2"/>
      <w:bookmarkEnd w:id="0"/>
      <w:r w:rsidR="00AF4000" w:rsidRPr="0033092F">
        <w:rPr>
          <w:rFonts w:ascii="Arial" w:eastAsia="Arial" w:hAnsi="Arial" w:cs="Arial"/>
          <w:color w:val="000000"/>
          <w:sz w:val="18"/>
          <w:szCs w:val="18"/>
        </w:rPr>
        <w:t xml:space="preserve">e </w:t>
      </w:r>
      <w:r w:rsidRPr="0033092F">
        <w:rPr>
          <w:rFonts w:ascii="Arial" w:eastAsia="Arial" w:hAnsi="Arial" w:cs="Arial"/>
          <w:sz w:val="18"/>
          <w:szCs w:val="18"/>
        </w:rPr>
        <w:t xml:space="preserve">these models enable superior </w:t>
      </w:r>
      <w:r w:rsidRPr="0033092F">
        <w:rPr>
          <w:rFonts w:ascii="Arial" w:eastAsia="Arial" w:hAnsi="Arial" w:cs="Arial"/>
          <w:sz w:val="18"/>
          <w:szCs w:val="18"/>
        </w:rPr>
        <w:t>performance, their lack of de-composability into individually intuitive components makes them hard to interpret [</w:t>
      </w:r>
      <w:hyperlink w:anchor="page22">
        <w:r w:rsidRPr="0033092F">
          <w:rPr>
            <w:rFonts w:ascii="Arial" w:eastAsia="Arial" w:hAnsi="Arial" w:cs="Arial"/>
            <w:color w:val="0000FF"/>
            <w:sz w:val="18"/>
            <w:szCs w:val="18"/>
          </w:rPr>
          <w:t>36</w:t>
        </w:r>
      </w:hyperlink>
      <w:r w:rsidRPr="0033092F">
        <w:rPr>
          <w:rFonts w:ascii="Arial" w:eastAsia="Arial" w:hAnsi="Arial" w:cs="Arial"/>
          <w:sz w:val="18"/>
          <w:szCs w:val="18"/>
        </w:rPr>
        <w:t>]. Consequently, when today’s intel-ligent systems fail, they often fail spectacularly disgracefully without war</w:t>
      </w:r>
      <w:r w:rsidRPr="0033092F">
        <w:rPr>
          <w:rFonts w:ascii="Arial" w:eastAsia="Arial" w:hAnsi="Arial" w:cs="Arial"/>
          <w:sz w:val="18"/>
          <w:szCs w:val="18"/>
        </w:rPr>
        <w:t>ning or explanation, leaving a user staring at an incoherent output, wondering why the system did what it did.</w:t>
      </w:r>
    </w:p>
    <w:p w14:paraId="56E93CE4" w14:textId="77777777" w:rsidR="006549B4" w:rsidRPr="0033092F" w:rsidRDefault="006549B4" w:rsidP="0033092F">
      <w:pPr>
        <w:spacing w:line="276" w:lineRule="auto"/>
        <w:rPr>
          <w:rFonts w:ascii="Arial" w:hAnsi="Arial" w:cs="Arial"/>
          <w:sz w:val="18"/>
          <w:szCs w:val="18"/>
        </w:rPr>
      </w:pPr>
    </w:p>
    <w:p w14:paraId="24295C3A" w14:textId="77777777" w:rsidR="00AF4000" w:rsidRPr="0033092F" w:rsidRDefault="003732D5" w:rsidP="0033092F">
      <w:pPr>
        <w:spacing w:line="276" w:lineRule="auto"/>
        <w:ind w:firstLine="4"/>
        <w:jc w:val="both"/>
        <w:rPr>
          <w:rFonts w:ascii="Arial" w:hAnsi="Arial" w:cs="Arial"/>
          <w:sz w:val="18"/>
          <w:szCs w:val="18"/>
        </w:rPr>
      </w:pPr>
      <w:r w:rsidRPr="0033092F">
        <w:rPr>
          <w:rFonts w:ascii="Arial" w:eastAsia="Arial" w:hAnsi="Arial" w:cs="Arial"/>
          <w:sz w:val="18"/>
          <w:szCs w:val="18"/>
        </w:rPr>
        <w:t xml:space="preserve">Interpretability matters. In order to build trust in intelligent systems and move towards their meaningful integration into our everyday lives, </w:t>
      </w:r>
      <w:proofErr w:type="gramStart"/>
      <w:r w:rsidRPr="0033092F">
        <w:rPr>
          <w:rFonts w:ascii="Arial" w:eastAsia="Arial" w:hAnsi="Arial" w:cs="Arial"/>
          <w:sz w:val="18"/>
          <w:szCs w:val="18"/>
        </w:rPr>
        <w:t>it is clear that we</w:t>
      </w:r>
      <w:proofErr w:type="gramEnd"/>
      <w:r w:rsidRPr="0033092F">
        <w:rPr>
          <w:rFonts w:ascii="Arial" w:eastAsia="Arial" w:hAnsi="Arial" w:cs="Arial"/>
          <w:sz w:val="18"/>
          <w:szCs w:val="18"/>
        </w:rPr>
        <w:t xml:space="preserve"> must build ‘transparent’ models that have the ability to explain why they predict what they predict. Broadly speaking, this transparency and abil-ity to explain is useful at three different stages of Artificial Intelligence (AI) evoluti</w:t>
      </w:r>
      <w:r w:rsidRPr="0033092F">
        <w:rPr>
          <w:rFonts w:ascii="Arial" w:eastAsia="Arial" w:hAnsi="Arial" w:cs="Arial"/>
          <w:sz w:val="18"/>
          <w:szCs w:val="18"/>
        </w:rPr>
        <w:t>on. First, when AI is significantly weaker than humans and not yet reliably deployable (e.g. visual question answering [</w:t>
      </w:r>
      <w:hyperlink w:anchor="page22">
        <w:r w:rsidRPr="0033092F">
          <w:rPr>
            <w:rFonts w:ascii="Arial" w:eastAsia="Arial" w:hAnsi="Arial" w:cs="Arial"/>
            <w:color w:val="0000FF"/>
            <w:sz w:val="18"/>
            <w:szCs w:val="18"/>
          </w:rPr>
          <w:t>3</w:t>
        </w:r>
      </w:hyperlink>
      <w:r w:rsidRPr="0033092F">
        <w:rPr>
          <w:rFonts w:ascii="Arial" w:eastAsia="Arial" w:hAnsi="Arial" w:cs="Arial"/>
          <w:sz w:val="18"/>
          <w:szCs w:val="18"/>
        </w:rPr>
        <w:t>]), the goal of transparency and explanations is to identify the failure modes [</w:t>
      </w:r>
      <w:hyperlink w:anchor="page22">
        <w:r w:rsidRPr="0033092F">
          <w:rPr>
            <w:rFonts w:ascii="Arial" w:eastAsia="Arial" w:hAnsi="Arial" w:cs="Arial"/>
            <w:color w:val="0000FF"/>
            <w:sz w:val="18"/>
            <w:szCs w:val="18"/>
          </w:rPr>
          <w:t>1</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25</w:t>
        </w:r>
      </w:hyperlink>
      <w:r w:rsidRPr="0033092F">
        <w:rPr>
          <w:rFonts w:ascii="Arial" w:eastAsia="Arial" w:hAnsi="Arial" w:cs="Arial"/>
          <w:sz w:val="18"/>
          <w:szCs w:val="18"/>
        </w:rPr>
        <w:t>], thereby helping researchers focus their efforts on the most fruitful re-search directions. Second, when AI is on par with humans and reliably deployable (e.g., image classification [</w:t>
      </w:r>
      <w:hyperlink w:anchor="page22">
        <w:r w:rsidRPr="0033092F">
          <w:rPr>
            <w:rFonts w:ascii="Arial" w:eastAsia="Arial" w:hAnsi="Arial" w:cs="Arial"/>
            <w:color w:val="0000FF"/>
            <w:sz w:val="18"/>
            <w:szCs w:val="18"/>
          </w:rPr>
          <w:t>30</w:t>
        </w:r>
      </w:hyperlink>
      <w:r w:rsidRPr="0033092F">
        <w:rPr>
          <w:rFonts w:ascii="Arial" w:eastAsia="Arial" w:hAnsi="Arial" w:cs="Arial"/>
          <w:sz w:val="18"/>
          <w:szCs w:val="18"/>
        </w:rPr>
        <w:t>] tr</w:t>
      </w:r>
      <w:r w:rsidRPr="0033092F">
        <w:rPr>
          <w:rFonts w:ascii="Arial" w:eastAsia="Arial" w:hAnsi="Arial" w:cs="Arial"/>
          <w:sz w:val="18"/>
          <w:szCs w:val="18"/>
        </w:rPr>
        <w:t>ained on sufficient data), the goal is to establish appropriate trust and confidence in users. Third, when AI is significantly stronger than humans (e.g. chess or Go [</w:t>
      </w:r>
      <w:hyperlink w:anchor="page23">
        <w:r w:rsidRPr="0033092F">
          <w:rPr>
            <w:rFonts w:ascii="Arial" w:eastAsia="Arial" w:hAnsi="Arial" w:cs="Arial"/>
            <w:color w:val="0000FF"/>
            <w:sz w:val="18"/>
            <w:szCs w:val="18"/>
          </w:rPr>
          <w:t>50</w:t>
        </w:r>
      </w:hyperlink>
      <w:r w:rsidRPr="0033092F">
        <w:rPr>
          <w:rFonts w:ascii="Arial" w:eastAsia="Arial" w:hAnsi="Arial" w:cs="Arial"/>
          <w:sz w:val="18"/>
          <w:szCs w:val="18"/>
        </w:rPr>
        <w:t>]), the goal of explana-tions is in machine teaching [</w:t>
      </w:r>
      <w:hyperlink w:anchor="page22">
        <w:r w:rsidRPr="0033092F">
          <w:rPr>
            <w:rFonts w:ascii="Arial" w:eastAsia="Arial" w:hAnsi="Arial" w:cs="Arial"/>
            <w:color w:val="0000FF"/>
            <w:sz w:val="18"/>
            <w:szCs w:val="18"/>
          </w:rPr>
          <w:t>28</w:t>
        </w:r>
      </w:hyperlink>
      <w:r w:rsidRPr="0033092F">
        <w:rPr>
          <w:rFonts w:ascii="Arial" w:eastAsia="Arial" w:hAnsi="Arial" w:cs="Arial"/>
          <w:sz w:val="18"/>
          <w:szCs w:val="18"/>
        </w:rPr>
        <w:t>] – i.e., a machine teaching a human about how to make better decisions.</w:t>
      </w:r>
    </w:p>
    <w:p w14:paraId="1C7DABFF" w14:textId="77777777" w:rsidR="00AF4000" w:rsidRPr="0033092F" w:rsidRDefault="003732D5" w:rsidP="0033092F">
      <w:pPr>
        <w:spacing w:line="276" w:lineRule="auto"/>
        <w:ind w:firstLineChars="50" w:firstLine="90"/>
        <w:jc w:val="both"/>
        <w:rPr>
          <w:rFonts w:ascii="Arial" w:eastAsia="Arial" w:hAnsi="Arial" w:cs="Arial"/>
          <w:sz w:val="18"/>
          <w:szCs w:val="18"/>
        </w:rPr>
      </w:pPr>
      <w:r w:rsidRPr="0033092F">
        <w:rPr>
          <w:rFonts w:ascii="Arial" w:eastAsia="Arial" w:hAnsi="Arial" w:cs="Arial"/>
          <w:sz w:val="18"/>
          <w:szCs w:val="18"/>
        </w:rPr>
        <w:t>There typically exists a trade-off between accuracy and sim-plicity or interpretability. Classical rule-based or expert sys-tems [</w:t>
      </w:r>
      <w:hyperlink w:anchor="page22">
        <w:r w:rsidRPr="0033092F">
          <w:rPr>
            <w:rFonts w:ascii="Arial" w:eastAsia="Arial" w:hAnsi="Arial" w:cs="Arial"/>
            <w:color w:val="0000FF"/>
            <w:sz w:val="18"/>
            <w:szCs w:val="18"/>
          </w:rPr>
          <w:t>26</w:t>
        </w:r>
      </w:hyperlink>
      <w:r w:rsidRPr="0033092F">
        <w:rPr>
          <w:rFonts w:ascii="Arial" w:eastAsia="Arial" w:hAnsi="Arial" w:cs="Arial"/>
          <w:sz w:val="18"/>
          <w:szCs w:val="18"/>
        </w:rPr>
        <w:t xml:space="preserve">] are highly interpretable but not very accurate (or robust). Decomposable pipelines where each stage is hand-designed are thought to be more interpretable as each indi-vidual component assumes a natural intuitive explanation. By using deep </w:t>
      </w:r>
      <w:r w:rsidRPr="0033092F">
        <w:rPr>
          <w:rFonts w:ascii="Arial" w:eastAsia="Arial" w:hAnsi="Arial" w:cs="Arial"/>
          <w:sz w:val="18"/>
          <w:szCs w:val="18"/>
        </w:rPr>
        <w:t>models, we sacrifice interpretable modules for uninterpretable ones that achieve greater performance through greater abstraction (more layers) and tighter integra-</w:t>
      </w:r>
      <w:r w:rsidRPr="0033092F">
        <w:rPr>
          <w:rFonts w:ascii="Arial" w:eastAsia="Arial" w:hAnsi="Arial" w:cs="Arial"/>
          <w:sz w:val="18"/>
          <w:szCs w:val="18"/>
        </w:rPr>
        <w:lastRenderedPageBreak/>
        <w:t>tion (end-to-end training). Recently introduced deep residual networks (ResNets) [</w:t>
      </w:r>
      <w:hyperlink w:anchor="page22">
        <w:r w:rsidRPr="0033092F">
          <w:rPr>
            <w:rFonts w:ascii="Arial" w:eastAsia="Arial" w:hAnsi="Arial" w:cs="Arial"/>
            <w:color w:val="0000FF"/>
            <w:sz w:val="18"/>
            <w:szCs w:val="18"/>
          </w:rPr>
          <w:t>24</w:t>
        </w:r>
      </w:hyperlink>
      <w:r w:rsidRPr="0033092F">
        <w:rPr>
          <w:rFonts w:ascii="Arial" w:eastAsia="Arial" w:hAnsi="Arial" w:cs="Arial"/>
          <w:sz w:val="18"/>
          <w:szCs w:val="18"/>
        </w:rPr>
        <w:t>] are over 200-layers deep and have shown state-of-the-art performance in several challenging tasks. Such complexity makes these models hard to interpret. As such, deep models are beginning to explore the spectrum between interpretabili</w:t>
      </w:r>
      <w:r w:rsidRPr="0033092F">
        <w:rPr>
          <w:rFonts w:ascii="Arial" w:eastAsia="Arial" w:hAnsi="Arial" w:cs="Arial"/>
          <w:sz w:val="18"/>
          <w:szCs w:val="18"/>
        </w:rPr>
        <w:t>ty and accuracy.</w:t>
      </w:r>
    </w:p>
    <w:p w14:paraId="647D1989" w14:textId="1DE26700" w:rsidR="006549B4" w:rsidRPr="0033092F" w:rsidRDefault="003732D5" w:rsidP="0033092F">
      <w:pPr>
        <w:spacing w:line="276" w:lineRule="auto"/>
        <w:ind w:firstLineChars="50" w:firstLine="90"/>
        <w:jc w:val="both"/>
        <w:rPr>
          <w:rFonts w:ascii="Arial" w:hAnsi="Arial" w:cs="Arial"/>
          <w:sz w:val="18"/>
          <w:szCs w:val="18"/>
        </w:rPr>
      </w:pPr>
      <w:r w:rsidRPr="0033092F">
        <w:rPr>
          <w:rFonts w:ascii="Arial" w:eastAsia="Arial" w:hAnsi="Arial" w:cs="Arial"/>
          <w:sz w:val="18"/>
          <w:szCs w:val="18"/>
        </w:rPr>
        <w:t>Zhou et al. [</w:t>
      </w:r>
      <w:hyperlink w:anchor="page23">
        <w:r w:rsidRPr="0033092F">
          <w:rPr>
            <w:rFonts w:ascii="Arial" w:eastAsia="Arial" w:hAnsi="Arial" w:cs="Arial"/>
            <w:color w:val="0000FF"/>
            <w:sz w:val="18"/>
            <w:szCs w:val="18"/>
          </w:rPr>
          <w:t>59</w:t>
        </w:r>
      </w:hyperlink>
      <w:r w:rsidRPr="0033092F">
        <w:rPr>
          <w:rFonts w:ascii="Arial" w:eastAsia="Arial" w:hAnsi="Arial" w:cs="Arial"/>
          <w:sz w:val="18"/>
          <w:szCs w:val="18"/>
        </w:rPr>
        <w:t xml:space="preserve">] recently proposed a technique called Class Activation Mapping (CAM) for identifying discriminative regions used by a restricted class of image classification CNNs which do not contain any </w:t>
      </w:r>
      <w:proofErr w:type="gramStart"/>
      <w:r w:rsidRPr="0033092F">
        <w:rPr>
          <w:rFonts w:ascii="Arial" w:eastAsia="Arial" w:hAnsi="Arial" w:cs="Arial"/>
          <w:sz w:val="18"/>
          <w:szCs w:val="18"/>
        </w:rPr>
        <w:t>fully-connected</w:t>
      </w:r>
      <w:proofErr w:type="gramEnd"/>
      <w:r w:rsidRPr="0033092F">
        <w:rPr>
          <w:rFonts w:ascii="Arial" w:eastAsia="Arial" w:hAnsi="Arial" w:cs="Arial"/>
          <w:sz w:val="18"/>
          <w:szCs w:val="18"/>
        </w:rPr>
        <w:t xml:space="preserve"> layers. In essence, this work trades off model complexity and perfor-mance for more transparency into the working of the model. In contrast, we make existing state-of-the-art deep models interpretable without altering their architecture, th</w:t>
      </w:r>
      <w:r w:rsidRPr="0033092F">
        <w:rPr>
          <w:rFonts w:ascii="Arial" w:eastAsia="Arial" w:hAnsi="Arial" w:cs="Arial"/>
          <w:sz w:val="18"/>
          <w:szCs w:val="18"/>
        </w:rPr>
        <w:t>us avoiding the interpretability vs. accuracy trade-off. Our approach is a generalization of CAM [</w:t>
      </w:r>
      <w:hyperlink w:anchor="page23">
        <w:r w:rsidRPr="0033092F">
          <w:rPr>
            <w:rFonts w:ascii="Arial" w:eastAsia="Arial" w:hAnsi="Arial" w:cs="Arial"/>
            <w:color w:val="0000FF"/>
            <w:sz w:val="18"/>
            <w:szCs w:val="18"/>
          </w:rPr>
          <w:t>59</w:t>
        </w:r>
      </w:hyperlink>
      <w:r w:rsidRPr="0033092F">
        <w:rPr>
          <w:rFonts w:ascii="Arial" w:eastAsia="Arial" w:hAnsi="Arial" w:cs="Arial"/>
          <w:sz w:val="18"/>
          <w:szCs w:val="18"/>
        </w:rPr>
        <w:t>] and is applicable to a signifi-cantly broader range of CNN model families: (1) CNNs with fully-connected layers (e.g. VGG), (</w:t>
      </w:r>
      <w:r w:rsidRPr="0033092F">
        <w:rPr>
          <w:rFonts w:ascii="Arial" w:eastAsia="Arial" w:hAnsi="Arial" w:cs="Arial"/>
          <w:sz w:val="18"/>
          <w:szCs w:val="18"/>
        </w:rPr>
        <w:t>2) CNNs used for struc</w:t>
      </w:r>
      <w:r w:rsidRPr="0033092F">
        <w:rPr>
          <w:rFonts w:ascii="Arial" w:eastAsia="Arial" w:hAnsi="Arial" w:cs="Arial"/>
          <w:sz w:val="18"/>
          <w:szCs w:val="18"/>
        </w:rPr>
        <w:t>tured outputs</w:t>
      </w:r>
      <w:r w:rsidR="00AF4000" w:rsidRPr="0033092F">
        <w:rPr>
          <w:rFonts w:ascii="Arial" w:eastAsia="Arial" w:hAnsi="Arial" w:cs="Arial"/>
          <w:sz w:val="18"/>
          <w:szCs w:val="18"/>
        </w:rPr>
        <w:t xml:space="preserve"> </w:t>
      </w:r>
      <w:r w:rsidRPr="0033092F">
        <w:rPr>
          <w:rFonts w:ascii="Arial" w:eastAsia="Arial" w:hAnsi="Arial" w:cs="Arial"/>
          <w:sz w:val="18"/>
          <w:szCs w:val="18"/>
        </w:rPr>
        <w:t>(e.g. captioning), (3) CNNs used in tasks with</w:t>
      </w:r>
      <w:r w:rsidR="00AF4000" w:rsidRPr="0033092F">
        <w:rPr>
          <w:rFonts w:ascii="Arial" w:eastAsia="Arial" w:hAnsi="Arial" w:cs="Arial"/>
          <w:sz w:val="18"/>
          <w:szCs w:val="18"/>
        </w:rPr>
        <w:t xml:space="preserve"> </w:t>
      </w:r>
      <w:r w:rsidRPr="0033092F">
        <w:rPr>
          <w:rFonts w:ascii="Arial" w:eastAsia="Arial" w:hAnsi="Arial" w:cs="Arial"/>
          <w:sz w:val="18"/>
          <w:szCs w:val="18"/>
        </w:rPr>
        <w:t>multi-modal inputs (e.g. VQA) or reinforcement learning, without requiring architectural changes or re-training.</w:t>
      </w:r>
    </w:p>
    <w:p w14:paraId="2E49933C" w14:textId="77777777" w:rsidR="006549B4" w:rsidRPr="0033092F" w:rsidRDefault="006549B4" w:rsidP="0033092F">
      <w:pPr>
        <w:spacing w:line="276" w:lineRule="auto"/>
        <w:rPr>
          <w:rFonts w:ascii="Arial" w:hAnsi="Arial" w:cs="Arial"/>
          <w:sz w:val="18"/>
          <w:szCs w:val="18"/>
        </w:rPr>
      </w:pPr>
    </w:p>
    <w:p w14:paraId="7F3532F9" w14:textId="77777777" w:rsidR="00BE2AFB" w:rsidRPr="0033092F" w:rsidRDefault="003732D5" w:rsidP="0033092F">
      <w:pPr>
        <w:spacing w:line="276" w:lineRule="auto"/>
        <w:ind w:left="3" w:right="240" w:hanging="2"/>
        <w:jc w:val="both"/>
        <w:rPr>
          <w:rFonts w:ascii="Arial" w:hAnsi="Arial" w:cs="Arial"/>
          <w:sz w:val="18"/>
          <w:szCs w:val="18"/>
        </w:rPr>
      </w:pPr>
      <w:r w:rsidRPr="0033092F">
        <w:rPr>
          <w:rFonts w:ascii="Arial" w:eastAsia="Arial" w:hAnsi="Arial" w:cs="Arial"/>
          <w:b/>
          <w:bCs/>
          <w:sz w:val="18"/>
          <w:szCs w:val="18"/>
        </w:rPr>
        <w:t>What makes a good visual explanation?</w:t>
      </w:r>
      <w:r w:rsidRPr="0033092F">
        <w:rPr>
          <w:rFonts w:ascii="Arial" w:eastAsia="Arial" w:hAnsi="Arial" w:cs="Arial"/>
          <w:sz w:val="18"/>
          <w:szCs w:val="18"/>
        </w:rPr>
        <w:t xml:space="preserve"> Consider image cl</w:t>
      </w:r>
      <w:r w:rsidRPr="0033092F">
        <w:rPr>
          <w:rFonts w:ascii="Arial" w:eastAsia="Arial" w:hAnsi="Arial" w:cs="Arial"/>
          <w:sz w:val="18"/>
          <w:szCs w:val="18"/>
        </w:rPr>
        <w:t>assification [</w:t>
      </w:r>
      <w:hyperlink w:anchor="page22">
        <w:r w:rsidRPr="0033092F">
          <w:rPr>
            <w:rFonts w:ascii="Arial" w:eastAsia="Arial" w:hAnsi="Arial" w:cs="Arial"/>
            <w:color w:val="0000FF"/>
            <w:sz w:val="18"/>
            <w:szCs w:val="18"/>
          </w:rPr>
          <w:t>14</w:t>
        </w:r>
      </w:hyperlink>
      <w:r w:rsidRPr="0033092F">
        <w:rPr>
          <w:rFonts w:ascii="Arial" w:eastAsia="Arial" w:hAnsi="Arial" w:cs="Arial"/>
          <w:sz w:val="18"/>
          <w:szCs w:val="18"/>
        </w:rPr>
        <w:t>] – a ‘good’ visual explanation from the model for justifying any target category should be (a) class-discriminative (</w:t>
      </w:r>
      <w:proofErr w:type="gramStart"/>
      <w:r w:rsidRPr="0033092F">
        <w:rPr>
          <w:rFonts w:ascii="Arial" w:eastAsia="Arial" w:hAnsi="Arial" w:cs="Arial"/>
          <w:sz w:val="18"/>
          <w:szCs w:val="18"/>
        </w:rPr>
        <w:t>i.e.</w:t>
      </w:r>
      <w:proofErr w:type="gramEnd"/>
      <w:r w:rsidRPr="0033092F">
        <w:rPr>
          <w:rFonts w:ascii="Arial" w:eastAsia="Arial" w:hAnsi="Arial" w:cs="Arial"/>
          <w:sz w:val="18"/>
          <w:szCs w:val="18"/>
        </w:rPr>
        <w:t xml:space="preserve"> localize the category in the image) and (b) high-resolution (i.e. capture fine-grained d</w:t>
      </w:r>
      <w:r w:rsidRPr="0033092F">
        <w:rPr>
          <w:rFonts w:ascii="Arial" w:eastAsia="Arial" w:hAnsi="Arial" w:cs="Arial"/>
          <w:sz w:val="18"/>
          <w:szCs w:val="18"/>
        </w:rPr>
        <w:t>etail).</w:t>
      </w:r>
    </w:p>
    <w:p w14:paraId="76BB58E6" w14:textId="77777777" w:rsidR="00BE2AFB" w:rsidRPr="0033092F" w:rsidRDefault="003732D5" w:rsidP="0033092F">
      <w:pPr>
        <w:spacing w:line="276" w:lineRule="auto"/>
        <w:ind w:left="3" w:right="240" w:firstLineChars="50" w:firstLine="90"/>
        <w:jc w:val="both"/>
        <w:rPr>
          <w:rFonts w:ascii="Arial" w:hAnsi="Arial" w:cs="Arial"/>
          <w:sz w:val="18"/>
          <w:szCs w:val="18"/>
        </w:rPr>
      </w:pPr>
      <w:r w:rsidRPr="0033092F">
        <w:rPr>
          <w:rFonts w:ascii="Arial" w:eastAsia="Arial" w:hAnsi="Arial" w:cs="Arial"/>
          <w:sz w:val="18"/>
          <w:szCs w:val="18"/>
        </w:rPr>
        <w:t xml:space="preserve">Fig. </w:t>
      </w:r>
      <w:hyperlink w:anchor="page2">
        <w:r w:rsidRPr="0033092F">
          <w:rPr>
            <w:rFonts w:ascii="Arial" w:eastAsia="Arial" w:hAnsi="Arial" w:cs="Arial"/>
            <w:color w:val="00FF00"/>
            <w:sz w:val="18"/>
            <w:szCs w:val="18"/>
          </w:rPr>
          <w:t>1</w:t>
        </w:r>
        <w:r w:rsidRPr="0033092F">
          <w:rPr>
            <w:rFonts w:ascii="Arial" w:eastAsia="Arial" w:hAnsi="Arial" w:cs="Arial"/>
            <w:sz w:val="18"/>
            <w:szCs w:val="18"/>
          </w:rPr>
          <w:t xml:space="preserve"> </w:t>
        </w:r>
      </w:hyperlink>
      <w:r w:rsidRPr="0033092F">
        <w:rPr>
          <w:rFonts w:ascii="Arial" w:eastAsia="Arial" w:hAnsi="Arial" w:cs="Arial"/>
          <w:sz w:val="18"/>
          <w:szCs w:val="18"/>
        </w:rPr>
        <w:t xml:space="preserve">shows outputs from </w:t>
      </w:r>
      <w:proofErr w:type="gramStart"/>
      <w:r w:rsidRPr="0033092F">
        <w:rPr>
          <w:rFonts w:ascii="Arial" w:eastAsia="Arial" w:hAnsi="Arial" w:cs="Arial"/>
          <w:sz w:val="18"/>
          <w:szCs w:val="18"/>
        </w:rPr>
        <w:t>a number of</w:t>
      </w:r>
      <w:proofErr w:type="gramEnd"/>
      <w:r w:rsidRPr="0033092F">
        <w:rPr>
          <w:rFonts w:ascii="Arial" w:eastAsia="Arial" w:hAnsi="Arial" w:cs="Arial"/>
          <w:sz w:val="18"/>
          <w:szCs w:val="18"/>
        </w:rPr>
        <w:t xml:space="preserve"> visualizations for the ‘tiger cat’ class (top) and ‘boxer’ (dog) class (bottom). Pixel-space gradient visualizations such as Guided Back-propagation [</w:t>
      </w:r>
      <w:hyperlink w:anchor="page23">
        <w:r w:rsidRPr="0033092F">
          <w:rPr>
            <w:rFonts w:ascii="Arial" w:eastAsia="Arial" w:hAnsi="Arial" w:cs="Arial"/>
            <w:color w:val="0000FF"/>
            <w:sz w:val="18"/>
            <w:szCs w:val="18"/>
          </w:rPr>
          <w:t>53</w:t>
        </w:r>
      </w:hyperlink>
      <w:r w:rsidRPr="0033092F">
        <w:rPr>
          <w:rFonts w:ascii="Arial" w:eastAsia="Arial" w:hAnsi="Arial" w:cs="Arial"/>
          <w:sz w:val="18"/>
          <w:szCs w:val="18"/>
        </w:rPr>
        <w:t>] and Deconvolution [</w:t>
      </w:r>
      <w:hyperlink w:anchor="page23">
        <w:r w:rsidRPr="0033092F">
          <w:rPr>
            <w:rFonts w:ascii="Arial" w:eastAsia="Arial" w:hAnsi="Arial" w:cs="Arial"/>
            <w:color w:val="0000FF"/>
            <w:sz w:val="18"/>
            <w:szCs w:val="18"/>
          </w:rPr>
          <w:t>57</w:t>
        </w:r>
      </w:hyperlink>
      <w:r w:rsidRPr="0033092F">
        <w:rPr>
          <w:rFonts w:ascii="Arial" w:eastAsia="Arial" w:hAnsi="Arial" w:cs="Arial"/>
          <w:sz w:val="18"/>
          <w:szCs w:val="18"/>
        </w:rPr>
        <w:t xml:space="preserve">] are high-resolution and highlight fine-grained details in the image, but are not class-discriminative (Fig. </w:t>
      </w:r>
      <w:hyperlink w:anchor="page3">
        <w:r w:rsidRPr="0033092F">
          <w:rPr>
            <w:rFonts w:ascii="Arial" w:eastAsia="Arial" w:hAnsi="Arial" w:cs="Arial"/>
            <w:color w:val="00FF00"/>
            <w:sz w:val="18"/>
            <w:szCs w:val="18"/>
          </w:rPr>
          <w:t>1b</w:t>
        </w:r>
        <w:r w:rsidRPr="0033092F">
          <w:rPr>
            <w:rFonts w:ascii="Arial" w:eastAsia="Arial" w:hAnsi="Arial" w:cs="Arial"/>
            <w:sz w:val="18"/>
            <w:szCs w:val="18"/>
          </w:rPr>
          <w:t xml:space="preserve"> </w:t>
        </w:r>
      </w:hyperlink>
      <w:r w:rsidRPr="0033092F">
        <w:rPr>
          <w:rFonts w:ascii="Arial" w:eastAsia="Arial" w:hAnsi="Arial" w:cs="Arial"/>
          <w:sz w:val="18"/>
          <w:szCs w:val="18"/>
        </w:rPr>
        <w:t xml:space="preserve">and Fig. </w:t>
      </w:r>
      <w:hyperlink w:anchor="page3">
        <w:r w:rsidRPr="0033092F">
          <w:rPr>
            <w:rFonts w:ascii="Arial" w:eastAsia="Arial" w:hAnsi="Arial" w:cs="Arial"/>
            <w:color w:val="00FF00"/>
            <w:sz w:val="18"/>
            <w:szCs w:val="18"/>
          </w:rPr>
          <w:t>1h</w:t>
        </w:r>
        <w:r w:rsidRPr="0033092F">
          <w:rPr>
            <w:rFonts w:ascii="Arial" w:eastAsia="Arial" w:hAnsi="Arial" w:cs="Arial"/>
            <w:sz w:val="18"/>
            <w:szCs w:val="18"/>
          </w:rPr>
          <w:t xml:space="preserve"> </w:t>
        </w:r>
      </w:hyperlink>
      <w:r w:rsidRPr="0033092F">
        <w:rPr>
          <w:rFonts w:ascii="Arial" w:eastAsia="Arial" w:hAnsi="Arial" w:cs="Arial"/>
          <w:sz w:val="18"/>
          <w:szCs w:val="18"/>
        </w:rPr>
        <w:t>are very similar).</w:t>
      </w:r>
    </w:p>
    <w:p w14:paraId="6D193530" w14:textId="67B3C5E2" w:rsidR="006549B4" w:rsidRPr="0033092F" w:rsidRDefault="003732D5" w:rsidP="0033092F">
      <w:pPr>
        <w:spacing w:line="276" w:lineRule="auto"/>
        <w:ind w:left="3" w:right="240" w:firstLineChars="50" w:firstLine="90"/>
        <w:jc w:val="both"/>
        <w:rPr>
          <w:rFonts w:ascii="Arial" w:eastAsia="Arial" w:hAnsi="Arial" w:cs="Arial"/>
          <w:sz w:val="18"/>
          <w:szCs w:val="18"/>
        </w:rPr>
      </w:pPr>
      <w:r w:rsidRPr="0033092F">
        <w:rPr>
          <w:rFonts w:ascii="Arial" w:eastAsia="Arial" w:hAnsi="Arial" w:cs="Arial"/>
          <w:sz w:val="18"/>
          <w:szCs w:val="18"/>
        </w:rPr>
        <w:t xml:space="preserve">In contrast, localization approaches like CAM or our pro-posed method Gradient-weighted Class Activation Mapping (Grad-CAM), are highly class-discriminative (the ‘cat’ expla-nation exclusively highlights the ‘cat’ regions but not </w:t>
      </w:r>
      <w:r w:rsidRPr="0033092F">
        <w:rPr>
          <w:rFonts w:ascii="Arial" w:eastAsia="Arial" w:hAnsi="Arial" w:cs="Arial"/>
          <w:sz w:val="18"/>
          <w:szCs w:val="18"/>
        </w:rPr>
        <w:t xml:space="preserve">‘dog’ regions in Fig. </w:t>
      </w:r>
      <w:hyperlink w:anchor="page3">
        <w:r w:rsidRPr="0033092F">
          <w:rPr>
            <w:rFonts w:ascii="Arial" w:eastAsia="Arial" w:hAnsi="Arial" w:cs="Arial"/>
            <w:color w:val="00FF00"/>
            <w:sz w:val="18"/>
            <w:szCs w:val="18"/>
          </w:rPr>
          <w:t>1c</w:t>
        </w:r>
      </w:hyperlink>
      <w:r w:rsidRPr="0033092F">
        <w:rPr>
          <w:rFonts w:ascii="Arial" w:eastAsia="Arial" w:hAnsi="Arial" w:cs="Arial"/>
          <w:sz w:val="18"/>
          <w:szCs w:val="18"/>
        </w:rPr>
        <w:t xml:space="preserve">, and vice versa in Fig. </w:t>
      </w:r>
      <w:hyperlink w:anchor="page3">
        <w:r w:rsidRPr="0033092F">
          <w:rPr>
            <w:rFonts w:ascii="Arial" w:eastAsia="Arial" w:hAnsi="Arial" w:cs="Arial"/>
            <w:color w:val="00FF00"/>
            <w:sz w:val="18"/>
            <w:szCs w:val="18"/>
          </w:rPr>
          <w:t>1i</w:t>
        </w:r>
      </w:hyperlink>
      <w:r w:rsidRPr="0033092F">
        <w:rPr>
          <w:rFonts w:ascii="Arial" w:eastAsia="Arial" w:hAnsi="Arial" w:cs="Arial"/>
          <w:sz w:val="18"/>
          <w:szCs w:val="18"/>
        </w:rPr>
        <w:t>).</w:t>
      </w:r>
    </w:p>
    <w:p w14:paraId="7B1A54A1" w14:textId="77777777" w:rsidR="006549B4" w:rsidRPr="0033092F" w:rsidRDefault="006549B4" w:rsidP="0033092F">
      <w:pPr>
        <w:spacing w:line="276" w:lineRule="auto"/>
        <w:rPr>
          <w:rFonts w:ascii="Arial" w:hAnsi="Arial" w:cs="Arial"/>
          <w:sz w:val="18"/>
          <w:szCs w:val="18"/>
        </w:rPr>
      </w:pPr>
    </w:p>
    <w:p w14:paraId="3C2D9328" w14:textId="77777777" w:rsidR="006549B4" w:rsidRPr="0033092F" w:rsidRDefault="003732D5" w:rsidP="0033092F">
      <w:pPr>
        <w:spacing w:line="276" w:lineRule="auto"/>
        <w:ind w:left="3" w:right="240" w:firstLine="7"/>
        <w:jc w:val="both"/>
        <w:rPr>
          <w:rFonts w:ascii="Arial" w:eastAsia="Arial" w:hAnsi="Arial" w:cs="Arial"/>
          <w:sz w:val="18"/>
          <w:szCs w:val="18"/>
        </w:rPr>
      </w:pPr>
      <w:r w:rsidRPr="0033092F">
        <w:rPr>
          <w:rFonts w:ascii="Arial" w:eastAsia="Arial" w:hAnsi="Arial" w:cs="Arial"/>
          <w:sz w:val="18"/>
          <w:szCs w:val="18"/>
        </w:rPr>
        <w:t>In order to combine the best of both worlds, we show that it is possible to fuse existing pixel-space gradient visualizations with Grad-CAM to create Guided Grad-CAM visualizations that are both high-resolution and class-discriminative. As a result, import</w:t>
      </w:r>
      <w:r w:rsidRPr="0033092F">
        <w:rPr>
          <w:rFonts w:ascii="Arial" w:eastAsia="Arial" w:hAnsi="Arial" w:cs="Arial"/>
          <w:sz w:val="18"/>
          <w:szCs w:val="18"/>
        </w:rPr>
        <w:t xml:space="preserve">ant regions of the image which correspond to any decision of interest are visualized in high-resolution de-tail even if the image contains evidence for multiple possible concepts, as shown in Figures </w:t>
      </w:r>
      <w:hyperlink w:anchor="page2">
        <w:r w:rsidRPr="0033092F">
          <w:rPr>
            <w:rFonts w:ascii="Arial" w:eastAsia="Arial" w:hAnsi="Arial" w:cs="Arial"/>
            <w:color w:val="00FF00"/>
            <w:sz w:val="18"/>
            <w:szCs w:val="18"/>
          </w:rPr>
          <w:t>1d</w:t>
        </w:r>
        <w:r w:rsidRPr="0033092F">
          <w:rPr>
            <w:rFonts w:ascii="Arial" w:eastAsia="Arial" w:hAnsi="Arial" w:cs="Arial"/>
            <w:sz w:val="18"/>
            <w:szCs w:val="18"/>
          </w:rPr>
          <w:t xml:space="preserve"> </w:t>
        </w:r>
      </w:hyperlink>
      <w:r w:rsidRPr="0033092F">
        <w:rPr>
          <w:rFonts w:ascii="Arial" w:eastAsia="Arial" w:hAnsi="Arial" w:cs="Arial"/>
          <w:sz w:val="18"/>
          <w:szCs w:val="18"/>
        </w:rPr>
        <w:t xml:space="preserve">and </w:t>
      </w:r>
      <w:hyperlink w:anchor="page2">
        <w:r w:rsidRPr="0033092F">
          <w:rPr>
            <w:rFonts w:ascii="Arial" w:eastAsia="Arial" w:hAnsi="Arial" w:cs="Arial"/>
            <w:color w:val="00FF00"/>
            <w:sz w:val="18"/>
            <w:szCs w:val="18"/>
          </w:rPr>
          <w:t>1j</w:t>
        </w:r>
      </w:hyperlink>
      <w:r w:rsidRPr="0033092F">
        <w:rPr>
          <w:rFonts w:ascii="Arial" w:eastAsia="Arial" w:hAnsi="Arial" w:cs="Arial"/>
          <w:sz w:val="18"/>
          <w:szCs w:val="18"/>
        </w:rPr>
        <w:t xml:space="preserve">. When visualized for ‘tiger cat’, Guided Grad-CAM not only highlights the cat regions, but also highlights the stripes on the cat, which is important for predicting that </w:t>
      </w:r>
      <w:proofErr w:type="gramStart"/>
      <w:r w:rsidRPr="0033092F">
        <w:rPr>
          <w:rFonts w:ascii="Arial" w:eastAsia="Arial" w:hAnsi="Arial" w:cs="Arial"/>
          <w:sz w:val="18"/>
          <w:szCs w:val="18"/>
        </w:rPr>
        <w:t>particular variety</w:t>
      </w:r>
      <w:proofErr w:type="gramEnd"/>
      <w:r w:rsidRPr="0033092F">
        <w:rPr>
          <w:rFonts w:ascii="Arial" w:eastAsia="Arial" w:hAnsi="Arial" w:cs="Arial"/>
          <w:sz w:val="18"/>
          <w:szCs w:val="18"/>
        </w:rPr>
        <w:t xml:space="preserve"> of cat.</w:t>
      </w:r>
    </w:p>
    <w:p w14:paraId="3B734A4F" w14:textId="77777777" w:rsidR="006549B4" w:rsidRPr="0033092F" w:rsidRDefault="006549B4" w:rsidP="0033092F">
      <w:pPr>
        <w:spacing w:line="276" w:lineRule="auto"/>
        <w:rPr>
          <w:rFonts w:ascii="Arial" w:hAnsi="Arial" w:cs="Arial"/>
          <w:sz w:val="18"/>
          <w:szCs w:val="18"/>
        </w:rPr>
      </w:pPr>
    </w:p>
    <w:p w14:paraId="577F7364" w14:textId="77777777" w:rsidR="00BE2AFB" w:rsidRPr="0033092F" w:rsidRDefault="003732D5" w:rsidP="0033092F">
      <w:pPr>
        <w:spacing w:line="276" w:lineRule="auto"/>
        <w:ind w:left="3"/>
        <w:rPr>
          <w:rFonts w:ascii="Arial" w:hAnsi="Arial" w:cs="Arial"/>
          <w:sz w:val="18"/>
          <w:szCs w:val="18"/>
        </w:rPr>
      </w:pPr>
      <w:r w:rsidRPr="0033092F">
        <w:rPr>
          <w:rFonts w:ascii="Arial" w:eastAsia="Arial" w:hAnsi="Arial" w:cs="Arial"/>
          <w:sz w:val="18"/>
          <w:szCs w:val="18"/>
        </w:rPr>
        <w:t>To summarize, our contributions are as follows:</w:t>
      </w:r>
    </w:p>
    <w:p w14:paraId="4DFAE84E" w14:textId="77777777" w:rsidR="00BE2AFB" w:rsidRPr="0033092F" w:rsidRDefault="003732D5" w:rsidP="0033092F">
      <w:pPr>
        <w:pStyle w:val="a3"/>
        <w:numPr>
          <w:ilvl w:val="0"/>
          <w:numId w:val="27"/>
        </w:numPr>
        <w:spacing w:line="276" w:lineRule="auto"/>
        <w:ind w:leftChars="0"/>
        <w:rPr>
          <w:rFonts w:ascii="Arial" w:hAnsi="Arial" w:cs="Arial"/>
          <w:sz w:val="18"/>
          <w:szCs w:val="18"/>
        </w:rPr>
      </w:pPr>
      <w:r w:rsidRPr="0033092F">
        <w:rPr>
          <w:rFonts w:ascii="Arial" w:eastAsia="Arial" w:hAnsi="Arial" w:cs="Arial"/>
          <w:sz w:val="18"/>
          <w:szCs w:val="18"/>
        </w:rPr>
        <w:t xml:space="preserve">We introduce Grad-CAM, a class-discriminative local-ization technique that generates visual explanations for any CNN-based network without requiring architectural changes or re-training. We evaluate Grad-CAM for localization (Sec. </w:t>
      </w:r>
      <w:hyperlink w:anchor="page6">
        <w:r w:rsidRPr="0033092F">
          <w:rPr>
            <w:rFonts w:ascii="Arial" w:eastAsia="Arial" w:hAnsi="Arial" w:cs="Arial"/>
            <w:color w:val="00FF00"/>
            <w:sz w:val="18"/>
            <w:szCs w:val="18"/>
          </w:rPr>
          <w:t>4.1</w:t>
        </w:r>
      </w:hyperlink>
      <w:r w:rsidRPr="0033092F">
        <w:rPr>
          <w:rFonts w:ascii="Arial" w:eastAsia="Arial" w:hAnsi="Arial" w:cs="Arial"/>
          <w:sz w:val="18"/>
          <w:szCs w:val="18"/>
        </w:rPr>
        <w:t xml:space="preserve">), and faithfulness to model (Sec. </w:t>
      </w:r>
      <w:hyperlink w:anchor="page8">
        <w:r w:rsidRPr="0033092F">
          <w:rPr>
            <w:rFonts w:ascii="Arial" w:eastAsia="Arial" w:hAnsi="Arial" w:cs="Arial"/>
            <w:color w:val="00FF00"/>
            <w:sz w:val="18"/>
            <w:szCs w:val="18"/>
          </w:rPr>
          <w:t>5.3</w:t>
        </w:r>
      </w:hyperlink>
      <w:r w:rsidRPr="0033092F">
        <w:rPr>
          <w:rFonts w:ascii="Arial" w:eastAsia="Arial" w:hAnsi="Arial" w:cs="Arial"/>
          <w:sz w:val="18"/>
          <w:szCs w:val="18"/>
        </w:rPr>
        <w:t>), where it outperforms baselines.</w:t>
      </w:r>
    </w:p>
    <w:p w14:paraId="6651E162" w14:textId="77777777" w:rsidR="00BE2AFB" w:rsidRPr="0033092F" w:rsidRDefault="003732D5" w:rsidP="0033092F">
      <w:pPr>
        <w:pStyle w:val="a3"/>
        <w:numPr>
          <w:ilvl w:val="0"/>
          <w:numId w:val="27"/>
        </w:numPr>
        <w:spacing w:line="276" w:lineRule="auto"/>
        <w:ind w:leftChars="0"/>
        <w:rPr>
          <w:rFonts w:ascii="Arial" w:hAnsi="Arial" w:cs="Arial"/>
          <w:sz w:val="18"/>
          <w:szCs w:val="18"/>
        </w:rPr>
      </w:pPr>
      <w:r w:rsidRPr="0033092F">
        <w:rPr>
          <w:rFonts w:ascii="Arial" w:eastAsia="Arial" w:hAnsi="Arial" w:cs="Arial"/>
          <w:sz w:val="18"/>
          <w:szCs w:val="18"/>
        </w:rPr>
        <w:t xml:space="preserve">We apply Grad-CAM to existing top-performing classi-fication, captioning (Sec. </w:t>
      </w:r>
      <w:hyperlink w:anchor="page10">
        <w:r w:rsidRPr="0033092F">
          <w:rPr>
            <w:rFonts w:ascii="Arial" w:eastAsia="Arial" w:hAnsi="Arial" w:cs="Arial"/>
            <w:color w:val="00FF00"/>
            <w:sz w:val="18"/>
            <w:szCs w:val="18"/>
          </w:rPr>
          <w:t>8.1</w:t>
        </w:r>
      </w:hyperlink>
      <w:r w:rsidRPr="0033092F">
        <w:rPr>
          <w:rFonts w:ascii="Arial" w:eastAsia="Arial" w:hAnsi="Arial" w:cs="Arial"/>
          <w:sz w:val="18"/>
          <w:szCs w:val="18"/>
        </w:rPr>
        <w:t xml:space="preserve">), and VQA (Sec. </w:t>
      </w:r>
      <w:hyperlink w:anchor="page12">
        <w:r w:rsidRPr="0033092F">
          <w:rPr>
            <w:rFonts w:ascii="Arial" w:eastAsia="Arial" w:hAnsi="Arial" w:cs="Arial"/>
            <w:color w:val="00FF00"/>
            <w:sz w:val="18"/>
            <w:szCs w:val="18"/>
          </w:rPr>
          <w:t>8.2</w:t>
        </w:r>
      </w:hyperlink>
      <w:r w:rsidRPr="0033092F">
        <w:rPr>
          <w:rFonts w:ascii="Arial" w:eastAsia="Arial" w:hAnsi="Arial" w:cs="Arial"/>
          <w:sz w:val="18"/>
          <w:szCs w:val="18"/>
        </w:rPr>
        <w:t xml:space="preserve">) models. For image classification, our visualizations lend insight into failures of current CNNs (Sec. </w:t>
      </w:r>
      <w:hyperlink w:anchor="page9">
        <w:r w:rsidRPr="0033092F">
          <w:rPr>
            <w:rFonts w:ascii="Arial" w:eastAsia="Arial" w:hAnsi="Arial" w:cs="Arial"/>
            <w:color w:val="00FF00"/>
            <w:sz w:val="18"/>
            <w:szCs w:val="18"/>
          </w:rPr>
          <w:t>6.1</w:t>
        </w:r>
      </w:hyperlink>
      <w:r w:rsidRPr="0033092F">
        <w:rPr>
          <w:rFonts w:ascii="Arial" w:eastAsia="Arial" w:hAnsi="Arial" w:cs="Arial"/>
          <w:sz w:val="18"/>
          <w:szCs w:val="18"/>
        </w:rPr>
        <w:t>), showing that seemingly unreasonable predictions have reasonable explanations. For captioning and VQA, our</w:t>
      </w:r>
      <w:r w:rsidRPr="0033092F">
        <w:rPr>
          <w:rFonts w:ascii="Arial" w:eastAsia="Arial" w:hAnsi="Arial" w:cs="Arial"/>
          <w:sz w:val="18"/>
          <w:szCs w:val="18"/>
        </w:rPr>
        <w:t xml:space="preserve"> visualizations expose that common CNN + LSTM models are often surprisingly good at local-izing discriminative image regions despite not being trained on grounded image-text pairs.</w:t>
      </w:r>
    </w:p>
    <w:p w14:paraId="568119BA" w14:textId="77777777" w:rsidR="00BE2AFB" w:rsidRPr="0033092F" w:rsidRDefault="003732D5" w:rsidP="0033092F">
      <w:pPr>
        <w:pStyle w:val="a3"/>
        <w:numPr>
          <w:ilvl w:val="0"/>
          <w:numId w:val="27"/>
        </w:numPr>
        <w:spacing w:line="276" w:lineRule="auto"/>
        <w:ind w:leftChars="0"/>
        <w:rPr>
          <w:rFonts w:ascii="Arial" w:hAnsi="Arial" w:cs="Arial"/>
          <w:sz w:val="18"/>
          <w:szCs w:val="18"/>
        </w:rPr>
      </w:pPr>
      <w:r w:rsidRPr="0033092F">
        <w:rPr>
          <w:rFonts w:ascii="Arial" w:eastAsia="Arial" w:hAnsi="Arial" w:cs="Arial"/>
          <w:sz w:val="18"/>
          <w:szCs w:val="18"/>
        </w:rPr>
        <w:t>We show a proof-of-concept of how interpretable Grad-CAM visualizations he</w:t>
      </w:r>
      <w:r w:rsidRPr="0033092F">
        <w:rPr>
          <w:rFonts w:ascii="Arial" w:eastAsia="Arial" w:hAnsi="Arial" w:cs="Arial"/>
          <w:sz w:val="18"/>
          <w:szCs w:val="18"/>
        </w:rPr>
        <w:t>lp in diagnosing failure modes by uncovering biases in datasets. This is important not just for generalization, but also for fair and bias-free outcomes as more and more decisions are made by algorithms in society.</w:t>
      </w:r>
    </w:p>
    <w:p w14:paraId="4227C714" w14:textId="77777777" w:rsidR="00BE2AFB" w:rsidRPr="0033092F" w:rsidRDefault="003732D5" w:rsidP="0033092F">
      <w:pPr>
        <w:pStyle w:val="a3"/>
        <w:numPr>
          <w:ilvl w:val="0"/>
          <w:numId w:val="27"/>
        </w:numPr>
        <w:spacing w:line="276" w:lineRule="auto"/>
        <w:ind w:leftChars="0"/>
        <w:rPr>
          <w:rFonts w:ascii="Arial" w:hAnsi="Arial" w:cs="Arial"/>
          <w:sz w:val="18"/>
          <w:szCs w:val="18"/>
        </w:rPr>
      </w:pPr>
      <w:r w:rsidRPr="0033092F">
        <w:rPr>
          <w:rFonts w:ascii="Arial" w:eastAsia="Arial" w:hAnsi="Arial" w:cs="Arial"/>
          <w:sz w:val="18"/>
          <w:szCs w:val="18"/>
        </w:rPr>
        <w:t xml:space="preserve">We present Grad-CAM </w:t>
      </w:r>
      <w:r w:rsidRPr="0033092F">
        <w:rPr>
          <w:rFonts w:ascii="Arial" w:eastAsia="Arial" w:hAnsi="Arial" w:cs="Arial"/>
          <w:sz w:val="18"/>
          <w:szCs w:val="18"/>
        </w:rPr>
        <w:t>visualizations for ResNets [</w:t>
      </w:r>
      <w:hyperlink w:anchor="page22">
        <w:r w:rsidRPr="0033092F">
          <w:rPr>
            <w:rFonts w:ascii="Arial" w:eastAsia="Arial" w:hAnsi="Arial" w:cs="Arial"/>
            <w:color w:val="0000FF"/>
            <w:sz w:val="18"/>
            <w:szCs w:val="18"/>
          </w:rPr>
          <w:t>24</w:t>
        </w:r>
      </w:hyperlink>
      <w:r w:rsidRPr="0033092F">
        <w:rPr>
          <w:rFonts w:ascii="Arial" w:eastAsia="Arial" w:hAnsi="Arial" w:cs="Arial"/>
          <w:sz w:val="18"/>
          <w:szCs w:val="18"/>
        </w:rPr>
        <w:t xml:space="preserve">] applied to image classification and VQA (Sec. </w:t>
      </w:r>
      <w:hyperlink w:anchor="page12">
        <w:r w:rsidRPr="0033092F">
          <w:rPr>
            <w:rFonts w:ascii="Arial" w:eastAsia="Arial" w:hAnsi="Arial" w:cs="Arial"/>
            <w:color w:val="00FF00"/>
            <w:sz w:val="18"/>
            <w:szCs w:val="18"/>
          </w:rPr>
          <w:t>8.2</w:t>
        </w:r>
      </w:hyperlink>
      <w:r w:rsidRPr="0033092F">
        <w:rPr>
          <w:rFonts w:ascii="Arial" w:eastAsia="Arial" w:hAnsi="Arial" w:cs="Arial"/>
          <w:sz w:val="18"/>
          <w:szCs w:val="18"/>
        </w:rPr>
        <w:t>).</w:t>
      </w:r>
      <w:bookmarkStart w:id="1" w:name="page3"/>
      <w:bookmarkEnd w:id="1"/>
    </w:p>
    <w:p w14:paraId="6A92542E" w14:textId="77777777" w:rsidR="00BE2AFB" w:rsidRPr="0033092F" w:rsidRDefault="003732D5" w:rsidP="0033092F">
      <w:pPr>
        <w:pStyle w:val="a3"/>
        <w:numPr>
          <w:ilvl w:val="0"/>
          <w:numId w:val="27"/>
        </w:numPr>
        <w:spacing w:line="276" w:lineRule="auto"/>
        <w:ind w:leftChars="0"/>
        <w:rPr>
          <w:rFonts w:ascii="Arial" w:hAnsi="Arial" w:cs="Arial"/>
          <w:sz w:val="18"/>
          <w:szCs w:val="18"/>
        </w:rPr>
      </w:pPr>
      <w:r w:rsidRPr="0033092F">
        <w:rPr>
          <w:rFonts w:ascii="Arial" w:eastAsia="Arial" w:hAnsi="Arial" w:cs="Arial"/>
          <w:sz w:val="18"/>
          <w:szCs w:val="18"/>
        </w:rPr>
        <w:t>We use neuron importance from Grad-CAM and neuron names from [</w:t>
      </w:r>
      <w:hyperlink w:anchor="page22">
        <w:r w:rsidRPr="0033092F">
          <w:rPr>
            <w:rFonts w:ascii="Arial" w:eastAsia="Arial" w:hAnsi="Arial" w:cs="Arial"/>
            <w:color w:val="0000FF"/>
            <w:sz w:val="18"/>
            <w:szCs w:val="18"/>
          </w:rPr>
          <w:t>4</w:t>
        </w:r>
      </w:hyperlink>
      <w:r w:rsidRPr="0033092F">
        <w:rPr>
          <w:rFonts w:ascii="Arial" w:eastAsia="Arial" w:hAnsi="Arial" w:cs="Arial"/>
          <w:sz w:val="18"/>
          <w:szCs w:val="18"/>
        </w:rPr>
        <w:t xml:space="preserve">] and obtain textual explanations for model decisions (Sec. </w:t>
      </w:r>
      <w:hyperlink w:anchor="page10">
        <w:r w:rsidRPr="0033092F">
          <w:rPr>
            <w:rFonts w:ascii="Arial" w:eastAsia="Arial" w:hAnsi="Arial" w:cs="Arial"/>
            <w:color w:val="00FF00"/>
            <w:sz w:val="18"/>
            <w:szCs w:val="18"/>
          </w:rPr>
          <w:t>7</w:t>
        </w:r>
      </w:hyperlink>
      <w:r w:rsidRPr="0033092F">
        <w:rPr>
          <w:rFonts w:ascii="Arial" w:eastAsia="Arial" w:hAnsi="Arial" w:cs="Arial"/>
          <w:sz w:val="18"/>
          <w:szCs w:val="18"/>
        </w:rPr>
        <w:t>).</w:t>
      </w:r>
    </w:p>
    <w:p w14:paraId="2BA9E6C6" w14:textId="38F35861" w:rsidR="006549B4" w:rsidRPr="0033092F" w:rsidRDefault="003732D5" w:rsidP="0033092F">
      <w:pPr>
        <w:pStyle w:val="a3"/>
        <w:numPr>
          <w:ilvl w:val="0"/>
          <w:numId w:val="27"/>
        </w:numPr>
        <w:spacing w:line="276" w:lineRule="auto"/>
        <w:ind w:leftChars="0"/>
        <w:rPr>
          <w:rFonts w:ascii="Arial" w:hAnsi="Arial" w:cs="Arial"/>
          <w:sz w:val="18"/>
          <w:szCs w:val="18"/>
        </w:rPr>
      </w:pPr>
      <w:r w:rsidRPr="0033092F">
        <w:rPr>
          <w:rFonts w:ascii="Arial" w:eastAsia="Arial" w:hAnsi="Arial" w:cs="Arial"/>
          <w:sz w:val="18"/>
          <w:szCs w:val="18"/>
        </w:rPr>
        <w:t xml:space="preserve">We conduct human studies (Sec. </w:t>
      </w:r>
      <w:hyperlink w:anchor="page7">
        <w:r w:rsidRPr="0033092F">
          <w:rPr>
            <w:rFonts w:ascii="Arial" w:eastAsia="Arial" w:hAnsi="Arial" w:cs="Arial"/>
            <w:color w:val="00FF00"/>
            <w:sz w:val="18"/>
            <w:szCs w:val="18"/>
          </w:rPr>
          <w:t>5</w:t>
        </w:r>
      </w:hyperlink>
      <w:r w:rsidRPr="0033092F">
        <w:rPr>
          <w:rFonts w:ascii="Arial" w:eastAsia="Arial" w:hAnsi="Arial" w:cs="Arial"/>
          <w:sz w:val="18"/>
          <w:szCs w:val="18"/>
        </w:rPr>
        <w:t xml:space="preserve">) that show Guided Grad-CAM explanations are </w:t>
      </w:r>
      <w:r w:rsidRPr="0033092F">
        <w:rPr>
          <w:rFonts w:ascii="Arial" w:eastAsia="Arial" w:hAnsi="Arial" w:cs="Arial"/>
          <w:sz w:val="18"/>
          <w:szCs w:val="18"/>
        </w:rPr>
        <w:t>class-discriminative and not only help humans establish trust, but also help untrained users successfully discern a ‘stronger’ network from a ‘weaker’ one, even when both make identical predictions.</w:t>
      </w:r>
    </w:p>
    <w:p w14:paraId="30070AEE" w14:textId="77777777" w:rsidR="006549B4" w:rsidRPr="0033092F" w:rsidRDefault="006549B4" w:rsidP="0033092F">
      <w:pPr>
        <w:spacing w:line="276" w:lineRule="auto"/>
        <w:rPr>
          <w:rFonts w:ascii="Arial" w:eastAsia="Arial" w:hAnsi="Arial" w:cs="Arial"/>
          <w:sz w:val="18"/>
          <w:szCs w:val="18"/>
        </w:rPr>
      </w:pPr>
    </w:p>
    <w:p w14:paraId="193B0D80" w14:textId="77777777" w:rsidR="006549B4" w:rsidRPr="0033092F" w:rsidRDefault="003732D5" w:rsidP="0033092F">
      <w:pPr>
        <w:spacing w:line="276" w:lineRule="auto"/>
        <w:ind w:left="20" w:firstLine="7"/>
        <w:jc w:val="both"/>
        <w:rPr>
          <w:rFonts w:ascii="Arial" w:hAnsi="Arial" w:cs="Arial"/>
          <w:sz w:val="18"/>
          <w:szCs w:val="18"/>
        </w:rPr>
      </w:pPr>
      <w:r w:rsidRPr="0033092F">
        <w:rPr>
          <w:rFonts w:ascii="Arial" w:eastAsia="Arial" w:hAnsi="Arial" w:cs="Arial"/>
          <w:b/>
          <w:bCs/>
          <w:sz w:val="18"/>
          <w:szCs w:val="18"/>
        </w:rPr>
        <w:t>Paper Organization</w:t>
      </w:r>
      <w:r w:rsidRPr="0033092F">
        <w:rPr>
          <w:rFonts w:ascii="Arial" w:eastAsia="Arial" w:hAnsi="Arial" w:cs="Arial"/>
          <w:sz w:val="18"/>
          <w:szCs w:val="18"/>
        </w:rPr>
        <w:t>: The rest of the paper is organized a</w:t>
      </w:r>
      <w:r w:rsidRPr="0033092F">
        <w:rPr>
          <w:rFonts w:ascii="Arial" w:eastAsia="Arial" w:hAnsi="Arial" w:cs="Arial"/>
          <w:sz w:val="18"/>
          <w:szCs w:val="18"/>
        </w:rPr>
        <w:t>s follows. In section 3 we propose our approach Grad-CAM and Guided Grad-CAM. In sections 4 and 5 we evaluate the localization ability, class-discriminativeness, trustworthyness and faithfulness of Grad-CAM. In section 6 we show certain use cases of Grad-C</w:t>
      </w:r>
      <w:r w:rsidRPr="0033092F">
        <w:rPr>
          <w:rFonts w:ascii="Arial" w:eastAsia="Arial" w:hAnsi="Arial" w:cs="Arial"/>
          <w:sz w:val="18"/>
          <w:szCs w:val="18"/>
        </w:rPr>
        <w:t>AM such as diagnosing image classifi-cation CNNs and identifying biases in datasets. In section 7 we provide a way to obtain textual explanations with Grad-CAM. In section 8 we show how Grad-CAM can be applied to vision and language models – image captioni</w:t>
      </w:r>
      <w:r w:rsidRPr="0033092F">
        <w:rPr>
          <w:rFonts w:ascii="Arial" w:eastAsia="Arial" w:hAnsi="Arial" w:cs="Arial"/>
          <w:sz w:val="18"/>
          <w:szCs w:val="18"/>
        </w:rPr>
        <w:t>ng and Visual Question Answering (VQA).</w:t>
      </w:r>
    </w:p>
    <w:p w14:paraId="0981B474" w14:textId="77777777" w:rsidR="006549B4" w:rsidRPr="0033092F" w:rsidRDefault="006549B4" w:rsidP="0033092F">
      <w:pPr>
        <w:spacing w:line="276" w:lineRule="auto"/>
        <w:rPr>
          <w:rFonts w:ascii="Arial" w:eastAsia="Arial" w:hAnsi="Arial" w:cs="Arial"/>
          <w:sz w:val="18"/>
          <w:szCs w:val="18"/>
        </w:rPr>
      </w:pPr>
    </w:p>
    <w:p w14:paraId="4FF48E85" w14:textId="77777777" w:rsidR="006549B4" w:rsidRPr="0033092F" w:rsidRDefault="003732D5" w:rsidP="0033092F">
      <w:pPr>
        <w:spacing w:line="276" w:lineRule="auto"/>
        <w:ind w:left="20"/>
        <w:rPr>
          <w:rFonts w:ascii="Arial" w:hAnsi="Arial" w:cs="Arial"/>
          <w:sz w:val="18"/>
          <w:szCs w:val="18"/>
        </w:rPr>
      </w:pPr>
      <w:r w:rsidRPr="0033092F">
        <w:rPr>
          <w:rFonts w:ascii="Arial" w:eastAsia="Arial" w:hAnsi="Arial" w:cs="Arial"/>
          <w:sz w:val="18"/>
          <w:szCs w:val="18"/>
        </w:rPr>
        <w:t>2 Related Work</w:t>
      </w:r>
    </w:p>
    <w:p w14:paraId="740C6FFC" w14:textId="77777777" w:rsidR="006549B4" w:rsidRPr="0033092F" w:rsidRDefault="006549B4" w:rsidP="0033092F">
      <w:pPr>
        <w:spacing w:line="276" w:lineRule="auto"/>
        <w:rPr>
          <w:rFonts w:ascii="Arial" w:eastAsia="Arial" w:hAnsi="Arial" w:cs="Arial"/>
          <w:sz w:val="18"/>
          <w:szCs w:val="18"/>
        </w:rPr>
      </w:pPr>
    </w:p>
    <w:p w14:paraId="335AC629" w14:textId="77777777" w:rsidR="00814022" w:rsidRPr="0033092F" w:rsidRDefault="003732D5" w:rsidP="0033092F">
      <w:pPr>
        <w:spacing w:line="276" w:lineRule="auto"/>
        <w:ind w:left="20" w:right="40"/>
        <w:rPr>
          <w:rFonts w:ascii="Arial" w:hAnsi="Arial" w:cs="Arial"/>
          <w:sz w:val="18"/>
          <w:szCs w:val="18"/>
        </w:rPr>
      </w:pPr>
      <w:r w:rsidRPr="0033092F">
        <w:rPr>
          <w:rFonts w:ascii="Arial" w:eastAsia="Arial" w:hAnsi="Arial" w:cs="Arial"/>
          <w:sz w:val="18"/>
          <w:szCs w:val="18"/>
        </w:rPr>
        <w:t>Our work draws on recent work in CNN visualizations, model trust assessment, and weakly-supervised localization.</w:t>
      </w:r>
    </w:p>
    <w:p w14:paraId="4FFC2CCE" w14:textId="77777777" w:rsidR="00814022" w:rsidRPr="0033092F" w:rsidRDefault="003732D5" w:rsidP="0033092F">
      <w:pPr>
        <w:spacing w:line="276" w:lineRule="auto"/>
        <w:ind w:left="20" w:right="40" w:firstLineChars="50" w:firstLine="90"/>
        <w:rPr>
          <w:rFonts w:ascii="Arial" w:eastAsia="Arial" w:hAnsi="Arial" w:cs="Arial"/>
          <w:color w:val="000000"/>
          <w:sz w:val="18"/>
          <w:szCs w:val="18"/>
        </w:rPr>
      </w:pPr>
      <w:r w:rsidRPr="0033092F">
        <w:rPr>
          <w:rFonts w:ascii="Arial" w:eastAsia="Arial" w:hAnsi="Arial" w:cs="Arial"/>
          <w:b/>
          <w:bCs/>
          <w:sz w:val="18"/>
          <w:szCs w:val="18"/>
        </w:rPr>
        <w:t>Visualizing CNNs</w:t>
      </w:r>
      <w:r w:rsidRPr="0033092F">
        <w:rPr>
          <w:rFonts w:ascii="Arial" w:eastAsia="Arial" w:hAnsi="Arial" w:cs="Arial"/>
          <w:sz w:val="18"/>
          <w:szCs w:val="18"/>
        </w:rPr>
        <w:t>. A number of previous works [</w:t>
      </w:r>
      <w:hyperlink w:anchor="page23">
        <w:r w:rsidRPr="0033092F">
          <w:rPr>
            <w:rFonts w:ascii="Arial" w:eastAsia="Arial" w:hAnsi="Arial" w:cs="Arial"/>
            <w:color w:val="0000FF"/>
            <w:sz w:val="18"/>
            <w:szCs w:val="18"/>
          </w:rPr>
          <w:t>51</w:t>
        </w:r>
      </w:hyperlink>
      <w:r w:rsidRPr="0033092F">
        <w:rPr>
          <w:rFonts w:ascii="Arial" w:eastAsia="Arial" w:hAnsi="Arial" w:cs="Arial"/>
          <w:sz w:val="18"/>
          <w:szCs w:val="18"/>
        </w:rPr>
        <w:t>,</w:t>
      </w:r>
      <w:hyperlink w:anchor="page23">
        <w:r w:rsidRPr="0033092F">
          <w:rPr>
            <w:rFonts w:ascii="Arial" w:eastAsia="Arial" w:hAnsi="Arial" w:cs="Arial"/>
            <w:color w:val="0000FF"/>
            <w:sz w:val="18"/>
            <w:szCs w:val="18"/>
          </w:rPr>
          <w:t>53</w:t>
        </w:r>
      </w:hyperlink>
      <w:r w:rsidRPr="0033092F">
        <w:rPr>
          <w:rFonts w:ascii="Arial" w:eastAsia="Arial" w:hAnsi="Arial" w:cs="Arial"/>
          <w:sz w:val="18"/>
          <w:szCs w:val="18"/>
        </w:rPr>
        <w:t>,</w:t>
      </w:r>
      <w:hyperlink w:anchor="page23">
        <w:r w:rsidRPr="0033092F">
          <w:rPr>
            <w:rFonts w:ascii="Arial" w:eastAsia="Arial" w:hAnsi="Arial" w:cs="Arial"/>
            <w:color w:val="0000FF"/>
            <w:sz w:val="18"/>
            <w:szCs w:val="18"/>
          </w:rPr>
          <w:t>57</w:t>
        </w:r>
      </w:hyperlink>
      <w:r w:rsidRPr="0033092F">
        <w:rPr>
          <w:rFonts w:ascii="Arial" w:eastAsia="Arial" w:hAnsi="Arial" w:cs="Arial"/>
          <w:sz w:val="18"/>
          <w:szCs w:val="18"/>
        </w:rPr>
        <w:t xml:space="preserve">, </w:t>
      </w:r>
      <w:hyperlink w:anchor="page22">
        <w:r w:rsidRPr="0033092F">
          <w:rPr>
            <w:rFonts w:ascii="Arial" w:eastAsia="Arial" w:hAnsi="Arial" w:cs="Arial"/>
            <w:color w:val="0000FF"/>
            <w:sz w:val="18"/>
            <w:szCs w:val="18"/>
          </w:rPr>
          <w:t>19</w:t>
        </w:r>
      </w:hyperlink>
      <w:r w:rsidRPr="0033092F">
        <w:rPr>
          <w:rFonts w:ascii="Arial" w:eastAsia="Arial" w:hAnsi="Arial" w:cs="Arial"/>
          <w:color w:val="000000"/>
          <w:sz w:val="18"/>
          <w:szCs w:val="18"/>
        </w:rPr>
        <w:t>]</w:t>
      </w:r>
      <w:r w:rsidRPr="0033092F">
        <w:rPr>
          <w:rFonts w:ascii="Arial" w:eastAsia="Arial" w:hAnsi="Arial" w:cs="Arial"/>
          <w:color w:val="0000FF"/>
          <w:sz w:val="18"/>
          <w:szCs w:val="18"/>
        </w:rPr>
        <w:t xml:space="preserve"> </w:t>
      </w:r>
      <w:r w:rsidRPr="0033092F">
        <w:rPr>
          <w:rFonts w:ascii="Arial" w:eastAsia="Arial" w:hAnsi="Arial" w:cs="Arial"/>
          <w:color w:val="000000"/>
          <w:sz w:val="18"/>
          <w:szCs w:val="18"/>
        </w:rPr>
        <w:t>have visualized CNN predictions by highlighting ‘impor-tant’ pixels (i.e. change in intensities of these pixels have the most impact on the prediction score). S</w:t>
      </w:r>
      <w:r w:rsidRPr="0033092F">
        <w:rPr>
          <w:rFonts w:ascii="Arial" w:eastAsia="Arial" w:hAnsi="Arial" w:cs="Arial"/>
          <w:color w:val="000000"/>
          <w:sz w:val="18"/>
          <w:szCs w:val="18"/>
        </w:rPr>
        <w:t>pecifically, Si-monyan et al. [</w:t>
      </w:r>
      <w:hyperlink w:anchor="page23">
        <w:r w:rsidRPr="0033092F">
          <w:rPr>
            <w:rFonts w:ascii="Arial" w:eastAsia="Arial" w:hAnsi="Arial" w:cs="Arial"/>
            <w:color w:val="0000FF"/>
            <w:sz w:val="18"/>
            <w:szCs w:val="18"/>
          </w:rPr>
          <w:t>51</w:t>
        </w:r>
      </w:hyperlink>
      <w:r w:rsidRPr="0033092F">
        <w:rPr>
          <w:rFonts w:ascii="Arial" w:eastAsia="Arial" w:hAnsi="Arial" w:cs="Arial"/>
          <w:color w:val="000000"/>
          <w:sz w:val="18"/>
          <w:szCs w:val="18"/>
        </w:rPr>
        <w:t>] visualize partial derivatives of predicted class scores w.r.t. pixel intensities, while Guided Backprop-agation [</w:t>
      </w:r>
      <w:hyperlink w:anchor="page23">
        <w:r w:rsidRPr="0033092F">
          <w:rPr>
            <w:rFonts w:ascii="Arial" w:eastAsia="Arial" w:hAnsi="Arial" w:cs="Arial"/>
            <w:color w:val="0000FF"/>
            <w:sz w:val="18"/>
            <w:szCs w:val="18"/>
          </w:rPr>
          <w:t>53</w:t>
        </w:r>
      </w:hyperlink>
      <w:r w:rsidRPr="0033092F">
        <w:rPr>
          <w:rFonts w:ascii="Arial" w:eastAsia="Arial" w:hAnsi="Arial" w:cs="Arial"/>
          <w:color w:val="000000"/>
          <w:sz w:val="18"/>
          <w:szCs w:val="18"/>
        </w:rPr>
        <w:t>] and Deconvolution [</w:t>
      </w:r>
      <w:hyperlink w:anchor="page23">
        <w:r w:rsidRPr="0033092F">
          <w:rPr>
            <w:rFonts w:ascii="Arial" w:eastAsia="Arial" w:hAnsi="Arial" w:cs="Arial"/>
            <w:color w:val="0000FF"/>
            <w:sz w:val="18"/>
            <w:szCs w:val="18"/>
          </w:rPr>
          <w:t>57</w:t>
        </w:r>
      </w:hyperlink>
      <w:r w:rsidRPr="0033092F">
        <w:rPr>
          <w:rFonts w:ascii="Arial" w:eastAsia="Arial" w:hAnsi="Arial" w:cs="Arial"/>
          <w:color w:val="000000"/>
          <w:sz w:val="18"/>
          <w:szCs w:val="18"/>
        </w:rPr>
        <w:t>] make modifications to ‘raw’ gradients that result in qualitative improvements.</w:t>
      </w:r>
    </w:p>
    <w:p w14:paraId="4C9BBD0E" w14:textId="77777777" w:rsidR="00814022" w:rsidRPr="0033092F" w:rsidRDefault="003732D5" w:rsidP="0033092F">
      <w:pPr>
        <w:spacing w:line="276" w:lineRule="auto"/>
        <w:ind w:left="20" w:right="40" w:firstLineChars="50" w:firstLine="90"/>
        <w:rPr>
          <w:rFonts w:ascii="Arial" w:hAnsi="Arial" w:cs="Arial"/>
          <w:sz w:val="18"/>
          <w:szCs w:val="18"/>
        </w:rPr>
      </w:pPr>
      <w:r w:rsidRPr="0033092F">
        <w:rPr>
          <w:rFonts w:ascii="Arial" w:eastAsia="Arial" w:hAnsi="Arial" w:cs="Arial"/>
          <w:color w:val="000000"/>
          <w:sz w:val="18"/>
          <w:szCs w:val="18"/>
        </w:rPr>
        <w:t>These approaches are compared in [</w:t>
      </w:r>
      <w:hyperlink w:anchor="page22">
        <w:r w:rsidRPr="0033092F">
          <w:rPr>
            <w:rFonts w:ascii="Arial" w:eastAsia="Arial" w:hAnsi="Arial" w:cs="Arial"/>
            <w:color w:val="0000FF"/>
            <w:sz w:val="18"/>
            <w:szCs w:val="18"/>
          </w:rPr>
          <w:t>40</w:t>
        </w:r>
      </w:hyperlink>
      <w:r w:rsidRPr="0033092F">
        <w:rPr>
          <w:rFonts w:ascii="Arial" w:eastAsia="Arial" w:hAnsi="Arial" w:cs="Arial"/>
          <w:color w:val="000000"/>
          <w:sz w:val="18"/>
          <w:szCs w:val="18"/>
        </w:rPr>
        <w:t>]. Despite produc</w:t>
      </w:r>
      <w:r w:rsidRPr="0033092F">
        <w:rPr>
          <w:rFonts w:ascii="Arial" w:eastAsia="Arial" w:hAnsi="Arial" w:cs="Arial"/>
          <w:sz w:val="18"/>
          <w:szCs w:val="18"/>
        </w:rPr>
        <w:t xml:space="preserve">ing fine-grained visualizations, these methods are not </w:t>
      </w:r>
      <w:proofErr w:type="gramStart"/>
      <w:r w:rsidRPr="0033092F">
        <w:rPr>
          <w:rFonts w:ascii="Arial" w:eastAsia="Arial" w:hAnsi="Arial" w:cs="Arial"/>
          <w:sz w:val="18"/>
          <w:szCs w:val="18"/>
        </w:rPr>
        <w:t>class-discriminative</w:t>
      </w:r>
      <w:proofErr w:type="gramEnd"/>
      <w:r w:rsidRPr="0033092F">
        <w:rPr>
          <w:rFonts w:ascii="Arial" w:eastAsia="Arial" w:hAnsi="Arial" w:cs="Arial"/>
          <w:sz w:val="18"/>
          <w:szCs w:val="18"/>
        </w:rPr>
        <w:t xml:space="preserve">. Visualizations with respect to different classes are nearly identical (see Figures </w:t>
      </w:r>
      <w:hyperlink w:anchor="page2">
        <w:r w:rsidRPr="0033092F">
          <w:rPr>
            <w:rFonts w:ascii="Arial" w:eastAsia="Arial" w:hAnsi="Arial" w:cs="Arial"/>
            <w:color w:val="00FF00"/>
            <w:sz w:val="18"/>
            <w:szCs w:val="18"/>
          </w:rPr>
          <w:t>1b</w:t>
        </w:r>
        <w:r w:rsidRPr="0033092F">
          <w:rPr>
            <w:rFonts w:ascii="Arial" w:eastAsia="Arial" w:hAnsi="Arial" w:cs="Arial"/>
            <w:sz w:val="18"/>
            <w:szCs w:val="18"/>
          </w:rPr>
          <w:t xml:space="preserve"> </w:t>
        </w:r>
      </w:hyperlink>
      <w:r w:rsidRPr="0033092F">
        <w:rPr>
          <w:rFonts w:ascii="Arial" w:eastAsia="Arial" w:hAnsi="Arial" w:cs="Arial"/>
          <w:sz w:val="18"/>
          <w:szCs w:val="18"/>
        </w:rPr>
        <w:t xml:space="preserve">and </w:t>
      </w:r>
      <w:hyperlink w:anchor="page2">
        <w:r w:rsidRPr="0033092F">
          <w:rPr>
            <w:rFonts w:ascii="Arial" w:eastAsia="Arial" w:hAnsi="Arial" w:cs="Arial"/>
            <w:color w:val="00FF00"/>
            <w:sz w:val="18"/>
            <w:szCs w:val="18"/>
          </w:rPr>
          <w:t>1h</w:t>
        </w:r>
      </w:hyperlink>
      <w:r w:rsidRPr="0033092F">
        <w:rPr>
          <w:rFonts w:ascii="Arial" w:eastAsia="Arial" w:hAnsi="Arial" w:cs="Arial"/>
          <w:sz w:val="18"/>
          <w:szCs w:val="18"/>
        </w:rPr>
        <w:t>).</w:t>
      </w:r>
    </w:p>
    <w:p w14:paraId="73726314" w14:textId="77777777" w:rsidR="00814022"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sz w:val="18"/>
          <w:szCs w:val="18"/>
        </w:rPr>
        <w:t xml:space="preserve">Other </w:t>
      </w:r>
      <w:r w:rsidRPr="0033092F">
        <w:rPr>
          <w:rFonts w:ascii="Arial" w:eastAsia="Arial" w:hAnsi="Arial" w:cs="Arial"/>
          <w:sz w:val="18"/>
          <w:szCs w:val="18"/>
        </w:rPr>
        <w:t>visualization methods synthesize images to maximally activate a network unit [</w:t>
      </w:r>
      <w:hyperlink w:anchor="page23">
        <w:r w:rsidRPr="0033092F">
          <w:rPr>
            <w:rFonts w:ascii="Arial" w:eastAsia="Arial" w:hAnsi="Arial" w:cs="Arial"/>
            <w:color w:val="0000FF"/>
            <w:sz w:val="18"/>
            <w:szCs w:val="18"/>
          </w:rPr>
          <w:t>51</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16</w:t>
        </w:r>
      </w:hyperlink>
      <w:r w:rsidRPr="0033092F">
        <w:rPr>
          <w:rFonts w:ascii="Arial" w:eastAsia="Arial" w:hAnsi="Arial" w:cs="Arial"/>
          <w:sz w:val="18"/>
          <w:szCs w:val="18"/>
        </w:rPr>
        <w:t>] or invert a latent represen-tation [</w:t>
      </w:r>
      <w:hyperlink w:anchor="page22">
        <w:r w:rsidRPr="0033092F">
          <w:rPr>
            <w:rFonts w:ascii="Arial" w:eastAsia="Arial" w:hAnsi="Arial" w:cs="Arial"/>
            <w:color w:val="0000FF"/>
            <w:sz w:val="18"/>
            <w:szCs w:val="18"/>
          </w:rPr>
          <w:t>41</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15</w:t>
        </w:r>
      </w:hyperlink>
      <w:r w:rsidRPr="0033092F">
        <w:rPr>
          <w:rFonts w:ascii="Arial" w:eastAsia="Arial" w:hAnsi="Arial" w:cs="Arial"/>
          <w:sz w:val="18"/>
          <w:szCs w:val="18"/>
        </w:rPr>
        <w:t>]. Although th</w:t>
      </w:r>
      <w:r w:rsidRPr="0033092F">
        <w:rPr>
          <w:rFonts w:ascii="Arial" w:eastAsia="Arial" w:hAnsi="Arial" w:cs="Arial"/>
          <w:sz w:val="18"/>
          <w:szCs w:val="18"/>
        </w:rPr>
        <w:t>ese can be high-</w:t>
      </w:r>
      <w:r w:rsidRPr="0033092F">
        <w:rPr>
          <w:rFonts w:ascii="Arial" w:eastAsia="Arial" w:hAnsi="Arial" w:cs="Arial"/>
          <w:sz w:val="18"/>
          <w:szCs w:val="18"/>
        </w:rPr>
        <w:lastRenderedPageBreak/>
        <w:t>resolution and class-discriminative, they are not specific to a single input image and visualize a model overall.</w:t>
      </w:r>
    </w:p>
    <w:p w14:paraId="53C1C42B" w14:textId="77777777" w:rsidR="00814022"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b/>
          <w:bCs/>
          <w:sz w:val="18"/>
          <w:szCs w:val="18"/>
        </w:rPr>
        <w:t>Assessing Model Trust.</w:t>
      </w:r>
      <w:r w:rsidRPr="0033092F">
        <w:rPr>
          <w:rFonts w:ascii="Arial" w:eastAsia="Arial" w:hAnsi="Arial" w:cs="Arial"/>
          <w:sz w:val="18"/>
          <w:szCs w:val="18"/>
        </w:rPr>
        <w:t xml:space="preserve"> Motivated by notions of interpretabil-ity [</w:t>
      </w:r>
      <w:hyperlink w:anchor="page22">
        <w:r w:rsidRPr="0033092F">
          <w:rPr>
            <w:rFonts w:ascii="Arial" w:eastAsia="Arial" w:hAnsi="Arial" w:cs="Arial"/>
            <w:color w:val="0000FF"/>
            <w:sz w:val="18"/>
            <w:szCs w:val="18"/>
          </w:rPr>
          <w:t>36</w:t>
        </w:r>
      </w:hyperlink>
      <w:r w:rsidRPr="0033092F">
        <w:rPr>
          <w:rFonts w:ascii="Arial" w:eastAsia="Arial" w:hAnsi="Arial" w:cs="Arial"/>
          <w:sz w:val="18"/>
          <w:szCs w:val="18"/>
        </w:rPr>
        <w:t>] and assessing trust in mod</w:t>
      </w:r>
      <w:r w:rsidRPr="0033092F">
        <w:rPr>
          <w:rFonts w:ascii="Arial" w:eastAsia="Arial" w:hAnsi="Arial" w:cs="Arial"/>
          <w:sz w:val="18"/>
          <w:szCs w:val="18"/>
        </w:rPr>
        <w:t>els [</w:t>
      </w:r>
      <w:hyperlink w:anchor="page22">
        <w:r w:rsidRPr="0033092F">
          <w:rPr>
            <w:rFonts w:ascii="Arial" w:eastAsia="Arial" w:hAnsi="Arial" w:cs="Arial"/>
            <w:color w:val="0000FF"/>
            <w:sz w:val="18"/>
            <w:szCs w:val="18"/>
          </w:rPr>
          <w:t>47</w:t>
        </w:r>
      </w:hyperlink>
      <w:r w:rsidRPr="0033092F">
        <w:rPr>
          <w:rFonts w:ascii="Arial" w:eastAsia="Arial" w:hAnsi="Arial" w:cs="Arial"/>
          <w:sz w:val="18"/>
          <w:szCs w:val="18"/>
        </w:rPr>
        <w:t>], we evaluate Grad-CAM visualizations in a manner similar to [</w:t>
      </w:r>
      <w:hyperlink w:anchor="page22">
        <w:r w:rsidRPr="0033092F">
          <w:rPr>
            <w:rFonts w:ascii="Arial" w:eastAsia="Arial" w:hAnsi="Arial" w:cs="Arial"/>
            <w:color w:val="0000FF"/>
            <w:sz w:val="18"/>
            <w:szCs w:val="18"/>
          </w:rPr>
          <w:t>47</w:t>
        </w:r>
      </w:hyperlink>
      <w:r w:rsidRPr="0033092F">
        <w:rPr>
          <w:rFonts w:ascii="Arial" w:eastAsia="Arial" w:hAnsi="Arial" w:cs="Arial"/>
          <w:sz w:val="18"/>
          <w:szCs w:val="18"/>
        </w:rPr>
        <w:t>] via human studies to show that they can be important tools for users to evaluate and place trust in automated systems.</w:t>
      </w:r>
    </w:p>
    <w:p w14:paraId="274FB637" w14:textId="77777777" w:rsidR="00814022"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b/>
          <w:bCs/>
          <w:sz w:val="18"/>
          <w:szCs w:val="18"/>
        </w:rPr>
        <w:t>Alig</w:t>
      </w:r>
      <w:r w:rsidRPr="0033092F">
        <w:rPr>
          <w:rFonts w:ascii="Arial" w:eastAsia="Arial" w:hAnsi="Arial" w:cs="Arial"/>
          <w:b/>
          <w:bCs/>
          <w:sz w:val="18"/>
          <w:szCs w:val="18"/>
        </w:rPr>
        <w:t>ning Gradient-based Importances.</w:t>
      </w:r>
      <w:r w:rsidRPr="0033092F">
        <w:rPr>
          <w:rFonts w:ascii="Arial" w:eastAsia="Arial" w:hAnsi="Arial" w:cs="Arial"/>
          <w:sz w:val="18"/>
          <w:szCs w:val="18"/>
        </w:rPr>
        <w:t xml:space="preserve"> Selvaraju et al. [</w:t>
      </w:r>
      <w:hyperlink w:anchor="page22">
        <w:r w:rsidRPr="0033092F">
          <w:rPr>
            <w:rFonts w:ascii="Arial" w:eastAsia="Arial" w:hAnsi="Arial" w:cs="Arial"/>
            <w:color w:val="0000FF"/>
            <w:sz w:val="18"/>
            <w:szCs w:val="18"/>
          </w:rPr>
          <w:t>48</w:t>
        </w:r>
      </w:hyperlink>
      <w:r w:rsidRPr="0033092F">
        <w:rPr>
          <w:rFonts w:ascii="Arial" w:eastAsia="Arial" w:hAnsi="Arial" w:cs="Arial"/>
          <w:sz w:val="18"/>
          <w:szCs w:val="18"/>
        </w:rPr>
        <w:t xml:space="preserve">] proposed an approach that uses the gradient-based neuron importances introduced in our </w:t>
      </w:r>
      <w:proofErr w:type="gramStart"/>
      <w:r w:rsidRPr="0033092F">
        <w:rPr>
          <w:rFonts w:ascii="Arial" w:eastAsia="Arial" w:hAnsi="Arial" w:cs="Arial"/>
          <w:sz w:val="18"/>
          <w:szCs w:val="18"/>
        </w:rPr>
        <w:t>work, and</w:t>
      </w:r>
      <w:proofErr w:type="gramEnd"/>
      <w:r w:rsidRPr="0033092F">
        <w:rPr>
          <w:rFonts w:ascii="Arial" w:eastAsia="Arial" w:hAnsi="Arial" w:cs="Arial"/>
          <w:sz w:val="18"/>
          <w:szCs w:val="18"/>
        </w:rPr>
        <w:t xml:space="preserve"> maps it to class-specific domain knowledge from humans in order to learn cl</w:t>
      </w:r>
      <w:r w:rsidRPr="0033092F">
        <w:rPr>
          <w:rFonts w:ascii="Arial" w:eastAsia="Arial" w:hAnsi="Arial" w:cs="Arial"/>
          <w:sz w:val="18"/>
          <w:szCs w:val="18"/>
        </w:rPr>
        <w:t>assifiers for novel classes. In future work, Selvaraju et al. [</w:t>
      </w:r>
      <w:hyperlink w:anchor="page23">
        <w:r w:rsidRPr="0033092F">
          <w:rPr>
            <w:rFonts w:ascii="Arial" w:eastAsia="Arial" w:hAnsi="Arial" w:cs="Arial"/>
            <w:color w:val="0000FF"/>
            <w:sz w:val="18"/>
            <w:szCs w:val="18"/>
          </w:rPr>
          <w:t>49</w:t>
        </w:r>
      </w:hyperlink>
      <w:r w:rsidRPr="0033092F">
        <w:rPr>
          <w:rFonts w:ascii="Arial" w:eastAsia="Arial" w:hAnsi="Arial" w:cs="Arial"/>
          <w:sz w:val="18"/>
          <w:szCs w:val="18"/>
        </w:rPr>
        <w:t>] proposed an approach to align gradient-based impor-tances to human attention maps in order to ground vision and language models.</w:t>
      </w:r>
    </w:p>
    <w:p w14:paraId="377C51A7" w14:textId="77777777" w:rsidR="00814022"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b/>
          <w:bCs/>
          <w:sz w:val="18"/>
          <w:szCs w:val="18"/>
        </w:rPr>
        <w:t>Weakly-supervised localization</w:t>
      </w:r>
      <w:r w:rsidRPr="0033092F">
        <w:rPr>
          <w:rFonts w:ascii="Arial" w:eastAsia="Arial" w:hAnsi="Arial" w:cs="Arial"/>
          <w:b/>
          <w:bCs/>
          <w:sz w:val="18"/>
          <w:szCs w:val="18"/>
        </w:rPr>
        <w:t>.</w:t>
      </w:r>
      <w:r w:rsidRPr="0033092F">
        <w:rPr>
          <w:rFonts w:ascii="Arial" w:eastAsia="Arial" w:hAnsi="Arial" w:cs="Arial"/>
          <w:sz w:val="18"/>
          <w:szCs w:val="18"/>
        </w:rPr>
        <w:t xml:space="preserve"> Another relevant line of work is weakly-supervised localization in the context of CNNs, where the task is to localize objects in images us-ing holistic image class labels only [</w:t>
      </w:r>
      <w:hyperlink w:anchor="page22">
        <w:r w:rsidRPr="0033092F">
          <w:rPr>
            <w:rFonts w:ascii="Arial" w:eastAsia="Arial" w:hAnsi="Arial" w:cs="Arial"/>
            <w:color w:val="0000FF"/>
            <w:sz w:val="18"/>
            <w:szCs w:val="18"/>
          </w:rPr>
          <w:t>8</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43</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44</w:t>
        </w:r>
      </w:hyperlink>
      <w:r w:rsidRPr="0033092F">
        <w:rPr>
          <w:rFonts w:ascii="Arial" w:eastAsia="Arial" w:hAnsi="Arial" w:cs="Arial"/>
          <w:sz w:val="18"/>
          <w:szCs w:val="18"/>
        </w:rPr>
        <w:t>,</w:t>
      </w:r>
      <w:hyperlink w:anchor="page23">
        <w:r w:rsidRPr="0033092F">
          <w:rPr>
            <w:rFonts w:ascii="Arial" w:eastAsia="Arial" w:hAnsi="Arial" w:cs="Arial"/>
            <w:color w:val="0000FF"/>
            <w:sz w:val="18"/>
            <w:szCs w:val="18"/>
          </w:rPr>
          <w:t>59</w:t>
        </w:r>
      </w:hyperlink>
      <w:r w:rsidRPr="0033092F">
        <w:rPr>
          <w:rFonts w:ascii="Arial" w:eastAsia="Arial" w:hAnsi="Arial" w:cs="Arial"/>
          <w:sz w:val="18"/>
          <w:szCs w:val="18"/>
        </w:rPr>
        <w:t>].</w:t>
      </w:r>
    </w:p>
    <w:p w14:paraId="772D1666" w14:textId="77777777" w:rsidR="00814022"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sz w:val="18"/>
          <w:szCs w:val="18"/>
        </w:rPr>
        <w:t xml:space="preserve">Most relevant to our approach is the Class Activation </w:t>
      </w:r>
      <w:proofErr w:type="gramStart"/>
      <w:r w:rsidRPr="0033092F">
        <w:rPr>
          <w:rFonts w:ascii="Arial" w:eastAsia="Arial" w:hAnsi="Arial" w:cs="Arial"/>
          <w:sz w:val="18"/>
          <w:szCs w:val="18"/>
        </w:rPr>
        <w:t>Map-ping</w:t>
      </w:r>
      <w:proofErr w:type="gramEnd"/>
      <w:r w:rsidRPr="0033092F">
        <w:rPr>
          <w:rFonts w:ascii="Arial" w:eastAsia="Arial" w:hAnsi="Arial" w:cs="Arial"/>
          <w:sz w:val="18"/>
          <w:szCs w:val="18"/>
        </w:rPr>
        <w:t xml:space="preserve"> (CAM) approach to localization [</w:t>
      </w:r>
      <w:hyperlink w:anchor="page23">
        <w:r w:rsidRPr="0033092F">
          <w:rPr>
            <w:rFonts w:ascii="Arial" w:eastAsia="Arial" w:hAnsi="Arial" w:cs="Arial"/>
            <w:color w:val="0000FF"/>
            <w:sz w:val="18"/>
            <w:szCs w:val="18"/>
          </w:rPr>
          <w:t>59</w:t>
        </w:r>
      </w:hyperlink>
      <w:r w:rsidRPr="0033092F">
        <w:rPr>
          <w:rFonts w:ascii="Arial" w:eastAsia="Arial" w:hAnsi="Arial" w:cs="Arial"/>
          <w:sz w:val="18"/>
          <w:szCs w:val="18"/>
        </w:rPr>
        <w:t>]. This approach modifies image c</w:t>
      </w:r>
      <w:r w:rsidRPr="0033092F">
        <w:rPr>
          <w:rFonts w:ascii="Arial" w:eastAsia="Arial" w:hAnsi="Arial" w:cs="Arial"/>
          <w:sz w:val="18"/>
          <w:szCs w:val="18"/>
        </w:rPr>
        <w:t xml:space="preserve">lassification CNN architectures replacing </w:t>
      </w:r>
      <w:proofErr w:type="gramStart"/>
      <w:r w:rsidRPr="0033092F">
        <w:rPr>
          <w:rFonts w:ascii="Arial" w:eastAsia="Arial" w:hAnsi="Arial" w:cs="Arial"/>
          <w:sz w:val="18"/>
          <w:szCs w:val="18"/>
        </w:rPr>
        <w:t>fully-connected</w:t>
      </w:r>
      <w:proofErr w:type="gramEnd"/>
      <w:r w:rsidRPr="0033092F">
        <w:rPr>
          <w:rFonts w:ascii="Arial" w:eastAsia="Arial" w:hAnsi="Arial" w:cs="Arial"/>
          <w:sz w:val="18"/>
          <w:szCs w:val="18"/>
        </w:rPr>
        <w:t xml:space="preserve"> layers with convolutional layers and global average pooling [</w:t>
      </w:r>
      <w:hyperlink w:anchor="page22">
        <w:r w:rsidRPr="0033092F">
          <w:rPr>
            <w:rFonts w:ascii="Arial" w:eastAsia="Arial" w:hAnsi="Arial" w:cs="Arial"/>
            <w:color w:val="0000FF"/>
            <w:sz w:val="18"/>
            <w:szCs w:val="18"/>
          </w:rPr>
          <w:t>34</w:t>
        </w:r>
      </w:hyperlink>
      <w:r w:rsidRPr="0033092F">
        <w:rPr>
          <w:rFonts w:ascii="Arial" w:eastAsia="Arial" w:hAnsi="Arial" w:cs="Arial"/>
          <w:sz w:val="18"/>
          <w:szCs w:val="18"/>
        </w:rPr>
        <w:t>], thus achieving class-specific feature maps. Others have investigated similar methods using global max p</w:t>
      </w:r>
      <w:r w:rsidRPr="0033092F">
        <w:rPr>
          <w:rFonts w:ascii="Arial" w:eastAsia="Arial" w:hAnsi="Arial" w:cs="Arial"/>
          <w:sz w:val="18"/>
          <w:szCs w:val="18"/>
        </w:rPr>
        <w:t>ooling [</w:t>
      </w:r>
      <w:hyperlink w:anchor="page22">
        <w:r w:rsidRPr="0033092F">
          <w:rPr>
            <w:rFonts w:ascii="Arial" w:eastAsia="Arial" w:hAnsi="Arial" w:cs="Arial"/>
            <w:color w:val="0000FF"/>
            <w:sz w:val="18"/>
            <w:szCs w:val="18"/>
          </w:rPr>
          <w:t>44</w:t>
        </w:r>
      </w:hyperlink>
      <w:r w:rsidRPr="0033092F">
        <w:rPr>
          <w:rFonts w:ascii="Arial" w:eastAsia="Arial" w:hAnsi="Arial" w:cs="Arial"/>
          <w:sz w:val="18"/>
          <w:szCs w:val="18"/>
        </w:rPr>
        <w:t>] and log-sum-exp pooling [</w:t>
      </w:r>
      <w:hyperlink w:anchor="page22">
        <w:r w:rsidRPr="0033092F">
          <w:rPr>
            <w:rFonts w:ascii="Arial" w:eastAsia="Arial" w:hAnsi="Arial" w:cs="Arial"/>
            <w:color w:val="0000FF"/>
            <w:sz w:val="18"/>
            <w:szCs w:val="18"/>
          </w:rPr>
          <w:t>45</w:t>
        </w:r>
      </w:hyperlink>
      <w:r w:rsidRPr="0033092F">
        <w:rPr>
          <w:rFonts w:ascii="Arial" w:eastAsia="Arial" w:hAnsi="Arial" w:cs="Arial"/>
          <w:sz w:val="18"/>
          <w:szCs w:val="18"/>
        </w:rPr>
        <w:t>].</w:t>
      </w:r>
      <w:bookmarkStart w:id="2" w:name="page4"/>
      <w:bookmarkEnd w:id="2"/>
    </w:p>
    <w:p w14:paraId="0BEAD038" w14:textId="77777777" w:rsidR="00814022"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sz w:val="18"/>
          <w:szCs w:val="18"/>
        </w:rPr>
        <w:t>A d</w:t>
      </w:r>
      <w:r w:rsidRPr="0033092F">
        <w:rPr>
          <w:rFonts w:ascii="Arial" w:eastAsia="Arial" w:hAnsi="Arial" w:cs="Arial"/>
          <w:sz w:val="18"/>
          <w:szCs w:val="18"/>
        </w:rPr>
        <w:t>rawback of CAM is that it requires feature maps to di-rectly precede softmax layers, so it is only applicable to a particular kind of CNN architectures performing global av-erage pooling over convolutional maps immediately prior to prediction (</w:t>
      </w:r>
      <w:proofErr w:type="gramStart"/>
      <w:r w:rsidRPr="0033092F">
        <w:rPr>
          <w:rFonts w:ascii="Arial" w:eastAsia="Arial" w:hAnsi="Arial" w:cs="Arial"/>
          <w:sz w:val="18"/>
          <w:szCs w:val="18"/>
        </w:rPr>
        <w:t>i.e.</w:t>
      </w:r>
      <w:proofErr w:type="gramEnd"/>
      <w:r w:rsidRPr="0033092F">
        <w:rPr>
          <w:rFonts w:ascii="Arial" w:eastAsia="Arial" w:hAnsi="Arial" w:cs="Arial"/>
          <w:sz w:val="18"/>
          <w:szCs w:val="18"/>
        </w:rPr>
        <w:t xml:space="preserve"> conv fe</w:t>
      </w:r>
      <w:r w:rsidRPr="0033092F">
        <w:rPr>
          <w:rFonts w:ascii="Arial" w:eastAsia="Arial" w:hAnsi="Arial" w:cs="Arial"/>
          <w:sz w:val="18"/>
          <w:szCs w:val="18"/>
        </w:rPr>
        <w:t xml:space="preserve">ature maps </w:t>
      </w:r>
      <m:oMath>
        <m:r>
          <w:rPr>
            <w:rFonts w:ascii="Cambria Math" w:eastAsia="Arial" w:hAnsi="Cambria Math" w:cs="Arial"/>
            <w:sz w:val="18"/>
            <w:szCs w:val="18"/>
          </w:rPr>
          <m:t>→</m:t>
        </m:r>
      </m:oMath>
      <w:r w:rsidRPr="0033092F">
        <w:rPr>
          <w:rFonts w:ascii="Arial" w:eastAsia="Arial" w:hAnsi="Arial" w:cs="Arial"/>
          <w:sz w:val="18"/>
          <w:szCs w:val="18"/>
        </w:rPr>
        <w:t xml:space="preserve"> global average pooling</w:t>
      </w:r>
      <w:r w:rsidR="00814022" w:rsidRPr="0033092F">
        <w:rPr>
          <w:rFonts w:ascii="Arial" w:hAnsi="Arial" w:cs="Arial"/>
          <w:sz w:val="18"/>
          <w:szCs w:val="18"/>
        </w:rPr>
        <w:t xml:space="preserve"> </w:t>
      </w:r>
      <m:oMath>
        <m:r>
          <w:rPr>
            <w:rFonts w:ascii="Cambria Math" w:eastAsia="Arial" w:hAnsi="Cambria Math" w:cs="Arial"/>
            <w:sz w:val="18"/>
            <w:szCs w:val="18"/>
          </w:rPr>
          <m:t>→</m:t>
        </m:r>
      </m:oMath>
      <w:r w:rsidR="00814022" w:rsidRPr="0033092F">
        <w:rPr>
          <w:rFonts w:ascii="Arial" w:hAnsi="Arial" w:cs="Arial"/>
          <w:sz w:val="18"/>
          <w:szCs w:val="18"/>
        </w:rPr>
        <w:t xml:space="preserve"> </w:t>
      </w:r>
      <w:proofErr w:type="spellStart"/>
      <w:r w:rsidRPr="0033092F">
        <w:rPr>
          <w:rFonts w:ascii="Arial" w:eastAsia="Arial" w:hAnsi="Arial" w:cs="Arial"/>
          <w:sz w:val="18"/>
          <w:szCs w:val="18"/>
        </w:rPr>
        <w:t>softmax</w:t>
      </w:r>
      <w:proofErr w:type="spellEnd"/>
      <w:r w:rsidRPr="0033092F">
        <w:rPr>
          <w:rFonts w:ascii="Arial" w:eastAsia="Arial" w:hAnsi="Arial" w:cs="Arial"/>
          <w:sz w:val="18"/>
          <w:szCs w:val="18"/>
        </w:rPr>
        <w:t xml:space="preserve"> layer). Such architectures may achieve inferior accuracies compared to general networks on some tasks (</w:t>
      </w:r>
      <w:proofErr w:type="gramStart"/>
      <w:r w:rsidRPr="0033092F">
        <w:rPr>
          <w:rFonts w:ascii="Arial" w:eastAsia="Arial" w:hAnsi="Arial" w:cs="Arial"/>
          <w:sz w:val="18"/>
          <w:szCs w:val="18"/>
        </w:rPr>
        <w:t>e.g.</w:t>
      </w:r>
      <w:proofErr w:type="gramEnd"/>
      <w:r w:rsidRPr="0033092F">
        <w:rPr>
          <w:rFonts w:ascii="Arial" w:eastAsia="Arial" w:hAnsi="Arial" w:cs="Arial"/>
          <w:sz w:val="18"/>
          <w:szCs w:val="18"/>
        </w:rPr>
        <w:t xml:space="preserve"> image classification) or may simply be inapplicable to any other tasks (e.g. image captioning or </w:t>
      </w:r>
      <w:r w:rsidRPr="0033092F">
        <w:rPr>
          <w:rFonts w:ascii="Arial" w:eastAsia="Arial" w:hAnsi="Arial" w:cs="Arial"/>
          <w:sz w:val="18"/>
          <w:szCs w:val="18"/>
        </w:rPr>
        <w:t xml:space="preserve">VQA). We introduce a new way of combining feature maps using the gradient signal that does not require any modification in the network architec-ture. This allows our approach to be </w:t>
      </w:r>
      <w:r w:rsidR="00814022" w:rsidRPr="0033092F">
        <w:rPr>
          <w:rFonts w:ascii="Arial" w:eastAsia="Arial" w:hAnsi="Arial" w:cs="Arial"/>
          <w:sz w:val="18"/>
          <w:szCs w:val="18"/>
        </w:rPr>
        <w:t>a</w:t>
      </w:r>
      <w:r w:rsidRPr="0033092F">
        <w:rPr>
          <w:rFonts w:ascii="Arial" w:eastAsia="Arial" w:hAnsi="Arial" w:cs="Arial"/>
          <w:sz w:val="18"/>
          <w:szCs w:val="18"/>
        </w:rPr>
        <w:t>pplied to off-the-shelf CNN-based architectures, including those for image</w:t>
      </w:r>
      <w:r w:rsidRPr="0033092F">
        <w:rPr>
          <w:rFonts w:ascii="Arial" w:eastAsia="Arial" w:hAnsi="Arial" w:cs="Arial"/>
          <w:sz w:val="18"/>
          <w:szCs w:val="18"/>
        </w:rPr>
        <w:t xml:space="preserve"> caption-ing and visual question answering. For a </w:t>
      </w:r>
      <w:proofErr w:type="gramStart"/>
      <w:r w:rsidRPr="0033092F">
        <w:rPr>
          <w:rFonts w:ascii="Arial" w:eastAsia="Arial" w:hAnsi="Arial" w:cs="Arial"/>
          <w:sz w:val="18"/>
          <w:szCs w:val="18"/>
        </w:rPr>
        <w:t>fully-convolutional</w:t>
      </w:r>
      <w:proofErr w:type="gramEnd"/>
      <w:r w:rsidRPr="0033092F">
        <w:rPr>
          <w:rFonts w:ascii="Arial" w:eastAsia="Arial" w:hAnsi="Arial" w:cs="Arial"/>
          <w:sz w:val="18"/>
          <w:szCs w:val="18"/>
        </w:rPr>
        <w:t xml:space="preserve"> architecture, CAM is a special case of Grad-CAM.</w:t>
      </w:r>
    </w:p>
    <w:p w14:paraId="5491677E" w14:textId="5FBF027B" w:rsidR="006549B4"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sz w:val="18"/>
          <w:szCs w:val="18"/>
        </w:rPr>
        <w:t>Other methods approach localization by classifying perturba-tions of the input image. Zeiler and Fergus [</w:t>
      </w:r>
      <w:hyperlink w:anchor="page23">
        <w:r w:rsidRPr="0033092F">
          <w:rPr>
            <w:rFonts w:ascii="Arial" w:eastAsia="Arial" w:hAnsi="Arial" w:cs="Arial"/>
            <w:color w:val="0000FF"/>
            <w:sz w:val="18"/>
            <w:szCs w:val="18"/>
          </w:rPr>
          <w:t>57</w:t>
        </w:r>
      </w:hyperlink>
      <w:r w:rsidRPr="0033092F">
        <w:rPr>
          <w:rFonts w:ascii="Arial" w:eastAsia="Arial" w:hAnsi="Arial" w:cs="Arial"/>
          <w:sz w:val="18"/>
          <w:szCs w:val="18"/>
        </w:rPr>
        <w:t>] perturb inputs by occluding patches and classifying the occluded image, typically resulting in lower classification scores for relevant objects when those objects are occluded. This principle is ap-plied for localization in [</w:t>
      </w:r>
      <w:hyperlink w:anchor="page22">
        <w:r w:rsidRPr="0033092F">
          <w:rPr>
            <w:rFonts w:ascii="Arial" w:eastAsia="Arial" w:hAnsi="Arial" w:cs="Arial"/>
            <w:color w:val="0000FF"/>
            <w:sz w:val="18"/>
            <w:szCs w:val="18"/>
          </w:rPr>
          <w:t>5</w:t>
        </w:r>
      </w:hyperlink>
      <w:r w:rsidRPr="0033092F">
        <w:rPr>
          <w:rFonts w:ascii="Arial" w:eastAsia="Arial" w:hAnsi="Arial" w:cs="Arial"/>
          <w:sz w:val="18"/>
          <w:szCs w:val="18"/>
        </w:rPr>
        <w:t>]. Oquab et al. [</w:t>
      </w:r>
      <w:hyperlink w:anchor="page22">
        <w:r w:rsidRPr="0033092F">
          <w:rPr>
            <w:rFonts w:ascii="Arial" w:eastAsia="Arial" w:hAnsi="Arial" w:cs="Arial"/>
            <w:color w:val="0000FF"/>
            <w:sz w:val="18"/>
            <w:szCs w:val="18"/>
          </w:rPr>
          <w:t>43</w:t>
        </w:r>
      </w:hyperlink>
      <w:r w:rsidRPr="0033092F">
        <w:rPr>
          <w:rFonts w:ascii="Arial" w:eastAsia="Arial" w:hAnsi="Arial" w:cs="Arial"/>
          <w:sz w:val="18"/>
          <w:szCs w:val="18"/>
        </w:rPr>
        <w:t>] classify many patches containing a pixel then average these patch-wise scores to provide the pixel’s class-wise score. Unlike these, our approach achieves localization in one shot; it only re-quires a sing</w:t>
      </w:r>
      <w:r w:rsidRPr="0033092F">
        <w:rPr>
          <w:rFonts w:ascii="Arial" w:eastAsia="Arial" w:hAnsi="Arial" w:cs="Arial"/>
          <w:sz w:val="18"/>
          <w:szCs w:val="18"/>
        </w:rPr>
        <w:t>le forward and a partial backward pass per image and thus is typically an order of magnitude more efficient. In recent work, Zhang et al. [</w:t>
      </w:r>
      <w:hyperlink w:anchor="page23">
        <w:r w:rsidRPr="0033092F">
          <w:rPr>
            <w:rFonts w:ascii="Arial" w:eastAsia="Arial" w:hAnsi="Arial" w:cs="Arial"/>
            <w:color w:val="0000FF"/>
            <w:sz w:val="18"/>
            <w:szCs w:val="18"/>
          </w:rPr>
          <w:t>58</w:t>
        </w:r>
      </w:hyperlink>
      <w:r w:rsidRPr="0033092F">
        <w:rPr>
          <w:rFonts w:ascii="Arial" w:eastAsia="Arial" w:hAnsi="Arial" w:cs="Arial"/>
          <w:sz w:val="18"/>
          <w:szCs w:val="18"/>
        </w:rPr>
        <w:t>] introduce contrastive Marginal Winning Probability (c-MWP), a probabilistic Winner-T</w:t>
      </w:r>
      <w:r w:rsidRPr="0033092F">
        <w:rPr>
          <w:rFonts w:ascii="Arial" w:eastAsia="Arial" w:hAnsi="Arial" w:cs="Arial"/>
          <w:sz w:val="18"/>
          <w:szCs w:val="18"/>
        </w:rPr>
        <w:t xml:space="preserve">ake-All formulation for modelling the top-down attention for neural classification models which can highlight discrimina-tive regions. This is computationally more expensive than Grad-CAM and only works for image classification CNNs. </w:t>
      </w:r>
      <w:r w:rsidRPr="0033092F">
        <w:rPr>
          <w:rFonts w:ascii="Arial" w:eastAsia="Arial" w:hAnsi="Arial" w:cs="Arial"/>
          <w:sz w:val="18"/>
          <w:szCs w:val="18"/>
        </w:rPr>
        <w:t>Moreover, Grad-CAM out</w:t>
      </w:r>
      <w:r w:rsidRPr="0033092F">
        <w:rPr>
          <w:rFonts w:ascii="Arial" w:eastAsia="Arial" w:hAnsi="Arial" w:cs="Arial"/>
          <w:sz w:val="18"/>
          <w:szCs w:val="18"/>
        </w:rPr>
        <w:t xml:space="preserve">performs c-MWP in quantitative and qualitative evaluations (see Sec. </w:t>
      </w:r>
      <w:hyperlink w:anchor="page6">
        <w:r w:rsidRPr="0033092F">
          <w:rPr>
            <w:rFonts w:ascii="Arial" w:eastAsia="Arial" w:hAnsi="Arial" w:cs="Arial"/>
            <w:color w:val="00FF00"/>
            <w:sz w:val="18"/>
            <w:szCs w:val="18"/>
          </w:rPr>
          <w:t>4.1</w:t>
        </w:r>
        <w:r w:rsidRPr="0033092F">
          <w:rPr>
            <w:rFonts w:ascii="Arial" w:eastAsia="Arial" w:hAnsi="Arial" w:cs="Arial"/>
            <w:sz w:val="18"/>
            <w:szCs w:val="18"/>
          </w:rPr>
          <w:t xml:space="preserve"> </w:t>
        </w:r>
      </w:hyperlink>
      <w:r w:rsidRPr="0033092F">
        <w:rPr>
          <w:rFonts w:ascii="Arial" w:eastAsia="Arial" w:hAnsi="Arial" w:cs="Arial"/>
          <w:sz w:val="18"/>
          <w:szCs w:val="18"/>
        </w:rPr>
        <w:t xml:space="preserve">and Sec. </w:t>
      </w:r>
      <w:hyperlink w:anchor="page16">
        <w:r w:rsidRPr="0033092F">
          <w:rPr>
            <w:rFonts w:ascii="Arial" w:eastAsia="Arial" w:hAnsi="Arial" w:cs="Arial"/>
            <w:color w:val="00FF00"/>
            <w:sz w:val="18"/>
            <w:szCs w:val="18"/>
          </w:rPr>
          <w:t>D</w:t>
        </w:r>
      </w:hyperlink>
      <w:r w:rsidRPr="0033092F">
        <w:rPr>
          <w:rFonts w:ascii="Arial" w:eastAsia="Arial" w:hAnsi="Arial" w:cs="Arial"/>
          <w:sz w:val="18"/>
          <w:szCs w:val="18"/>
        </w:rPr>
        <w:t>).</w:t>
      </w:r>
    </w:p>
    <w:p w14:paraId="693C30BA" w14:textId="77777777" w:rsidR="006549B4" w:rsidRPr="0033092F" w:rsidRDefault="006549B4" w:rsidP="0033092F">
      <w:pPr>
        <w:spacing w:line="276" w:lineRule="auto"/>
        <w:rPr>
          <w:rFonts w:ascii="Arial" w:eastAsia="Arial" w:hAnsi="Arial" w:cs="Arial"/>
          <w:sz w:val="18"/>
          <w:szCs w:val="18"/>
        </w:rPr>
      </w:pPr>
    </w:p>
    <w:p w14:paraId="5DE4AE25" w14:textId="77777777" w:rsidR="007E59CD" w:rsidRPr="0033092F" w:rsidRDefault="003732D5" w:rsidP="0033092F">
      <w:pPr>
        <w:spacing w:line="276" w:lineRule="auto"/>
        <w:rPr>
          <w:rFonts w:ascii="Arial" w:hAnsi="Arial" w:cs="Arial"/>
          <w:sz w:val="18"/>
          <w:szCs w:val="18"/>
        </w:rPr>
      </w:pPr>
      <w:r w:rsidRPr="0033092F">
        <w:rPr>
          <w:rFonts w:ascii="Arial" w:eastAsia="Arial" w:hAnsi="Arial" w:cs="Arial"/>
          <w:sz w:val="18"/>
          <w:szCs w:val="18"/>
        </w:rPr>
        <w:t>3 Grad-CAM</w:t>
      </w:r>
    </w:p>
    <w:p w14:paraId="0CF1B1DF" w14:textId="77777777" w:rsidR="007E59CD" w:rsidRPr="0033092F" w:rsidRDefault="007E59CD" w:rsidP="0033092F">
      <w:pPr>
        <w:spacing w:line="276" w:lineRule="auto"/>
        <w:rPr>
          <w:rFonts w:ascii="Arial" w:hAnsi="Arial" w:cs="Arial"/>
          <w:sz w:val="18"/>
          <w:szCs w:val="18"/>
        </w:rPr>
      </w:pPr>
    </w:p>
    <w:p w14:paraId="0282079C" w14:textId="77777777" w:rsidR="007E59CD" w:rsidRPr="0033092F" w:rsidRDefault="003732D5" w:rsidP="0033092F">
      <w:pPr>
        <w:spacing w:line="276" w:lineRule="auto"/>
        <w:ind w:firstLineChars="50" w:firstLine="90"/>
        <w:rPr>
          <w:rFonts w:ascii="Arial" w:eastAsia="Arial" w:hAnsi="Arial" w:cs="Arial"/>
          <w:color w:val="000000"/>
          <w:sz w:val="18"/>
          <w:szCs w:val="18"/>
        </w:rPr>
      </w:pPr>
      <w:proofErr w:type="gramStart"/>
      <w:r w:rsidRPr="0033092F">
        <w:rPr>
          <w:rFonts w:ascii="Arial" w:eastAsia="Arial" w:hAnsi="Arial" w:cs="Arial"/>
          <w:sz w:val="18"/>
          <w:szCs w:val="18"/>
        </w:rPr>
        <w:t>A number of</w:t>
      </w:r>
      <w:proofErr w:type="gramEnd"/>
      <w:r w:rsidRPr="0033092F">
        <w:rPr>
          <w:rFonts w:ascii="Arial" w:eastAsia="Arial" w:hAnsi="Arial" w:cs="Arial"/>
          <w:sz w:val="18"/>
          <w:szCs w:val="18"/>
        </w:rPr>
        <w:t xml:space="preserve"> previous works have asserted that deeper repre-sentations in a CNN capture </w:t>
      </w:r>
      <w:r w:rsidRPr="0033092F">
        <w:rPr>
          <w:rFonts w:ascii="Arial" w:eastAsia="Arial" w:hAnsi="Arial" w:cs="Arial"/>
          <w:sz w:val="18"/>
          <w:szCs w:val="18"/>
        </w:rPr>
        <w:t>higher-level visual constructs [</w:t>
      </w:r>
      <w:hyperlink w:anchor="page22">
        <w:r w:rsidRPr="0033092F">
          <w:rPr>
            <w:rFonts w:ascii="Arial" w:eastAsia="Arial" w:hAnsi="Arial" w:cs="Arial"/>
            <w:color w:val="0000FF"/>
            <w:sz w:val="18"/>
            <w:szCs w:val="18"/>
          </w:rPr>
          <w:t>6</w:t>
        </w:r>
      </w:hyperlink>
      <w:r w:rsidRPr="0033092F">
        <w:rPr>
          <w:rFonts w:ascii="Arial" w:eastAsia="Arial" w:hAnsi="Arial" w:cs="Arial"/>
          <w:sz w:val="18"/>
          <w:szCs w:val="18"/>
        </w:rPr>
        <w:t xml:space="preserve">, </w:t>
      </w:r>
      <w:hyperlink w:anchor="page22">
        <w:r w:rsidRPr="0033092F">
          <w:rPr>
            <w:rFonts w:ascii="Arial" w:eastAsia="Arial" w:hAnsi="Arial" w:cs="Arial"/>
            <w:color w:val="0000FF"/>
            <w:sz w:val="18"/>
            <w:szCs w:val="18"/>
          </w:rPr>
          <w:t>41</w:t>
        </w:r>
      </w:hyperlink>
      <w:r w:rsidRPr="0033092F">
        <w:rPr>
          <w:rFonts w:ascii="Arial" w:eastAsia="Arial" w:hAnsi="Arial" w:cs="Arial"/>
          <w:color w:val="000000"/>
          <w:sz w:val="18"/>
          <w:szCs w:val="18"/>
        </w:rPr>
        <w:t>].</w:t>
      </w:r>
      <w:r w:rsidRPr="0033092F">
        <w:rPr>
          <w:rFonts w:ascii="Arial" w:eastAsia="Arial" w:hAnsi="Arial" w:cs="Arial"/>
          <w:color w:val="0000FF"/>
          <w:sz w:val="18"/>
          <w:szCs w:val="18"/>
        </w:rPr>
        <w:t xml:space="preserve"> </w:t>
      </w:r>
      <w:r w:rsidRPr="0033092F">
        <w:rPr>
          <w:rFonts w:ascii="Arial" w:eastAsia="Arial" w:hAnsi="Arial" w:cs="Arial"/>
          <w:color w:val="000000"/>
          <w:sz w:val="18"/>
          <w:szCs w:val="18"/>
        </w:rPr>
        <w:t>Furthermore, convolutional layers naturally retain spatial</w:t>
      </w:r>
      <w:r w:rsidRPr="0033092F">
        <w:rPr>
          <w:rFonts w:ascii="Arial" w:eastAsia="Arial" w:hAnsi="Arial" w:cs="Arial"/>
          <w:color w:val="0000FF"/>
          <w:sz w:val="18"/>
          <w:szCs w:val="18"/>
        </w:rPr>
        <w:t xml:space="preserve"> </w:t>
      </w:r>
      <w:r w:rsidRPr="0033092F">
        <w:rPr>
          <w:rFonts w:ascii="Arial" w:eastAsia="Arial" w:hAnsi="Arial" w:cs="Arial"/>
          <w:color w:val="000000"/>
          <w:sz w:val="18"/>
          <w:szCs w:val="18"/>
        </w:rPr>
        <w:t xml:space="preserve">information which is lost in </w:t>
      </w:r>
      <w:proofErr w:type="gramStart"/>
      <w:r w:rsidRPr="0033092F">
        <w:rPr>
          <w:rFonts w:ascii="Arial" w:eastAsia="Arial" w:hAnsi="Arial" w:cs="Arial"/>
          <w:color w:val="000000"/>
          <w:sz w:val="18"/>
          <w:szCs w:val="18"/>
        </w:rPr>
        <w:t>fully-connected</w:t>
      </w:r>
      <w:proofErr w:type="gramEnd"/>
      <w:r w:rsidRPr="0033092F">
        <w:rPr>
          <w:rFonts w:ascii="Arial" w:eastAsia="Arial" w:hAnsi="Arial" w:cs="Arial"/>
          <w:color w:val="000000"/>
          <w:sz w:val="18"/>
          <w:szCs w:val="18"/>
        </w:rPr>
        <w:t xml:space="preserve"> layers, so we can expect the last convolutional layers</w:t>
      </w:r>
      <w:r w:rsidRPr="0033092F">
        <w:rPr>
          <w:rFonts w:ascii="Arial" w:eastAsia="Arial" w:hAnsi="Arial" w:cs="Arial"/>
          <w:color w:val="000000"/>
          <w:sz w:val="18"/>
          <w:szCs w:val="18"/>
        </w:rPr>
        <w:t xml:space="preserve"> to have the best com-promise between high-level semantics and detailed spatial information. The neurons in these layers look for semantic class-specific information in the image (say object parts). Grad-CAM uses the gradient information flowing into the l</w:t>
      </w:r>
      <w:r w:rsidRPr="0033092F">
        <w:rPr>
          <w:rFonts w:ascii="Arial" w:eastAsia="Arial" w:hAnsi="Arial" w:cs="Arial"/>
          <w:color w:val="000000"/>
          <w:sz w:val="18"/>
          <w:szCs w:val="18"/>
        </w:rPr>
        <w:t xml:space="preserve">ast convolutional layer of the CNN to assign importance values to each neuron for a particular decision of interest. Although our technique is </w:t>
      </w:r>
      <w:proofErr w:type="gramStart"/>
      <w:r w:rsidRPr="0033092F">
        <w:rPr>
          <w:rFonts w:ascii="Arial" w:eastAsia="Arial" w:hAnsi="Arial" w:cs="Arial"/>
          <w:color w:val="000000"/>
          <w:sz w:val="18"/>
          <w:szCs w:val="18"/>
        </w:rPr>
        <w:t>fairly general</w:t>
      </w:r>
      <w:proofErr w:type="gramEnd"/>
      <w:r w:rsidRPr="0033092F">
        <w:rPr>
          <w:rFonts w:ascii="Arial" w:eastAsia="Arial" w:hAnsi="Arial" w:cs="Arial"/>
          <w:color w:val="000000"/>
          <w:sz w:val="18"/>
          <w:szCs w:val="18"/>
        </w:rPr>
        <w:t xml:space="preserve"> in that it can be used to explain activations in any layer of a deep network, in this work, we foc</w:t>
      </w:r>
      <w:r w:rsidRPr="0033092F">
        <w:rPr>
          <w:rFonts w:ascii="Arial" w:eastAsia="Arial" w:hAnsi="Arial" w:cs="Arial"/>
          <w:color w:val="000000"/>
          <w:sz w:val="18"/>
          <w:szCs w:val="18"/>
        </w:rPr>
        <w:t>us on explaining output layer decisions only.</w:t>
      </w:r>
    </w:p>
    <w:p w14:paraId="400A48B9" w14:textId="4DD86AB2" w:rsidR="006549B4" w:rsidRPr="0033092F" w:rsidRDefault="003732D5" w:rsidP="0033092F">
      <w:pPr>
        <w:spacing w:line="276" w:lineRule="auto"/>
        <w:ind w:firstLineChars="50" w:firstLine="90"/>
        <w:rPr>
          <w:rFonts w:ascii="Arial" w:eastAsia="Arial" w:hAnsi="Arial" w:cs="Arial"/>
          <w:sz w:val="18"/>
          <w:szCs w:val="18"/>
        </w:rPr>
      </w:pPr>
      <w:r w:rsidRPr="0033092F">
        <w:rPr>
          <w:rFonts w:ascii="Arial" w:eastAsia="Arial" w:hAnsi="Arial" w:cs="Arial"/>
          <w:sz w:val="18"/>
          <w:szCs w:val="18"/>
        </w:rPr>
        <w:t xml:space="preserve">As shown in Fig. </w:t>
      </w:r>
      <w:hyperlink w:anchor="page4">
        <w:r w:rsidRPr="0033092F">
          <w:rPr>
            <w:rFonts w:ascii="Arial" w:eastAsia="Arial" w:hAnsi="Arial" w:cs="Arial"/>
            <w:color w:val="00FF00"/>
            <w:sz w:val="18"/>
            <w:szCs w:val="18"/>
          </w:rPr>
          <w:t>2</w:t>
        </w:r>
      </w:hyperlink>
      <w:r w:rsidRPr="0033092F">
        <w:rPr>
          <w:rFonts w:ascii="Arial" w:eastAsia="Arial" w:hAnsi="Arial" w:cs="Arial"/>
          <w:sz w:val="18"/>
          <w:szCs w:val="18"/>
        </w:rPr>
        <w:t>, in order to obtain the class-</w:t>
      </w:r>
      <w:proofErr w:type="gramStart"/>
      <w:r w:rsidRPr="0033092F">
        <w:rPr>
          <w:rFonts w:ascii="Arial" w:eastAsia="Arial" w:hAnsi="Arial" w:cs="Arial"/>
          <w:sz w:val="18"/>
          <w:szCs w:val="18"/>
        </w:rPr>
        <w:t>discriminative</w:t>
      </w:r>
      <w:proofErr w:type="gramEnd"/>
    </w:p>
    <w:p w14:paraId="6594B26D" w14:textId="77777777" w:rsidR="006549B4" w:rsidRPr="0033092F" w:rsidRDefault="006549B4" w:rsidP="0033092F">
      <w:pPr>
        <w:spacing w:line="276" w:lineRule="auto"/>
        <w:rPr>
          <w:rFonts w:ascii="Arial" w:hAnsi="Arial" w:cs="Arial"/>
          <w:sz w:val="18"/>
          <w:szCs w:val="18"/>
        </w:rPr>
      </w:pPr>
    </w:p>
    <w:p w14:paraId="369D2C85" w14:textId="4DA33917" w:rsidR="007E59CD" w:rsidRPr="0033092F" w:rsidRDefault="003732D5" w:rsidP="0033092F">
      <w:pPr>
        <w:spacing w:line="276" w:lineRule="auto"/>
        <w:ind w:right="40"/>
        <w:rPr>
          <w:rFonts w:ascii="Arial" w:hAnsi="Arial" w:cs="Arial"/>
          <w:sz w:val="18"/>
          <w:szCs w:val="18"/>
        </w:rPr>
      </w:pPr>
      <w:r w:rsidRPr="0033092F">
        <w:rPr>
          <w:rFonts w:ascii="Arial" w:eastAsia="Arial" w:hAnsi="Arial" w:cs="Arial"/>
          <w:sz w:val="18"/>
          <w:szCs w:val="18"/>
        </w:rPr>
        <w:t xml:space="preserve">localization map Grad-CAM </w:t>
      </w:r>
      <m:oMath>
        <m:sSubSup>
          <m:sSubSupPr>
            <m:ctrlPr>
              <w:rPr>
                <w:rFonts w:ascii="Cambria Math" w:eastAsia="Arial" w:hAnsi="Cambria Math" w:cs="Arial"/>
                <w:i/>
                <w:sz w:val="18"/>
                <w:szCs w:val="18"/>
              </w:rPr>
            </m:ctrlPr>
          </m:sSubSupPr>
          <m:e>
            <m:r>
              <w:rPr>
                <w:rFonts w:ascii="Cambria Math" w:eastAsia="Arial" w:hAnsi="Cambria Math" w:cs="Arial"/>
                <w:sz w:val="18"/>
                <w:szCs w:val="18"/>
              </w:rPr>
              <m:t>L</m:t>
            </m:r>
          </m:e>
          <m:sub>
            <m:r>
              <w:rPr>
                <w:rFonts w:ascii="Cambria Math" w:eastAsia="Arial" w:hAnsi="Cambria Math" w:cs="Arial"/>
                <w:sz w:val="18"/>
                <w:szCs w:val="18"/>
              </w:rPr>
              <m:t>Grad-CAM</m:t>
            </m:r>
          </m:sub>
          <m:sup>
            <m:r>
              <w:rPr>
                <w:rFonts w:ascii="Cambria Math" w:eastAsia="Arial" w:hAnsi="Cambria Math" w:cs="Arial"/>
                <w:sz w:val="18"/>
                <w:szCs w:val="18"/>
              </w:rPr>
              <m:t>c</m:t>
            </m:r>
          </m:sup>
        </m:sSubSup>
        <m:r>
          <w:rPr>
            <w:rFonts w:ascii="Cambria Math" w:eastAsia="Arial" w:hAnsi="Cambria Math" w:cs="Arial"/>
            <w:sz w:val="18"/>
            <w:szCs w:val="18"/>
          </w:rPr>
          <m:t>∈</m:t>
        </m:r>
        <m:sSup>
          <m:sSupPr>
            <m:ctrlPr>
              <w:rPr>
                <w:rFonts w:ascii="Cambria Math" w:eastAsia="Arial" w:hAnsi="Cambria Math" w:cs="Arial"/>
                <w:i/>
                <w:sz w:val="18"/>
                <w:szCs w:val="18"/>
              </w:rPr>
            </m:ctrlPr>
          </m:sSupPr>
          <m:e>
            <m:r>
              <m:rPr>
                <m:scr m:val="double-struck"/>
              </m:rPr>
              <w:rPr>
                <w:rFonts w:ascii="Cambria Math" w:eastAsia="Arial" w:hAnsi="Cambria Math" w:cs="Arial"/>
                <w:sz w:val="18"/>
                <w:szCs w:val="18"/>
              </w:rPr>
              <m:t>R</m:t>
            </m:r>
          </m:e>
          <m:sup>
            <m:r>
              <w:rPr>
                <w:rFonts w:ascii="Cambria Math" w:eastAsia="Arial" w:hAnsi="Cambria Math" w:cs="Arial"/>
                <w:sz w:val="18"/>
                <w:szCs w:val="18"/>
              </w:rPr>
              <m:t>u×v</m:t>
            </m:r>
          </m:sup>
        </m:sSup>
      </m:oMath>
      <w:r w:rsidR="007E59CD" w:rsidRPr="0033092F">
        <w:rPr>
          <w:rFonts w:ascii="Arial" w:eastAsia="Arial" w:hAnsi="Arial" w:cs="Arial"/>
          <w:sz w:val="18"/>
          <w:szCs w:val="18"/>
        </w:rPr>
        <w:t xml:space="preserve"> </w:t>
      </w:r>
      <w:r w:rsidRPr="0033092F">
        <w:rPr>
          <w:rFonts w:ascii="Arial" w:eastAsia="Arial" w:hAnsi="Arial" w:cs="Arial"/>
          <w:sz w:val="18"/>
          <w:szCs w:val="18"/>
        </w:rPr>
        <w:t xml:space="preserve">of width </w:t>
      </w:r>
      <m:oMath>
        <m:r>
          <w:rPr>
            <w:rFonts w:ascii="Cambria Math" w:eastAsia="Arial" w:hAnsi="Cambria Math" w:cs="Arial"/>
            <w:sz w:val="18"/>
            <w:szCs w:val="18"/>
          </w:rPr>
          <m:t>u</m:t>
        </m:r>
      </m:oMath>
      <w:r w:rsidRPr="0033092F">
        <w:rPr>
          <w:rFonts w:ascii="Arial" w:eastAsia="Arial" w:hAnsi="Arial" w:cs="Arial"/>
          <w:sz w:val="18"/>
          <w:szCs w:val="18"/>
        </w:rPr>
        <w:t xml:space="preserve"> and height </w:t>
      </w:r>
      <m:oMath>
        <m:r>
          <w:rPr>
            <w:rFonts w:ascii="Cambria Math" w:eastAsia="Arial" w:hAnsi="Cambria Math" w:cs="Arial"/>
            <w:sz w:val="18"/>
            <w:szCs w:val="18"/>
          </w:rPr>
          <m:t>v</m:t>
        </m:r>
      </m:oMath>
      <w:r w:rsidRPr="0033092F">
        <w:rPr>
          <w:rFonts w:ascii="Arial" w:eastAsia="Arial" w:hAnsi="Arial" w:cs="Arial"/>
          <w:sz w:val="18"/>
          <w:szCs w:val="18"/>
        </w:rPr>
        <w:t xml:space="preserve"> for any class </w:t>
      </w:r>
      <m:oMath>
        <m:r>
          <w:rPr>
            <w:rFonts w:ascii="Cambria Math" w:eastAsia="Arial" w:hAnsi="Cambria Math" w:cs="Arial"/>
            <w:sz w:val="18"/>
            <w:szCs w:val="18"/>
          </w:rPr>
          <m:t>c</m:t>
        </m:r>
      </m:oMath>
      <w:r w:rsidRPr="0033092F">
        <w:rPr>
          <w:rFonts w:ascii="Arial" w:eastAsia="Arial" w:hAnsi="Arial" w:cs="Arial"/>
          <w:sz w:val="18"/>
          <w:szCs w:val="18"/>
        </w:rPr>
        <w:t>, we first compute the gradient of</w:t>
      </w:r>
      <w:r w:rsidR="0033092F" w:rsidRPr="0033092F">
        <w:rPr>
          <w:rFonts w:ascii="Arial" w:eastAsia="Arial" w:hAnsi="Arial" w:cs="Arial"/>
          <w:sz w:val="18"/>
          <w:szCs w:val="18"/>
        </w:rPr>
        <w:t xml:space="preserve"> </w:t>
      </w:r>
      <w:r w:rsidRPr="0033092F">
        <w:rPr>
          <w:rFonts w:ascii="Arial" w:eastAsia="Arial" w:hAnsi="Arial" w:cs="Arial"/>
          <w:sz w:val="18"/>
          <w:szCs w:val="18"/>
        </w:rPr>
        <w:t xml:space="preserve">the score for class </w:t>
      </w:r>
      <m:oMath>
        <m:r>
          <w:rPr>
            <w:rFonts w:ascii="Cambria Math" w:eastAsia="Arial" w:hAnsi="Cambria Math" w:cs="Arial"/>
            <w:sz w:val="18"/>
            <w:szCs w:val="18"/>
          </w:rPr>
          <m:t>c</m:t>
        </m:r>
      </m:oMath>
      <w:r w:rsidR="007E59CD" w:rsidRPr="0033092F">
        <w:rPr>
          <w:rFonts w:ascii="Arial" w:hAnsi="Arial" w:cs="Arial"/>
          <w:sz w:val="18"/>
          <w:szCs w:val="18"/>
        </w:rPr>
        <w:t xml:space="preserve">, </w:t>
      </w:r>
      <m:oMath>
        <m:sSup>
          <m:sSupPr>
            <m:ctrlPr>
              <w:rPr>
                <w:rFonts w:ascii="Cambria Math" w:hAnsi="Cambria Math" w:cs="Arial"/>
                <w:i/>
                <w:sz w:val="18"/>
                <w:szCs w:val="18"/>
              </w:rPr>
            </m:ctrlPr>
          </m:sSupPr>
          <m:e>
            <m:r>
              <w:rPr>
                <w:rFonts w:ascii="Cambria Math" w:hAnsi="Cambria Math" w:cs="Arial"/>
                <w:sz w:val="18"/>
                <w:szCs w:val="18"/>
              </w:rPr>
              <m:t>y</m:t>
            </m:r>
          </m:e>
          <m:sup>
            <m:r>
              <w:rPr>
                <w:rFonts w:ascii="Cambria Math" w:hAnsi="Cambria Math" w:cs="Arial"/>
                <w:sz w:val="18"/>
                <w:szCs w:val="18"/>
              </w:rPr>
              <m:t>c</m:t>
            </m:r>
          </m:sup>
        </m:sSup>
      </m:oMath>
      <w:r w:rsidRPr="0033092F">
        <w:rPr>
          <w:rFonts w:ascii="Arial" w:eastAsia="Arial" w:hAnsi="Arial" w:cs="Arial"/>
          <w:sz w:val="18"/>
          <w:szCs w:val="18"/>
        </w:rPr>
        <w:t xml:space="preserve"> (before the </w:t>
      </w:r>
      <w:proofErr w:type="spellStart"/>
      <w:r w:rsidRPr="0033092F">
        <w:rPr>
          <w:rFonts w:ascii="Arial" w:eastAsia="Arial" w:hAnsi="Arial" w:cs="Arial"/>
          <w:sz w:val="18"/>
          <w:szCs w:val="18"/>
        </w:rPr>
        <w:t>softmax</w:t>
      </w:r>
      <w:proofErr w:type="spellEnd"/>
      <w:r w:rsidRPr="0033092F">
        <w:rPr>
          <w:rFonts w:ascii="Arial" w:eastAsia="Arial" w:hAnsi="Arial" w:cs="Arial"/>
          <w:sz w:val="18"/>
          <w:szCs w:val="18"/>
        </w:rPr>
        <w:t>), with respect to</w:t>
      </w:r>
      <w:r w:rsidR="007E59CD" w:rsidRPr="0033092F">
        <w:rPr>
          <w:rFonts w:ascii="Arial" w:eastAsia="Arial" w:hAnsi="Arial" w:cs="Arial"/>
          <w:sz w:val="18"/>
          <w:szCs w:val="18"/>
        </w:rPr>
        <w:t xml:space="preserve"> </w:t>
      </w:r>
      <w:r w:rsidR="007E59CD" w:rsidRPr="0033092F">
        <w:rPr>
          <w:rFonts w:ascii="Arial" w:hAnsi="Arial" w:cs="Arial"/>
          <w:sz w:val="18"/>
          <w:szCs w:val="18"/>
        </w:rPr>
        <w:t>feature map activations</w:t>
      </w:r>
      <w:r w:rsidR="007E59CD" w:rsidRPr="0033092F">
        <w:rPr>
          <w:rFonts w:ascii="Arial" w:hAnsi="Arial" w:cs="Arial"/>
          <w:sz w:val="18"/>
          <w:szCs w:val="18"/>
        </w:rPr>
        <w:t xml:space="preserve"> </w:t>
      </w:r>
      <m:oMath>
        <m:sSup>
          <m:sSupPr>
            <m:ctrlPr>
              <w:rPr>
                <w:rFonts w:ascii="Cambria Math" w:hAnsi="Cambria Math" w:cs="Arial"/>
                <w:i/>
                <w:sz w:val="18"/>
                <w:szCs w:val="18"/>
              </w:rPr>
            </m:ctrlPr>
          </m:sSupPr>
          <m:e>
            <m:r>
              <w:rPr>
                <w:rFonts w:ascii="Cambria Math" w:hAnsi="Cambria Math" w:cs="Arial"/>
                <w:sz w:val="18"/>
                <w:szCs w:val="18"/>
              </w:rPr>
              <m:t>A</m:t>
            </m:r>
          </m:e>
          <m:sup>
            <m:r>
              <w:rPr>
                <w:rFonts w:ascii="Cambria Math" w:hAnsi="Cambria Math" w:cs="Arial"/>
                <w:sz w:val="18"/>
                <w:szCs w:val="18"/>
              </w:rPr>
              <m:t>k</m:t>
            </m:r>
          </m:sup>
        </m:sSup>
      </m:oMath>
      <w:r w:rsidR="007E59CD" w:rsidRPr="0033092F">
        <w:rPr>
          <w:rFonts w:ascii="Arial" w:hAnsi="Arial" w:cs="Arial"/>
          <w:sz w:val="18"/>
          <w:szCs w:val="18"/>
        </w:rPr>
        <w:t xml:space="preserve"> </w:t>
      </w:r>
      <w:r w:rsidR="007E59CD" w:rsidRPr="0033092F">
        <w:rPr>
          <w:rFonts w:ascii="Arial" w:hAnsi="Arial" w:cs="Arial"/>
          <w:sz w:val="18"/>
          <w:szCs w:val="18"/>
        </w:rPr>
        <w:t>of a convolutional layer,</w:t>
      </w:r>
      <w:r w:rsidR="007E59CD" w:rsidRPr="0033092F">
        <w:rPr>
          <w:rFonts w:ascii="Arial" w:hAnsi="Arial" w:cs="Arial"/>
          <w:sz w:val="18"/>
          <w:szCs w:val="18"/>
        </w:rPr>
        <w:t xml:space="preserve"> </w:t>
      </w:r>
      <w:r w:rsidR="007E59CD" w:rsidRPr="0033092F">
        <w:rPr>
          <w:rFonts w:ascii="Arial" w:hAnsi="Arial" w:cs="Arial"/>
          <w:sz w:val="18"/>
          <w:szCs w:val="18"/>
        </w:rPr>
        <w:t>i.e.</w:t>
      </w:r>
      <w:r w:rsidR="007E59CD" w:rsidRPr="0033092F">
        <w:rPr>
          <w:rFonts w:ascii="Arial" w:hAnsi="Arial" w:cs="Arial"/>
          <w:sz w:val="18"/>
          <w:szCs w:val="18"/>
        </w:rPr>
        <w:t xml:space="preserve"> </w:t>
      </w:r>
      <m:oMath>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hAnsi="Cambria Math" w:cs="Arial"/>
                    <w:i/>
                    <w:sz w:val="18"/>
                    <w:szCs w:val="18"/>
                  </w:rPr>
                </m:ctrlPr>
              </m:sSupPr>
              <m:e>
                <m:r>
                  <w:rPr>
                    <w:rFonts w:ascii="Cambria Math" w:hAnsi="Cambria Math" w:cs="Arial"/>
                    <w:sz w:val="18"/>
                    <w:szCs w:val="18"/>
                  </w:rPr>
                  <m:t>y</m:t>
                </m:r>
              </m:e>
              <m:sup>
                <m:r>
                  <w:rPr>
                    <w:rFonts w:ascii="Cambria Math" w:hAnsi="Cambria Math" w:cs="Arial"/>
                    <w:sz w:val="18"/>
                    <w:szCs w:val="18"/>
                  </w:rPr>
                  <m:t>c</m:t>
                </m:r>
              </m:sup>
            </m:sSup>
          </m:num>
          <m:den>
            <m:r>
              <w:rPr>
                <w:rFonts w:ascii="Cambria Math" w:hAnsi="Cambria Math" w:cs="Arial"/>
                <w:sz w:val="18"/>
                <w:szCs w:val="18"/>
              </w:rPr>
              <m:t>∂</m:t>
            </m:r>
            <m:sSup>
              <m:sSupPr>
                <m:ctrlPr>
                  <w:rPr>
                    <w:rFonts w:ascii="Cambria Math" w:hAnsi="Cambria Math" w:cs="Arial"/>
                    <w:i/>
                    <w:sz w:val="18"/>
                    <w:szCs w:val="18"/>
                  </w:rPr>
                </m:ctrlPr>
              </m:sSupPr>
              <m:e>
                <m:r>
                  <w:rPr>
                    <w:rFonts w:ascii="Cambria Math" w:hAnsi="Cambria Math" w:cs="Arial"/>
                    <w:sz w:val="18"/>
                    <w:szCs w:val="18"/>
                  </w:rPr>
                  <m:t>A</m:t>
                </m:r>
              </m:e>
              <m:sup>
                <m:r>
                  <w:rPr>
                    <w:rFonts w:ascii="Cambria Math" w:hAnsi="Cambria Math" w:cs="Arial"/>
                    <w:sz w:val="18"/>
                    <w:szCs w:val="18"/>
                  </w:rPr>
                  <m:t>k</m:t>
                </m:r>
              </m:sup>
            </m:sSup>
          </m:den>
        </m:f>
      </m:oMath>
      <w:r w:rsidR="007E59CD" w:rsidRPr="0033092F">
        <w:rPr>
          <w:rFonts w:ascii="Arial" w:hAnsi="Arial" w:cs="Arial"/>
          <w:sz w:val="18"/>
          <w:szCs w:val="18"/>
        </w:rPr>
        <w:t>.</w:t>
      </w:r>
      <w:r w:rsidR="0033092F" w:rsidRPr="0033092F">
        <w:rPr>
          <w:rFonts w:ascii="Arial" w:hAnsi="Arial" w:cs="Arial"/>
          <w:sz w:val="18"/>
          <w:szCs w:val="18"/>
        </w:rPr>
        <w:t xml:space="preserve"> </w:t>
      </w:r>
      <w:r w:rsidRPr="0033092F">
        <w:rPr>
          <w:rFonts w:ascii="Arial" w:eastAsia="Arial" w:hAnsi="Arial" w:cs="Arial"/>
          <w:sz w:val="18"/>
          <w:szCs w:val="18"/>
        </w:rPr>
        <w:t xml:space="preserve">These gradients flowing back are global-average-pooled </w:t>
      </w:r>
      <w:hyperlink w:anchor="page4">
        <w:r w:rsidRPr="0033092F">
          <w:rPr>
            <w:rFonts w:ascii="Arial" w:eastAsia="Arial" w:hAnsi="Arial" w:cs="Arial"/>
            <w:color w:val="00FF00"/>
            <w:sz w:val="18"/>
            <w:szCs w:val="18"/>
            <w:vertAlign w:val="superscript"/>
          </w:rPr>
          <w:t>2</w:t>
        </w:r>
      </w:hyperlink>
      <w:r w:rsidRPr="0033092F">
        <w:rPr>
          <w:rFonts w:ascii="Arial" w:eastAsia="Arial" w:hAnsi="Arial" w:cs="Arial"/>
          <w:sz w:val="18"/>
          <w:szCs w:val="18"/>
        </w:rPr>
        <w:t xml:space="preserve"> over the width and height dimensions (indexed by </w:t>
      </w:r>
      <m:oMath>
        <m:r>
          <w:rPr>
            <w:rFonts w:ascii="Cambria Math" w:eastAsia="Arial" w:hAnsi="Cambria Math" w:cs="Arial"/>
            <w:sz w:val="18"/>
            <w:szCs w:val="18"/>
          </w:rPr>
          <m:t>i</m:t>
        </m:r>
      </m:oMath>
      <w:r w:rsidRPr="0033092F">
        <w:rPr>
          <w:rFonts w:ascii="Arial" w:eastAsia="Arial" w:hAnsi="Arial" w:cs="Arial"/>
          <w:sz w:val="18"/>
          <w:szCs w:val="18"/>
        </w:rPr>
        <w:t xml:space="preserve"> and</w:t>
      </w:r>
      <m:oMath>
        <m:r>
          <w:rPr>
            <w:rFonts w:ascii="Cambria Math" w:eastAsia="Arial" w:hAnsi="Cambria Math" w:cs="Arial"/>
            <w:sz w:val="18"/>
            <w:szCs w:val="18"/>
          </w:rPr>
          <m:t xml:space="preserve"> j</m:t>
        </m:r>
      </m:oMath>
      <w:r w:rsidR="007E59CD" w:rsidRPr="0033092F">
        <w:rPr>
          <w:rFonts w:ascii="Arial" w:hAnsi="Arial" w:cs="Arial"/>
          <w:sz w:val="18"/>
          <w:szCs w:val="18"/>
        </w:rPr>
        <w:t xml:space="preserve"> </w:t>
      </w:r>
      <w:r w:rsidR="007E59CD" w:rsidRPr="0033092F">
        <w:rPr>
          <w:rFonts w:ascii="Arial" w:hAnsi="Arial" w:cs="Arial"/>
          <w:sz w:val="18"/>
          <w:szCs w:val="18"/>
        </w:rPr>
        <w:t>respectively) to obtain the neuron importance weights</w:t>
      </w:r>
      <w:r w:rsidR="007E59CD" w:rsidRPr="0033092F">
        <w:rPr>
          <w:rFonts w:ascii="Arial" w:hAnsi="Arial" w:cs="Arial"/>
          <w:sz w:val="18"/>
          <w:szCs w:val="18"/>
        </w:rPr>
        <w:t xml:space="preserve"> </w:t>
      </w:r>
      <m:oMath>
        <m:sSubSup>
          <m:sSubSupPr>
            <m:ctrlPr>
              <w:rPr>
                <w:rFonts w:ascii="Cambria Math" w:hAnsi="Cambria Math" w:cs="Arial"/>
                <w:i/>
                <w:sz w:val="18"/>
                <w:szCs w:val="18"/>
              </w:rPr>
            </m:ctrlPr>
          </m:sSubSupPr>
          <m:e>
            <m:r>
              <w:rPr>
                <w:rFonts w:ascii="Cambria Math" w:hAnsi="Cambria Math" w:cs="Arial"/>
                <w:sz w:val="18"/>
                <w:szCs w:val="18"/>
              </w:rPr>
              <m:t>α</m:t>
            </m:r>
          </m:e>
          <m:sub>
            <m:r>
              <w:rPr>
                <w:rFonts w:ascii="Cambria Math" w:hAnsi="Cambria Math" w:cs="Arial"/>
                <w:sz w:val="18"/>
                <w:szCs w:val="18"/>
              </w:rPr>
              <m:t>k</m:t>
            </m:r>
          </m:sub>
          <m:sup>
            <m:r>
              <w:rPr>
                <w:rFonts w:ascii="Cambria Math" w:hAnsi="Cambria Math" w:cs="Arial"/>
                <w:sz w:val="18"/>
                <w:szCs w:val="18"/>
              </w:rPr>
              <m:t>c</m:t>
            </m:r>
          </m:sup>
        </m:sSubSup>
      </m:oMath>
      <w:r w:rsidR="007E59CD" w:rsidRPr="0033092F">
        <w:rPr>
          <w:rFonts w:ascii="Arial" w:hAnsi="Arial" w:cs="Arial"/>
          <w:sz w:val="18"/>
          <w:szCs w:val="18"/>
        </w:rPr>
        <w:t>:</w:t>
      </w:r>
    </w:p>
    <w:p w14:paraId="10363F3C" w14:textId="1DC7B88E" w:rsidR="007E59CD" w:rsidRPr="0033092F" w:rsidRDefault="007E59CD" w:rsidP="0033092F">
      <w:pPr>
        <w:spacing w:line="276" w:lineRule="auto"/>
        <w:rPr>
          <w:rFonts w:ascii="Arial" w:hAnsi="Arial" w:cs="Arial"/>
          <w:sz w:val="18"/>
          <w:szCs w:val="18"/>
        </w:rPr>
      </w:pPr>
    </w:p>
    <w:p w14:paraId="11FFEAF8" w14:textId="61BF500C" w:rsidR="007E59CD" w:rsidRPr="0033092F" w:rsidRDefault="007E59CD" w:rsidP="0033092F">
      <w:pPr>
        <w:spacing w:line="276" w:lineRule="auto"/>
        <w:rPr>
          <w:rFonts w:ascii="Arial" w:hAnsi="Arial" w:cs="Arial"/>
          <w:sz w:val="18"/>
          <w:szCs w:val="18"/>
        </w:rPr>
      </w:pPr>
      <m:oMathPara>
        <m:oMath>
          <m:sSubSup>
            <m:sSubSupPr>
              <m:ctrlPr>
                <w:rPr>
                  <w:rFonts w:ascii="Cambria Math" w:hAnsi="Cambria Math" w:cs="Arial"/>
                  <w:i/>
                  <w:sz w:val="18"/>
                  <w:szCs w:val="18"/>
                </w:rPr>
              </m:ctrlPr>
            </m:sSubSupPr>
            <m:e>
              <m:r>
                <w:rPr>
                  <w:rFonts w:ascii="Cambria Math" w:hAnsi="Cambria Math" w:cs="Arial"/>
                  <w:sz w:val="18"/>
                  <w:szCs w:val="18"/>
                </w:rPr>
                <m:t>α</m:t>
              </m:r>
            </m:e>
            <m:sub>
              <m:r>
                <w:rPr>
                  <w:rFonts w:ascii="Cambria Math" w:hAnsi="Cambria Math" w:cs="Arial"/>
                  <w:sz w:val="18"/>
                  <w:szCs w:val="18"/>
                </w:rPr>
                <m:t>k</m:t>
              </m:r>
            </m:sub>
            <m:sup>
              <m:r>
                <w:rPr>
                  <w:rFonts w:ascii="Cambria Math" w:hAnsi="Cambria Math" w:cs="Arial"/>
                  <w:sz w:val="18"/>
                  <w:szCs w:val="18"/>
                </w:rPr>
                <m:t>c</m:t>
              </m:r>
            </m:sup>
          </m:sSubSup>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1</m:t>
              </m:r>
            </m:num>
            <m:den>
              <m:r>
                <w:rPr>
                  <w:rFonts w:ascii="Cambria Math" w:hAnsi="Cambria Math" w:cs="Arial"/>
                  <w:sz w:val="18"/>
                  <w:szCs w:val="18"/>
                </w:rPr>
                <m:t>Z</m:t>
              </m:r>
            </m:den>
          </m:f>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hAnsi="Cambria Math" w:cs="Arial"/>
                              <w:i/>
                              <w:sz w:val="18"/>
                              <w:szCs w:val="18"/>
                            </w:rPr>
                          </m:ctrlPr>
                        </m:sSupPr>
                        <m:e>
                          <m:r>
                            <w:rPr>
                              <w:rFonts w:ascii="Cambria Math" w:hAnsi="Cambria Math" w:cs="Arial"/>
                              <w:sz w:val="18"/>
                              <w:szCs w:val="18"/>
                            </w:rPr>
                            <m:t>y</m:t>
                          </m:r>
                        </m:e>
                        <m:sup>
                          <m:r>
                            <w:rPr>
                              <w:rFonts w:ascii="Cambria Math"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e>
              </m:nary>
            </m:e>
          </m:nary>
        </m:oMath>
      </m:oMathPara>
    </w:p>
    <w:p w14:paraId="09320790" w14:textId="77777777" w:rsidR="007E59CD" w:rsidRPr="0033092F" w:rsidRDefault="007E59CD" w:rsidP="0033092F">
      <w:pPr>
        <w:spacing w:line="276" w:lineRule="auto"/>
        <w:rPr>
          <w:rFonts w:ascii="Arial" w:hAnsi="Arial" w:cs="Arial"/>
          <w:sz w:val="18"/>
          <w:szCs w:val="18"/>
        </w:rPr>
      </w:pPr>
    </w:p>
    <w:p w14:paraId="79FEFC12" w14:textId="4461CF17" w:rsidR="006549B4" w:rsidRPr="0033092F" w:rsidRDefault="003732D5" w:rsidP="0033092F">
      <w:pPr>
        <w:spacing w:line="276" w:lineRule="auto"/>
        <w:rPr>
          <w:rFonts w:ascii="Arial" w:hAnsi="Arial" w:cs="Arial"/>
          <w:sz w:val="18"/>
          <w:szCs w:val="18"/>
        </w:rPr>
      </w:pPr>
      <w:r w:rsidRPr="0033092F">
        <w:rPr>
          <w:rFonts w:ascii="Arial" w:eastAsia="Arial" w:hAnsi="Arial" w:cs="Arial"/>
          <w:sz w:val="18"/>
          <w:szCs w:val="18"/>
        </w:rPr>
        <w:t>During computation of</w:t>
      </w:r>
      <w:r w:rsidR="0033092F" w:rsidRPr="0033092F">
        <w:rPr>
          <w:rFonts w:ascii="Arial" w:eastAsia="Arial" w:hAnsi="Arial" w:cs="Arial"/>
          <w:sz w:val="18"/>
          <w:szCs w:val="18"/>
        </w:rPr>
        <w:t xml:space="preserve"> </w:t>
      </w:r>
      <m:oMath>
        <m:sSubSup>
          <m:sSubSupPr>
            <m:ctrlPr>
              <w:rPr>
                <w:rFonts w:ascii="Cambria Math" w:eastAsia="Arial" w:hAnsi="Cambria Math" w:cs="Arial"/>
                <w:i/>
                <w:sz w:val="18"/>
                <w:szCs w:val="18"/>
              </w:rPr>
            </m:ctrlPr>
          </m:sSubSupPr>
          <m:e>
            <m:r>
              <w:rPr>
                <w:rFonts w:ascii="Cambria Math" w:eastAsia="Arial" w:hAnsi="Cambria Math" w:cs="Arial"/>
                <w:sz w:val="18"/>
                <w:szCs w:val="18"/>
              </w:rPr>
              <m:t>α</m:t>
            </m:r>
          </m:e>
          <m:sub>
            <m:r>
              <w:rPr>
                <w:rFonts w:ascii="Cambria Math" w:eastAsia="Arial" w:hAnsi="Cambria Math" w:cs="Arial"/>
                <w:sz w:val="18"/>
                <w:szCs w:val="18"/>
              </w:rPr>
              <m:t>k</m:t>
            </m:r>
          </m:sub>
          <m:sup>
            <m:r>
              <w:rPr>
                <w:rFonts w:ascii="Cambria Math" w:eastAsia="Arial" w:hAnsi="Cambria Math" w:cs="Arial"/>
                <w:sz w:val="18"/>
                <w:szCs w:val="18"/>
              </w:rPr>
              <m:t>c</m:t>
            </m:r>
          </m:sup>
        </m:sSubSup>
      </m:oMath>
      <w:r w:rsidRPr="0033092F">
        <w:rPr>
          <w:rFonts w:ascii="Arial" w:eastAsia="Arial" w:hAnsi="Arial" w:cs="Arial"/>
          <w:sz w:val="18"/>
          <w:szCs w:val="18"/>
        </w:rPr>
        <w:t xml:space="preserve"> while backpropagating gradients with respect to activations, the exact computation amounts</w:t>
      </w:r>
      <w:r w:rsidR="0033092F" w:rsidRPr="0033092F">
        <w:rPr>
          <w:rFonts w:ascii="Arial" w:eastAsia="Arial" w:hAnsi="Arial" w:cs="Arial"/>
          <w:sz w:val="18"/>
          <w:szCs w:val="18"/>
        </w:rPr>
        <w:t xml:space="preserve"> </w:t>
      </w:r>
      <w:r w:rsidRPr="0033092F">
        <w:rPr>
          <w:rFonts w:ascii="Arial" w:eastAsia="Arial" w:hAnsi="Arial" w:cs="Arial"/>
          <w:sz w:val="18"/>
          <w:szCs w:val="18"/>
        </w:rPr>
        <w:t>to successive matrix products of the weight matrices and the gradient with respect to activation functions till the final convolution layer that t</w:t>
      </w:r>
      <w:r w:rsidRPr="0033092F">
        <w:rPr>
          <w:rFonts w:ascii="Arial" w:eastAsia="Arial" w:hAnsi="Arial" w:cs="Arial"/>
          <w:sz w:val="18"/>
          <w:szCs w:val="18"/>
        </w:rPr>
        <w:t>he gradients are being propagated to. Hence, this weight</w:t>
      </w:r>
      <w:r w:rsidR="0033092F">
        <w:rPr>
          <w:rFonts w:ascii="Arial" w:eastAsia="Arial" w:hAnsi="Arial" w:cs="Arial"/>
          <w:sz w:val="18"/>
          <w:szCs w:val="18"/>
        </w:rPr>
        <w:t xml:space="preserve"> </w:t>
      </w:r>
      <m:oMath>
        <m:sSubSup>
          <m:sSubSupPr>
            <m:ctrlPr>
              <w:rPr>
                <w:rFonts w:ascii="Cambria Math" w:eastAsia="Arial" w:hAnsi="Cambria Math" w:cs="Arial"/>
                <w:i/>
                <w:sz w:val="18"/>
                <w:szCs w:val="18"/>
              </w:rPr>
            </m:ctrlPr>
          </m:sSubSupPr>
          <m:e>
            <m:r>
              <w:rPr>
                <w:rFonts w:ascii="Cambria Math" w:eastAsia="Arial" w:hAnsi="Cambria Math" w:cs="Arial"/>
                <w:sz w:val="18"/>
                <w:szCs w:val="18"/>
              </w:rPr>
              <m:t>α</m:t>
            </m:r>
          </m:e>
          <m:sub>
            <m:r>
              <w:rPr>
                <w:rFonts w:ascii="Cambria Math" w:eastAsia="Arial" w:hAnsi="Cambria Math" w:cs="Arial"/>
                <w:sz w:val="18"/>
                <w:szCs w:val="18"/>
              </w:rPr>
              <m:t>k</m:t>
            </m:r>
          </m:sub>
          <m:sup>
            <m:r>
              <w:rPr>
                <w:rFonts w:ascii="Cambria Math" w:eastAsia="Arial" w:hAnsi="Cambria Math" w:cs="Arial"/>
                <w:sz w:val="18"/>
                <w:szCs w:val="18"/>
              </w:rPr>
              <m:t>c</m:t>
            </m:r>
          </m:sup>
        </m:sSubSup>
      </m:oMath>
      <w:r w:rsidRPr="0033092F">
        <w:rPr>
          <w:rFonts w:ascii="Arial" w:eastAsia="Arial" w:hAnsi="Arial" w:cs="Arial"/>
          <w:sz w:val="18"/>
          <w:szCs w:val="18"/>
        </w:rPr>
        <w:t xml:space="preserve"> represents a partial linearization of the deep network downstream from </w:t>
      </w:r>
      <w:proofErr w:type="gramStart"/>
      <w:r w:rsidRPr="0033092F">
        <w:rPr>
          <w:rFonts w:ascii="Arial" w:eastAsia="Arial" w:hAnsi="Arial" w:cs="Arial"/>
          <w:sz w:val="18"/>
          <w:szCs w:val="18"/>
        </w:rPr>
        <w:t>A, and</w:t>
      </w:r>
      <w:proofErr w:type="gramEnd"/>
      <w:r w:rsidRPr="0033092F">
        <w:rPr>
          <w:rFonts w:ascii="Arial" w:eastAsia="Arial" w:hAnsi="Arial" w:cs="Arial"/>
          <w:sz w:val="18"/>
          <w:szCs w:val="18"/>
        </w:rPr>
        <w:t xml:space="preserve"> captures the ‘importance’ of feature map </w:t>
      </w:r>
      <m:oMath>
        <m:r>
          <w:rPr>
            <w:rFonts w:ascii="Cambria Math" w:eastAsia="Arial" w:hAnsi="Cambria Math" w:cs="Arial"/>
            <w:sz w:val="18"/>
            <w:szCs w:val="18"/>
          </w:rPr>
          <m:t>k</m:t>
        </m:r>
      </m:oMath>
      <w:r w:rsidRPr="0033092F">
        <w:rPr>
          <w:rFonts w:ascii="Arial" w:eastAsia="Arial" w:hAnsi="Arial" w:cs="Arial"/>
          <w:sz w:val="18"/>
          <w:szCs w:val="18"/>
        </w:rPr>
        <w:t xml:space="preserve"> for a target class </w:t>
      </w:r>
      <m:oMath>
        <m:r>
          <w:rPr>
            <w:rFonts w:ascii="Cambria Math" w:eastAsia="Arial" w:hAnsi="Cambria Math" w:cs="Arial"/>
            <w:sz w:val="18"/>
            <w:szCs w:val="18"/>
          </w:rPr>
          <m:t>c</m:t>
        </m:r>
      </m:oMath>
      <w:r w:rsidRPr="0033092F">
        <w:rPr>
          <w:rFonts w:ascii="Arial" w:eastAsia="Arial" w:hAnsi="Arial" w:cs="Arial"/>
          <w:sz w:val="18"/>
          <w:szCs w:val="18"/>
        </w:rPr>
        <w:t>.</w:t>
      </w:r>
    </w:p>
    <w:p w14:paraId="46193D51" w14:textId="77777777" w:rsidR="006549B4" w:rsidRPr="0033092F" w:rsidRDefault="006549B4" w:rsidP="0033092F">
      <w:pPr>
        <w:spacing w:line="276" w:lineRule="auto"/>
        <w:rPr>
          <w:rFonts w:ascii="Arial" w:hAnsi="Arial" w:cs="Arial"/>
          <w:sz w:val="18"/>
          <w:szCs w:val="18"/>
        </w:rPr>
      </w:pPr>
    </w:p>
    <w:p w14:paraId="51523327" w14:textId="77777777" w:rsidR="006549B4" w:rsidRPr="0033092F" w:rsidRDefault="003732D5" w:rsidP="0033092F">
      <w:pPr>
        <w:spacing w:line="276" w:lineRule="auto"/>
        <w:ind w:left="40" w:right="40" w:firstLineChars="50" w:firstLine="90"/>
        <w:rPr>
          <w:rFonts w:ascii="Arial" w:hAnsi="Arial" w:cs="Arial"/>
          <w:sz w:val="18"/>
          <w:szCs w:val="18"/>
        </w:rPr>
      </w:pPr>
      <w:r w:rsidRPr="0033092F">
        <w:rPr>
          <w:rFonts w:ascii="Arial" w:eastAsia="Arial" w:hAnsi="Arial" w:cs="Arial"/>
          <w:sz w:val="18"/>
          <w:szCs w:val="18"/>
        </w:rPr>
        <w:t>We perform a weighted combination of forward activat</w:t>
      </w:r>
      <w:r w:rsidRPr="0033092F">
        <w:rPr>
          <w:rFonts w:ascii="Arial" w:eastAsia="Arial" w:hAnsi="Arial" w:cs="Arial"/>
          <w:sz w:val="18"/>
          <w:szCs w:val="18"/>
        </w:rPr>
        <w:t>ion maps, and follow it by a ReLU to obtain,</w:t>
      </w:r>
    </w:p>
    <w:p w14:paraId="24792F9C" w14:textId="77528569" w:rsidR="006549B4" w:rsidRDefault="006549B4" w:rsidP="0033092F">
      <w:pPr>
        <w:spacing w:line="276" w:lineRule="auto"/>
        <w:rPr>
          <w:rFonts w:ascii="Arial" w:hAnsi="Arial" w:cs="Arial"/>
          <w:sz w:val="18"/>
          <w:szCs w:val="18"/>
        </w:rPr>
      </w:pPr>
    </w:p>
    <w:p w14:paraId="33D5081A" w14:textId="53FDF330" w:rsidR="0033092F" w:rsidRDefault="0033092F" w:rsidP="0033092F">
      <w:pPr>
        <w:spacing w:line="276" w:lineRule="auto"/>
        <w:rPr>
          <w:rFonts w:ascii="Arial" w:hAnsi="Arial" w:cs="Arial"/>
          <w:sz w:val="18"/>
          <w:szCs w:val="18"/>
        </w:rPr>
      </w:pPr>
      <m:oMathPara>
        <m:oMath>
          <m:sSubSup>
            <m:sSubSupPr>
              <m:ctrlPr>
                <w:rPr>
                  <w:rFonts w:ascii="Cambria Math" w:hAnsi="Cambria Math" w:cs="Arial"/>
                  <w:i/>
                  <w:sz w:val="18"/>
                  <w:szCs w:val="18"/>
                </w:rPr>
              </m:ctrlPr>
            </m:sSubSupPr>
            <m:e>
              <m:r>
                <w:rPr>
                  <w:rFonts w:ascii="Cambria Math" w:hAnsi="Cambria Math" w:cs="Arial"/>
                  <w:sz w:val="18"/>
                  <w:szCs w:val="18"/>
                </w:rPr>
                <m:t>L</m:t>
              </m:r>
            </m:e>
            <m:sub>
              <m:r>
                <w:rPr>
                  <w:rFonts w:ascii="Cambria Math" w:hAnsi="Cambria Math" w:cs="Arial"/>
                  <w:sz w:val="18"/>
                  <w:szCs w:val="18"/>
                </w:rPr>
                <m:t>Grad-CAM</m:t>
              </m:r>
            </m:sub>
            <m:sup>
              <m:r>
                <w:rPr>
                  <w:rFonts w:ascii="Cambria Math" w:hAnsi="Cambria Math" w:cs="Arial"/>
                  <w:sz w:val="18"/>
                  <w:szCs w:val="18"/>
                </w:rPr>
                <m:t>c</m:t>
              </m:r>
            </m:sup>
          </m:sSubSup>
          <m:r>
            <w:rPr>
              <w:rFonts w:ascii="Cambria Math" w:hAnsi="Cambria Math" w:cs="Arial"/>
              <w:sz w:val="18"/>
              <w:szCs w:val="18"/>
            </w:rPr>
            <m:t>=ReLU</m:t>
          </m:r>
          <m:d>
            <m:dPr>
              <m:ctrlPr>
                <w:rPr>
                  <w:rFonts w:ascii="Cambria Math" w:hAnsi="Cambria Math" w:cs="Arial"/>
                  <w:i/>
                  <w:sz w:val="18"/>
                  <w:szCs w:val="18"/>
                </w:rPr>
              </m:ctrlPr>
            </m:dPr>
            <m:e>
              <m:nary>
                <m:naryPr>
                  <m:chr m:val="∑"/>
                  <m:limLoc m:val="undOvr"/>
                  <m:supHide m:val="1"/>
                  <m:ctrlPr>
                    <w:rPr>
                      <w:rFonts w:ascii="Cambria Math" w:hAnsi="Cambria Math" w:cs="Arial"/>
                      <w:i/>
                      <w:sz w:val="18"/>
                      <w:szCs w:val="18"/>
                    </w:rPr>
                  </m:ctrlPr>
                </m:naryPr>
                <m:sub>
                  <m:r>
                    <w:rPr>
                      <w:rFonts w:ascii="Cambria Math" w:hAnsi="Cambria Math" w:cs="Arial"/>
                      <w:sz w:val="18"/>
                      <w:szCs w:val="18"/>
                    </w:rPr>
                    <m:t>k</m:t>
                  </m:r>
                </m:sub>
                <m:sup/>
                <m:e>
                  <m:sSubSup>
                    <m:sSubSupPr>
                      <m:ctrlPr>
                        <w:rPr>
                          <w:rFonts w:ascii="Cambria Math" w:hAnsi="Cambria Math" w:cs="Arial"/>
                          <w:i/>
                          <w:sz w:val="18"/>
                          <w:szCs w:val="18"/>
                        </w:rPr>
                      </m:ctrlPr>
                    </m:sSubSupPr>
                    <m:e>
                      <m:r>
                        <w:rPr>
                          <w:rFonts w:ascii="Cambria Math" w:hAnsi="Cambria Math" w:cs="Arial"/>
                          <w:sz w:val="18"/>
                          <w:szCs w:val="18"/>
                        </w:rPr>
                        <m:t>α</m:t>
                      </m:r>
                    </m:e>
                    <m:sub>
                      <m:r>
                        <w:rPr>
                          <w:rFonts w:ascii="Cambria Math" w:hAnsi="Cambria Math" w:cs="Arial"/>
                          <w:sz w:val="18"/>
                          <w:szCs w:val="18"/>
                        </w:rPr>
                        <m:t>k</m:t>
                      </m:r>
                    </m:sub>
                    <m:sup>
                      <m:r>
                        <w:rPr>
                          <w:rFonts w:ascii="Cambria Math" w:hAnsi="Cambria Math" w:cs="Arial"/>
                          <w:sz w:val="18"/>
                          <w:szCs w:val="18"/>
                        </w:rPr>
                        <m:t>c</m:t>
                      </m:r>
                    </m:sup>
                  </m:sSubSup>
                  <m:sSup>
                    <m:sSupPr>
                      <m:ctrlPr>
                        <w:rPr>
                          <w:rFonts w:ascii="Cambria Math" w:hAnsi="Cambria Math" w:cs="Arial"/>
                          <w:i/>
                          <w:sz w:val="18"/>
                          <w:szCs w:val="18"/>
                        </w:rPr>
                      </m:ctrlPr>
                    </m:sSupPr>
                    <m:e>
                      <m:r>
                        <w:rPr>
                          <w:rFonts w:ascii="Cambria Math" w:hAnsi="Cambria Math" w:cs="Arial"/>
                          <w:sz w:val="18"/>
                          <w:szCs w:val="18"/>
                        </w:rPr>
                        <m:t>A</m:t>
                      </m:r>
                    </m:e>
                    <m:sup>
                      <m:r>
                        <w:rPr>
                          <w:rFonts w:ascii="Cambria Math" w:hAnsi="Cambria Math" w:cs="Arial"/>
                          <w:sz w:val="18"/>
                          <w:szCs w:val="18"/>
                        </w:rPr>
                        <m:t>k</m:t>
                      </m:r>
                    </m:sup>
                  </m:sSup>
                </m:e>
              </m:nary>
            </m:e>
          </m:d>
        </m:oMath>
      </m:oMathPara>
    </w:p>
    <w:p w14:paraId="5E1FA847" w14:textId="77777777" w:rsidR="0033092F" w:rsidRPr="0033092F" w:rsidRDefault="0033092F" w:rsidP="0033092F">
      <w:pPr>
        <w:spacing w:line="276" w:lineRule="auto"/>
        <w:rPr>
          <w:rFonts w:ascii="Arial" w:hAnsi="Arial" w:cs="Arial" w:hint="eastAsia"/>
          <w:sz w:val="18"/>
          <w:szCs w:val="18"/>
        </w:rPr>
      </w:pPr>
    </w:p>
    <w:p w14:paraId="58243DED" w14:textId="2A822B67" w:rsidR="006549B4" w:rsidRPr="00B8714B" w:rsidRDefault="003732D5" w:rsidP="00B8714B">
      <w:pPr>
        <w:spacing w:line="276" w:lineRule="auto"/>
        <w:ind w:left="40" w:firstLineChars="50" w:firstLine="90"/>
        <w:jc w:val="both"/>
        <w:rPr>
          <w:rFonts w:ascii="Arial" w:eastAsia="Arial" w:hAnsi="Arial" w:cs="Arial"/>
          <w:sz w:val="18"/>
          <w:szCs w:val="18"/>
        </w:rPr>
      </w:pPr>
      <w:r w:rsidRPr="0033092F">
        <w:rPr>
          <w:rFonts w:ascii="Arial" w:eastAsia="Arial" w:hAnsi="Arial" w:cs="Arial"/>
          <w:sz w:val="18"/>
          <w:szCs w:val="18"/>
        </w:rPr>
        <w:t>Notice that this results in a coarse heatmap of the same size as the convolutional feature maps (</w:t>
      </w:r>
      <m:oMath>
        <m:r>
          <w:rPr>
            <w:rFonts w:ascii="Cambria Math" w:eastAsia="Arial" w:hAnsi="Cambria Math" w:cs="Arial"/>
            <w:sz w:val="18"/>
            <w:szCs w:val="18"/>
          </w:rPr>
          <m:t>14</m:t>
        </m:r>
        <m:r>
          <w:rPr>
            <w:rFonts w:ascii="Cambria Math" w:eastAsia="Arial" w:hAnsi="Cambria Math" w:cs="Arial"/>
            <w:sz w:val="18"/>
            <w:szCs w:val="18"/>
          </w:rPr>
          <m:t>×</m:t>
        </m:r>
        <m:r>
          <w:rPr>
            <w:rFonts w:ascii="Cambria Math" w:eastAsia="Arial" w:hAnsi="Cambria Math" w:cs="Arial"/>
            <w:sz w:val="18"/>
            <w:szCs w:val="18"/>
          </w:rPr>
          <m:t>14</m:t>
        </m:r>
      </m:oMath>
      <w:r w:rsidRPr="0033092F">
        <w:rPr>
          <w:rFonts w:ascii="Arial" w:eastAsia="Arial" w:hAnsi="Arial" w:cs="Arial"/>
          <w:sz w:val="18"/>
          <w:szCs w:val="18"/>
        </w:rPr>
        <w:t xml:space="preserve"> in the case of last </w:t>
      </w:r>
      <w:r w:rsidRPr="0033092F">
        <w:rPr>
          <w:rFonts w:ascii="Arial" w:eastAsia="Arial" w:hAnsi="Arial" w:cs="Arial"/>
          <w:sz w:val="18"/>
          <w:szCs w:val="18"/>
        </w:rPr>
        <w:t>convolutional layers of VGG [</w:t>
      </w:r>
      <w:hyperlink w:anchor="page23">
        <w:r w:rsidRPr="0033092F">
          <w:rPr>
            <w:rFonts w:ascii="Arial" w:eastAsia="Arial" w:hAnsi="Arial" w:cs="Arial"/>
            <w:color w:val="0000FF"/>
            <w:sz w:val="18"/>
            <w:szCs w:val="18"/>
          </w:rPr>
          <w:t>52</w:t>
        </w:r>
      </w:hyperlink>
      <w:r w:rsidRPr="0033092F">
        <w:rPr>
          <w:rFonts w:ascii="Arial" w:eastAsia="Arial" w:hAnsi="Arial" w:cs="Arial"/>
          <w:sz w:val="18"/>
          <w:szCs w:val="18"/>
        </w:rPr>
        <w:t>] and AlexNet [</w:t>
      </w:r>
      <w:hyperlink w:anchor="page22">
        <w:r w:rsidRPr="0033092F">
          <w:rPr>
            <w:rFonts w:ascii="Arial" w:eastAsia="Arial" w:hAnsi="Arial" w:cs="Arial"/>
            <w:color w:val="0000FF"/>
            <w:sz w:val="18"/>
            <w:szCs w:val="18"/>
          </w:rPr>
          <w:t>33</w:t>
        </w:r>
      </w:hyperlink>
      <w:r w:rsidRPr="0033092F">
        <w:rPr>
          <w:rFonts w:ascii="Arial" w:eastAsia="Arial" w:hAnsi="Arial" w:cs="Arial"/>
          <w:sz w:val="18"/>
          <w:szCs w:val="18"/>
        </w:rPr>
        <w:t xml:space="preserve">] </w:t>
      </w:r>
      <w:r w:rsidRPr="00B8714B">
        <w:rPr>
          <w:rFonts w:ascii="Arial" w:eastAsia="Arial" w:hAnsi="Arial" w:cs="Arial"/>
          <w:sz w:val="18"/>
          <w:szCs w:val="18"/>
        </w:rPr>
        <w:t xml:space="preserve">networks) </w:t>
      </w:r>
      <w:hyperlink w:anchor="page5">
        <w:r w:rsidRPr="00B8714B">
          <w:rPr>
            <w:rFonts w:ascii="Arial" w:eastAsia="Arial" w:hAnsi="Arial" w:cs="Arial"/>
            <w:color w:val="00FF00"/>
            <w:sz w:val="18"/>
            <w:szCs w:val="18"/>
            <w:vertAlign w:val="superscript"/>
          </w:rPr>
          <w:t>3</w:t>
        </w:r>
      </w:hyperlink>
      <w:r w:rsidRPr="00B8714B">
        <w:rPr>
          <w:rFonts w:ascii="Arial" w:eastAsia="Arial" w:hAnsi="Arial" w:cs="Arial"/>
          <w:sz w:val="18"/>
          <w:szCs w:val="18"/>
        </w:rPr>
        <w:t xml:space="preserve">. We apply a ReLU to the linear combination of maps because we are only interested in the features that have </w:t>
      </w:r>
      <w:r w:rsidRPr="00B8714B">
        <w:rPr>
          <w:rFonts w:ascii="Arial" w:eastAsia="Arial" w:hAnsi="Arial" w:cs="Arial"/>
          <w:sz w:val="18"/>
          <w:szCs w:val="18"/>
        </w:rPr>
        <w:t xml:space="preserve">a positive influence on the class of interest, </w:t>
      </w:r>
      <w:proofErr w:type="gramStart"/>
      <w:r w:rsidRPr="00B8714B">
        <w:rPr>
          <w:rFonts w:ascii="Arial" w:eastAsia="Arial" w:hAnsi="Arial" w:cs="Arial"/>
          <w:sz w:val="18"/>
          <w:szCs w:val="18"/>
        </w:rPr>
        <w:t>i.e.</w:t>
      </w:r>
      <w:proofErr w:type="gramEnd"/>
      <w:r w:rsidRPr="00B8714B">
        <w:rPr>
          <w:rFonts w:ascii="Arial" w:eastAsia="Arial" w:hAnsi="Arial" w:cs="Arial"/>
          <w:sz w:val="18"/>
          <w:szCs w:val="18"/>
        </w:rPr>
        <w:t xml:space="preserve"> pixels whose intensity should be increased in order to increase</w:t>
      </w:r>
      <w:r w:rsidR="0033092F" w:rsidRPr="00B8714B">
        <w:rPr>
          <w:rFonts w:ascii="Arial" w:eastAsia="Arial" w:hAnsi="Arial" w:cs="Arial"/>
          <w:sz w:val="18"/>
          <w:szCs w:val="18"/>
        </w:rPr>
        <w:t xml:space="preserve"> </w:t>
      </w:r>
      <m:oMath>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oMath>
      <w:r w:rsidRPr="00B8714B">
        <w:rPr>
          <w:rFonts w:ascii="Arial" w:eastAsia="Arial" w:hAnsi="Arial" w:cs="Arial"/>
          <w:sz w:val="18"/>
          <w:szCs w:val="18"/>
        </w:rPr>
        <w:t xml:space="preserve">. Negative pixels are likely to belong to other categories in the image. As expected, without this ReLU, localization maps </w:t>
      </w:r>
      <w:r w:rsidRPr="00B8714B">
        <w:rPr>
          <w:rFonts w:ascii="Arial" w:eastAsia="Arial" w:hAnsi="Arial" w:cs="Arial"/>
          <w:sz w:val="18"/>
          <w:szCs w:val="18"/>
        </w:rPr>
        <w:lastRenderedPageBreak/>
        <w:t>sometimes highl</w:t>
      </w:r>
      <w:r w:rsidRPr="00B8714B">
        <w:rPr>
          <w:rFonts w:ascii="Arial" w:eastAsia="Arial" w:hAnsi="Arial" w:cs="Arial"/>
          <w:sz w:val="18"/>
          <w:szCs w:val="18"/>
        </w:rPr>
        <w:t xml:space="preserve">ight more than just the desired class and perform worse at localization. Figures </w:t>
      </w:r>
      <w:hyperlink w:anchor="page2">
        <w:r w:rsidRPr="00B8714B">
          <w:rPr>
            <w:rFonts w:ascii="Arial" w:eastAsia="Arial" w:hAnsi="Arial" w:cs="Arial"/>
            <w:color w:val="00FF00"/>
            <w:sz w:val="18"/>
            <w:szCs w:val="18"/>
          </w:rPr>
          <w:t>1c, 1f</w:t>
        </w:r>
        <w:r w:rsidRPr="00B8714B">
          <w:rPr>
            <w:rFonts w:ascii="Arial" w:eastAsia="Arial" w:hAnsi="Arial" w:cs="Arial"/>
            <w:sz w:val="18"/>
            <w:szCs w:val="18"/>
          </w:rPr>
          <w:t xml:space="preserve"> </w:t>
        </w:r>
      </w:hyperlink>
      <w:r w:rsidRPr="00B8714B">
        <w:rPr>
          <w:rFonts w:ascii="Arial" w:eastAsia="Arial" w:hAnsi="Arial" w:cs="Arial"/>
          <w:sz w:val="18"/>
          <w:szCs w:val="18"/>
        </w:rPr>
        <w:t xml:space="preserve">and </w:t>
      </w:r>
      <w:hyperlink w:anchor="page2">
        <w:r w:rsidRPr="00B8714B">
          <w:rPr>
            <w:rFonts w:ascii="Arial" w:eastAsia="Arial" w:hAnsi="Arial" w:cs="Arial"/>
            <w:color w:val="00FF00"/>
            <w:sz w:val="18"/>
            <w:szCs w:val="18"/>
          </w:rPr>
          <w:t>1i, 1l</w:t>
        </w:r>
        <w:r w:rsidRPr="00B8714B">
          <w:rPr>
            <w:rFonts w:ascii="Arial" w:eastAsia="Arial" w:hAnsi="Arial" w:cs="Arial"/>
            <w:sz w:val="18"/>
            <w:szCs w:val="18"/>
          </w:rPr>
          <w:t xml:space="preserve"> </w:t>
        </w:r>
      </w:hyperlink>
      <w:r w:rsidRPr="00B8714B">
        <w:rPr>
          <w:rFonts w:ascii="Arial" w:eastAsia="Arial" w:hAnsi="Arial" w:cs="Arial"/>
          <w:sz w:val="18"/>
          <w:szCs w:val="18"/>
        </w:rPr>
        <w:t>show Grad-CAM visualizations for ‘tiger cat’ and ‘boxer (dog)’ respectively. Ablation studies are ava</w:t>
      </w:r>
      <w:r w:rsidRPr="00B8714B">
        <w:rPr>
          <w:rFonts w:ascii="Arial" w:eastAsia="Arial" w:hAnsi="Arial" w:cs="Arial"/>
          <w:sz w:val="18"/>
          <w:szCs w:val="18"/>
        </w:rPr>
        <w:t xml:space="preserve">ilable in Sec. </w:t>
      </w:r>
      <w:hyperlink w:anchor="page14">
        <w:r w:rsidRPr="00B8714B">
          <w:rPr>
            <w:rFonts w:ascii="Arial" w:eastAsia="Arial" w:hAnsi="Arial" w:cs="Arial"/>
            <w:color w:val="00FF00"/>
            <w:sz w:val="18"/>
            <w:szCs w:val="18"/>
          </w:rPr>
          <w:t>B</w:t>
        </w:r>
      </w:hyperlink>
      <w:r w:rsidRPr="00B8714B">
        <w:rPr>
          <w:rFonts w:ascii="Arial" w:eastAsia="Arial" w:hAnsi="Arial" w:cs="Arial"/>
          <w:sz w:val="18"/>
          <w:szCs w:val="18"/>
        </w:rPr>
        <w:t>.</w:t>
      </w:r>
    </w:p>
    <w:p w14:paraId="0168872A" w14:textId="77777777" w:rsidR="006549B4" w:rsidRPr="00B8714B" w:rsidRDefault="006549B4" w:rsidP="00B8714B">
      <w:pPr>
        <w:spacing w:line="276" w:lineRule="auto"/>
        <w:rPr>
          <w:rFonts w:ascii="Arial" w:eastAsia="Arial" w:hAnsi="Arial" w:cs="Arial"/>
          <w:sz w:val="18"/>
          <w:szCs w:val="18"/>
        </w:rPr>
      </w:pPr>
    </w:p>
    <w:p w14:paraId="22161679" w14:textId="11C13AE4" w:rsidR="006549B4" w:rsidRPr="00B8714B" w:rsidRDefault="003732D5" w:rsidP="00B8714B">
      <w:pPr>
        <w:spacing w:line="276" w:lineRule="auto"/>
        <w:ind w:left="40" w:firstLine="5"/>
        <w:jc w:val="both"/>
        <w:rPr>
          <w:rFonts w:ascii="Arial" w:hAnsi="Arial" w:cs="Arial"/>
          <w:sz w:val="18"/>
          <w:szCs w:val="18"/>
        </w:rPr>
      </w:pPr>
      <w:r w:rsidRPr="00B8714B">
        <w:rPr>
          <w:rFonts w:ascii="Arial" w:eastAsia="Arial" w:hAnsi="Arial" w:cs="Arial"/>
          <w:sz w:val="18"/>
          <w:szCs w:val="18"/>
        </w:rPr>
        <w:t xml:space="preserve">In general, </w:t>
      </w:r>
      <m:oMath>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oMath>
      <w:r w:rsidRPr="00B8714B">
        <w:rPr>
          <w:rFonts w:ascii="Arial" w:eastAsia="Arial" w:hAnsi="Arial" w:cs="Arial"/>
          <w:sz w:val="18"/>
          <w:szCs w:val="18"/>
        </w:rPr>
        <w:t xml:space="preserve"> need not be the class score produced by an image classification CNN. It could be any differentiable acti-vation including words from a caption or answer to a question.</w:t>
      </w:r>
    </w:p>
    <w:p w14:paraId="4468ECFC" w14:textId="77777777" w:rsidR="006549B4" w:rsidRPr="00B8714B" w:rsidRDefault="006549B4" w:rsidP="00B8714B">
      <w:pPr>
        <w:spacing w:line="276" w:lineRule="auto"/>
        <w:rPr>
          <w:rFonts w:ascii="Arial" w:eastAsia="Arial" w:hAnsi="Arial" w:cs="Arial"/>
          <w:sz w:val="18"/>
          <w:szCs w:val="18"/>
        </w:rPr>
      </w:pPr>
    </w:p>
    <w:p w14:paraId="08585A67" w14:textId="77777777" w:rsidR="006549B4" w:rsidRPr="00B8714B" w:rsidRDefault="006549B4" w:rsidP="00B8714B">
      <w:pPr>
        <w:spacing w:line="276" w:lineRule="auto"/>
        <w:rPr>
          <w:rFonts w:ascii="Arial" w:eastAsia="Arial" w:hAnsi="Arial" w:cs="Arial"/>
          <w:sz w:val="18"/>
          <w:szCs w:val="18"/>
        </w:rPr>
      </w:pPr>
    </w:p>
    <w:p w14:paraId="4090CAEE" w14:textId="77777777" w:rsidR="006549B4" w:rsidRPr="00B8714B" w:rsidRDefault="003732D5" w:rsidP="00B8714B">
      <w:pPr>
        <w:spacing w:line="276" w:lineRule="auto"/>
        <w:ind w:left="40"/>
        <w:rPr>
          <w:rFonts w:ascii="Arial" w:hAnsi="Arial" w:cs="Arial"/>
          <w:sz w:val="18"/>
          <w:szCs w:val="18"/>
        </w:rPr>
      </w:pPr>
      <w:r w:rsidRPr="00B8714B">
        <w:rPr>
          <w:rFonts w:ascii="Arial" w:eastAsia="Arial" w:hAnsi="Arial" w:cs="Arial"/>
          <w:sz w:val="18"/>
          <w:szCs w:val="18"/>
        </w:rPr>
        <w:t xml:space="preserve">3.1 Grad-CAM generalizes </w:t>
      </w:r>
      <w:proofErr w:type="gramStart"/>
      <w:r w:rsidRPr="00B8714B">
        <w:rPr>
          <w:rFonts w:ascii="Arial" w:eastAsia="Arial" w:hAnsi="Arial" w:cs="Arial"/>
          <w:sz w:val="18"/>
          <w:szCs w:val="18"/>
        </w:rPr>
        <w:t>CAM</w:t>
      </w:r>
      <w:proofErr w:type="gramEnd"/>
    </w:p>
    <w:p w14:paraId="0DC5D811" w14:textId="77777777" w:rsidR="006549B4" w:rsidRPr="00B8714B" w:rsidRDefault="006549B4" w:rsidP="00B8714B">
      <w:pPr>
        <w:spacing w:line="276" w:lineRule="auto"/>
        <w:rPr>
          <w:rFonts w:ascii="Arial" w:eastAsia="Arial" w:hAnsi="Arial" w:cs="Arial"/>
          <w:sz w:val="18"/>
          <w:szCs w:val="18"/>
        </w:rPr>
      </w:pPr>
    </w:p>
    <w:p w14:paraId="79FEC237" w14:textId="654BE013" w:rsidR="006549B4" w:rsidRPr="00B8714B" w:rsidRDefault="003732D5" w:rsidP="00B8714B">
      <w:pPr>
        <w:spacing w:line="276" w:lineRule="auto"/>
        <w:ind w:left="40" w:firstLine="7"/>
        <w:jc w:val="both"/>
        <w:rPr>
          <w:rFonts w:ascii="Arial" w:eastAsia="Arial" w:hAnsi="Arial" w:cs="Arial"/>
          <w:sz w:val="18"/>
          <w:szCs w:val="18"/>
        </w:rPr>
      </w:pPr>
      <w:r w:rsidRPr="00B8714B">
        <w:rPr>
          <w:rFonts w:ascii="Arial" w:eastAsia="Arial" w:hAnsi="Arial" w:cs="Arial"/>
          <w:sz w:val="18"/>
          <w:szCs w:val="18"/>
        </w:rPr>
        <w:t>In this section, we discuss the connections between Gra</w:t>
      </w:r>
      <w:r w:rsidRPr="00B8714B">
        <w:rPr>
          <w:rFonts w:ascii="Arial" w:eastAsia="Arial" w:hAnsi="Arial" w:cs="Arial"/>
          <w:sz w:val="18"/>
          <w:szCs w:val="18"/>
        </w:rPr>
        <w:t>d-CAM and Class Activation Mapping (CAM) [</w:t>
      </w:r>
      <w:hyperlink w:anchor="page23">
        <w:r w:rsidRPr="00B8714B">
          <w:rPr>
            <w:rFonts w:ascii="Arial" w:eastAsia="Arial" w:hAnsi="Arial" w:cs="Arial"/>
            <w:color w:val="0000FF"/>
            <w:sz w:val="18"/>
            <w:szCs w:val="18"/>
          </w:rPr>
          <w:t>59</w:t>
        </w:r>
      </w:hyperlink>
      <w:r w:rsidRPr="00B8714B">
        <w:rPr>
          <w:rFonts w:ascii="Arial" w:eastAsia="Arial" w:hAnsi="Arial" w:cs="Arial"/>
          <w:sz w:val="18"/>
          <w:szCs w:val="18"/>
        </w:rPr>
        <w:t>], and for-mally prove that Grad-CAM generalizes CAM for a wide variety of CNN-based architectures. Recall that CAM pro-duces a localization map for an image classification CNN with a</w:t>
      </w:r>
      <w:r w:rsidRPr="00B8714B">
        <w:rPr>
          <w:rFonts w:ascii="Arial" w:eastAsia="Arial" w:hAnsi="Arial" w:cs="Arial"/>
          <w:sz w:val="18"/>
          <w:szCs w:val="18"/>
        </w:rPr>
        <w:t xml:space="preserve"> specific kind of architecture where global average pooled convolutional feature maps are fed directly into soft-max. Specifically, let the penultimate layer produce K feature maps, </w:t>
      </w:r>
      <m:oMath>
        <m:sSup>
          <m:sSupPr>
            <m:ctrlPr>
              <w:rPr>
                <w:rFonts w:ascii="Cambria Math" w:eastAsia="Arial" w:hAnsi="Cambria Math" w:cs="Arial"/>
                <w:i/>
                <w:sz w:val="18"/>
                <w:szCs w:val="18"/>
              </w:rPr>
            </m:ctrlPr>
          </m:sSupPr>
          <m:e>
            <m:r>
              <w:rPr>
                <w:rFonts w:ascii="Cambria Math" w:eastAsia="Arial" w:hAnsi="Cambria Math" w:cs="Arial"/>
                <w:sz w:val="18"/>
                <w:szCs w:val="18"/>
              </w:rPr>
              <m:t>A</m:t>
            </m:r>
          </m:e>
          <m:sup>
            <m:r>
              <w:rPr>
                <w:rFonts w:ascii="Cambria Math" w:eastAsia="Arial" w:hAnsi="Cambria Math" w:cs="Arial"/>
                <w:sz w:val="18"/>
                <w:szCs w:val="18"/>
              </w:rPr>
              <m:t>k</m:t>
            </m:r>
          </m:sup>
        </m:sSup>
        <m:r>
          <w:rPr>
            <w:rFonts w:ascii="Cambria Math" w:eastAsia="Arial" w:hAnsi="Cambria Math" w:cs="Arial"/>
            <w:sz w:val="18"/>
            <w:szCs w:val="18"/>
          </w:rPr>
          <m:t>∈</m:t>
        </m:r>
        <m:sSup>
          <m:sSupPr>
            <m:ctrlPr>
              <w:rPr>
                <w:rFonts w:ascii="Cambria Math" w:eastAsia="Arial" w:hAnsi="Cambria Math" w:cs="Arial"/>
                <w:i/>
                <w:sz w:val="18"/>
                <w:szCs w:val="18"/>
              </w:rPr>
            </m:ctrlPr>
          </m:sSupPr>
          <m:e>
            <m:r>
              <m:rPr>
                <m:scr m:val="double-struck"/>
              </m:rPr>
              <w:rPr>
                <w:rFonts w:ascii="Cambria Math" w:eastAsia="Arial" w:hAnsi="Cambria Math" w:cs="Arial"/>
                <w:sz w:val="18"/>
                <w:szCs w:val="18"/>
              </w:rPr>
              <m:t>R</m:t>
            </m:r>
          </m:e>
          <m:sup>
            <m:r>
              <w:rPr>
                <w:rFonts w:ascii="Cambria Math" w:eastAsia="Arial" w:hAnsi="Cambria Math" w:cs="Arial"/>
                <w:sz w:val="18"/>
                <w:szCs w:val="18"/>
              </w:rPr>
              <m:t>u×v</m:t>
            </m:r>
          </m:sup>
        </m:sSup>
      </m:oMath>
      <w:r w:rsidRPr="00B8714B">
        <w:rPr>
          <w:rFonts w:ascii="Arial" w:eastAsia="Arial" w:hAnsi="Arial" w:cs="Arial"/>
          <w:sz w:val="18"/>
          <w:szCs w:val="18"/>
        </w:rPr>
        <w:t xml:space="preserve">, with each element indexed by </w:t>
      </w:r>
      <m:oMath>
        <m:r>
          <w:rPr>
            <w:rFonts w:ascii="Cambria Math" w:eastAsia="Arial" w:hAnsi="Cambria Math" w:cs="Arial"/>
            <w:sz w:val="18"/>
            <w:szCs w:val="18"/>
          </w:rPr>
          <m:t>i, j</m:t>
        </m:r>
      </m:oMath>
      <w:r w:rsidRPr="00B8714B">
        <w:rPr>
          <w:rFonts w:ascii="Arial" w:eastAsia="Arial" w:hAnsi="Arial" w:cs="Arial"/>
          <w:sz w:val="18"/>
          <w:szCs w:val="18"/>
        </w:rPr>
        <w:t>. So</w:t>
      </w:r>
      <w:r w:rsidR="0033092F" w:rsidRPr="00B8714B">
        <w:rPr>
          <w:rFonts w:ascii="Arial" w:eastAsia="Arial" w:hAnsi="Arial" w:cs="Arial"/>
          <w:sz w:val="18"/>
          <w:szCs w:val="18"/>
        </w:rPr>
        <w:t xml:space="preserve"> </w:t>
      </w:r>
      <m:oMath>
        <m:sSubSup>
          <m:sSubSupPr>
            <m:ctrlPr>
              <w:rPr>
                <w:rFonts w:ascii="Cambria Math" w:eastAsia="Arial" w:hAnsi="Cambria Math" w:cs="Arial"/>
                <w:i/>
                <w:sz w:val="18"/>
                <w:szCs w:val="18"/>
              </w:rPr>
            </m:ctrlPr>
          </m:sSubSupPr>
          <m:e>
            <m:r>
              <w:rPr>
                <w:rFonts w:ascii="Cambria Math" w:eastAsia="Arial" w:hAnsi="Cambria Math" w:cs="Arial"/>
                <w:sz w:val="18"/>
                <w:szCs w:val="18"/>
              </w:rPr>
              <m:t>A</m:t>
            </m:r>
          </m:e>
          <m:sub>
            <m:r>
              <w:rPr>
                <w:rFonts w:ascii="Cambria Math" w:eastAsia="Arial" w:hAnsi="Cambria Math" w:cs="Arial"/>
                <w:sz w:val="18"/>
                <w:szCs w:val="18"/>
              </w:rPr>
              <m:t>ij</m:t>
            </m:r>
          </m:sub>
          <m:sup>
            <m:r>
              <w:rPr>
                <w:rFonts w:ascii="Cambria Math" w:eastAsia="Arial" w:hAnsi="Cambria Math" w:cs="Arial"/>
                <w:sz w:val="18"/>
                <w:szCs w:val="18"/>
              </w:rPr>
              <m:t>k</m:t>
            </m:r>
          </m:sup>
        </m:sSubSup>
      </m:oMath>
      <w:r w:rsidRPr="00B8714B">
        <w:rPr>
          <w:rFonts w:ascii="Arial" w:eastAsia="Arial" w:hAnsi="Arial" w:cs="Arial"/>
          <w:sz w:val="18"/>
          <w:szCs w:val="18"/>
        </w:rPr>
        <w:t xml:space="preserve"> refers to the activa</w:t>
      </w:r>
      <w:r w:rsidRPr="00B8714B">
        <w:rPr>
          <w:rFonts w:ascii="Arial" w:eastAsia="Arial" w:hAnsi="Arial" w:cs="Arial"/>
          <w:sz w:val="18"/>
          <w:szCs w:val="18"/>
        </w:rPr>
        <w:t xml:space="preserve">tion at location </w:t>
      </w:r>
      <m:oMath>
        <m:r>
          <w:rPr>
            <w:rFonts w:ascii="Cambria Math" w:eastAsia="Arial" w:hAnsi="Cambria Math" w:cs="Arial"/>
            <w:sz w:val="18"/>
            <w:szCs w:val="18"/>
          </w:rPr>
          <m:t>(i, j)</m:t>
        </m:r>
      </m:oMath>
      <w:r w:rsidRPr="00B8714B">
        <w:rPr>
          <w:rFonts w:ascii="Arial" w:eastAsia="Arial" w:hAnsi="Arial" w:cs="Arial"/>
          <w:sz w:val="18"/>
          <w:szCs w:val="18"/>
        </w:rPr>
        <w:t xml:space="preserve"> of the feature map</w:t>
      </w:r>
      <w:r w:rsidR="0033092F" w:rsidRPr="00B8714B">
        <w:rPr>
          <w:rFonts w:ascii="Arial" w:hAnsi="Arial" w:cs="Arial"/>
          <w:sz w:val="18"/>
          <w:szCs w:val="18"/>
        </w:rPr>
        <w:t xml:space="preserve"> </w:t>
      </w:r>
      <m:oMath>
        <m:sSup>
          <m:sSupPr>
            <m:ctrlPr>
              <w:rPr>
                <w:rFonts w:ascii="Cambria Math" w:eastAsia="Arial" w:hAnsi="Cambria Math" w:cs="Arial"/>
                <w:i/>
                <w:sz w:val="18"/>
                <w:szCs w:val="18"/>
              </w:rPr>
            </m:ctrlPr>
          </m:sSupPr>
          <m:e>
            <m:r>
              <w:rPr>
                <w:rFonts w:ascii="Cambria Math" w:eastAsia="Arial" w:hAnsi="Cambria Math" w:cs="Arial"/>
                <w:sz w:val="18"/>
                <w:szCs w:val="18"/>
              </w:rPr>
              <m:t>A</m:t>
            </m:r>
          </m:e>
          <m:sup>
            <m:r>
              <w:rPr>
                <w:rFonts w:ascii="Cambria Math" w:eastAsia="Arial" w:hAnsi="Cambria Math" w:cs="Arial"/>
                <w:sz w:val="18"/>
                <w:szCs w:val="18"/>
              </w:rPr>
              <m:t>k</m:t>
            </m:r>
          </m:sup>
        </m:sSup>
      </m:oMath>
      <w:r w:rsidRPr="00B8714B">
        <w:rPr>
          <w:rFonts w:ascii="Arial" w:eastAsia="Arial" w:hAnsi="Arial" w:cs="Arial"/>
          <w:sz w:val="18"/>
          <w:szCs w:val="18"/>
        </w:rPr>
        <w:t xml:space="preserve">. These feature maps are then spatially pooled using Global Average Pooling (GAP) and linearly transformed to produce a score </w:t>
      </w:r>
      <m:oMath>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oMath>
      <w:r w:rsidR="0033092F" w:rsidRPr="00B8714B">
        <w:rPr>
          <w:rFonts w:ascii="Arial" w:eastAsia="Arial" w:hAnsi="Arial" w:cs="Arial"/>
          <w:sz w:val="18"/>
          <w:szCs w:val="18"/>
        </w:rPr>
        <w:t xml:space="preserve"> </w:t>
      </w:r>
      <w:r w:rsidRPr="00B8714B">
        <w:rPr>
          <w:rFonts w:ascii="Arial" w:eastAsia="Arial" w:hAnsi="Arial" w:cs="Arial"/>
          <w:sz w:val="18"/>
          <w:szCs w:val="18"/>
        </w:rPr>
        <w:t xml:space="preserve">for each class </w:t>
      </w:r>
      <m:oMath>
        <m:r>
          <w:rPr>
            <w:rFonts w:ascii="Cambria Math" w:eastAsia="Arial" w:hAnsi="Cambria Math" w:cs="Arial"/>
            <w:sz w:val="18"/>
            <w:szCs w:val="18"/>
          </w:rPr>
          <m:t>c</m:t>
        </m:r>
      </m:oMath>
      <w:r w:rsidRPr="00B8714B">
        <w:rPr>
          <w:rFonts w:ascii="Arial" w:eastAsia="Arial" w:hAnsi="Arial" w:cs="Arial"/>
          <w:sz w:val="18"/>
          <w:szCs w:val="18"/>
        </w:rPr>
        <w:t>,</w:t>
      </w:r>
    </w:p>
    <w:p w14:paraId="2AE01F42" w14:textId="731BDF18" w:rsidR="007C4F45" w:rsidRPr="00B8714B" w:rsidRDefault="007C4F45" w:rsidP="00B8714B">
      <w:pPr>
        <w:spacing w:line="276" w:lineRule="auto"/>
        <w:ind w:left="40" w:firstLine="7"/>
        <w:jc w:val="both"/>
        <w:rPr>
          <w:rFonts w:ascii="Arial" w:hAnsi="Arial" w:cs="Arial"/>
          <w:sz w:val="18"/>
          <w:szCs w:val="18"/>
        </w:rPr>
      </w:pPr>
    </w:p>
    <w:p w14:paraId="0F4A9DCC" w14:textId="3033AB02" w:rsidR="007C4F45" w:rsidRPr="00B8714B" w:rsidRDefault="007C4F45" w:rsidP="00B8714B">
      <w:pPr>
        <w:spacing w:line="276" w:lineRule="auto"/>
        <w:ind w:left="40" w:firstLine="7"/>
        <w:jc w:val="both"/>
        <w:rPr>
          <w:rFonts w:ascii="Arial" w:hAnsi="Arial" w:cs="Arial"/>
          <w:sz w:val="18"/>
          <w:szCs w:val="18"/>
        </w:rPr>
      </w:pPr>
      <m:oMathPara>
        <m:oMath>
          <m:sSup>
            <m:sSupPr>
              <m:ctrlPr>
                <w:rPr>
                  <w:rFonts w:ascii="Cambria Math" w:hAnsi="Cambria Math" w:cs="Arial"/>
                  <w:i/>
                  <w:sz w:val="18"/>
                  <w:szCs w:val="18"/>
                </w:rPr>
              </m:ctrlPr>
            </m:sSupPr>
            <m:e>
              <m:r>
                <w:rPr>
                  <w:rFonts w:ascii="Cambria Math" w:hAnsi="Cambria Math" w:cs="Arial"/>
                  <w:sz w:val="18"/>
                  <w:szCs w:val="18"/>
                </w:rPr>
                <m:t>Y</m:t>
              </m:r>
            </m:e>
            <m:sup>
              <m:r>
                <w:rPr>
                  <w:rFonts w:ascii="Cambria Math" w:hAnsi="Cambria Math" w:cs="Arial"/>
                  <w:sz w:val="18"/>
                  <w:szCs w:val="18"/>
                </w:rPr>
                <m:t>c</m:t>
              </m:r>
            </m:sup>
          </m:sSup>
          <m:r>
            <w:rPr>
              <w:rFonts w:ascii="Cambria Math" w:hAnsi="Cambria Math" w:cs="Arial"/>
              <w:sz w:val="18"/>
              <w:szCs w:val="18"/>
            </w:rPr>
            <m:t>=</m:t>
          </m:r>
          <m:nary>
            <m:naryPr>
              <m:chr m:val="∑"/>
              <m:limLoc m:val="undOvr"/>
              <m:supHide m:val="1"/>
              <m:ctrlPr>
                <w:rPr>
                  <w:rFonts w:ascii="Cambria Math" w:hAnsi="Cambria Math" w:cs="Arial"/>
                  <w:i/>
                  <w:sz w:val="18"/>
                  <w:szCs w:val="18"/>
                </w:rPr>
              </m:ctrlPr>
            </m:naryPr>
            <m:sub>
              <m:r>
                <w:rPr>
                  <w:rFonts w:ascii="Cambria Math" w:hAnsi="Cambria Math" w:cs="Arial"/>
                  <w:sz w:val="18"/>
                  <w:szCs w:val="18"/>
                </w:rPr>
                <m:t>k</m:t>
              </m:r>
            </m:sub>
            <m:sup/>
            <m:e>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f>
                <m:fPr>
                  <m:ctrlPr>
                    <w:rPr>
                      <w:rFonts w:ascii="Cambria Math" w:hAnsi="Cambria Math" w:cs="Arial"/>
                      <w:i/>
                      <w:sz w:val="18"/>
                      <w:szCs w:val="18"/>
                    </w:rPr>
                  </m:ctrlPr>
                </m:fPr>
                <m:num>
                  <m:r>
                    <w:rPr>
                      <w:rFonts w:ascii="Cambria Math" w:hAnsi="Cambria Math" w:cs="Arial"/>
                      <w:sz w:val="18"/>
                      <w:szCs w:val="18"/>
                    </w:rPr>
                    <m:t>1</m:t>
                  </m:r>
                </m:num>
                <m:den>
                  <m:r>
                    <w:rPr>
                      <w:rFonts w:ascii="Cambria Math" w:hAnsi="Cambria Math" w:cs="Arial"/>
                      <w:sz w:val="18"/>
                      <w:szCs w:val="18"/>
                    </w:rPr>
                    <m:t>Z</m:t>
                  </m:r>
                </m:den>
              </m:f>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e>
                  </m:nary>
                </m:e>
              </m:nary>
            </m:e>
          </m:nary>
        </m:oMath>
      </m:oMathPara>
    </w:p>
    <w:p w14:paraId="236E40B4" w14:textId="77777777" w:rsidR="00E961AB" w:rsidRPr="00B8714B" w:rsidRDefault="00E961AB" w:rsidP="00B8714B">
      <w:pPr>
        <w:spacing w:line="276" w:lineRule="auto"/>
        <w:ind w:right="300"/>
        <w:jc w:val="center"/>
        <w:rPr>
          <w:rFonts w:ascii="Arial" w:eastAsia="Arial" w:hAnsi="Arial" w:cs="Arial"/>
          <w:sz w:val="18"/>
          <w:szCs w:val="18"/>
        </w:rPr>
      </w:pPr>
    </w:p>
    <w:p w14:paraId="6C20F1EB" w14:textId="66E96901" w:rsidR="006549B4" w:rsidRPr="00B8714B" w:rsidRDefault="003732D5" w:rsidP="00B8714B">
      <w:pPr>
        <w:spacing w:line="276" w:lineRule="auto"/>
        <w:ind w:right="300"/>
        <w:jc w:val="both"/>
        <w:rPr>
          <w:rFonts w:ascii="Arial" w:hAnsi="Arial" w:cs="Arial"/>
          <w:sz w:val="18"/>
          <w:szCs w:val="18"/>
        </w:rPr>
      </w:pPr>
      <w:r w:rsidRPr="00B8714B">
        <w:rPr>
          <w:rFonts w:ascii="Arial" w:eastAsia="Arial" w:hAnsi="Arial" w:cs="Arial"/>
          <w:sz w:val="18"/>
          <w:szCs w:val="18"/>
        </w:rPr>
        <w:t xml:space="preserve">Let us define F </w:t>
      </w:r>
      <w:r w:rsidRPr="00B8714B">
        <w:rPr>
          <w:rFonts w:ascii="Arial" w:eastAsia="Arial" w:hAnsi="Arial" w:cs="Arial"/>
          <w:sz w:val="18"/>
          <w:szCs w:val="18"/>
          <w:vertAlign w:val="superscript"/>
        </w:rPr>
        <w:t>k</w:t>
      </w:r>
      <w:r w:rsidRPr="00B8714B">
        <w:rPr>
          <w:rFonts w:ascii="Arial" w:eastAsia="Arial" w:hAnsi="Arial" w:cs="Arial"/>
          <w:sz w:val="18"/>
          <w:szCs w:val="18"/>
        </w:rPr>
        <w:t xml:space="preserve"> to be the global average pooled output,</w:t>
      </w:r>
    </w:p>
    <w:p w14:paraId="16DE3B52" w14:textId="77777777" w:rsidR="00E961AB" w:rsidRPr="00B8714B" w:rsidRDefault="00E961AB" w:rsidP="00B8714B">
      <w:pPr>
        <w:spacing w:line="276" w:lineRule="auto"/>
        <w:jc w:val="both"/>
        <w:rPr>
          <w:rFonts w:ascii="Arial" w:hAnsi="Arial" w:cs="Arial"/>
          <w:sz w:val="18"/>
          <w:szCs w:val="18"/>
        </w:rPr>
      </w:pPr>
    </w:p>
    <w:p w14:paraId="7899BB2B" w14:textId="40B9EE47" w:rsidR="006549B4" w:rsidRPr="00B8714B" w:rsidRDefault="003732D5" w:rsidP="00B8714B">
      <w:pPr>
        <w:spacing w:line="276" w:lineRule="auto"/>
        <w:jc w:val="center"/>
        <w:rPr>
          <w:rFonts w:ascii="Arial" w:hAnsi="Arial" w:cs="Arial"/>
          <w:sz w:val="18"/>
          <w:szCs w:val="18"/>
        </w:rPr>
      </w:pPr>
      <w:r w:rsidRPr="00B8714B">
        <w:rPr>
          <w:rFonts w:ascii="Arial" w:eastAsia="Arial" w:hAnsi="Arial" w:cs="Arial"/>
          <w:noProof/>
          <w:sz w:val="18"/>
          <w:szCs w:val="18"/>
        </w:rPr>
        <mc:AlternateContent>
          <mc:Choice Requires="wps">
            <w:drawing>
              <wp:anchor distT="0" distB="0" distL="114300" distR="114300" simplePos="0" relativeHeight="251639296" behindDoc="1" locked="0" layoutInCell="0" allowOverlap="1" wp14:anchorId="019C571D" wp14:editId="65C6B1CC">
                <wp:simplePos x="0" y="0"/>
                <wp:positionH relativeFrom="column">
                  <wp:posOffset>1324610</wp:posOffset>
                </wp:positionH>
                <wp:positionV relativeFrom="paragraph">
                  <wp:posOffset>-284480</wp:posOffset>
                </wp:positionV>
                <wp:extent cx="9525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3B0BE6" id="Shape 12" o:spid="_x0000_s1026" style="position:absolute;left:0;text-align:left;z-index:-251677184;visibility:visible;mso-wrap-style:square;mso-wrap-distance-left:9pt;mso-wrap-distance-top:0;mso-wrap-distance-right:9pt;mso-wrap-distance-bottom:0;mso-position-horizontal:absolute;mso-position-horizontal-relative:text;mso-position-vertical:absolute;mso-position-vertical-relative:text" from="104.3pt,-22.4pt" to="111.8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" o:allowincell="f" filled="t" strokeweight=".14039mm">
                <v:stroke joinstyle="miter"/>
                <o:lock v:ext="edit" shapetype="f"/>
              </v:line>
            </w:pict>
          </mc:Fallback>
        </mc:AlternateContent>
      </w:r>
      <m:oMath>
        <m:sSup>
          <m:sSupPr>
            <m:ctrlPr>
              <w:rPr>
                <w:rFonts w:ascii="Cambria Math" w:hAnsi="Cambria Math" w:cs="Arial"/>
                <w:i/>
                <w:sz w:val="18"/>
                <w:szCs w:val="18"/>
              </w:rPr>
            </m:ctrlPr>
          </m:sSupPr>
          <m:e>
            <m:r>
              <w:rPr>
                <w:rFonts w:ascii="Cambria Math" w:hAnsi="Cambria Math" w:cs="Arial"/>
                <w:sz w:val="18"/>
                <w:szCs w:val="18"/>
              </w:rPr>
              <m:t>F</m:t>
            </m:r>
          </m:e>
          <m:sup>
            <m:r>
              <w:rPr>
                <w:rFonts w:ascii="Cambria Math" w:hAnsi="Cambria Math" w:cs="Arial"/>
                <w:sz w:val="18"/>
                <w:szCs w:val="18"/>
              </w:rPr>
              <m:t>k</m:t>
            </m:r>
          </m:sup>
        </m:sSup>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1</m:t>
            </m:r>
          </m:num>
          <m:den>
            <m:r>
              <w:rPr>
                <w:rFonts w:ascii="Cambria Math" w:hAnsi="Cambria Math" w:cs="Arial"/>
                <w:sz w:val="18"/>
                <w:szCs w:val="18"/>
              </w:rPr>
              <m:t>Z</m:t>
            </m:r>
          </m:den>
        </m:f>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e>
            </m:nary>
          </m:e>
        </m:nary>
      </m:oMath>
    </w:p>
    <w:p w14:paraId="3CAE51FD" w14:textId="77777777" w:rsidR="006549B4" w:rsidRPr="00B8714B" w:rsidRDefault="006549B4" w:rsidP="00B8714B">
      <w:pPr>
        <w:spacing w:line="276" w:lineRule="auto"/>
        <w:jc w:val="both"/>
        <w:rPr>
          <w:rFonts w:ascii="Arial" w:eastAsia="Arial" w:hAnsi="Arial" w:cs="Arial"/>
          <w:sz w:val="18"/>
          <w:szCs w:val="18"/>
        </w:rPr>
      </w:pPr>
    </w:p>
    <w:p w14:paraId="6D0A6F8D" w14:textId="77777777" w:rsidR="00E961AB" w:rsidRPr="00B8714B" w:rsidRDefault="003732D5" w:rsidP="00B8714B">
      <w:pPr>
        <w:spacing w:line="276" w:lineRule="auto"/>
        <w:jc w:val="both"/>
        <w:rPr>
          <w:rFonts w:ascii="Arial" w:eastAsia="Arial" w:hAnsi="Arial" w:cs="Arial"/>
          <w:sz w:val="18"/>
          <w:szCs w:val="18"/>
        </w:rPr>
      </w:pPr>
      <w:r w:rsidRPr="00B8714B">
        <w:rPr>
          <w:rFonts w:ascii="Arial" w:eastAsia="Arial" w:hAnsi="Arial" w:cs="Arial"/>
          <w:sz w:val="18"/>
          <w:szCs w:val="18"/>
        </w:rPr>
        <w:t>CAM computes the final scores by</w:t>
      </w:r>
    </w:p>
    <w:p w14:paraId="289EB601" w14:textId="77777777" w:rsidR="00E961AB" w:rsidRPr="00B8714B" w:rsidRDefault="00E961AB" w:rsidP="00B8714B">
      <w:pPr>
        <w:spacing w:line="276" w:lineRule="auto"/>
        <w:rPr>
          <w:rFonts w:ascii="Arial" w:eastAsia="Arial" w:hAnsi="Arial" w:cs="Arial"/>
          <w:sz w:val="18"/>
          <w:szCs w:val="18"/>
        </w:rPr>
      </w:pPr>
    </w:p>
    <w:p w14:paraId="373BA8E6" w14:textId="7B8A0729" w:rsidR="00E961AB" w:rsidRPr="00B8714B" w:rsidRDefault="00E961AB" w:rsidP="00B8714B">
      <w:pPr>
        <w:spacing w:line="276" w:lineRule="auto"/>
        <w:rPr>
          <w:rFonts w:ascii="Arial" w:eastAsia="Arial" w:hAnsi="Arial" w:cs="Arial"/>
          <w:sz w:val="18"/>
          <w:szCs w:val="18"/>
        </w:rPr>
      </w:pPr>
      <m:oMathPara>
        <m:oMath>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r>
            <w:rPr>
              <w:rFonts w:ascii="Cambria Math" w:eastAsia="Arial" w:hAnsi="Cambria Math" w:cs="Arial"/>
              <w:sz w:val="18"/>
              <w:szCs w:val="18"/>
            </w:rPr>
            <m:t>=</m:t>
          </m:r>
          <m:nary>
            <m:naryPr>
              <m:chr m:val="∑"/>
              <m:limLoc m:val="undOvr"/>
              <m:supHide m:val="1"/>
              <m:ctrlPr>
                <w:rPr>
                  <w:rFonts w:ascii="Cambria Math" w:eastAsia="Arial" w:hAnsi="Cambria Math" w:cs="Arial"/>
                  <w:i/>
                  <w:sz w:val="18"/>
                  <w:szCs w:val="18"/>
                </w:rPr>
              </m:ctrlPr>
            </m:naryPr>
            <m:sub>
              <m:r>
                <w:rPr>
                  <w:rFonts w:ascii="Cambria Math" w:eastAsia="Arial" w:hAnsi="Cambria Math" w:cs="Arial"/>
                  <w:sz w:val="18"/>
                  <w:szCs w:val="18"/>
                </w:rPr>
                <m:t>k</m:t>
              </m:r>
            </m:sub>
            <m:sup/>
            <m:e>
              <m:sSubSup>
                <m:sSubSupPr>
                  <m:ctrlPr>
                    <w:rPr>
                      <w:rFonts w:ascii="Cambria Math" w:eastAsia="Arial" w:hAnsi="Cambria Math" w:cs="Arial"/>
                      <w:i/>
                      <w:sz w:val="18"/>
                      <w:szCs w:val="18"/>
                    </w:rPr>
                  </m:ctrlPr>
                </m:sSubSupPr>
                <m:e>
                  <m:r>
                    <w:rPr>
                      <w:rFonts w:ascii="Cambria Math" w:eastAsia="Arial" w:hAnsi="Cambria Math" w:cs="Arial"/>
                      <w:sz w:val="18"/>
                      <w:szCs w:val="18"/>
                    </w:rPr>
                    <m:t>w</m:t>
                  </m:r>
                </m:e>
                <m:sub>
                  <m:r>
                    <w:rPr>
                      <w:rFonts w:ascii="Cambria Math" w:eastAsia="Arial" w:hAnsi="Cambria Math" w:cs="Arial"/>
                      <w:sz w:val="18"/>
                      <w:szCs w:val="18"/>
                    </w:rPr>
                    <m:t>k</m:t>
                  </m:r>
                </m:sub>
                <m:sup>
                  <m:r>
                    <w:rPr>
                      <w:rFonts w:ascii="Cambria Math" w:eastAsia="Arial" w:hAnsi="Cambria Math" w:cs="Arial"/>
                      <w:sz w:val="18"/>
                      <w:szCs w:val="18"/>
                    </w:rPr>
                    <m:t>c</m:t>
                  </m:r>
                </m:sup>
              </m:sSubSup>
              <m:r>
                <w:rPr>
                  <w:rFonts w:ascii="Cambria Math" w:eastAsia="Arial"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F</m:t>
                  </m:r>
                </m:e>
                <m:sup>
                  <m:r>
                    <w:rPr>
                      <w:rFonts w:ascii="Cambria Math" w:eastAsia="Arial" w:hAnsi="Cambria Math" w:cs="Arial"/>
                      <w:sz w:val="18"/>
                      <w:szCs w:val="18"/>
                    </w:rPr>
                    <m:t>k</m:t>
                  </m:r>
                </m:sup>
              </m:sSup>
            </m:e>
          </m:nary>
        </m:oMath>
      </m:oMathPara>
    </w:p>
    <w:p w14:paraId="43A6F88D" w14:textId="77777777" w:rsidR="00E961AB" w:rsidRPr="00B8714B" w:rsidRDefault="00E961AB" w:rsidP="00B8714B">
      <w:pPr>
        <w:spacing w:line="276" w:lineRule="auto"/>
        <w:rPr>
          <w:rFonts w:ascii="Arial" w:eastAsia="Arial" w:hAnsi="Arial" w:cs="Arial"/>
          <w:sz w:val="18"/>
          <w:szCs w:val="18"/>
        </w:rPr>
      </w:pPr>
    </w:p>
    <w:p w14:paraId="666ABE5C" w14:textId="18334B6A" w:rsidR="006549B4" w:rsidRPr="00B8714B" w:rsidRDefault="003732D5" w:rsidP="00B8714B">
      <w:pPr>
        <w:spacing w:line="276" w:lineRule="auto"/>
        <w:rPr>
          <w:rFonts w:ascii="Arial" w:hAnsi="Arial" w:cs="Arial"/>
          <w:sz w:val="18"/>
          <w:szCs w:val="18"/>
        </w:rPr>
      </w:pPr>
      <w:r w:rsidRPr="00B8714B">
        <w:rPr>
          <w:rFonts w:ascii="Arial" w:eastAsia="Arial" w:hAnsi="Arial" w:cs="Arial"/>
          <w:sz w:val="18"/>
          <w:szCs w:val="18"/>
        </w:rPr>
        <w:t xml:space="preserve">where </w:t>
      </w:r>
      <m:oMath>
        <m:sSubSup>
          <m:sSubSupPr>
            <m:ctrlPr>
              <w:rPr>
                <w:rFonts w:ascii="Cambria Math" w:eastAsia="Arial" w:hAnsi="Cambria Math" w:cs="Arial"/>
                <w:i/>
                <w:sz w:val="18"/>
                <w:szCs w:val="18"/>
              </w:rPr>
            </m:ctrlPr>
          </m:sSubSupPr>
          <m:e>
            <m:r>
              <w:rPr>
                <w:rFonts w:ascii="Cambria Math" w:eastAsia="Arial" w:hAnsi="Cambria Math" w:cs="Arial"/>
                <w:sz w:val="18"/>
                <w:szCs w:val="18"/>
              </w:rPr>
              <m:t>w</m:t>
            </m:r>
          </m:e>
          <m:sub>
            <m:r>
              <w:rPr>
                <w:rFonts w:ascii="Cambria Math" w:eastAsia="Arial" w:hAnsi="Cambria Math" w:cs="Arial"/>
                <w:sz w:val="18"/>
                <w:szCs w:val="18"/>
              </w:rPr>
              <m:t>k</m:t>
            </m:r>
          </m:sub>
          <m:sup>
            <m:r>
              <w:rPr>
                <w:rFonts w:ascii="Cambria Math" w:eastAsia="Arial" w:hAnsi="Cambria Math" w:cs="Arial"/>
                <w:sz w:val="18"/>
                <w:szCs w:val="18"/>
              </w:rPr>
              <m:t>c</m:t>
            </m:r>
          </m:sup>
        </m:sSubSup>
      </m:oMath>
      <w:r w:rsidRPr="00B8714B">
        <w:rPr>
          <w:rFonts w:ascii="Arial" w:eastAsia="Arial" w:hAnsi="Arial" w:cs="Arial"/>
          <w:sz w:val="18"/>
          <w:szCs w:val="18"/>
        </w:rPr>
        <w:t xml:space="preserve"> is the weight connecting the</w:t>
      </w:r>
      <w:r w:rsidR="00E961AB" w:rsidRPr="00B8714B">
        <w:rPr>
          <w:rFonts w:ascii="Arial" w:eastAsia="Arial" w:hAnsi="Arial" w:cs="Arial"/>
          <w:sz w:val="18"/>
          <w:szCs w:val="18"/>
        </w:rPr>
        <w:t xml:space="preserve"> </w:t>
      </w:r>
      <m:oMath>
        <m:sSup>
          <m:sSupPr>
            <m:ctrlPr>
              <w:rPr>
                <w:rFonts w:ascii="Cambria Math" w:eastAsia="Arial" w:hAnsi="Cambria Math" w:cs="Arial"/>
                <w:i/>
                <w:sz w:val="18"/>
                <w:szCs w:val="18"/>
              </w:rPr>
            </m:ctrlPr>
          </m:sSupPr>
          <m:e>
            <m:r>
              <w:rPr>
                <w:rFonts w:ascii="Cambria Math" w:eastAsia="Arial" w:hAnsi="Cambria Math" w:cs="Arial"/>
                <w:sz w:val="18"/>
                <w:szCs w:val="18"/>
              </w:rPr>
              <m:t>k</m:t>
            </m:r>
          </m:e>
          <m:sup>
            <m:r>
              <w:rPr>
                <w:rFonts w:ascii="Cambria Math" w:eastAsia="Arial" w:hAnsi="Cambria Math" w:cs="Arial"/>
                <w:sz w:val="18"/>
                <w:szCs w:val="18"/>
              </w:rPr>
              <m:t>th</m:t>
            </m:r>
          </m:sup>
        </m:sSup>
      </m:oMath>
      <w:r w:rsidR="00E961AB" w:rsidRPr="00B8714B">
        <w:rPr>
          <w:rFonts w:ascii="Arial" w:eastAsia="Arial" w:hAnsi="Arial" w:cs="Arial"/>
          <w:sz w:val="18"/>
          <w:szCs w:val="18"/>
        </w:rPr>
        <w:t xml:space="preserve"> </w:t>
      </w:r>
      <w:r w:rsidRPr="00B8714B">
        <w:rPr>
          <w:rFonts w:ascii="Arial" w:eastAsia="Arial" w:hAnsi="Arial" w:cs="Arial"/>
          <w:sz w:val="18"/>
          <w:szCs w:val="18"/>
        </w:rPr>
        <w:t xml:space="preserve">feature map with the </w:t>
      </w:r>
      <m:oMath>
        <m:sSup>
          <m:sSupPr>
            <m:ctrlPr>
              <w:rPr>
                <w:rFonts w:ascii="Cambria Math" w:eastAsia="Arial" w:hAnsi="Cambria Math" w:cs="Arial"/>
                <w:i/>
                <w:sz w:val="18"/>
                <w:szCs w:val="18"/>
              </w:rPr>
            </m:ctrlPr>
          </m:sSupPr>
          <m:e>
            <m:r>
              <w:rPr>
                <w:rFonts w:ascii="Cambria Math" w:eastAsia="Arial" w:hAnsi="Cambria Math" w:cs="Arial"/>
                <w:sz w:val="18"/>
                <w:szCs w:val="18"/>
              </w:rPr>
              <m:t>c</m:t>
            </m:r>
          </m:e>
          <m:sup>
            <m:r>
              <w:rPr>
                <w:rFonts w:ascii="Cambria Math" w:eastAsia="Arial" w:hAnsi="Cambria Math" w:cs="Arial"/>
                <w:sz w:val="18"/>
                <w:szCs w:val="18"/>
              </w:rPr>
              <m:t>th</m:t>
            </m:r>
          </m:sup>
        </m:sSup>
      </m:oMath>
      <w:r w:rsidRPr="00B8714B">
        <w:rPr>
          <w:rFonts w:ascii="Arial" w:eastAsia="Arial" w:hAnsi="Arial" w:cs="Arial"/>
          <w:sz w:val="18"/>
          <w:szCs w:val="18"/>
        </w:rPr>
        <w:t xml:space="preserve"> </w:t>
      </w:r>
      <w:proofErr w:type="gramStart"/>
      <w:r w:rsidRPr="00B8714B">
        <w:rPr>
          <w:rFonts w:ascii="Arial" w:eastAsia="Arial" w:hAnsi="Arial" w:cs="Arial"/>
          <w:sz w:val="18"/>
          <w:szCs w:val="18"/>
        </w:rPr>
        <w:t>class.</w:t>
      </w:r>
      <w:proofErr w:type="gramEnd"/>
      <w:r w:rsidRPr="00B8714B">
        <w:rPr>
          <w:rFonts w:ascii="Arial" w:eastAsia="Arial" w:hAnsi="Arial" w:cs="Arial"/>
          <w:sz w:val="18"/>
          <w:szCs w:val="18"/>
        </w:rPr>
        <w:t xml:space="preserve"> Taking the gradient of the score for class </w:t>
      </w:r>
      <m:oMath>
        <m:r>
          <w:rPr>
            <w:rFonts w:ascii="Cambria Math" w:eastAsia="Arial" w:hAnsi="Cambria Math" w:cs="Arial"/>
            <w:sz w:val="18"/>
            <w:szCs w:val="18"/>
          </w:rPr>
          <m:t>c</m:t>
        </m:r>
        <m:d>
          <m:dPr>
            <m:ctrlPr>
              <w:rPr>
                <w:rFonts w:ascii="Cambria Math" w:eastAsia="Arial" w:hAnsi="Cambria Math" w:cs="Arial"/>
                <w:i/>
                <w:sz w:val="18"/>
                <w:szCs w:val="18"/>
              </w:rPr>
            </m:ctrlPr>
          </m:dPr>
          <m:e>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e>
        </m:d>
      </m:oMath>
      <w:r w:rsidR="00E961AB" w:rsidRPr="00B8714B">
        <w:rPr>
          <w:rFonts w:ascii="Arial" w:eastAsia="Arial" w:hAnsi="Arial" w:cs="Arial"/>
          <w:sz w:val="18"/>
          <w:szCs w:val="18"/>
        </w:rPr>
        <w:t xml:space="preserve"> </w:t>
      </w:r>
      <w:r w:rsidRPr="00B8714B">
        <w:rPr>
          <w:rFonts w:ascii="Arial" w:eastAsia="Arial" w:hAnsi="Arial" w:cs="Arial"/>
          <w:sz w:val="18"/>
          <w:szCs w:val="18"/>
        </w:rPr>
        <w:t xml:space="preserve">with respect to the feature map </w:t>
      </w:r>
      <m:oMath>
        <m:sSup>
          <m:sSupPr>
            <m:ctrlPr>
              <w:rPr>
                <w:rFonts w:ascii="Cambria Math" w:eastAsia="Arial" w:hAnsi="Cambria Math" w:cs="Arial"/>
                <w:i/>
                <w:sz w:val="18"/>
                <w:szCs w:val="18"/>
              </w:rPr>
            </m:ctrlPr>
          </m:sSupPr>
          <m:e>
            <m:r>
              <w:rPr>
                <w:rFonts w:ascii="Cambria Math" w:eastAsia="Arial" w:hAnsi="Cambria Math" w:cs="Arial"/>
                <w:sz w:val="18"/>
                <w:szCs w:val="18"/>
              </w:rPr>
              <m:t>F</m:t>
            </m:r>
          </m:e>
          <m:sup>
            <m:r>
              <w:rPr>
                <w:rFonts w:ascii="Cambria Math" w:eastAsia="Arial" w:hAnsi="Cambria Math" w:cs="Arial"/>
                <w:sz w:val="18"/>
                <w:szCs w:val="18"/>
              </w:rPr>
              <m:t>k</m:t>
            </m:r>
          </m:sup>
        </m:sSup>
      </m:oMath>
      <w:r w:rsidRPr="00B8714B">
        <w:rPr>
          <w:rFonts w:ascii="Arial" w:eastAsia="Arial" w:hAnsi="Arial" w:cs="Arial"/>
          <w:sz w:val="18"/>
          <w:szCs w:val="18"/>
        </w:rPr>
        <w:t xml:space="preserve"> we get,</w:t>
      </w:r>
    </w:p>
    <w:p w14:paraId="0632E59B" w14:textId="77777777" w:rsidR="00E961AB" w:rsidRPr="00B8714B" w:rsidRDefault="00E961AB" w:rsidP="00B8714B">
      <w:pPr>
        <w:spacing w:line="276" w:lineRule="auto"/>
        <w:rPr>
          <w:rFonts w:ascii="Arial" w:hAnsi="Arial" w:cs="Arial"/>
          <w:sz w:val="18"/>
          <w:szCs w:val="18"/>
        </w:rPr>
      </w:pPr>
    </w:p>
    <w:p w14:paraId="23CF1189" w14:textId="6654CCC2" w:rsidR="006549B4" w:rsidRPr="00B8714B" w:rsidRDefault="0009436D" w:rsidP="00B8714B">
      <w:pPr>
        <w:spacing w:line="276" w:lineRule="auto"/>
        <w:rPr>
          <w:rFonts w:ascii="Arial" w:hAnsi="Arial" w:cs="Arial"/>
          <w:sz w:val="18"/>
          <w:szCs w:val="18"/>
        </w:rPr>
      </w:pPr>
      <m:oMathPara>
        <m:oMath>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sSup>
                <m:sSupPr>
                  <m:ctrlPr>
                    <w:rPr>
                      <w:rFonts w:ascii="Cambria Math" w:hAnsi="Cambria Math" w:cs="Arial"/>
                      <w:i/>
                      <w:sz w:val="18"/>
                      <w:szCs w:val="18"/>
                    </w:rPr>
                  </m:ctrlPr>
                </m:sSupPr>
                <m:e>
                  <m:r>
                    <w:rPr>
                      <w:rFonts w:ascii="Cambria Math" w:hAnsi="Cambria Math" w:cs="Arial"/>
                      <w:sz w:val="18"/>
                      <w:szCs w:val="18"/>
                    </w:rPr>
                    <m:t>∂</m:t>
                  </m:r>
                  <m:r>
                    <w:rPr>
                      <w:rFonts w:ascii="Cambria Math" w:hAnsi="Cambria Math" w:cs="Arial"/>
                      <w:sz w:val="18"/>
                      <w:szCs w:val="18"/>
                    </w:rPr>
                    <m:t>F</m:t>
                  </m:r>
                </m:e>
                <m:sup>
                  <m:r>
                    <w:rPr>
                      <w:rFonts w:ascii="Cambria Math" w:hAnsi="Cambria Math" w:cs="Arial"/>
                      <w:sz w:val="18"/>
                      <w:szCs w:val="18"/>
                    </w:rPr>
                    <m:t>k</m:t>
                  </m:r>
                </m:sup>
              </m:sSup>
            </m:den>
          </m:f>
          <m:r>
            <w:rPr>
              <w:rFonts w:ascii="Cambria Math" w:hAnsi="Cambria Math" w:cs="Arial"/>
              <w:sz w:val="18"/>
              <w:szCs w:val="18"/>
            </w:rPr>
            <m:t>=</m:t>
          </m:r>
          <m:f>
            <m:fPr>
              <m:ctrlPr>
                <w:rPr>
                  <w:rFonts w:ascii="Cambria Math" w:hAnsi="Cambria Math" w:cs="Arial"/>
                  <w:i/>
                  <w:sz w:val="18"/>
                  <w:szCs w:val="18"/>
                </w:rPr>
              </m:ctrlPr>
            </m:fPr>
            <m:num>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num>
            <m:den>
              <m:f>
                <m:fPr>
                  <m:ctrlPr>
                    <w:rPr>
                      <w:rFonts w:ascii="Cambria Math" w:hAnsi="Cambria Math" w:cs="Arial"/>
                      <w:i/>
                      <w:sz w:val="18"/>
                      <w:szCs w:val="18"/>
                    </w:rPr>
                  </m:ctrlPr>
                </m:fPr>
                <m:num>
                  <m:sSup>
                    <m:sSupPr>
                      <m:ctrlPr>
                        <w:rPr>
                          <w:rFonts w:ascii="Cambria Math" w:hAnsi="Cambria Math" w:cs="Arial"/>
                          <w:i/>
                          <w:sz w:val="18"/>
                          <w:szCs w:val="18"/>
                        </w:rPr>
                      </m:ctrlPr>
                    </m:sSupPr>
                    <m:e>
                      <m:r>
                        <w:rPr>
                          <w:rFonts w:ascii="Cambria Math" w:hAnsi="Cambria Math" w:cs="Arial"/>
                          <w:sz w:val="18"/>
                          <w:szCs w:val="18"/>
                        </w:rPr>
                        <m:t>∂F</m:t>
                      </m:r>
                    </m:e>
                    <m:sup>
                      <m:r>
                        <w:rPr>
                          <w:rFonts w:ascii="Cambria Math" w:hAnsi="Cambria Math" w:cs="Arial"/>
                          <w:sz w:val="18"/>
                          <w:szCs w:val="18"/>
                        </w:rPr>
                        <m:t>k</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den>
          </m:f>
        </m:oMath>
      </m:oMathPara>
    </w:p>
    <w:p w14:paraId="7CDCB5D6" w14:textId="77777777" w:rsidR="0009436D" w:rsidRPr="00B8714B" w:rsidRDefault="0009436D" w:rsidP="00B8714B">
      <w:pPr>
        <w:spacing w:line="276" w:lineRule="auto"/>
        <w:rPr>
          <w:rFonts w:ascii="Arial" w:hAnsi="Arial" w:cs="Arial"/>
          <w:sz w:val="18"/>
          <w:szCs w:val="18"/>
        </w:rPr>
      </w:pPr>
    </w:p>
    <w:p w14:paraId="0D33954B" w14:textId="27669C69" w:rsidR="006549B4" w:rsidRPr="00B8714B" w:rsidRDefault="003732D5" w:rsidP="00B8714B">
      <w:pPr>
        <w:spacing w:line="276" w:lineRule="auto"/>
        <w:rPr>
          <w:rFonts w:ascii="Arial" w:hAnsi="Arial" w:cs="Arial"/>
          <w:sz w:val="18"/>
          <w:szCs w:val="18"/>
        </w:rPr>
      </w:pPr>
      <w:r w:rsidRPr="00B8714B">
        <w:rPr>
          <w:rFonts w:ascii="Arial" w:eastAsia="Arial" w:hAnsi="Arial" w:cs="Arial"/>
          <w:sz w:val="18"/>
          <w:szCs w:val="18"/>
        </w:rPr>
        <w:t>Taking partial derivative of (</w:t>
      </w:r>
      <w:hyperlink w:anchor="page5">
        <w:r w:rsidRPr="00B8714B">
          <w:rPr>
            <w:rFonts w:ascii="Arial" w:eastAsia="Arial" w:hAnsi="Arial" w:cs="Arial"/>
            <w:color w:val="00FF00"/>
            <w:sz w:val="18"/>
            <w:szCs w:val="18"/>
          </w:rPr>
          <w:t>4</w:t>
        </w:r>
      </w:hyperlink>
      <w:r w:rsidRPr="00B8714B">
        <w:rPr>
          <w:rFonts w:ascii="Arial" w:eastAsia="Arial" w:hAnsi="Arial" w:cs="Arial"/>
          <w:sz w:val="18"/>
          <w:szCs w:val="18"/>
        </w:rPr>
        <w:t xml:space="preserve">) </w:t>
      </w:r>
      <w:proofErr w:type="spellStart"/>
      <w:r w:rsidRPr="00B8714B">
        <w:rPr>
          <w:rFonts w:ascii="Arial" w:eastAsia="Arial" w:hAnsi="Arial" w:cs="Arial"/>
          <w:sz w:val="18"/>
          <w:szCs w:val="18"/>
        </w:rPr>
        <w:t>w.r.t.</w:t>
      </w:r>
      <w:proofErr w:type="spellEnd"/>
      <w:r w:rsidR="0009436D" w:rsidRPr="00B8714B">
        <w:rPr>
          <w:rFonts w:ascii="Arial" w:eastAsia="Arial" w:hAnsi="Arial" w:cs="Arial"/>
          <w:sz w:val="18"/>
          <w:szCs w:val="18"/>
        </w:rPr>
        <w:t xml:space="preserve"> </w:t>
      </w:r>
      <m:oMath>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oMath>
      <w:r w:rsidR="0009436D" w:rsidRPr="00B8714B">
        <w:rPr>
          <w:rFonts w:ascii="Arial" w:hAnsi="Arial" w:cs="Arial"/>
          <w:sz w:val="18"/>
          <w:szCs w:val="18"/>
        </w:rPr>
        <w:t>,</w:t>
      </w:r>
      <w:r w:rsidRPr="00B8714B">
        <w:rPr>
          <w:rFonts w:ascii="Arial" w:eastAsia="Arial" w:hAnsi="Arial" w:cs="Arial"/>
          <w:sz w:val="18"/>
          <w:szCs w:val="18"/>
        </w:rPr>
        <w:t xml:space="preserve"> we can see that</w:t>
      </w:r>
      <w:r w:rsidR="0009436D" w:rsidRPr="00B8714B">
        <w:rPr>
          <w:rFonts w:ascii="Arial" w:eastAsia="Arial" w:hAnsi="Arial" w:cs="Arial"/>
          <w:sz w:val="18"/>
          <w:szCs w:val="18"/>
        </w:rPr>
        <w:t xml:space="preserve"> </w:t>
      </w:r>
      <m:oMath>
        <m:f>
          <m:fPr>
            <m:ctrlPr>
              <w:rPr>
                <w:rFonts w:ascii="Cambria Math" w:hAnsi="Cambria Math" w:cs="Arial"/>
                <w:i/>
                <w:sz w:val="18"/>
                <w:szCs w:val="18"/>
              </w:rPr>
            </m:ctrlPr>
          </m:fPr>
          <m:num>
            <m:sSup>
              <m:sSupPr>
                <m:ctrlPr>
                  <w:rPr>
                    <w:rFonts w:ascii="Cambria Math" w:hAnsi="Cambria Math" w:cs="Arial"/>
                    <w:i/>
                    <w:sz w:val="18"/>
                    <w:szCs w:val="18"/>
                  </w:rPr>
                </m:ctrlPr>
              </m:sSupPr>
              <m:e>
                <m:r>
                  <w:rPr>
                    <w:rFonts w:ascii="Cambria Math" w:hAnsi="Cambria Math" w:cs="Arial"/>
                    <w:sz w:val="18"/>
                    <w:szCs w:val="18"/>
                  </w:rPr>
                  <m:t>∂F</m:t>
                </m:r>
              </m:e>
              <m:sup>
                <m:r>
                  <w:rPr>
                    <w:rFonts w:ascii="Cambria Math" w:hAnsi="Cambria Math" w:cs="Arial"/>
                    <w:sz w:val="18"/>
                    <w:szCs w:val="18"/>
                  </w:rPr>
                  <m:t>k</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1</m:t>
            </m:r>
          </m:num>
          <m:den>
            <m:r>
              <w:rPr>
                <w:rFonts w:ascii="Cambria Math" w:hAnsi="Cambria Math" w:cs="Arial"/>
                <w:sz w:val="18"/>
                <w:szCs w:val="18"/>
              </w:rPr>
              <m:t>Z</m:t>
            </m:r>
          </m:den>
        </m:f>
      </m:oMath>
      <w:r w:rsidR="0009436D" w:rsidRPr="00B8714B">
        <w:rPr>
          <w:rFonts w:ascii="Arial" w:hAnsi="Arial" w:cs="Arial"/>
          <w:sz w:val="18"/>
          <w:szCs w:val="18"/>
        </w:rPr>
        <w:t xml:space="preserve">. </w:t>
      </w:r>
      <w:r w:rsidR="0009436D" w:rsidRPr="00B8714B">
        <w:rPr>
          <w:rFonts w:ascii="Arial" w:hAnsi="Arial" w:cs="Arial"/>
          <w:sz w:val="18"/>
          <w:szCs w:val="18"/>
        </w:rPr>
        <w:t>Substituting this in (6), we get,</w:t>
      </w:r>
    </w:p>
    <w:p w14:paraId="268B304D" w14:textId="77777777" w:rsidR="0009436D" w:rsidRPr="00B8714B" w:rsidRDefault="0009436D" w:rsidP="00B8714B">
      <w:pPr>
        <w:spacing w:line="276" w:lineRule="auto"/>
        <w:rPr>
          <w:rFonts w:ascii="Arial" w:hAnsi="Arial" w:cs="Arial"/>
          <w:sz w:val="18"/>
          <w:szCs w:val="18"/>
        </w:rPr>
      </w:pPr>
    </w:p>
    <w:p w14:paraId="7A2CB10E" w14:textId="168BEA7B" w:rsidR="0009436D" w:rsidRPr="00B8714B" w:rsidRDefault="0009436D" w:rsidP="00B8714B">
      <w:pPr>
        <w:spacing w:line="276" w:lineRule="auto"/>
        <w:rPr>
          <w:rFonts w:ascii="Arial" w:hAnsi="Arial" w:cs="Arial"/>
          <w:sz w:val="18"/>
          <w:szCs w:val="18"/>
        </w:rPr>
      </w:pPr>
      <m:oMathPara>
        <m:oMath>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sSup>
                <m:sSupPr>
                  <m:ctrlPr>
                    <w:rPr>
                      <w:rFonts w:ascii="Cambria Math" w:hAnsi="Cambria Math" w:cs="Arial"/>
                      <w:i/>
                      <w:sz w:val="18"/>
                      <w:szCs w:val="18"/>
                    </w:rPr>
                  </m:ctrlPr>
                </m:sSupPr>
                <m:e>
                  <m:r>
                    <w:rPr>
                      <w:rFonts w:ascii="Cambria Math" w:hAnsi="Cambria Math" w:cs="Arial"/>
                      <w:sz w:val="18"/>
                      <w:szCs w:val="18"/>
                    </w:rPr>
                    <m:t>∂F</m:t>
                  </m:r>
                </m:e>
                <m:sup>
                  <m:r>
                    <w:rPr>
                      <w:rFonts w:ascii="Cambria Math" w:hAnsi="Cambria Math" w:cs="Arial"/>
                      <w:sz w:val="18"/>
                      <w:szCs w:val="18"/>
                    </w:rPr>
                    <m:t>k</m:t>
                  </m:r>
                </m:sup>
              </m:sSup>
            </m:den>
          </m:f>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r>
            <w:rPr>
              <w:rFonts w:ascii="Cambria Math" w:hAnsi="Cambria Math" w:cs="Arial"/>
              <w:sz w:val="18"/>
              <w:szCs w:val="18"/>
            </w:rPr>
            <m:t>∙Z</m:t>
          </m:r>
        </m:oMath>
      </m:oMathPara>
    </w:p>
    <w:p w14:paraId="3290F296" w14:textId="10AF2AAE" w:rsidR="0009436D" w:rsidRPr="00B8714B" w:rsidRDefault="0009436D" w:rsidP="00B8714B">
      <w:pPr>
        <w:spacing w:line="276" w:lineRule="auto"/>
        <w:rPr>
          <w:rFonts w:ascii="Arial" w:hAnsi="Arial" w:cs="Arial"/>
          <w:sz w:val="18"/>
          <w:szCs w:val="18"/>
        </w:rPr>
      </w:pPr>
    </w:p>
    <w:p w14:paraId="2B051F51" w14:textId="2237BFF6" w:rsidR="0009436D" w:rsidRPr="00B8714B" w:rsidRDefault="0009436D" w:rsidP="00B8714B">
      <w:pPr>
        <w:spacing w:line="276" w:lineRule="auto"/>
        <w:rPr>
          <w:rFonts w:ascii="Arial" w:hAnsi="Arial" w:cs="Arial"/>
          <w:sz w:val="18"/>
          <w:szCs w:val="18"/>
        </w:rPr>
      </w:pPr>
      <w:r w:rsidRPr="00B8714B">
        <w:rPr>
          <w:rFonts w:ascii="Arial" w:hAnsi="Arial" w:cs="Arial"/>
          <w:sz w:val="18"/>
          <w:szCs w:val="18"/>
        </w:rPr>
        <w:t>From (5) we get that,</w:t>
      </w:r>
      <w:r w:rsidRPr="00B8714B">
        <w:rPr>
          <w:rFonts w:ascii="Arial" w:hAnsi="Arial" w:cs="Arial"/>
          <w:sz w:val="18"/>
          <w:szCs w:val="18"/>
        </w:rPr>
        <w:t xml:space="preserve"> </w:t>
      </w:r>
      <m:oMath>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sSup>
              <m:sSupPr>
                <m:ctrlPr>
                  <w:rPr>
                    <w:rFonts w:ascii="Cambria Math" w:hAnsi="Cambria Math" w:cs="Arial"/>
                    <w:i/>
                    <w:sz w:val="18"/>
                    <w:szCs w:val="18"/>
                  </w:rPr>
                </m:ctrlPr>
              </m:sSupPr>
              <m:e>
                <m:r>
                  <w:rPr>
                    <w:rFonts w:ascii="Cambria Math" w:hAnsi="Cambria Math" w:cs="Arial"/>
                    <w:sz w:val="18"/>
                    <w:szCs w:val="18"/>
                  </w:rPr>
                  <m:t>∂F</m:t>
                </m:r>
              </m:e>
              <m:sup>
                <m:r>
                  <w:rPr>
                    <w:rFonts w:ascii="Cambria Math" w:hAnsi="Cambria Math" w:cs="Arial"/>
                    <w:sz w:val="18"/>
                    <w:szCs w:val="18"/>
                  </w:rPr>
                  <m:t>k</m:t>
                </m:r>
              </m:sup>
            </m:sSup>
          </m:den>
        </m:f>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oMath>
      <w:r w:rsidRPr="00B8714B">
        <w:rPr>
          <w:rFonts w:ascii="Arial" w:hAnsi="Arial" w:cs="Arial"/>
          <w:sz w:val="18"/>
          <w:szCs w:val="18"/>
        </w:rPr>
        <w:t>. Hence,</w:t>
      </w:r>
    </w:p>
    <w:p w14:paraId="56933A0A" w14:textId="44C8D0BD" w:rsidR="0009436D" w:rsidRPr="00B8714B" w:rsidRDefault="0009436D" w:rsidP="00B8714B">
      <w:pPr>
        <w:spacing w:line="276" w:lineRule="auto"/>
        <w:rPr>
          <w:rFonts w:ascii="Arial" w:hAnsi="Arial" w:cs="Arial"/>
          <w:sz w:val="18"/>
          <w:szCs w:val="18"/>
        </w:rPr>
      </w:pPr>
    </w:p>
    <w:p w14:paraId="66FCC989" w14:textId="256C03B7" w:rsidR="0009436D" w:rsidRPr="00B8714B" w:rsidRDefault="0009436D" w:rsidP="00B8714B">
      <w:pPr>
        <w:spacing w:line="276" w:lineRule="auto"/>
        <w:rPr>
          <w:rFonts w:ascii="Arial" w:hAnsi="Arial" w:cs="Arial"/>
          <w:sz w:val="18"/>
          <w:szCs w:val="18"/>
        </w:rPr>
      </w:pPr>
      <m:oMathPara>
        <m:oMath>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r>
            <w:rPr>
              <w:rFonts w:ascii="Cambria Math" w:hAnsi="Cambria Math" w:cs="Arial"/>
              <w:sz w:val="18"/>
              <w:szCs w:val="18"/>
            </w:rPr>
            <m:t>=z∙</m:t>
          </m:r>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oMath>
      </m:oMathPara>
    </w:p>
    <w:p w14:paraId="60CB0659" w14:textId="3BD74079" w:rsidR="0009436D" w:rsidRPr="00B8714B" w:rsidRDefault="0009436D" w:rsidP="00B8714B">
      <w:pPr>
        <w:spacing w:line="276" w:lineRule="auto"/>
        <w:rPr>
          <w:rFonts w:ascii="Arial" w:hAnsi="Arial" w:cs="Arial"/>
          <w:sz w:val="18"/>
          <w:szCs w:val="18"/>
        </w:rPr>
      </w:pPr>
    </w:p>
    <w:p w14:paraId="4BD13640" w14:textId="58E28862" w:rsidR="0009436D" w:rsidRPr="00B8714B" w:rsidRDefault="0009436D" w:rsidP="00B8714B">
      <w:pPr>
        <w:spacing w:line="276" w:lineRule="auto"/>
        <w:rPr>
          <w:rFonts w:ascii="Arial" w:hAnsi="Arial" w:cs="Arial"/>
          <w:sz w:val="18"/>
          <w:szCs w:val="18"/>
        </w:rPr>
      </w:pPr>
      <w:r w:rsidRPr="00B8714B">
        <w:rPr>
          <w:rFonts w:ascii="Arial" w:hAnsi="Arial" w:cs="Arial"/>
          <w:sz w:val="18"/>
          <w:szCs w:val="18"/>
        </w:rPr>
        <w:t>Summing both sides of (8) over all pixels</w:t>
      </w:r>
      <m:oMath>
        <m:r>
          <w:rPr>
            <w:rFonts w:ascii="Cambria Math" w:hAnsi="Cambria Math" w:cs="Arial"/>
            <w:sz w:val="18"/>
            <w:szCs w:val="18"/>
          </w:rPr>
          <m:t>(i,j)</m:t>
        </m:r>
      </m:oMath>
      <w:r w:rsidRPr="00B8714B">
        <w:rPr>
          <w:rFonts w:ascii="Arial" w:hAnsi="Arial" w:cs="Arial"/>
          <w:sz w:val="18"/>
          <w:szCs w:val="18"/>
        </w:rPr>
        <w:t>,</w:t>
      </w:r>
    </w:p>
    <w:p w14:paraId="0F1B8024" w14:textId="05970AEC" w:rsidR="0009436D" w:rsidRPr="00B8714B" w:rsidRDefault="0009436D" w:rsidP="00B8714B">
      <w:pPr>
        <w:spacing w:line="276" w:lineRule="auto"/>
        <w:rPr>
          <w:rFonts w:ascii="Arial" w:hAnsi="Arial" w:cs="Arial"/>
          <w:sz w:val="18"/>
          <w:szCs w:val="18"/>
        </w:rPr>
      </w:pPr>
    </w:p>
    <w:p w14:paraId="0E8AA1C1" w14:textId="61977E09" w:rsidR="0009436D" w:rsidRPr="00B8714B" w:rsidRDefault="0009436D" w:rsidP="00B8714B">
      <w:pPr>
        <w:spacing w:line="276" w:lineRule="auto"/>
        <w:rPr>
          <w:rFonts w:ascii="Arial" w:hAnsi="Arial" w:cs="Arial"/>
          <w:sz w:val="18"/>
          <w:szCs w:val="18"/>
        </w:rPr>
      </w:pPr>
      <m:oMathPara>
        <m:oMath>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e>
              </m:nary>
            </m:e>
          </m:nary>
          <m:r>
            <w:rPr>
              <w:rFonts w:ascii="Cambria Math" w:hAnsi="Cambria Math" w:cs="Arial"/>
              <w:sz w:val="18"/>
              <w:szCs w:val="18"/>
            </w:rPr>
            <m:t>=</m:t>
          </m:r>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r>
                    <w:rPr>
                      <w:rFonts w:ascii="Cambria Math" w:hAnsi="Cambria Math" w:cs="Arial"/>
                      <w:sz w:val="18"/>
                      <w:szCs w:val="18"/>
                    </w:rPr>
                    <m:t>z∙</m:t>
                  </m:r>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e>
              </m:nary>
            </m:e>
          </m:nary>
        </m:oMath>
      </m:oMathPara>
    </w:p>
    <w:p w14:paraId="0C3DBFC0" w14:textId="0BCAFDFB" w:rsidR="0009436D" w:rsidRPr="00B8714B" w:rsidRDefault="0009436D" w:rsidP="00B8714B">
      <w:pPr>
        <w:spacing w:line="276" w:lineRule="auto"/>
        <w:rPr>
          <w:rFonts w:ascii="Arial" w:hAnsi="Arial" w:cs="Arial"/>
          <w:sz w:val="18"/>
          <w:szCs w:val="18"/>
        </w:rPr>
      </w:pPr>
    </w:p>
    <w:p w14:paraId="057E5071" w14:textId="70775652" w:rsidR="0009436D" w:rsidRPr="00B8714B" w:rsidRDefault="0009436D" w:rsidP="00B8714B">
      <w:pPr>
        <w:spacing w:line="276" w:lineRule="auto"/>
        <w:rPr>
          <w:rFonts w:ascii="Arial" w:hAnsi="Arial" w:cs="Arial"/>
          <w:sz w:val="18"/>
          <w:szCs w:val="18"/>
        </w:rPr>
      </w:pPr>
      <w:r w:rsidRPr="00B8714B">
        <w:rPr>
          <w:rFonts w:ascii="Arial" w:hAnsi="Arial" w:cs="Arial"/>
          <w:sz w:val="18"/>
          <w:szCs w:val="18"/>
        </w:rPr>
        <w:t>Since</w:t>
      </w:r>
      <w:r w:rsidRPr="00B8714B">
        <w:rPr>
          <w:rFonts w:ascii="Arial" w:hAnsi="Arial" w:cs="Arial"/>
          <w:sz w:val="18"/>
          <w:szCs w:val="18"/>
        </w:rPr>
        <w:t xml:space="preserve"> </w:t>
      </w:r>
      <m:oMath>
        <m:r>
          <w:rPr>
            <w:rFonts w:ascii="Cambria Math" w:hAnsi="Cambria Math" w:cs="Arial"/>
            <w:sz w:val="18"/>
            <w:szCs w:val="18"/>
          </w:rPr>
          <m:t>Z</m:t>
        </m:r>
      </m:oMath>
      <w:r w:rsidRPr="00B8714B">
        <w:rPr>
          <w:rFonts w:ascii="Arial" w:hAnsi="Arial" w:cs="Arial"/>
          <w:sz w:val="18"/>
          <w:szCs w:val="18"/>
        </w:rPr>
        <w:t xml:space="preserve"> </w:t>
      </w:r>
      <w:r w:rsidRPr="00B8714B">
        <w:rPr>
          <w:rFonts w:ascii="Arial" w:hAnsi="Arial" w:cs="Arial"/>
          <w:sz w:val="18"/>
          <w:szCs w:val="18"/>
        </w:rPr>
        <w:t>and</w:t>
      </w:r>
      <w:r w:rsidRPr="00B8714B">
        <w:rPr>
          <w:rFonts w:ascii="Arial" w:hAnsi="Arial" w:cs="Arial"/>
          <w:sz w:val="18"/>
          <w:szCs w:val="18"/>
        </w:rPr>
        <w:t xml:space="preserve"> </w:t>
      </w:r>
      <m:oMath>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oMath>
      <w:r w:rsidRPr="00B8714B">
        <w:rPr>
          <w:rFonts w:ascii="Arial" w:hAnsi="Arial" w:cs="Arial"/>
          <w:sz w:val="18"/>
          <w:szCs w:val="18"/>
        </w:rPr>
        <w:t xml:space="preserve"> </w:t>
      </w:r>
      <w:r w:rsidRPr="00B8714B">
        <w:rPr>
          <w:rFonts w:ascii="Arial" w:hAnsi="Arial" w:cs="Arial"/>
          <w:sz w:val="18"/>
          <w:szCs w:val="18"/>
        </w:rPr>
        <w:t>do not depend on</w:t>
      </w:r>
      <w:r w:rsidRPr="00B8714B">
        <w:rPr>
          <w:rFonts w:ascii="Arial" w:hAnsi="Arial" w:cs="Arial"/>
          <w:sz w:val="18"/>
          <w:szCs w:val="18"/>
        </w:rPr>
        <w:t xml:space="preserve"> </w:t>
      </w:r>
      <m:oMath>
        <m:r>
          <w:rPr>
            <w:rFonts w:ascii="Cambria Math" w:hAnsi="Cambria Math" w:cs="Arial"/>
            <w:sz w:val="18"/>
            <w:szCs w:val="18"/>
          </w:rPr>
          <m:t>(i,j)</m:t>
        </m:r>
      </m:oMath>
      <w:r w:rsidRPr="00B8714B">
        <w:rPr>
          <w:rFonts w:ascii="Arial" w:hAnsi="Arial" w:cs="Arial"/>
          <w:sz w:val="18"/>
          <w:szCs w:val="18"/>
        </w:rPr>
        <w:t>, rewriting this as</w:t>
      </w:r>
    </w:p>
    <w:p w14:paraId="2D378645" w14:textId="4626CFEB" w:rsidR="0009436D" w:rsidRPr="00B8714B" w:rsidRDefault="0009436D" w:rsidP="00B8714B">
      <w:pPr>
        <w:spacing w:line="276" w:lineRule="auto"/>
        <w:rPr>
          <w:rFonts w:ascii="Arial" w:hAnsi="Arial" w:cs="Arial"/>
          <w:sz w:val="18"/>
          <w:szCs w:val="18"/>
        </w:rPr>
      </w:pPr>
    </w:p>
    <w:p w14:paraId="5A0355D1" w14:textId="2D0A8C18" w:rsidR="0009436D" w:rsidRPr="00B8714B" w:rsidRDefault="0009436D" w:rsidP="00B8714B">
      <w:pPr>
        <w:spacing w:line="276" w:lineRule="auto"/>
        <w:rPr>
          <w:rFonts w:ascii="Arial" w:hAnsi="Arial" w:cs="Arial"/>
          <w:sz w:val="18"/>
          <w:szCs w:val="18"/>
        </w:rPr>
      </w:pPr>
      <m:oMathPara>
        <m:oMath>
          <m:r>
            <w:rPr>
              <w:rFonts w:ascii="Cambria Math" w:hAnsi="Cambria Math" w:cs="Arial"/>
              <w:sz w:val="18"/>
              <w:szCs w:val="18"/>
            </w:rPr>
            <m:t>Z</m:t>
          </m:r>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r>
            <w:rPr>
              <w:rFonts w:ascii="Cambria Math" w:hAnsi="Cambria Math" w:cs="Arial"/>
              <w:sz w:val="18"/>
              <w:szCs w:val="18"/>
            </w:rPr>
            <m:t>=Z</m:t>
          </m:r>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e>
              </m:nary>
            </m:e>
          </m:nary>
        </m:oMath>
      </m:oMathPara>
    </w:p>
    <w:p w14:paraId="1C365654" w14:textId="77777777" w:rsidR="0009436D" w:rsidRPr="00B8714B" w:rsidRDefault="0009436D" w:rsidP="00B8714B">
      <w:pPr>
        <w:spacing w:line="276" w:lineRule="auto"/>
        <w:rPr>
          <w:rFonts w:ascii="Arial" w:hAnsi="Arial" w:cs="Arial"/>
          <w:sz w:val="18"/>
          <w:szCs w:val="18"/>
        </w:rPr>
      </w:pPr>
    </w:p>
    <w:p w14:paraId="5C8BD1EA" w14:textId="5F651822" w:rsidR="006549B4" w:rsidRPr="00B8714B" w:rsidRDefault="003732D5" w:rsidP="00B8714B">
      <w:pPr>
        <w:spacing w:line="276" w:lineRule="auto"/>
        <w:rPr>
          <w:rFonts w:ascii="Arial" w:hAnsi="Arial" w:cs="Arial"/>
          <w:sz w:val="18"/>
          <w:szCs w:val="18"/>
        </w:rPr>
      </w:pPr>
      <w:r w:rsidRPr="00B8714B">
        <w:rPr>
          <w:rFonts w:ascii="Arial" w:eastAsia="Arial" w:hAnsi="Arial" w:cs="Arial"/>
          <w:sz w:val="18"/>
          <w:szCs w:val="18"/>
        </w:rPr>
        <w:t>Note that</w:t>
      </w:r>
      <w:r w:rsidR="00B8714B" w:rsidRPr="00B8714B">
        <w:rPr>
          <w:rFonts w:ascii="Arial" w:hAnsi="Arial" w:cs="Arial"/>
          <w:sz w:val="18"/>
          <w:szCs w:val="18"/>
        </w:rPr>
        <w:t xml:space="preserve"> </w:t>
      </w:r>
      <m:oMath>
        <m:r>
          <w:rPr>
            <w:rFonts w:ascii="Cambria Math" w:eastAsia="Arial" w:hAnsi="Cambria Math" w:cs="Arial"/>
            <w:sz w:val="18"/>
            <w:szCs w:val="18"/>
          </w:rPr>
          <m:t>Z</m:t>
        </m:r>
      </m:oMath>
      <w:r w:rsidRPr="00B8714B">
        <w:rPr>
          <w:rFonts w:ascii="Arial" w:eastAsia="Arial" w:hAnsi="Arial" w:cs="Arial"/>
          <w:sz w:val="18"/>
          <w:szCs w:val="18"/>
        </w:rPr>
        <w:t xml:space="preserve"> is the number of pixels in the feature map (o</w:t>
      </w:r>
      <w:r w:rsidR="00B8714B" w:rsidRPr="00B8714B">
        <w:rPr>
          <w:rFonts w:ascii="Arial" w:eastAsia="Arial" w:hAnsi="Arial" w:cs="Arial"/>
          <w:sz w:val="18"/>
          <w:szCs w:val="18"/>
        </w:rPr>
        <w:t xml:space="preserve">r </w:t>
      </w:r>
      <m:oMath>
        <m:r>
          <w:rPr>
            <w:rFonts w:ascii="Cambria Math" w:eastAsia="Arial" w:hAnsi="Cambria Math" w:cs="Arial"/>
            <w:sz w:val="18"/>
            <w:szCs w:val="18"/>
          </w:rPr>
          <m:t>Z=</m:t>
        </m:r>
        <m:nary>
          <m:naryPr>
            <m:chr m:val="∑"/>
            <m:limLoc m:val="undOvr"/>
            <m:supHide m:val="1"/>
            <m:ctrlPr>
              <w:rPr>
                <w:rFonts w:ascii="Cambria Math" w:eastAsia="Arial" w:hAnsi="Cambria Math" w:cs="Arial"/>
                <w:i/>
                <w:sz w:val="18"/>
                <w:szCs w:val="18"/>
              </w:rPr>
            </m:ctrlPr>
          </m:naryPr>
          <m:sub>
            <m:r>
              <w:rPr>
                <w:rFonts w:ascii="Cambria Math" w:eastAsia="Arial" w:hAnsi="Cambria Math" w:cs="Arial"/>
                <w:sz w:val="18"/>
                <w:szCs w:val="18"/>
              </w:rPr>
              <m:t>i</m:t>
            </m:r>
          </m:sub>
          <m:sup/>
          <m:e>
            <m:nary>
              <m:naryPr>
                <m:chr m:val="∑"/>
                <m:limLoc m:val="undOvr"/>
                <m:supHide m:val="1"/>
                <m:ctrlPr>
                  <w:rPr>
                    <w:rFonts w:ascii="Cambria Math" w:eastAsia="Arial" w:hAnsi="Cambria Math" w:cs="Arial"/>
                    <w:i/>
                    <w:sz w:val="18"/>
                    <w:szCs w:val="18"/>
                  </w:rPr>
                </m:ctrlPr>
              </m:naryPr>
              <m:sub>
                <m:r>
                  <w:rPr>
                    <w:rFonts w:ascii="Cambria Math" w:eastAsia="Arial" w:hAnsi="Cambria Math" w:cs="Arial"/>
                    <w:sz w:val="18"/>
                    <w:szCs w:val="18"/>
                  </w:rPr>
                  <m:t>j</m:t>
                </m:r>
              </m:sub>
              <m:sup/>
              <m:e>
                <m:r>
                  <w:rPr>
                    <w:rFonts w:ascii="Cambria Math" w:eastAsia="Arial" w:hAnsi="Cambria Math" w:cs="Arial"/>
                    <w:sz w:val="18"/>
                    <w:szCs w:val="18"/>
                  </w:rPr>
                  <m:t>1</m:t>
                </m:r>
              </m:e>
            </m:nary>
          </m:e>
        </m:nary>
      </m:oMath>
      <w:r w:rsidRPr="00B8714B">
        <w:rPr>
          <w:rFonts w:ascii="Arial" w:eastAsia="Arial" w:hAnsi="Arial" w:cs="Arial"/>
          <w:sz w:val="18"/>
          <w:szCs w:val="18"/>
        </w:rPr>
        <w:t xml:space="preserve">). Thus, we can re-order terms and see </w:t>
      </w:r>
      <w:proofErr w:type="gramStart"/>
      <w:r w:rsidRPr="00B8714B">
        <w:rPr>
          <w:rFonts w:ascii="Arial" w:eastAsia="Arial" w:hAnsi="Arial" w:cs="Arial"/>
          <w:sz w:val="18"/>
          <w:szCs w:val="18"/>
        </w:rPr>
        <w:t>that</w:t>
      </w:r>
      <w:proofErr w:type="gramEnd"/>
    </w:p>
    <w:p w14:paraId="7B00D692" w14:textId="77777777" w:rsidR="006549B4" w:rsidRPr="00B8714B" w:rsidRDefault="006549B4" w:rsidP="00B8714B">
      <w:pPr>
        <w:spacing w:line="276" w:lineRule="auto"/>
        <w:rPr>
          <w:rFonts w:ascii="Arial" w:hAnsi="Arial" w:cs="Arial"/>
          <w:sz w:val="18"/>
          <w:szCs w:val="18"/>
        </w:rPr>
      </w:pPr>
    </w:p>
    <w:p w14:paraId="37494D58" w14:textId="423049DB" w:rsidR="006549B4" w:rsidRPr="00B8714B" w:rsidRDefault="00B8714B" w:rsidP="00B8714B">
      <w:pPr>
        <w:spacing w:line="276" w:lineRule="auto"/>
        <w:rPr>
          <w:rFonts w:ascii="Arial" w:hAnsi="Arial" w:cs="Arial"/>
          <w:sz w:val="18"/>
          <w:szCs w:val="18"/>
        </w:rPr>
      </w:pPr>
      <m:oMathPara>
        <m:oMath>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r>
            <w:rPr>
              <w:rFonts w:ascii="Cambria Math" w:hAnsi="Cambria Math" w:cs="Arial"/>
              <w:sz w:val="18"/>
              <w:szCs w:val="18"/>
            </w:rPr>
            <m:t>=</m:t>
          </m:r>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e>
              </m:nary>
            </m:e>
          </m:nary>
        </m:oMath>
      </m:oMathPara>
    </w:p>
    <w:p w14:paraId="6FBAEFAE" w14:textId="77777777" w:rsidR="00B8714B" w:rsidRPr="00B8714B" w:rsidRDefault="00B8714B" w:rsidP="00B8714B">
      <w:pPr>
        <w:spacing w:line="276" w:lineRule="auto"/>
        <w:rPr>
          <w:rFonts w:ascii="Arial" w:hAnsi="Arial" w:cs="Arial"/>
          <w:sz w:val="18"/>
          <w:szCs w:val="18"/>
        </w:rPr>
      </w:pPr>
    </w:p>
    <w:p w14:paraId="4A9F2D0F" w14:textId="20DBDC44" w:rsidR="006549B4" w:rsidRPr="00B8714B" w:rsidRDefault="003732D5" w:rsidP="00B8714B">
      <w:pPr>
        <w:spacing w:line="276" w:lineRule="auto"/>
        <w:ind w:firstLine="5"/>
        <w:jc w:val="both"/>
        <w:rPr>
          <w:rFonts w:ascii="Arial" w:eastAsia="Arial" w:hAnsi="Arial" w:cs="Arial"/>
          <w:sz w:val="18"/>
          <w:szCs w:val="18"/>
        </w:rPr>
      </w:pPr>
      <w:r w:rsidRPr="00B8714B">
        <w:rPr>
          <w:rFonts w:ascii="Arial" w:eastAsia="Arial" w:hAnsi="Arial" w:cs="Arial"/>
          <w:sz w:val="18"/>
          <w:szCs w:val="18"/>
        </w:rPr>
        <w:t xml:space="preserve">Up to a proportionality constant </w:t>
      </w:r>
      <m:oMath>
        <m:r>
          <w:rPr>
            <w:rFonts w:ascii="Cambria Math" w:eastAsia="Arial" w:hAnsi="Cambria Math" w:cs="Arial"/>
            <w:sz w:val="18"/>
            <w:szCs w:val="18"/>
          </w:rPr>
          <m:t>(</m:t>
        </m:r>
        <m:f>
          <m:fPr>
            <m:type m:val="lin"/>
            <m:ctrlPr>
              <w:rPr>
                <w:rFonts w:ascii="Cambria Math" w:eastAsia="Arial" w:hAnsi="Cambria Math" w:cs="Arial"/>
                <w:i/>
                <w:sz w:val="18"/>
                <w:szCs w:val="18"/>
              </w:rPr>
            </m:ctrlPr>
          </m:fPr>
          <m:num>
            <m:r>
              <w:rPr>
                <w:rFonts w:ascii="Cambria Math" w:eastAsia="Arial" w:hAnsi="Cambria Math" w:cs="Arial"/>
                <w:sz w:val="18"/>
                <w:szCs w:val="18"/>
              </w:rPr>
              <m:t>1</m:t>
            </m:r>
          </m:num>
          <m:den>
            <m:r>
              <w:rPr>
                <w:rFonts w:ascii="Cambria Math" w:eastAsia="Arial" w:hAnsi="Cambria Math" w:cs="Arial"/>
                <w:sz w:val="18"/>
                <w:szCs w:val="18"/>
              </w:rPr>
              <m:t>Z</m:t>
            </m:r>
          </m:den>
        </m:f>
        <m:r>
          <w:rPr>
            <w:rFonts w:ascii="Cambria Math" w:eastAsia="Arial" w:hAnsi="Cambria Math" w:cs="Arial"/>
            <w:sz w:val="18"/>
            <w:szCs w:val="18"/>
          </w:rPr>
          <m:t>)</m:t>
        </m:r>
      </m:oMath>
      <w:r w:rsidRPr="00B8714B">
        <w:rPr>
          <w:rFonts w:ascii="Arial" w:eastAsia="Arial" w:hAnsi="Arial" w:cs="Arial"/>
          <w:sz w:val="18"/>
          <w:szCs w:val="18"/>
        </w:rPr>
        <w:t xml:space="preserve"> that gets normalized-out during visualization, the expression for </w:t>
      </w:r>
      <m:oMath>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oMath>
      <w:r w:rsidRPr="00B8714B">
        <w:rPr>
          <w:rFonts w:ascii="Arial" w:eastAsia="Arial" w:hAnsi="Arial" w:cs="Arial"/>
          <w:sz w:val="18"/>
          <w:szCs w:val="18"/>
        </w:rPr>
        <w:t xml:space="preserve"> is identical to </w:t>
      </w:r>
      <m:oMath>
        <m:sSubSup>
          <m:sSubSupPr>
            <m:ctrlPr>
              <w:rPr>
                <w:rFonts w:ascii="Cambria Math" w:hAnsi="Cambria Math" w:cs="Arial"/>
                <w:i/>
                <w:sz w:val="18"/>
                <w:szCs w:val="18"/>
              </w:rPr>
            </m:ctrlPr>
          </m:sSubSupPr>
          <m:e>
            <m:r>
              <w:rPr>
                <w:rFonts w:ascii="Cambria Math" w:hAnsi="Cambria Math" w:cs="Arial"/>
                <w:sz w:val="18"/>
                <w:szCs w:val="18"/>
              </w:rPr>
              <m:t>α</m:t>
            </m:r>
          </m:e>
          <m:sub>
            <m:r>
              <w:rPr>
                <w:rFonts w:ascii="Cambria Math" w:hAnsi="Cambria Math" w:cs="Arial"/>
                <w:sz w:val="18"/>
                <w:szCs w:val="18"/>
              </w:rPr>
              <m:t>k</m:t>
            </m:r>
          </m:sub>
          <m:sup>
            <m:r>
              <w:rPr>
                <w:rFonts w:ascii="Cambria Math" w:hAnsi="Cambria Math" w:cs="Arial"/>
                <w:sz w:val="18"/>
                <w:szCs w:val="18"/>
              </w:rPr>
              <m:t>c</m:t>
            </m:r>
          </m:sup>
        </m:sSubSup>
      </m:oMath>
      <w:r w:rsidRPr="00B8714B">
        <w:rPr>
          <w:rFonts w:ascii="Arial" w:eastAsia="Arial" w:hAnsi="Arial" w:cs="Arial"/>
          <w:sz w:val="18"/>
          <w:szCs w:val="18"/>
        </w:rPr>
        <w:t xml:space="preserve"> used by Grad-CAM (</w:t>
      </w:r>
      <w:hyperlink w:anchor="page4">
        <w:r w:rsidRPr="00B8714B">
          <w:rPr>
            <w:rFonts w:ascii="Arial" w:eastAsia="Arial" w:hAnsi="Arial" w:cs="Arial"/>
            <w:color w:val="00FF00"/>
            <w:sz w:val="18"/>
            <w:szCs w:val="18"/>
          </w:rPr>
          <w:t>1</w:t>
        </w:r>
      </w:hyperlink>
      <w:r w:rsidRPr="00B8714B">
        <w:rPr>
          <w:rFonts w:ascii="Arial" w:eastAsia="Arial" w:hAnsi="Arial" w:cs="Arial"/>
          <w:sz w:val="18"/>
          <w:szCs w:val="18"/>
        </w:rPr>
        <w:t>). Thus, Grad-CAM is a strict gen-eralization of CAM. This generalization allows us to generate visual explanations from CNN-based models that cascade convolutional layers with much more complex interactions,</w:t>
      </w:r>
      <w:r w:rsidRPr="00B8714B">
        <w:rPr>
          <w:rFonts w:ascii="Arial" w:eastAsia="Arial" w:hAnsi="Arial" w:cs="Arial"/>
          <w:sz w:val="18"/>
          <w:szCs w:val="18"/>
        </w:rPr>
        <w:t xml:space="preserve"> such as those for image captioning and VQA (Sec. </w:t>
      </w:r>
      <w:hyperlink w:anchor="page12">
        <w:r w:rsidRPr="00B8714B">
          <w:rPr>
            <w:rFonts w:ascii="Arial" w:eastAsia="Arial" w:hAnsi="Arial" w:cs="Arial"/>
            <w:color w:val="00FF00"/>
            <w:sz w:val="18"/>
            <w:szCs w:val="18"/>
          </w:rPr>
          <w:t>8.2</w:t>
        </w:r>
      </w:hyperlink>
      <w:r w:rsidRPr="00B8714B">
        <w:rPr>
          <w:rFonts w:ascii="Arial" w:eastAsia="Arial" w:hAnsi="Arial" w:cs="Arial"/>
          <w:sz w:val="18"/>
          <w:szCs w:val="18"/>
        </w:rPr>
        <w:t>).</w:t>
      </w:r>
      <w:bookmarkStart w:id="3" w:name="page6"/>
      <w:bookmarkEnd w:id="3"/>
    </w:p>
    <w:p w14:paraId="2D9DED7A" w14:textId="77777777" w:rsidR="00B8714B" w:rsidRPr="00B8714B" w:rsidRDefault="00B8714B" w:rsidP="00B8714B">
      <w:pPr>
        <w:spacing w:line="276" w:lineRule="auto"/>
        <w:ind w:firstLine="5"/>
        <w:jc w:val="both"/>
        <w:rPr>
          <w:rFonts w:ascii="Arial" w:eastAsia="Arial" w:hAnsi="Arial" w:cs="Arial"/>
          <w:sz w:val="18"/>
          <w:szCs w:val="18"/>
        </w:rPr>
      </w:pPr>
    </w:p>
    <w:p w14:paraId="7BB663E4" w14:textId="77777777" w:rsidR="006549B4" w:rsidRPr="00B8714B" w:rsidRDefault="003732D5" w:rsidP="00B8714B">
      <w:pPr>
        <w:spacing w:line="276" w:lineRule="auto"/>
        <w:rPr>
          <w:rFonts w:ascii="Arial" w:hAnsi="Arial" w:cs="Arial"/>
          <w:sz w:val="18"/>
          <w:szCs w:val="18"/>
        </w:rPr>
      </w:pPr>
      <w:r w:rsidRPr="00B8714B">
        <w:rPr>
          <w:rFonts w:ascii="Arial" w:eastAsia="Arial" w:hAnsi="Arial" w:cs="Arial"/>
          <w:sz w:val="18"/>
          <w:szCs w:val="18"/>
        </w:rPr>
        <w:t>3.2 Guided Grad-CAM</w:t>
      </w:r>
    </w:p>
    <w:p w14:paraId="1F231A9D" w14:textId="77777777" w:rsidR="006549B4" w:rsidRPr="00B8714B" w:rsidRDefault="006549B4" w:rsidP="00B8714B">
      <w:pPr>
        <w:spacing w:line="276" w:lineRule="auto"/>
        <w:rPr>
          <w:rFonts w:ascii="Arial" w:hAnsi="Arial" w:cs="Arial"/>
          <w:sz w:val="18"/>
          <w:szCs w:val="18"/>
        </w:rPr>
      </w:pPr>
    </w:p>
    <w:p w14:paraId="0A8821B0" w14:textId="4457227B" w:rsidR="006549B4" w:rsidRPr="003732D5" w:rsidRDefault="003732D5" w:rsidP="003732D5">
      <w:pPr>
        <w:spacing w:line="276" w:lineRule="auto"/>
        <w:ind w:hanging="1"/>
        <w:jc w:val="both"/>
        <w:rPr>
          <w:rFonts w:ascii="Arial" w:eastAsia="Arial" w:hAnsi="Arial" w:cs="Arial"/>
          <w:sz w:val="18"/>
          <w:szCs w:val="18"/>
        </w:rPr>
      </w:pPr>
      <w:r w:rsidRPr="00B8714B">
        <w:rPr>
          <w:rFonts w:ascii="Arial" w:eastAsia="Arial" w:hAnsi="Arial" w:cs="Arial"/>
          <w:sz w:val="18"/>
          <w:szCs w:val="18"/>
        </w:rPr>
        <w:t xml:space="preserve">While Grad-CAM is class-discriminative and </w:t>
      </w:r>
      <w:r w:rsidRPr="00B8714B">
        <w:rPr>
          <w:rFonts w:ascii="Arial" w:eastAsia="Arial" w:hAnsi="Arial" w:cs="Arial"/>
          <w:sz w:val="18"/>
          <w:szCs w:val="18"/>
        </w:rPr>
        <w:t>localizes rel-evant image regions, it lacks the ability to highlight fine-grained details like pixel-space gradient visualization meth-ods (Guided Backpropagation [</w:t>
      </w:r>
      <w:hyperlink w:anchor="page23">
        <w:r w:rsidRPr="00B8714B">
          <w:rPr>
            <w:rFonts w:ascii="Arial" w:eastAsia="Arial" w:hAnsi="Arial" w:cs="Arial"/>
            <w:color w:val="0000FF"/>
            <w:sz w:val="18"/>
            <w:szCs w:val="18"/>
          </w:rPr>
          <w:t>53</w:t>
        </w:r>
      </w:hyperlink>
      <w:r w:rsidRPr="00B8714B">
        <w:rPr>
          <w:rFonts w:ascii="Arial" w:eastAsia="Arial" w:hAnsi="Arial" w:cs="Arial"/>
          <w:sz w:val="18"/>
          <w:szCs w:val="18"/>
        </w:rPr>
        <w:t>], Deconvolution [</w:t>
      </w:r>
      <w:hyperlink w:anchor="page23">
        <w:r w:rsidRPr="00B8714B">
          <w:rPr>
            <w:rFonts w:ascii="Arial" w:eastAsia="Arial" w:hAnsi="Arial" w:cs="Arial"/>
            <w:color w:val="0000FF"/>
            <w:sz w:val="18"/>
            <w:szCs w:val="18"/>
          </w:rPr>
          <w:t>57</w:t>
        </w:r>
      </w:hyperlink>
      <w:r w:rsidRPr="00B8714B">
        <w:rPr>
          <w:rFonts w:ascii="Arial" w:eastAsia="Arial" w:hAnsi="Arial" w:cs="Arial"/>
          <w:sz w:val="18"/>
          <w:szCs w:val="18"/>
        </w:rPr>
        <w:t>]). Guided B</w:t>
      </w:r>
      <w:r w:rsidRPr="00B8714B">
        <w:rPr>
          <w:rFonts w:ascii="Arial" w:eastAsia="Arial" w:hAnsi="Arial" w:cs="Arial"/>
          <w:sz w:val="18"/>
          <w:szCs w:val="18"/>
        </w:rPr>
        <w:t xml:space="preserve">ackpropagation visualizes gradients with respect to the image where negative gradients are suppressed when backpropagating through ReLU layers. Intuitively, this aims to capture pixels detected by neurons, not the ones that sup-press neurons. See Figure </w:t>
      </w:r>
      <w:hyperlink w:anchor="page2">
        <w:r w:rsidRPr="00B8714B">
          <w:rPr>
            <w:rFonts w:ascii="Arial" w:eastAsia="Arial" w:hAnsi="Arial" w:cs="Arial"/>
            <w:color w:val="00FF00"/>
            <w:sz w:val="18"/>
            <w:szCs w:val="18"/>
          </w:rPr>
          <w:t>1c</w:t>
        </w:r>
      </w:hyperlink>
      <w:r w:rsidRPr="00B8714B">
        <w:rPr>
          <w:rFonts w:ascii="Arial" w:eastAsia="Arial" w:hAnsi="Arial" w:cs="Arial"/>
          <w:sz w:val="18"/>
          <w:szCs w:val="18"/>
        </w:rPr>
        <w:t xml:space="preserve">, where Grad-CAM can easily lo-calize the cat; however, it is unclear from the </w:t>
      </w:r>
      <w:proofErr w:type="gramStart"/>
      <w:r w:rsidRPr="00B8714B">
        <w:rPr>
          <w:rFonts w:ascii="Arial" w:eastAsia="Arial" w:hAnsi="Arial" w:cs="Arial"/>
          <w:sz w:val="18"/>
          <w:szCs w:val="18"/>
        </w:rPr>
        <w:t>coarse</w:t>
      </w:r>
      <w:proofErr w:type="gramEnd"/>
      <w:r w:rsidRPr="00B8714B">
        <w:rPr>
          <w:rFonts w:ascii="Arial" w:eastAsia="Arial" w:hAnsi="Arial" w:cs="Arial"/>
          <w:sz w:val="18"/>
          <w:szCs w:val="18"/>
        </w:rPr>
        <w:t xml:space="preserve"> heatmap why the network predicts this particular instance as ‘tiger cat’. In order to combine the best aspects of both, we fuse Guided Backpro</w:t>
      </w:r>
      <w:r w:rsidRPr="00B8714B">
        <w:rPr>
          <w:rFonts w:ascii="Arial" w:eastAsia="Arial" w:hAnsi="Arial" w:cs="Arial"/>
          <w:sz w:val="18"/>
          <w:szCs w:val="18"/>
        </w:rPr>
        <w:t>pagation and Grad-CAM visualizations via element-wise multiplication (</w:t>
      </w:r>
      <m:oMath>
        <m:sSubSup>
          <m:sSubSupPr>
            <m:ctrlPr>
              <w:rPr>
                <w:rFonts w:ascii="Cambria Math" w:eastAsia="Arial" w:hAnsi="Cambria Math" w:cs="Arial"/>
                <w:i/>
                <w:sz w:val="18"/>
                <w:szCs w:val="18"/>
              </w:rPr>
            </m:ctrlPr>
          </m:sSubSupPr>
          <m:e>
            <m:r>
              <w:rPr>
                <w:rFonts w:ascii="Cambria Math" w:eastAsia="Arial" w:hAnsi="Cambria Math" w:cs="Arial"/>
                <w:sz w:val="18"/>
                <w:szCs w:val="18"/>
              </w:rPr>
              <m:t>L</m:t>
            </m:r>
          </m:e>
          <m:sub>
            <m:r>
              <w:rPr>
                <w:rFonts w:ascii="Cambria Math" w:eastAsia="Arial" w:hAnsi="Cambria Math" w:cs="Arial"/>
                <w:sz w:val="18"/>
                <w:szCs w:val="18"/>
              </w:rPr>
              <m:t>Grad-CAM</m:t>
            </m:r>
          </m:sub>
          <m:sup>
            <m:r>
              <w:rPr>
                <w:rFonts w:ascii="Cambria Math" w:eastAsia="Arial" w:hAnsi="Cambria Math" w:cs="Arial"/>
                <w:sz w:val="18"/>
                <w:szCs w:val="18"/>
              </w:rPr>
              <m:t>c</m:t>
            </m:r>
          </m:sup>
        </m:sSubSup>
      </m:oMath>
      <w:r w:rsidR="00B8714B" w:rsidRPr="00B8714B">
        <w:rPr>
          <w:rFonts w:ascii="Arial" w:hAnsi="Arial" w:cs="Arial"/>
          <w:sz w:val="18"/>
          <w:szCs w:val="18"/>
        </w:rPr>
        <w:t xml:space="preserve"> </w:t>
      </w:r>
      <w:r w:rsidRPr="00B8714B">
        <w:rPr>
          <w:rFonts w:ascii="Arial" w:eastAsia="Arial" w:hAnsi="Arial" w:cs="Arial"/>
          <w:sz w:val="18"/>
          <w:szCs w:val="18"/>
        </w:rPr>
        <w:t xml:space="preserve">is first </w:t>
      </w:r>
      <w:proofErr w:type="spellStart"/>
      <w:r w:rsidRPr="00B8714B">
        <w:rPr>
          <w:rFonts w:ascii="Arial" w:eastAsia="Arial" w:hAnsi="Arial" w:cs="Arial"/>
          <w:sz w:val="18"/>
          <w:szCs w:val="18"/>
        </w:rPr>
        <w:t>upsampled</w:t>
      </w:r>
      <w:proofErr w:type="spellEnd"/>
      <w:r w:rsidRPr="00B8714B">
        <w:rPr>
          <w:rFonts w:ascii="Arial" w:eastAsia="Arial" w:hAnsi="Arial" w:cs="Arial"/>
          <w:sz w:val="18"/>
          <w:szCs w:val="18"/>
        </w:rPr>
        <w:t xml:space="preserve"> to the input image resolution using bilinear interpolation). Fig. </w:t>
      </w:r>
      <w:hyperlink w:anchor="page4">
        <w:r w:rsidRPr="00B8714B">
          <w:rPr>
            <w:rFonts w:ascii="Arial" w:eastAsia="Arial" w:hAnsi="Arial" w:cs="Arial"/>
            <w:color w:val="00FF00"/>
            <w:sz w:val="18"/>
            <w:szCs w:val="18"/>
          </w:rPr>
          <w:t>2</w:t>
        </w:r>
        <w:r w:rsidRPr="00B8714B">
          <w:rPr>
            <w:rFonts w:ascii="Arial" w:eastAsia="Arial" w:hAnsi="Arial" w:cs="Arial"/>
            <w:sz w:val="18"/>
            <w:szCs w:val="18"/>
          </w:rPr>
          <w:t xml:space="preserve"> </w:t>
        </w:r>
      </w:hyperlink>
      <w:r w:rsidRPr="00B8714B">
        <w:rPr>
          <w:rFonts w:ascii="Arial" w:eastAsia="Arial" w:hAnsi="Arial" w:cs="Arial"/>
          <w:sz w:val="18"/>
          <w:szCs w:val="18"/>
        </w:rPr>
        <w:t>bottom-left illustrates this fusion. This visualization is b</w:t>
      </w:r>
      <w:r w:rsidRPr="00B8714B">
        <w:rPr>
          <w:rFonts w:ascii="Arial" w:eastAsia="Arial" w:hAnsi="Arial" w:cs="Arial"/>
          <w:sz w:val="18"/>
          <w:szCs w:val="18"/>
        </w:rPr>
        <w:t xml:space="preserve">oth high-resolution (when the class of interest is ‘tiger cat’, it identifies important ‘tiger cat’ features like stripes, pointy ears </w:t>
      </w:r>
      <w:r w:rsidRPr="003732D5">
        <w:rPr>
          <w:rFonts w:ascii="Arial" w:eastAsia="Arial" w:hAnsi="Arial" w:cs="Arial"/>
          <w:sz w:val="18"/>
          <w:szCs w:val="18"/>
        </w:rPr>
        <w:t>and eyes) and class-discriminative (it highlights the ‘tiger cat’ but not the ‘boxer (dog)’). Replacing Guided Backpropag</w:t>
      </w:r>
      <w:r w:rsidRPr="003732D5">
        <w:rPr>
          <w:rFonts w:ascii="Arial" w:eastAsia="Arial" w:hAnsi="Arial" w:cs="Arial"/>
          <w:sz w:val="18"/>
          <w:szCs w:val="18"/>
        </w:rPr>
        <w:t>ation with Deconvolution gives similar results, but we found Deconvolution visualizations to have artifacts and Guided Backpropagation to be generally less noisy.</w:t>
      </w:r>
    </w:p>
    <w:p w14:paraId="5DD297E2" w14:textId="77777777" w:rsidR="00B8714B" w:rsidRPr="003732D5" w:rsidRDefault="00B8714B" w:rsidP="003732D5">
      <w:pPr>
        <w:spacing w:line="276" w:lineRule="auto"/>
        <w:ind w:hanging="1"/>
        <w:jc w:val="both"/>
        <w:rPr>
          <w:rFonts w:ascii="Arial" w:eastAsia="Arial" w:hAnsi="Arial" w:cs="Arial"/>
          <w:sz w:val="18"/>
          <w:szCs w:val="18"/>
        </w:rPr>
      </w:pPr>
    </w:p>
    <w:p w14:paraId="238105B3"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3.3 Counterfactual Explanations</w:t>
      </w:r>
    </w:p>
    <w:p w14:paraId="27C476AD" w14:textId="77777777" w:rsidR="006549B4" w:rsidRPr="003732D5" w:rsidRDefault="006549B4" w:rsidP="003732D5">
      <w:pPr>
        <w:spacing w:line="276" w:lineRule="auto"/>
        <w:rPr>
          <w:rFonts w:ascii="Arial" w:eastAsia="Arial" w:hAnsi="Arial" w:cs="Arial"/>
          <w:sz w:val="18"/>
          <w:szCs w:val="18"/>
        </w:rPr>
      </w:pPr>
    </w:p>
    <w:p w14:paraId="37098BBD" w14:textId="77777777" w:rsidR="006549B4" w:rsidRPr="003732D5" w:rsidRDefault="003732D5" w:rsidP="003732D5">
      <w:pPr>
        <w:spacing w:line="276" w:lineRule="auto"/>
        <w:ind w:right="20"/>
        <w:jc w:val="both"/>
        <w:rPr>
          <w:rFonts w:ascii="Arial" w:hAnsi="Arial" w:cs="Arial"/>
          <w:sz w:val="18"/>
          <w:szCs w:val="18"/>
        </w:rPr>
      </w:pPr>
      <w:r w:rsidRPr="003732D5">
        <w:rPr>
          <w:rFonts w:ascii="Arial" w:eastAsia="Arial" w:hAnsi="Arial" w:cs="Arial"/>
          <w:sz w:val="18"/>
          <w:szCs w:val="18"/>
        </w:rPr>
        <w:t xml:space="preserve">Using a slight modification to Grad-CAM, we can </w:t>
      </w:r>
      <w:r w:rsidRPr="003732D5">
        <w:rPr>
          <w:rFonts w:ascii="Arial" w:eastAsia="Arial" w:hAnsi="Arial" w:cs="Arial"/>
          <w:sz w:val="18"/>
          <w:szCs w:val="18"/>
        </w:rPr>
        <w:t xml:space="preserve">obtain explanations that highlight support for regions that would make the network change its prediction. </w:t>
      </w:r>
      <w:proofErr w:type="gramStart"/>
      <w:r w:rsidRPr="003732D5">
        <w:rPr>
          <w:rFonts w:ascii="Arial" w:eastAsia="Arial" w:hAnsi="Arial" w:cs="Arial"/>
          <w:sz w:val="18"/>
          <w:szCs w:val="18"/>
        </w:rPr>
        <w:t>As a consequence</w:t>
      </w:r>
      <w:proofErr w:type="gramEnd"/>
      <w:r w:rsidRPr="003732D5">
        <w:rPr>
          <w:rFonts w:ascii="Arial" w:eastAsia="Arial" w:hAnsi="Arial" w:cs="Arial"/>
          <w:sz w:val="18"/>
          <w:szCs w:val="18"/>
        </w:rPr>
        <w:t xml:space="preserve">, removing concepts occurring in those regions would make the model more confident about its prediction. We refer to this explanation </w:t>
      </w:r>
      <w:r w:rsidRPr="003732D5">
        <w:rPr>
          <w:rFonts w:ascii="Arial" w:eastAsia="Arial" w:hAnsi="Arial" w:cs="Arial"/>
          <w:sz w:val="18"/>
          <w:szCs w:val="18"/>
        </w:rPr>
        <w:t>modality as counterfactual explanations.</w:t>
      </w:r>
    </w:p>
    <w:p w14:paraId="044290AE" w14:textId="77777777" w:rsidR="006549B4" w:rsidRPr="003732D5" w:rsidRDefault="006549B4" w:rsidP="003732D5">
      <w:pPr>
        <w:spacing w:line="276" w:lineRule="auto"/>
        <w:rPr>
          <w:rFonts w:ascii="Arial" w:eastAsia="Arial" w:hAnsi="Arial" w:cs="Arial"/>
          <w:sz w:val="18"/>
          <w:szCs w:val="18"/>
        </w:rPr>
      </w:pPr>
    </w:p>
    <w:p w14:paraId="3FC18081" w14:textId="3081CC11" w:rsidR="006549B4" w:rsidRPr="003732D5" w:rsidRDefault="003732D5" w:rsidP="003732D5">
      <w:pPr>
        <w:spacing w:line="276" w:lineRule="auto"/>
        <w:ind w:right="20" w:firstLine="7"/>
        <w:jc w:val="both"/>
        <w:rPr>
          <w:rFonts w:ascii="Arial" w:eastAsia="Arial" w:hAnsi="Arial" w:cs="Arial"/>
          <w:sz w:val="18"/>
          <w:szCs w:val="18"/>
        </w:rPr>
      </w:pPr>
      <w:r w:rsidRPr="003732D5">
        <w:rPr>
          <w:rFonts w:ascii="Arial" w:eastAsia="Arial" w:hAnsi="Arial" w:cs="Arial"/>
          <w:sz w:val="18"/>
          <w:szCs w:val="18"/>
        </w:rPr>
        <w:t xml:space="preserve">Specifically, we negate the gradient of </w:t>
      </w:r>
      <m:oMath>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oMath>
      <w:r w:rsidRPr="003732D5">
        <w:rPr>
          <w:rFonts w:ascii="Arial" w:eastAsia="Arial" w:hAnsi="Arial" w:cs="Arial"/>
          <w:sz w:val="18"/>
          <w:szCs w:val="18"/>
        </w:rPr>
        <w:t xml:space="preserve"> (score for class </w:t>
      </w:r>
      <m:oMath>
        <m:r>
          <w:rPr>
            <w:rFonts w:ascii="Cambria Math" w:eastAsia="Arial" w:hAnsi="Cambria Math" w:cs="Arial"/>
            <w:sz w:val="18"/>
            <w:szCs w:val="18"/>
          </w:rPr>
          <m:t>c</m:t>
        </m:r>
      </m:oMath>
      <w:r w:rsidRPr="003732D5">
        <w:rPr>
          <w:rFonts w:ascii="Arial" w:eastAsia="Arial" w:hAnsi="Arial" w:cs="Arial"/>
          <w:sz w:val="18"/>
          <w:szCs w:val="18"/>
        </w:rPr>
        <w:t xml:space="preserve">) with respect to feature maps </w:t>
      </w:r>
      <m:oMath>
        <m:r>
          <w:rPr>
            <w:rFonts w:ascii="Cambria Math" w:eastAsia="Arial" w:hAnsi="Cambria Math" w:cs="Arial"/>
            <w:sz w:val="18"/>
            <w:szCs w:val="18"/>
          </w:rPr>
          <m:t>A</m:t>
        </m:r>
      </m:oMath>
      <w:r w:rsidRPr="003732D5">
        <w:rPr>
          <w:rFonts w:ascii="Arial" w:eastAsia="Arial" w:hAnsi="Arial" w:cs="Arial"/>
          <w:sz w:val="18"/>
          <w:szCs w:val="18"/>
        </w:rPr>
        <w:t xml:space="preserve"> of a convolutional layer. </w:t>
      </w:r>
      <w:proofErr w:type="gramStart"/>
      <w:r w:rsidRPr="003732D5">
        <w:rPr>
          <w:rFonts w:ascii="Arial" w:eastAsia="Arial" w:hAnsi="Arial" w:cs="Arial"/>
          <w:sz w:val="18"/>
          <w:szCs w:val="18"/>
        </w:rPr>
        <w:t>Thus</w:t>
      </w:r>
      <w:proofErr w:type="gramEnd"/>
      <w:r w:rsidRPr="003732D5">
        <w:rPr>
          <w:rFonts w:ascii="Arial" w:eastAsia="Arial" w:hAnsi="Arial" w:cs="Arial"/>
          <w:sz w:val="18"/>
          <w:szCs w:val="18"/>
        </w:rPr>
        <w:t xml:space="preserve"> the importance weights</w:t>
      </w:r>
      <w:r w:rsidR="00B8714B" w:rsidRPr="003732D5">
        <w:rPr>
          <w:rFonts w:ascii="Arial" w:eastAsia="Arial" w:hAnsi="Arial" w:cs="Arial"/>
          <w:sz w:val="18"/>
          <w:szCs w:val="18"/>
        </w:rPr>
        <w:t xml:space="preserve"> </w:t>
      </w:r>
      <m:oMath>
        <m:sSubSup>
          <m:sSubSupPr>
            <m:ctrlPr>
              <w:rPr>
                <w:rFonts w:ascii="Cambria Math" w:hAnsi="Cambria Math" w:cs="Arial"/>
                <w:i/>
                <w:sz w:val="18"/>
                <w:szCs w:val="18"/>
              </w:rPr>
            </m:ctrlPr>
          </m:sSubSupPr>
          <m:e>
            <m:r>
              <w:rPr>
                <w:rFonts w:ascii="Cambria Math" w:hAnsi="Cambria Math" w:cs="Arial"/>
                <w:sz w:val="18"/>
                <w:szCs w:val="18"/>
              </w:rPr>
              <m:t>α</m:t>
            </m:r>
          </m:e>
          <m:sub>
            <m:r>
              <w:rPr>
                <w:rFonts w:ascii="Cambria Math" w:hAnsi="Cambria Math" w:cs="Arial"/>
                <w:sz w:val="18"/>
                <w:szCs w:val="18"/>
              </w:rPr>
              <m:t>k</m:t>
            </m:r>
          </m:sub>
          <m:sup>
            <m:r>
              <w:rPr>
                <w:rFonts w:ascii="Cambria Math" w:hAnsi="Cambria Math" w:cs="Arial"/>
                <w:sz w:val="18"/>
                <w:szCs w:val="18"/>
              </w:rPr>
              <m:t>c</m:t>
            </m:r>
          </m:sup>
        </m:sSubSup>
      </m:oMath>
      <w:r w:rsidR="00B8714B" w:rsidRPr="003732D5">
        <w:rPr>
          <w:rFonts w:ascii="Arial" w:eastAsia="Arial" w:hAnsi="Arial" w:cs="Arial"/>
          <w:sz w:val="18"/>
          <w:szCs w:val="18"/>
        </w:rPr>
        <w:t xml:space="preserve"> </w:t>
      </w:r>
      <w:r w:rsidRPr="003732D5">
        <w:rPr>
          <w:rFonts w:ascii="Arial" w:eastAsia="Arial" w:hAnsi="Arial" w:cs="Arial"/>
          <w:sz w:val="18"/>
          <w:szCs w:val="18"/>
        </w:rPr>
        <w:t>now become</w:t>
      </w:r>
    </w:p>
    <w:p w14:paraId="22609B80" w14:textId="6F3A5191" w:rsidR="00B8714B" w:rsidRPr="003732D5" w:rsidRDefault="00B8714B" w:rsidP="003732D5">
      <w:pPr>
        <w:spacing w:line="276" w:lineRule="auto"/>
        <w:ind w:right="20" w:firstLine="7"/>
        <w:jc w:val="both"/>
        <w:rPr>
          <w:rFonts w:ascii="Arial" w:hAnsi="Arial" w:cs="Arial"/>
          <w:sz w:val="18"/>
          <w:szCs w:val="18"/>
        </w:rPr>
      </w:pPr>
    </w:p>
    <w:p w14:paraId="06490A2F" w14:textId="0CF4DC38" w:rsidR="00B8714B" w:rsidRPr="003732D5" w:rsidRDefault="00B8714B" w:rsidP="003732D5">
      <w:pPr>
        <w:spacing w:line="276" w:lineRule="auto"/>
        <w:rPr>
          <w:rFonts w:ascii="Arial" w:hAnsi="Arial" w:cs="Arial"/>
          <w:sz w:val="18"/>
          <w:szCs w:val="18"/>
        </w:rPr>
      </w:pPr>
      <m:oMathPara>
        <m:oMath>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1</m:t>
              </m:r>
            </m:num>
            <m:den>
              <m:r>
                <w:rPr>
                  <w:rFonts w:ascii="Cambria Math" w:hAnsi="Cambria Math" w:cs="Arial"/>
                  <w:sz w:val="18"/>
                  <w:szCs w:val="18"/>
                </w:rPr>
                <m:t>Z</m:t>
              </m:r>
            </m:den>
          </m:f>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e>
              </m:nary>
            </m:e>
          </m:nary>
        </m:oMath>
      </m:oMathPara>
    </w:p>
    <w:p w14:paraId="7D6BA33C" w14:textId="28B10A91" w:rsidR="006549B4" w:rsidRPr="003732D5" w:rsidRDefault="006549B4" w:rsidP="003732D5">
      <w:pPr>
        <w:spacing w:line="276" w:lineRule="auto"/>
        <w:rPr>
          <w:rFonts w:ascii="Arial" w:hAnsi="Arial" w:cs="Arial"/>
          <w:sz w:val="18"/>
          <w:szCs w:val="18"/>
        </w:rPr>
      </w:pPr>
    </w:p>
    <w:p w14:paraId="2AEF1553" w14:textId="77777777" w:rsidR="00B8714B" w:rsidRPr="003732D5" w:rsidRDefault="00B8714B" w:rsidP="003732D5">
      <w:pPr>
        <w:spacing w:line="276" w:lineRule="auto"/>
        <w:rPr>
          <w:rFonts w:ascii="Arial" w:hAnsi="Arial" w:cs="Arial"/>
          <w:sz w:val="18"/>
          <w:szCs w:val="18"/>
        </w:rPr>
      </w:pPr>
    </w:p>
    <w:p w14:paraId="256234DA" w14:textId="4A660D46" w:rsidR="006549B4" w:rsidRPr="003732D5" w:rsidRDefault="003732D5" w:rsidP="003732D5">
      <w:pPr>
        <w:spacing w:line="276" w:lineRule="auto"/>
        <w:ind w:right="40" w:hanging="6"/>
        <w:jc w:val="both"/>
        <w:rPr>
          <w:rFonts w:ascii="Arial" w:eastAsia="Arial" w:hAnsi="Arial" w:cs="Arial"/>
          <w:sz w:val="18"/>
          <w:szCs w:val="18"/>
        </w:rPr>
      </w:pPr>
      <w:r w:rsidRPr="003732D5">
        <w:rPr>
          <w:rFonts w:ascii="Arial" w:eastAsia="Arial" w:hAnsi="Arial" w:cs="Arial"/>
          <w:sz w:val="18"/>
          <w:szCs w:val="18"/>
        </w:rPr>
        <w:t>As in (</w:t>
      </w:r>
      <w:hyperlink w:anchor="page5">
        <w:r w:rsidRPr="003732D5">
          <w:rPr>
            <w:rFonts w:ascii="Arial" w:eastAsia="Arial" w:hAnsi="Arial" w:cs="Arial"/>
            <w:color w:val="00FF00"/>
            <w:sz w:val="18"/>
            <w:szCs w:val="18"/>
          </w:rPr>
          <w:t>2</w:t>
        </w:r>
      </w:hyperlink>
      <w:r w:rsidRPr="003732D5">
        <w:rPr>
          <w:rFonts w:ascii="Arial" w:eastAsia="Arial" w:hAnsi="Arial" w:cs="Arial"/>
          <w:sz w:val="18"/>
          <w:szCs w:val="18"/>
        </w:rPr>
        <w:t xml:space="preserve">), we take a weighted sum of the forward activation maps, </w:t>
      </w:r>
      <m:oMath>
        <m:r>
          <w:rPr>
            <w:rFonts w:ascii="Cambria Math" w:eastAsia="Arial" w:hAnsi="Cambria Math" w:cs="Arial"/>
            <w:sz w:val="18"/>
            <w:szCs w:val="18"/>
          </w:rPr>
          <m:t>A</m:t>
        </m:r>
      </m:oMath>
      <w:r w:rsidRPr="003732D5">
        <w:rPr>
          <w:rFonts w:ascii="Arial" w:eastAsia="Arial" w:hAnsi="Arial" w:cs="Arial"/>
          <w:sz w:val="18"/>
          <w:szCs w:val="18"/>
        </w:rPr>
        <w:t>, with weights</w:t>
      </w:r>
      <w:r w:rsidR="00B8714B" w:rsidRPr="003732D5">
        <w:rPr>
          <w:rFonts w:ascii="Arial" w:eastAsia="Arial" w:hAnsi="Arial" w:cs="Arial"/>
          <w:sz w:val="18"/>
          <w:szCs w:val="18"/>
        </w:rPr>
        <w:t xml:space="preserve"> </w:t>
      </w:r>
      <m:oMath>
        <m:sSubSup>
          <m:sSubSupPr>
            <m:ctrlPr>
              <w:rPr>
                <w:rFonts w:ascii="Cambria Math" w:hAnsi="Cambria Math" w:cs="Arial"/>
                <w:i/>
                <w:sz w:val="18"/>
                <w:szCs w:val="18"/>
              </w:rPr>
            </m:ctrlPr>
          </m:sSubSupPr>
          <m:e>
            <m:r>
              <w:rPr>
                <w:rFonts w:ascii="Cambria Math" w:hAnsi="Cambria Math" w:cs="Arial"/>
                <w:sz w:val="18"/>
                <w:szCs w:val="18"/>
              </w:rPr>
              <m:t>α</m:t>
            </m:r>
          </m:e>
          <m:sub>
            <m:r>
              <w:rPr>
                <w:rFonts w:ascii="Cambria Math" w:hAnsi="Cambria Math" w:cs="Arial"/>
                <w:sz w:val="18"/>
                <w:szCs w:val="18"/>
              </w:rPr>
              <m:t>k</m:t>
            </m:r>
          </m:sub>
          <m:sup>
            <m:r>
              <w:rPr>
                <w:rFonts w:ascii="Cambria Math" w:hAnsi="Cambria Math" w:cs="Arial"/>
                <w:sz w:val="18"/>
                <w:szCs w:val="18"/>
              </w:rPr>
              <m:t>c</m:t>
            </m:r>
          </m:sup>
        </m:sSubSup>
      </m:oMath>
      <w:r w:rsidRPr="003732D5">
        <w:rPr>
          <w:rFonts w:ascii="Arial" w:eastAsia="Arial" w:hAnsi="Arial" w:cs="Arial"/>
          <w:sz w:val="18"/>
          <w:szCs w:val="18"/>
        </w:rPr>
        <w:t xml:space="preserve">, and follow it by a ReLU to obtain counterfactual explanations as shown in Fig. </w:t>
      </w:r>
      <w:hyperlink w:anchor="page6">
        <w:r w:rsidRPr="003732D5">
          <w:rPr>
            <w:rFonts w:ascii="Arial" w:eastAsia="Arial" w:hAnsi="Arial" w:cs="Arial"/>
            <w:color w:val="00FF00"/>
            <w:sz w:val="18"/>
            <w:szCs w:val="18"/>
          </w:rPr>
          <w:t>3</w:t>
        </w:r>
      </w:hyperlink>
      <w:r w:rsidRPr="003732D5">
        <w:rPr>
          <w:rFonts w:ascii="Arial" w:eastAsia="Arial" w:hAnsi="Arial" w:cs="Arial"/>
          <w:sz w:val="18"/>
          <w:szCs w:val="18"/>
        </w:rPr>
        <w:t>.</w:t>
      </w:r>
    </w:p>
    <w:p w14:paraId="43925301" w14:textId="77777777" w:rsidR="006549B4" w:rsidRPr="003732D5" w:rsidRDefault="006549B4" w:rsidP="003732D5">
      <w:pPr>
        <w:spacing w:line="276" w:lineRule="auto"/>
        <w:rPr>
          <w:rFonts w:ascii="Arial" w:hAnsi="Arial" w:cs="Arial"/>
          <w:sz w:val="18"/>
          <w:szCs w:val="18"/>
        </w:rPr>
      </w:pPr>
    </w:p>
    <w:p w14:paraId="5F8735F6"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4 Evaluating Localization Ability of Grad-CAM</w:t>
      </w:r>
    </w:p>
    <w:p w14:paraId="612E0E15" w14:textId="77777777" w:rsidR="006549B4" w:rsidRPr="003732D5" w:rsidRDefault="006549B4" w:rsidP="003732D5">
      <w:pPr>
        <w:spacing w:line="276" w:lineRule="auto"/>
        <w:rPr>
          <w:rFonts w:ascii="Arial" w:hAnsi="Arial" w:cs="Arial"/>
          <w:sz w:val="18"/>
          <w:szCs w:val="18"/>
        </w:rPr>
      </w:pPr>
    </w:p>
    <w:p w14:paraId="3EDF352A"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4.1 Weakly-supervise</w:t>
      </w:r>
      <w:r w:rsidRPr="003732D5">
        <w:rPr>
          <w:rFonts w:ascii="Arial" w:eastAsia="Arial" w:hAnsi="Arial" w:cs="Arial"/>
          <w:sz w:val="18"/>
          <w:szCs w:val="18"/>
        </w:rPr>
        <w:t>d Localization</w:t>
      </w:r>
    </w:p>
    <w:p w14:paraId="14075790" w14:textId="77777777" w:rsidR="006549B4" w:rsidRPr="003732D5" w:rsidRDefault="006549B4" w:rsidP="003732D5">
      <w:pPr>
        <w:spacing w:line="276" w:lineRule="auto"/>
        <w:jc w:val="both"/>
        <w:rPr>
          <w:rFonts w:ascii="Arial" w:hAnsi="Arial" w:cs="Arial"/>
          <w:sz w:val="18"/>
          <w:szCs w:val="18"/>
        </w:rPr>
      </w:pPr>
    </w:p>
    <w:p w14:paraId="7CEF1E5F" w14:textId="137E606D" w:rsidR="006549B4" w:rsidRPr="003732D5" w:rsidRDefault="003732D5" w:rsidP="003732D5">
      <w:pPr>
        <w:spacing w:line="276" w:lineRule="auto"/>
        <w:jc w:val="both"/>
        <w:rPr>
          <w:rFonts w:ascii="Arial" w:eastAsia="Arial" w:hAnsi="Arial" w:cs="Arial"/>
          <w:sz w:val="18"/>
          <w:szCs w:val="18"/>
        </w:rPr>
      </w:pPr>
      <w:r w:rsidRPr="003732D5">
        <w:rPr>
          <w:rFonts w:ascii="Arial" w:eastAsia="Arial" w:hAnsi="Arial" w:cs="Arial"/>
          <w:sz w:val="18"/>
          <w:szCs w:val="18"/>
        </w:rPr>
        <w:t>In this section, we evaluate the localization capability of Grad-CAM in the context of image classification. The ImageNet</w:t>
      </w:r>
      <w:r w:rsidR="00B8714B" w:rsidRPr="003732D5">
        <w:rPr>
          <w:rFonts w:ascii="Arial" w:eastAsia="Arial" w:hAnsi="Arial" w:cs="Arial"/>
          <w:sz w:val="18"/>
          <w:szCs w:val="18"/>
        </w:rPr>
        <w:t xml:space="preserve"> </w:t>
      </w:r>
      <w:r w:rsidRPr="003732D5">
        <w:rPr>
          <w:rFonts w:ascii="Arial" w:eastAsia="Arial" w:hAnsi="Arial" w:cs="Arial"/>
          <w:sz w:val="18"/>
          <w:szCs w:val="18"/>
        </w:rPr>
        <w:t>localization challenge [</w:t>
      </w:r>
      <w:hyperlink w:anchor="page22">
        <w:r w:rsidRPr="003732D5">
          <w:rPr>
            <w:rFonts w:ascii="Arial" w:eastAsia="Arial" w:hAnsi="Arial" w:cs="Arial"/>
            <w:color w:val="0000FF"/>
            <w:sz w:val="18"/>
            <w:szCs w:val="18"/>
          </w:rPr>
          <w:t>14</w:t>
        </w:r>
      </w:hyperlink>
      <w:r w:rsidRPr="003732D5">
        <w:rPr>
          <w:rFonts w:ascii="Arial" w:eastAsia="Arial" w:hAnsi="Arial" w:cs="Arial"/>
          <w:sz w:val="18"/>
          <w:szCs w:val="18"/>
        </w:rPr>
        <w:t xml:space="preserve">] requires approaches to provide bounding boxes in addition to classification labels. </w:t>
      </w:r>
      <w:proofErr w:type="gramStart"/>
      <w:r w:rsidRPr="003732D5">
        <w:rPr>
          <w:rFonts w:ascii="Arial" w:eastAsia="Arial" w:hAnsi="Arial" w:cs="Arial"/>
          <w:sz w:val="18"/>
          <w:szCs w:val="18"/>
        </w:rPr>
        <w:t>Similar to</w:t>
      </w:r>
      <w:proofErr w:type="gramEnd"/>
      <w:r w:rsidRPr="003732D5">
        <w:rPr>
          <w:rFonts w:ascii="Arial" w:eastAsia="Arial" w:hAnsi="Arial" w:cs="Arial"/>
          <w:sz w:val="18"/>
          <w:szCs w:val="18"/>
        </w:rPr>
        <w:t xml:space="preserve"> classification, evaluation is performed for both the top-1 and top-5 </w:t>
      </w:r>
      <w:r w:rsidRPr="003732D5">
        <w:rPr>
          <w:rFonts w:ascii="Arial" w:eastAsia="Arial" w:hAnsi="Arial" w:cs="Arial"/>
          <w:sz w:val="18"/>
          <w:szCs w:val="18"/>
        </w:rPr>
        <w:t>predicted categories.</w:t>
      </w:r>
    </w:p>
    <w:p w14:paraId="7C6D2D80" w14:textId="77777777" w:rsidR="006549B4" w:rsidRPr="003732D5" w:rsidRDefault="006549B4" w:rsidP="003732D5">
      <w:pPr>
        <w:spacing w:line="276" w:lineRule="auto"/>
        <w:jc w:val="both"/>
        <w:rPr>
          <w:rFonts w:ascii="Arial" w:hAnsi="Arial" w:cs="Arial"/>
          <w:sz w:val="18"/>
          <w:szCs w:val="18"/>
        </w:rPr>
      </w:pPr>
    </w:p>
    <w:p w14:paraId="0377859C" w14:textId="77777777" w:rsidR="006549B4" w:rsidRPr="003732D5" w:rsidRDefault="003732D5" w:rsidP="003732D5">
      <w:pPr>
        <w:spacing w:line="276" w:lineRule="auto"/>
        <w:jc w:val="both"/>
        <w:rPr>
          <w:rFonts w:ascii="Arial" w:hAnsi="Arial" w:cs="Arial"/>
          <w:sz w:val="18"/>
          <w:szCs w:val="18"/>
        </w:rPr>
      </w:pPr>
      <w:r w:rsidRPr="003732D5">
        <w:rPr>
          <w:rFonts w:ascii="Arial" w:eastAsia="Arial" w:hAnsi="Arial" w:cs="Arial"/>
          <w:sz w:val="18"/>
          <w:szCs w:val="18"/>
        </w:rPr>
        <w:t>Given an image, we first obtain class predictions from our network and then generate Grad-CAM maps for each of the predicted classes and binarize them with a threshold of 15% of the max intensity. This results in connected segments o</w:t>
      </w:r>
      <w:r w:rsidRPr="003732D5">
        <w:rPr>
          <w:rFonts w:ascii="Arial" w:eastAsia="Arial" w:hAnsi="Arial" w:cs="Arial"/>
          <w:sz w:val="18"/>
          <w:szCs w:val="18"/>
        </w:rPr>
        <w:t xml:space="preserve">f </w:t>
      </w:r>
      <w:proofErr w:type="gramStart"/>
      <w:r w:rsidRPr="003732D5">
        <w:rPr>
          <w:rFonts w:ascii="Arial" w:eastAsia="Arial" w:hAnsi="Arial" w:cs="Arial"/>
          <w:sz w:val="18"/>
          <w:szCs w:val="18"/>
        </w:rPr>
        <w:t>pixels</w:t>
      </w:r>
      <w:proofErr w:type="gramEnd"/>
      <w:r w:rsidRPr="003732D5">
        <w:rPr>
          <w:rFonts w:ascii="Arial" w:eastAsia="Arial" w:hAnsi="Arial" w:cs="Arial"/>
          <w:sz w:val="18"/>
          <w:szCs w:val="18"/>
        </w:rPr>
        <w:t xml:space="preserve"> and we draw a bounding box around the single largest segment. Note that this is weakly-supervised localization – the models were never exposed to bounding box annotations during training.</w:t>
      </w:r>
    </w:p>
    <w:p w14:paraId="1B4D59C3" w14:textId="77777777" w:rsidR="006549B4" w:rsidRPr="003732D5" w:rsidRDefault="006549B4" w:rsidP="003732D5">
      <w:pPr>
        <w:spacing w:line="276" w:lineRule="auto"/>
        <w:jc w:val="both"/>
        <w:rPr>
          <w:rFonts w:ascii="Arial" w:hAnsi="Arial" w:cs="Arial"/>
          <w:sz w:val="18"/>
          <w:szCs w:val="18"/>
        </w:rPr>
      </w:pPr>
    </w:p>
    <w:p w14:paraId="01794823" w14:textId="77777777" w:rsidR="006549B4" w:rsidRPr="003732D5" w:rsidRDefault="003732D5" w:rsidP="003732D5">
      <w:pPr>
        <w:spacing w:line="276" w:lineRule="auto"/>
        <w:ind w:hanging="1"/>
        <w:jc w:val="both"/>
        <w:rPr>
          <w:rFonts w:ascii="Arial" w:eastAsia="Arial" w:hAnsi="Arial" w:cs="Arial"/>
          <w:sz w:val="18"/>
          <w:szCs w:val="18"/>
        </w:rPr>
      </w:pPr>
      <w:r w:rsidRPr="003732D5">
        <w:rPr>
          <w:rFonts w:ascii="Arial" w:eastAsia="Arial" w:hAnsi="Arial" w:cs="Arial"/>
          <w:sz w:val="18"/>
          <w:szCs w:val="18"/>
        </w:rPr>
        <w:t>We evaluate Grad-CAM localization with off-the-shelf pre-t</w:t>
      </w:r>
      <w:r w:rsidRPr="003732D5">
        <w:rPr>
          <w:rFonts w:ascii="Arial" w:eastAsia="Arial" w:hAnsi="Arial" w:cs="Arial"/>
          <w:sz w:val="18"/>
          <w:szCs w:val="18"/>
        </w:rPr>
        <w:t>rained VGG-16 [</w:t>
      </w:r>
      <w:hyperlink w:anchor="page23">
        <w:r w:rsidRPr="003732D5">
          <w:rPr>
            <w:rFonts w:ascii="Arial" w:eastAsia="Arial" w:hAnsi="Arial" w:cs="Arial"/>
            <w:color w:val="0000FF"/>
            <w:sz w:val="18"/>
            <w:szCs w:val="18"/>
          </w:rPr>
          <w:t>52</w:t>
        </w:r>
      </w:hyperlink>
      <w:r w:rsidRPr="003732D5">
        <w:rPr>
          <w:rFonts w:ascii="Arial" w:eastAsia="Arial" w:hAnsi="Arial" w:cs="Arial"/>
          <w:sz w:val="18"/>
          <w:szCs w:val="18"/>
        </w:rPr>
        <w:t>] , AlexNet [</w:t>
      </w:r>
      <w:hyperlink w:anchor="page22">
        <w:r w:rsidRPr="003732D5">
          <w:rPr>
            <w:rFonts w:ascii="Arial" w:eastAsia="Arial" w:hAnsi="Arial" w:cs="Arial"/>
            <w:color w:val="0000FF"/>
            <w:sz w:val="18"/>
            <w:szCs w:val="18"/>
          </w:rPr>
          <w:t>33</w:t>
        </w:r>
      </w:hyperlink>
      <w:r w:rsidRPr="003732D5">
        <w:rPr>
          <w:rFonts w:ascii="Arial" w:eastAsia="Arial" w:hAnsi="Arial" w:cs="Arial"/>
          <w:sz w:val="18"/>
          <w:szCs w:val="18"/>
        </w:rPr>
        <w:t>] and GoogleNet [</w:t>
      </w:r>
      <w:hyperlink w:anchor="page23">
        <w:r w:rsidRPr="003732D5">
          <w:rPr>
            <w:rFonts w:ascii="Arial" w:eastAsia="Arial" w:hAnsi="Arial" w:cs="Arial"/>
            <w:color w:val="0000FF"/>
            <w:sz w:val="18"/>
            <w:szCs w:val="18"/>
          </w:rPr>
          <w:t>54</w:t>
        </w:r>
      </w:hyperlink>
      <w:r w:rsidRPr="003732D5">
        <w:rPr>
          <w:rFonts w:ascii="Arial" w:eastAsia="Arial" w:hAnsi="Arial" w:cs="Arial"/>
          <w:sz w:val="18"/>
          <w:szCs w:val="18"/>
        </w:rPr>
        <w:t>] (obtained from the Caffe [</w:t>
      </w:r>
      <w:hyperlink w:anchor="page22">
        <w:r w:rsidRPr="003732D5">
          <w:rPr>
            <w:rFonts w:ascii="Arial" w:eastAsia="Arial" w:hAnsi="Arial" w:cs="Arial"/>
            <w:color w:val="0000FF"/>
            <w:sz w:val="18"/>
            <w:szCs w:val="18"/>
          </w:rPr>
          <w:t>27</w:t>
        </w:r>
      </w:hyperlink>
      <w:r w:rsidRPr="003732D5">
        <w:rPr>
          <w:rFonts w:ascii="Arial" w:eastAsia="Arial" w:hAnsi="Arial" w:cs="Arial"/>
          <w:sz w:val="18"/>
          <w:szCs w:val="18"/>
        </w:rPr>
        <w:t xml:space="preserve">] Zoo). Following ILSVRC-15 evaluation, we report both top-1 and top-5 localization errors on the val set in Table. </w:t>
      </w:r>
      <w:hyperlink w:anchor="page6">
        <w:r w:rsidRPr="003732D5">
          <w:rPr>
            <w:rFonts w:ascii="Arial" w:eastAsia="Arial" w:hAnsi="Arial" w:cs="Arial"/>
            <w:color w:val="00FF00"/>
            <w:sz w:val="18"/>
            <w:szCs w:val="18"/>
          </w:rPr>
          <w:t>1</w:t>
        </w:r>
      </w:hyperlink>
      <w:r w:rsidRPr="003732D5">
        <w:rPr>
          <w:rFonts w:ascii="Arial" w:eastAsia="Arial" w:hAnsi="Arial" w:cs="Arial"/>
          <w:sz w:val="18"/>
          <w:szCs w:val="18"/>
        </w:rPr>
        <w:t>. Grad-CAM localization errors are significantly better than those achieved by c-MWP [</w:t>
      </w:r>
      <w:hyperlink w:anchor="page23">
        <w:r w:rsidRPr="003732D5">
          <w:rPr>
            <w:rFonts w:ascii="Arial" w:eastAsia="Arial" w:hAnsi="Arial" w:cs="Arial"/>
            <w:color w:val="0000FF"/>
            <w:sz w:val="18"/>
            <w:szCs w:val="18"/>
          </w:rPr>
          <w:t>58</w:t>
        </w:r>
      </w:hyperlink>
      <w:r w:rsidRPr="003732D5">
        <w:rPr>
          <w:rFonts w:ascii="Arial" w:eastAsia="Arial" w:hAnsi="Arial" w:cs="Arial"/>
          <w:sz w:val="18"/>
          <w:szCs w:val="18"/>
        </w:rPr>
        <w:t>] and Simonyan et al. [</w:t>
      </w:r>
      <w:hyperlink w:anchor="page23">
        <w:r w:rsidRPr="003732D5">
          <w:rPr>
            <w:rFonts w:ascii="Arial" w:eastAsia="Arial" w:hAnsi="Arial" w:cs="Arial"/>
            <w:color w:val="0000FF"/>
            <w:sz w:val="18"/>
            <w:szCs w:val="18"/>
          </w:rPr>
          <w:t>51</w:t>
        </w:r>
      </w:hyperlink>
      <w:r w:rsidRPr="003732D5">
        <w:rPr>
          <w:rFonts w:ascii="Arial" w:eastAsia="Arial" w:hAnsi="Arial" w:cs="Arial"/>
          <w:sz w:val="18"/>
          <w:szCs w:val="18"/>
        </w:rPr>
        <w:t>], which use grab-cut to post-process im-age space gradients into heat maps. Grad-CAM for VGG-16 also achieves better top-1 localization error than CAM [</w:t>
      </w:r>
      <w:hyperlink w:anchor="page23">
        <w:r w:rsidRPr="003732D5">
          <w:rPr>
            <w:rFonts w:ascii="Arial" w:eastAsia="Arial" w:hAnsi="Arial" w:cs="Arial"/>
            <w:color w:val="0000FF"/>
            <w:sz w:val="18"/>
            <w:szCs w:val="18"/>
          </w:rPr>
          <w:t>59</w:t>
        </w:r>
      </w:hyperlink>
      <w:r w:rsidRPr="003732D5">
        <w:rPr>
          <w:rFonts w:ascii="Arial" w:eastAsia="Arial" w:hAnsi="Arial" w:cs="Arial"/>
          <w:sz w:val="18"/>
          <w:szCs w:val="18"/>
        </w:rPr>
        <w:t>], which req</w:t>
      </w:r>
      <w:r w:rsidRPr="003732D5">
        <w:rPr>
          <w:rFonts w:ascii="Arial" w:eastAsia="Arial" w:hAnsi="Arial" w:cs="Arial"/>
          <w:sz w:val="18"/>
          <w:szCs w:val="18"/>
        </w:rPr>
        <w:t xml:space="preserve">uires a change in the model architecture, necessi-tates re-training and thereby achieves worse classification errors (2.98% worse top-1), while Grad-CAM does not </w:t>
      </w:r>
      <w:proofErr w:type="gramStart"/>
      <w:r w:rsidRPr="003732D5">
        <w:rPr>
          <w:rFonts w:ascii="Arial" w:eastAsia="Arial" w:hAnsi="Arial" w:cs="Arial"/>
          <w:sz w:val="18"/>
          <w:szCs w:val="18"/>
        </w:rPr>
        <w:t>com-promise</w:t>
      </w:r>
      <w:proofErr w:type="gramEnd"/>
      <w:r w:rsidRPr="003732D5">
        <w:rPr>
          <w:rFonts w:ascii="Arial" w:eastAsia="Arial" w:hAnsi="Arial" w:cs="Arial"/>
          <w:sz w:val="18"/>
          <w:szCs w:val="18"/>
        </w:rPr>
        <w:t xml:space="preserve"> on classification performance.</w:t>
      </w:r>
    </w:p>
    <w:p w14:paraId="24D12655" w14:textId="77777777" w:rsidR="006549B4" w:rsidRPr="003732D5" w:rsidRDefault="006549B4" w:rsidP="003732D5">
      <w:pPr>
        <w:spacing w:line="276" w:lineRule="auto"/>
        <w:jc w:val="both"/>
        <w:rPr>
          <w:rFonts w:ascii="Arial" w:eastAsia="Arial" w:hAnsi="Arial" w:cs="Arial"/>
          <w:sz w:val="18"/>
          <w:szCs w:val="18"/>
        </w:rPr>
      </w:pPr>
    </w:p>
    <w:p w14:paraId="6C0A1D0C" w14:textId="77777777" w:rsidR="006549B4" w:rsidRPr="003732D5" w:rsidRDefault="006549B4" w:rsidP="003732D5">
      <w:pPr>
        <w:spacing w:line="276" w:lineRule="auto"/>
        <w:jc w:val="both"/>
        <w:rPr>
          <w:rFonts w:ascii="Arial" w:hAnsi="Arial" w:cs="Arial"/>
          <w:sz w:val="18"/>
          <w:szCs w:val="18"/>
        </w:rPr>
      </w:pPr>
    </w:p>
    <w:p w14:paraId="5B094F44" w14:textId="77777777" w:rsidR="006549B4" w:rsidRPr="003732D5" w:rsidRDefault="003732D5" w:rsidP="003732D5">
      <w:pPr>
        <w:spacing w:line="276" w:lineRule="auto"/>
        <w:jc w:val="both"/>
        <w:rPr>
          <w:rFonts w:ascii="Arial" w:hAnsi="Arial" w:cs="Arial"/>
          <w:sz w:val="18"/>
          <w:szCs w:val="18"/>
        </w:rPr>
      </w:pPr>
      <w:r w:rsidRPr="003732D5">
        <w:rPr>
          <w:rFonts w:ascii="Arial" w:eastAsia="Arial" w:hAnsi="Arial" w:cs="Arial"/>
          <w:sz w:val="18"/>
          <w:szCs w:val="18"/>
        </w:rPr>
        <w:t>4.2 Weakly-supervised Segmentation</w:t>
      </w:r>
    </w:p>
    <w:p w14:paraId="0F32D1ED" w14:textId="77777777" w:rsidR="006549B4" w:rsidRPr="003732D5" w:rsidRDefault="006549B4" w:rsidP="003732D5">
      <w:pPr>
        <w:spacing w:line="276" w:lineRule="auto"/>
        <w:jc w:val="both"/>
        <w:rPr>
          <w:rFonts w:ascii="Arial" w:hAnsi="Arial" w:cs="Arial"/>
          <w:sz w:val="18"/>
          <w:szCs w:val="18"/>
        </w:rPr>
      </w:pPr>
    </w:p>
    <w:p w14:paraId="33D88851" w14:textId="05D7D43A" w:rsidR="006549B4" w:rsidRPr="003732D5" w:rsidRDefault="003732D5" w:rsidP="003732D5">
      <w:pPr>
        <w:spacing w:line="276" w:lineRule="auto"/>
        <w:jc w:val="both"/>
        <w:rPr>
          <w:rFonts w:ascii="Arial" w:eastAsia="Arial" w:hAnsi="Arial" w:cs="Arial"/>
          <w:sz w:val="18"/>
          <w:szCs w:val="18"/>
        </w:rPr>
      </w:pPr>
      <w:r w:rsidRPr="003732D5">
        <w:rPr>
          <w:rFonts w:ascii="Arial" w:eastAsia="Arial" w:hAnsi="Arial" w:cs="Arial"/>
          <w:sz w:val="18"/>
          <w:szCs w:val="18"/>
        </w:rPr>
        <w:t>Semantic segmentation involves the task of assigning each pixel in the image an object class (or background class). Be</w:t>
      </w:r>
      <w:bookmarkStart w:id="4" w:name="page7"/>
      <w:bookmarkEnd w:id="4"/>
      <w:r w:rsidRPr="003732D5">
        <w:rPr>
          <w:rFonts w:ascii="Arial" w:eastAsia="Arial" w:hAnsi="Arial" w:cs="Arial"/>
          <w:sz w:val="18"/>
          <w:szCs w:val="18"/>
        </w:rPr>
        <w:t xml:space="preserve">ing a challenging task, this requires expensive pixel-level annotation. The task of weakly-supervised segmentation in-volves segmenting </w:t>
      </w:r>
      <w:r w:rsidRPr="003732D5">
        <w:rPr>
          <w:rFonts w:ascii="Arial" w:eastAsia="Arial" w:hAnsi="Arial" w:cs="Arial"/>
          <w:sz w:val="18"/>
          <w:szCs w:val="18"/>
        </w:rPr>
        <w:t>objects with just image-level annotation, which can be obtained relatively cheaply from image classi-fication datasets. In recent work, Kolesnikov et al. [</w:t>
      </w:r>
      <w:hyperlink w:anchor="page22">
        <w:r w:rsidRPr="003732D5">
          <w:rPr>
            <w:rFonts w:ascii="Arial" w:eastAsia="Arial" w:hAnsi="Arial" w:cs="Arial"/>
            <w:color w:val="0000FF"/>
            <w:sz w:val="18"/>
            <w:szCs w:val="18"/>
          </w:rPr>
          <w:t>32</w:t>
        </w:r>
      </w:hyperlink>
      <w:r w:rsidRPr="003732D5">
        <w:rPr>
          <w:rFonts w:ascii="Arial" w:eastAsia="Arial" w:hAnsi="Arial" w:cs="Arial"/>
          <w:sz w:val="18"/>
          <w:szCs w:val="18"/>
        </w:rPr>
        <w:t xml:space="preserve">] in-troduced a new loss function for training </w:t>
      </w:r>
      <w:proofErr w:type="gramStart"/>
      <w:r w:rsidRPr="003732D5">
        <w:rPr>
          <w:rFonts w:ascii="Arial" w:eastAsia="Arial" w:hAnsi="Arial" w:cs="Arial"/>
          <w:sz w:val="18"/>
          <w:szCs w:val="18"/>
        </w:rPr>
        <w:t>weakly-supervised</w:t>
      </w:r>
      <w:proofErr w:type="gramEnd"/>
      <w:r w:rsidRPr="003732D5">
        <w:rPr>
          <w:rFonts w:ascii="Arial" w:eastAsia="Arial" w:hAnsi="Arial" w:cs="Arial"/>
          <w:sz w:val="18"/>
          <w:szCs w:val="18"/>
        </w:rPr>
        <w:t xml:space="preserve"> image</w:t>
      </w:r>
      <w:r w:rsidRPr="003732D5">
        <w:rPr>
          <w:rFonts w:ascii="Arial" w:eastAsia="Arial" w:hAnsi="Arial" w:cs="Arial"/>
          <w:sz w:val="18"/>
          <w:szCs w:val="18"/>
        </w:rPr>
        <w:t xml:space="preserve"> segmentation models. Their loss function is based on three principles – 1) to seed with weak localization cues, </w:t>
      </w:r>
      <w:r w:rsidRPr="003732D5">
        <w:rPr>
          <w:rFonts w:ascii="Arial" w:eastAsia="Arial" w:hAnsi="Arial" w:cs="Arial"/>
          <w:sz w:val="18"/>
          <w:szCs w:val="18"/>
        </w:rPr>
        <w:t xml:space="preserve">encouraging segmentation network to match these cues, 2) to expand object seeds to regions of reasonable size based on information about which </w:t>
      </w:r>
      <w:r w:rsidRPr="003732D5">
        <w:rPr>
          <w:rFonts w:ascii="Arial" w:eastAsia="Arial" w:hAnsi="Arial" w:cs="Arial"/>
          <w:sz w:val="18"/>
          <w:szCs w:val="18"/>
        </w:rPr>
        <w:t xml:space="preserve">classes can occur in an image, 3) to constrain segmentations to object boundaries that alleviates the problem of imprecise boundaries already at training time. They showed that their proposed loss function, consisting of the above three losses </w:t>
      </w:r>
      <w:proofErr w:type="gramStart"/>
      <w:r w:rsidRPr="003732D5">
        <w:rPr>
          <w:rFonts w:ascii="Arial" w:eastAsia="Arial" w:hAnsi="Arial" w:cs="Arial"/>
          <w:sz w:val="18"/>
          <w:szCs w:val="18"/>
        </w:rPr>
        <w:t>leads</w:t>
      </w:r>
      <w:proofErr w:type="gramEnd"/>
      <w:r w:rsidRPr="003732D5">
        <w:rPr>
          <w:rFonts w:ascii="Arial" w:eastAsia="Arial" w:hAnsi="Arial" w:cs="Arial"/>
          <w:sz w:val="18"/>
          <w:szCs w:val="18"/>
        </w:rPr>
        <w:t xml:space="preserve"> to bet</w:t>
      </w:r>
      <w:r w:rsidRPr="003732D5">
        <w:rPr>
          <w:rFonts w:ascii="Arial" w:eastAsia="Arial" w:hAnsi="Arial" w:cs="Arial"/>
          <w:sz w:val="18"/>
          <w:szCs w:val="18"/>
        </w:rPr>
        <w:t>ter segmentation.</w:t>
      </w:r>
    </w:p>
    <w:p w14:paraId="14F259F4" w14:textId="77777777" w:rsidR="006549B4" w:rsidRPr="003732D5" w:rsidRDefault="006549B4" w:rsidP="003732D5">
      <w:pPr>
        <w:spacing w:line="276" w:lineRule="auto"/>
        <w:jc w:val="both"/>
        <w:rPr>
          <w:rFonts w:ascii="Arial" w:hAnsi="Arial" w:cs="Arial"/>
          <w:sz w:val="18"/>
          <w:szCs w:val="18"/>
        </w:rPr>
      </w:pPr>
    </w:p>
    <w:p w14:paraId="3071A6E8" w14:textId="77777777" w:rsidR="006549B4" w:rsidRPr="003732D5" w:rsidRDefault="003732D5" w:rsidP="003732D5">
      <w:pPr>
        <w:spacing w:line="276" w:lineRule="auto"/>
        <w:ind w:right="20" w:firstLine="7"/>
        <w:jc w:val="both"/>
        <w:rPr>
          <w:rFonts w:ascii="Arial" w:eastAsia="Arial" w:hAnsi="Arial" w:cs="Arial"/>
          <w:sz w:val="18"/>
          <w:szCs w:val="18"/>
        </w:rPr>
      </w:pPr>
      <w:r w:rsidRPr="003732D5">
        <w:rPr>
          <w:rFonts w:ascii="Arial" w:eastAsia="Arial" w:hAnsi="Arial" w:cs="Arial"/>
          <w:sz w:val="18"/>
          <w:szCs w:val="18"/>
        </w:rPr>
        <w:t>However, their algorithm is sensitive to the choice of weak localization seed, without which the network fails to localize objects correctly. In their work, they used CAM maps from a VGG-16 based network which are used as object seeds fo</w:t>
      </w:r>
      <w:r w:rsidRPr="003732D5">
        <w:rPr>
          <w:rFonts w:ascii="Arial" w:eastAsia="Arial" w:hAnsi="Arial" w:cs="Arial"/>
          <w:sz w:val="18"/>
          <w:szCs w:val="18"/>
        </w:rPr>
        <w:t xml:space="preserve">r weakly localizing foreground classes. We replaced the CAM maps with Grad-CAM obtained from a standard VGG-16 network and obtain </w:t>
      </w:r>
      <w:proofErr w:type="gramStart"/>
      <w:r w:rsidRPr="003732D5">
        <w:rPr>
          <w:rFonts w:ascii="Arial" w:eastAsia="Arial" w:hAnsi="Arial" w:cs="Arial"/>
          <w:sz w:val="18"/>
          <w:szCs w:val="18"/>
        </w:rPr>
        <w:t>a</w:t>
      </w:r>
      <w:proofErr w:type="gramEnd"/>
      <w:r w:rsidRPr="003732D5">
        <w:rPr>
          <w:rFonts w:ascii="Arial" w:eastAsia="Arial" w:hAnsi="Arial" w:cs="Arial"/>
          <w:sz w:val="18"/>
          <w:szCs w:val="18"/>
        </w:rPr>
        <w:t xml:space="preserve"> Intersection over Union (IoU) score of 49.6 (compared to 44.6 obtained with CAM) on the PASCAL VOC 2012 segmentation task. F</w:t>
      </w:r>
      <w:r w:rsidRPr="003732D5">
        <w:rPr>
          <w:rFonts w:ascii="Arial" w:eastAsia="Arial" w:hAnsi="Arial" w:cs="Arial"/>
          <w:sz w:val="18"/>
          <w:szCs w:val="18"/>
        </w:rPr>
        <w:t xml:space="preserve">ig. </w:t>
      </w:r>
      <w:hyperlink w:anchor="page7">
        <w:r w:rsidRPr="003732D5">
          <w:rPr>
            <w:rFonts w:ascii="Arial" w:eastAsia="Arial" w:hAnsi="Arial" w:cs="Arial"/>
            <w:color w:val="00FF00"/>
            <w:sz w:val="18"/>
            <w:szCs w:val="18"/>
          </w:rPr>
          <w:t>4</w:t>
        </w:r>
        <w:r w:rsidRPr="003732D5">
          <w:rPr>
            <w:rFonts w:ascii="Arial" w:eastAsia="Arial" w:hAnsi="Arial" w:cs="Arial"/>
            <w:sz w:val="18"/>
            <w:szCs w:val="18"/>
          </w:rPr>
          <w:t xml:space="preserve"> </w:t>
        </w:r>
      </w:hyperlink>
      <w:r w:rsidRPr="003732D5">
        <w:rPr>
          <w:rFonts w:ascii="Arial" w:eastAsia="Arial" w:hAnsi="Arial" w:cs="Arial"/>
          <w:sz w:val="18"/>
          <w:szCs w:val="18"/>
        </w:rPr>
        <w:t>shows some qualitative results.</w:t>
      </w:r>
    </w:p>
    <w:p w14:paraId="131CCDC7" w14:textId="43F568D9" w:rsidR="006549B4" w:rsidRPr="003732D5" w:rsidRDefault="006549B4" w:rsidP="003732D5">
      <w:pPr>
        <w:spacing w:line="276" w:lineRule="auto"/>
        <w:jc w:val="both"/>
        <w:rPr>
          <w:rFonts w:ascii="Arial" w:hAnsi="Arial" w:cs="Arial"/>
          <w:sz w:val="18"/>
          <w:szCs w:val="18"/>
        </w:rPr>
      </w:pPr>
    </w:p>
    <w:p w14:paraId="0CB3C540" w14:textId="77777777" w:rsidR="006549B4" w:rsidRPr="003732D5" w:rsidRDefault="006549B4" w:rsidP="003732D5">
      <w:pPr>
        <w:spacing w:line="276" w:lineRule="auto"/>
        <w:jc w:val="both"/>
        <w:rPr>
          <w:rFonts w:ascii="Arial" w:hAnsi="Arial" w:cs="Arial"/>
          <w:sz w:val="18"/>
          <w:szCs w:val="18"/>
        </w:rPr>
      </w:pPr>
    </w:p>
    <w:p w14:paraId="6E1EFCE1" w14:textId="77777777" w:rsidR="006549B4" w:rsidRPr="003732D5" w:rsidRDefault="003732D5" w:rsidP="003732D5">
      <w:pPr>
        <w:spacing w:line="276" w:lineRule="auto"/>
        <w:jc w:val="both"/>
        <w:rPr>
          <w:rFonts w:ascii="Arial" w:hAnsi="Arial" w:cs="Arial"/>
          <w:sz w:val="18"/>
          <w:szCs w:val="18"/>
        </w:rPr>
      </w:pPr>
      <w:r w:rsidRPr="003732D5">
        <w:rPr>
          <w:rFonts w:ascii="Arial" w:eastAsia="Arial" w:hAnsi="Arial" w:cs="Arial"/>
          <w:sz w:val="18"/>
          <w:szCs w:val="18"/>
        </w:rPr>
        <w:t xml:space="preserve">4.3 Pointing </w:t>
      </w:r>
      <w:proofErr w:type="gramStart"/>
      <w:r w:rsidRPr="003732D5">
        <w:rPr>
          <w:rFonts w:ascii="Arial" w:eastAsia="Arial" w:hAnsi="Arial" w:cs="Arial"/>
          <w:sz w:val="18"/>
          <w:szCs w:val="18"/>
        </w:rPr>
        <w:t>Game</w:t>
      </w:r>
      <w:proofErr w:type="gramEnd"/>
    </w:p>
    <w:p w14:paraId="35D82512" w14:textId="77777777" w:rsidR="006549B4" w:rsidRPr="003732D5" w:rsidRDefault="006549B4" w:rsidP="003732D5">
      <w:pPr>
        <w:spacing w:line="276" w:lineRule="auto"/>
        <w:jc w:val="both"/>
        <w:rPr>
          <w:rFonts w:ascii="Arial" w:hAnsi="Arial" w:cs="Arial"/>
          <w:sz w:val="18"/>
          <w:szCs w:val="18"/>
        </w:rPr>
      </w:pPr>
    </w:p>
    <w:p w14:paraId="4012FB95" w14:textId="77777777" w:rsidR="006549B4" w:rsidRPr="003732D5" w:rsidRDefault="003732D5" w:rsidP="003732D5">
      <w:pPr>
        <w:spacing w:line="276" w:lineRule="auto"/>
        <w:ind w:firstLine="5"/>
        <w:jc w:val="both"/>
        <w:rPr>
          <w:rFonts w:ascii="Arial" w:eastAsia="Arial" w:hAnsi="Arial" w:cs="Arial"/>
          <w:sz w:val="18"/>
          <w:szCs w:val="18"/>
        </w:rPr>
      </w:pPr>
      <w:r w:rsidRPr="003732D5">
        <w:rPr>
          <w:rFonts w:ascii="Arial" w:eastAsia="Arial" w:hAnsi="Arial" w:cs="Arial"/>
          <w:sz w:val="18"/>
          <w:szCs w:val="18"/>
        </w:rPr>
        <w:t>Zhang et al. [</w:t>
      </w:r>
      <w:hyperlink w:anchor="page23">
        <w:r w:rsidRPr="003732D5">
          <w:rPr>
            <w:rFonts w:ascii="Arial" w:eastAsia="Arial" w:hAnsi="Arial" w:cs="Arial"/>
            <w:color w:val="0000FF"/>
            <w:sz w:val="18"/>
            <w:szCs w:val="18"/>
          </w:rPr>
          <w:t>58</w:t>
        </w:r>
      </w:hyperlink>
      <w:r w:rsidRPr="003732D5">
        <w:rPr>
          <w:rFonts w:ascii="Arial" w:eastAsia="Arial" w:hAnsi="Arial" w:cs="Arial"/>
          <w:sz w:val="18"/>
          <w:szCs w:val="18"/>
        </w:rPr>
        <w:t>] introduced the Pointing Game experiment to evaluate the discriminativeness of different visualization methods for localizing target objects in scenes. Their eval-uation protocol first cues each visualization technique with th</w:t>
      </w:r>
      <w:r w:rsidRPr="003732D5">
        <w:rPr>
          <w:rFonts w:ascii="Arial" w:eastAsia="Arial" w:hAnsi="Arial" w:cs="Arial"/>
          <w:sz w:val="18"/>
          <w:szCs w:val="18"/>
        </w:rPr>
        <w:t>e ground-truth object label and extracts the maximally acti-vated point on the generated heatmap. It then evaluates if the point lies within one of the annotated instances of the target object category, thereby counting it as a hit or a miss.</w:t>
      </w:r>
    </w:p>
    <w:p w14:paraId="334A4704" w14:textId="77777777" w:rsidR="006549B4" w:rsidRPr="003732D5" w:rsidRDefault="006549B4" w:rsidP="003732D5">
      <w:pPr>
        <w:spacing w:line="276" w:lineRule="auto"/>
        <w:jc w:val="both"/>
        <w:rPr>
          <w:rFonts w:ascii="Arial" w:hAnsi="Arial" w:cs="Arial"/>
          <w:sz w:val="18"/>
          <w:szCs w:val="18"/>
        </w:rPr>
      </w:pPr>
    </w:p>
    <w:p w14:paraId="0198D64B" w14:textId="2FE349FD" w:rsidR="006549B4" w:rsidRPr="003732D5" w:rsidRDefault="003732D5" w:rsidP="003732D5">
      <w:pPr>
        <w:spacing w:line="276" w:lineRule="auto"/>
        <w:jc w:val="both"/>
        <w:rPr>
          <w:rFonts w:ascii="Arial" w:eastAsia="Arial" w:hAnsi="Arial" w:cs="Arial"/>
          <w:sz w:val="18"/>
          <w:szCs w:val="18"/>
        </w:rPr>
      </w:pPr>
      <w:r w:rsidRPr="003732D5">
        <w:rPr>
          <w:rFonts w:ascii="Arial" w:eastAsia="Arial" w:hAnsi="Arial" w:cs="Arial"/>
          <w:sz w:val="18"/>
          <w:szCs w:val="18"/>
        </w:rPr>
        <w:t>The localiza</w:t>
      </w:r>
      <w:r w:rsidRPr="003732D5">
        <w:rPr>
          <w:rFonts w:ascii="Arial" w:eastAsia="Arial" w:hAnsi="Arial" w:cs="Arial"/>
          <w:sz w:val="18"/>
          <w:szCs w:val="18"/>
        </w:rPr>
        <w:t>tion accuracy is then calculated as</w:t>
      </w:r>
      <w:r w:rsidR="00F53F32" w:rsidRPr="003732D5">
        <w:rPr>
          <w:rFonts w:ascii="Arial" w:hAnsi="Arial" w:cs="Arial"/>
          <w:sz w:val="18"/>
          <w:szCs w:val="18"/>
        </w:rPr>
        <w:t xml:space="preserve"> </w:t>
      </w:r>
      <m:oMath>
        <m:r>
          <w:rPr>
            <w:rFonts w:ascii="Cambria Math" w:hAnsi="Cambria Math" w:cs="Arial"/>
            <w:sz w:val="18"/>
            <w:szCs w:val="18"/>
          </w:rPr>
          <m:t>Acc=</m:t>
        </m:r>
        <m:f>
          <m:fPr>
            <m:ctrlPr>
              <w:rPr>
                <w:rFonts w:ascii="Cambria Math" w:hAnsi="Cambria Math" w:cs="Arial"/>
                <w:i/>
                <w:sz w:val="18"/>
                <w:szCs w:val="18"/>
              </w:rPr>
            </m:ctrlPr>
          </m:fPr>
          <m:num>
            <m:r>
              <w:rPr>
                <w:rFonts w:ascii="Cambria Math" w:hAnsi="Cambria Math" w:cs="Arial"/>
                <w:sz w:val="18"/>
                <w:szCs w:val="18"/>
              </w:rPr>
              <m:t>#Hits</m:t>
            </m:r>
          </m:num>
          <m:den>
            <m:r>
              <w:rPr>
                <w:rFonts w:ascii="Cambria Math" w:hAnsi="Cambria Math" w:cs="Arial"/>
                <w:sz w:val="18"/>
                <w:szCs w:val="18"/>
              </w:rPr>
              <m:t>#Hits#Misscs</m:t>
            </m:r>
          </m:den>
        </m:f>
      </m:oMath>
      <w:r w:rsidRPr="003732D5">
        <w:rPr>
          <w:rFonts w:ascii="Arial" w:eastAsia="Arial" w:hAnsi="Arial" w:cs="Arial"/>
          <w:sz w:val="18"/>
          <w:szCs w:val="18"/>
        </w:rPr>
        <w:t>. However, this evaluation only mea</w:t>
      </w:r>
      <w:r w:rsidRPr="003732D5">
        <w:rPr>
          <w:rFonts w:ascii="Arial" w:eastAsia="Arial" w:hAnsi="Arial" w:cs="Arial"/>
          <w:sz w:val="18"/>
          <w:szCs w:val="18"/>
        </w:rPr>
        <w:t>sures precision of the visualization technique. We modify the protocol to also measure recall – we compute localization</w:t>
      </w:r>
      <w:r w:rsidR="00F53F32" w:rsidRPr="003732D5">
        <w:rPr>
          <w:rFonts w:ascii="Arial" w:eastAsia="Arial" w:hAnsi="Arial" w:cs="Arial"/>
          <w:sz w:val="18"/>
          <w:szCs w:val="18"/>
        </w:rPr>
        <w:t xml:space="preserve"> </w:t>
      </w:r>
      <w:r w:rsidRPr="003732D5">
        <w:rPr>
          <w:rFonts w:ascii="Arial" w:eastAsia="Arial" w:hAnsi="Arial" w:cs="Arial"/>
          <w:sz w:val="18"/>
          <w:szCs w:val="18"/>
        </w:rPr>
        <w:t xml:space="preserve">maps for top-5 class </w:t>
      </w:r>
      <w:r w:rsidRPr="003732D5">
        <w:rPr>
          <w:rFonts w:ascii="Arial" w:eastAsia="Arial" w:hAnsi="Arial" w:cs="Arial"/>
          <w:sz w:val="18"/>
          <w:szCs w:val="18"/>
        </w:rPr>
        <w:t>predictions from the CNN classifiers</w:t>
      </w:r>
      <w:hyperlink w:anchor="page7">
        <w:r w:rsidRPr="003732D5">
          <w:rPr>
            <w:rFonts w:ascii="Arial" w:eastAsia="Arial" w:hAnsi="Arial" w:cs="Arial"/>
            <w:color w:val="00FF00"/>
            <w:sz w:val="18"/>
            <w:szCs w:val="18"/>
            <w:vertAlign w:val="superscript"/>
          </w:rPr>
          <w:t>4</w:t>
        </w:r>
      </w:hyperlink>
      <w:r w:rsidRPr="003732D5">
        <w:rPr>
          <w:rFonts w:ascii="Arial" w:eastAsia="Arial" w:hAnsi="Arial" w:cs="Arial"/>
          <w:sz w:val="18"/>
          <w:szCs w:val="18"/>
        </w:rPr>
        <w:t xml:space="preserve"> and evaluate them using the pointing game setup with an additional option to reject any of the top-5 predictions from the model if the maximally activated point in the map is below a thresho</w:t>
      </w:r>
      <w:r w:rsidRPr="003732D5">
        <w:rPr>
          <w:rFonts w:ascii="Arial" w:eastAsia="Arial" w:hAnsi="Arial" w:cs="Arial"/>
          <w:sz w:val="18"/>
          <w:szCs w:val="18"/>
        </w:rPr>
        <w:t>ld, i.e. if the visualization correctly rejects the predictions which are absent from the ground-truth cat-egories, it gets that as a hit. We find that Grad-CAM out-performs c-MWP [</w:t>
      </w:r>
      <w:hyperlink w:anchor="page23">
        <w:r w:rsidRPr="003732D5">
          <w:rPr>
            <w:rFonts w:ascii="Arial" w:eastAsia="Arial" w:hAnsi="Arial" w:cs="Arial"/>
            <w:color w:val="0000FF"/>
            <w:sz w:val="18"/>
            <w:szCs w:val="18"/>
          </w:rPr>
          <w:t>58</w:t>
        </w:r>
      </w:hyperlink>
      <w:r w:rsidRPr="003732D5">
        <w:rPr>
          <w:rFonts w:ascii="Arial" w:eastAsia="Arial" w:hAnsi="Arial" w:cs="Arial"/>
          <w:sz w:val="18"/>
          <w:szCs w:val="18"/>
        </w:rPr>
        <w:t>] by a significant margin (70.58% vs. 60.30%</w:t>
      </w:r>
      <w:r w:rsidRPr="003732D5">
        <w:rPr>
          <w:rFonts w:ascii="Arial" w:eastAsia="Arial" w:hAnsi="Arial" w:cs="Arial"/>
          <w:sz w:val="18"/>
          <w:szCs w:val="18"/>
        </w:rPr>
        <w:t>). Qualitative examples comparing c-MWP [</w:t>
      </w:r>
      <w:hyperlink w:anchor="page23">
        <w:r w:rsidRPr="003732D5">
          <w:rPr>
            <w:rFonts w:ascii="Arial" w:eastAsia="Arial" w:hAnsi="Arial" w:cs="Arial"/>
            <w:color w:val="0000FF"/>
            <w:sz w:val="18"/>
            <w:szCs w:val="18"/>
          </w:rPr>
          <w:t>58</w:t>
        </w:r>
      </w:hyperlink>
      <w:r w:rsidRPr="003732D5">
        <w:rPr>
          <w:rFonts w:ascii="Arial" w:eastAsia="Arial" w:hAnsi="Arial" w:cs="Arial"/>
          <w:sz w:val="18"/>
          <w:szCs w:val="18"/>
        </w:rPr>
        <w:t xml:space="preserve">] and Grad-CAM on can be found in Sec. </w:t>
      </w:r>
      <w:hyperlink w:anchor="page16">
        <w:r w:rsidRPr="003732D5">
          <w:rPr>
            <w:rFonts w:ascii="Arial" w:eastAsia="Arial" w:hAnsi="Arial" w:cs="Arial"/>
            <w:color w:val="00FF00"/>
            <w:sz w:val="18"/>
            <w:szCs w:val="18"/>
          </w:rPr>
          <w:t>D</w:t>
        </w:r>
      </w:hyperlink>
      <w:hyperlink w:anchor="page7">
        <w:r w:rsidRPr="003732D5">
          <w:rPr>
            <w:rFonts w:ascii="Arial" w:eastAsia="Arial" w:hAnsi="Arial" w:cs="Arial"/>
            <w:color w:val="00FF00"/>
            <w:sz w:val="18"/>
            <w:szCs w:val="18"/>
            <w:vertAlign w:val="superscript"/>
          </w:rPr>
          <w:t>5</w:t>
        </w:r>
      </w:hyperlink>
      <w:r w:rsidRPr="003732D5">
        <w:rPr>
          <w:rFonts w:ascii="Arial" w:eastAsia="Arial" w:hAnsi="Arial" w:cs="Arial"/>
          <w:sz w:val="18"/>
          <w:szCs w:val="18"/>
        </w:rPr>
        <w:t>.</w:t>
      </w:r>
    </w:p>
    <w:p w14:paraId="5F61A08F" w14:textId="77777777" w:rsidR="006549B4" w:rsidRPr="003732D5" w:rsidRDefault="006549B4" w:rsidP="003732D5">
      <w:pPr>
        <w:spacing w:line="276" w:lineRule="auto"/>
        <w:rPr>
          <w:rFonts w:ascii="Arial" w:eastAsia="Arial" w:hAnsi="Arial" w:cs="Arial"/>
          <w:sz w:val="18"/>
          <w:szCs w:val="18"/>
        </w:rPr>
      </w:pPr>
    </w:p>
    <w:p w14:paraId="3F597953"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 xml:space="preserve">5 Evaluating </w:t>
      </w:r>
      <w:proofErr w:type="gramStart"/>
      <w:r w:rsidRPr="003732D5">
        <w:rPr>
          <w:rFonts w:ascii="Arial" w:eastAsia="Arial" w:hAnsi="Arial" w:cs="Arial"/>
          <w:sz w:val="18"/>
          <w:szCs w:val="18"/>
        </w:rPr>
        <w:t>Visualizations</w:t>
      </w:r>
      <w:proofErr w:type="gramEnd"/>
    </w:p>
    <w:p w14:paraId="66902F41" w14:textId="77777777" w:rsidR="006549B4" w:rsidRPr="003732D5" w:rsidRDefault="006549B4" w:rsidP="003732D5">
      <w:pPr>
        <w:spacing w:line="276" w:lineRule="auto"/>
        <w:rPr>
          <w:rFonts w:ascii="Arial" w:eastAsia="Arial" w:hAnsi="Arial" w:cs="Arial"/>
          <w:sz w:val="18"/>
          <w:szCs w:val="18"/>
        </w:rPr>
      </w:pPr>
    </w:p>
    <w:p w14:paraId="4471C31B" w14:textId="77777777" w:rsidR="006549B4" w:rsidRPr="003732D5" w:rsidRDefault="003732D5" w:rsidP="003732D5">
      <w:pPr>
        <w:spacing w:line="276" w:lineRule="auto"/>
        <w:ind w:firstLine="7"/>
        <w:jc w:val="both"/>
        <w:rPr>
          <w:rFonts w:ascii="Arial" w:hAnsi="Arial" w:cs="Arial"/>
          <w:sz w:val="18"/>
          <w:szCs w:val="18"/>
        </w:rPr>
      </w:pPr>
      <w:r w:rsidRPr="003732D5">
        <w:rPr>
          <w:rFonts w:ascii="Arial" w:eastAsia="Arial" w:hAnsi="Arial" w:cs="Arial"/>
          <w:sz w:val="18"/>
          <w:szCs w:val="18"/>
        </w:rPr>
        <w:t>In this section, we describe the human studies and exp</w:t>
      </w:r>
      <w:r w:rsidRPr="003732D5">
        <w:rPr>
          <w:rFonts w:ascii="Arial" w:eastAsia="Arial" w:hAnsi="Arial" w:cs="Arial"/>
          <w:sz w:val="18"/>
          <w:szCs w:val="18"/>
        </w:rPr>
        <w:t>er-iments we conducted to understand the interpretability vs. faithfulness tradeoff of our approach to model predictions. Our first human study evaluates the main premise of our approach – are Grad-CAM visualizations more class discrim-inative than previou</w:t>
      </w:r>
      <w:r w:rsidRPr="003732D5">
        <w:rPr>
          <w:rFonts w:ascii="Arial" w:eastAsia="Arial" w:hAnsi="Arial" w:cs="Arial"/>
          <w:sz w:val="18"/>
          <w:szCs w:val="18"/>
        </w:rPr>
        <w:t>s techniques? Having established that, we turn to understanding whether it can lead an end user to trust the visualized models appropriately. For these experiments, we compare VGG-16 and AlexNet finetuned on PASCAL VOC 2007 train and visualizations evaluat</w:t>
      </w:r>
      <w:r w:rsidRPr="003732D5">
        <w:rPr>
          <w:rFonts w:ascii="Arial" w:eastAsia="Arial" w:hAnsi="Arial" w:cs="Arial"/>
          <w:sz w:val="18"/>
          <w:szCs w:val="18"/>
        </w:rPr>
        <w:t>ed on val.</w:t>
      </w:r>
    </w:p>
    <w:p w14:paraId="5B56AB43" w14:textId="77777777" w:rsidR="006549B4" w:rsidRPr="003732D5" w:rsidRDefault="006549B4" w:rsidP="003732D5">
      <w:pPr>
        <w:spacing w:line="276" w:lineRule="auto"/>
        <w:rPr>
          <w:rFonts w:ascii="Arial" w:eastAsia="Arial" w:hAnsi="Arial" w:cs="Arial"/>
          <w:sz w:val="18"/>
          <w:szCs w:val="18"/>
        </w:rPr>
      </w:pPr>
    </w:p>
    <w:p w14:paraId="26F51BFB"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lastRenderedPageBreak/>
        <w:t>5.1 Evaluating Class Discrimination</w:t>
      </w:r>
    </w:p>
    <w:p w14:paraId="243F4294" w14:textId="77777777" w:rsidR="006549B4" w:rsidRPr="003732D5" w:rsidRDefault="006549B4" w:rsidP="003732D5">
      <w:pPr>
        <w:spacing w:line="276" w:lineRule="auto"/>
        <w:rPr>
          <w:rFonts w:ascii="Arial" w:eastAsia="Arial" w:hAnsi="Arial" w:cs="Arial"/>
          <w:sz w:val="18"/>
          <w:szCs w:val="18"/>
        </w:rPr>
      </w:pPr>
    </w:p>
    <w:p w14:paraId="29E9EBCD" w14:textId="77777777" w:rsidR="006549B4" w:rsidRPr="003732D5" w:rsidRDefault="003732D5" w:rsidP="003732D5">
      <w:pPr>
        <w:spacing w:line="276" w:lineRule="auto"/>
        <w:ind w:firstLineChars="50" w:firstLine="90"/>
        <w:jc w:val="both"/>
        <w:rPr>
          <w:rFonts w:ascii="Arial" w:eastAsia="Arial" w:hAnsi="Arial" w:cs="Arial"/>
          <w:sz w:val="18"/>
          <w:szCs w:val="18"/>
        </w:rPr>
      </w:pPr>
      <w:r w:rsidRPr="003732D5">
        <w:rPr>
          <w:rFonts w:ascii="Arial" w:eastAsia="Arial" w:hAnsi="Arial" w:cs="Arial"/>
          <w:sz w:val="18"/>
          <w:szCs w:val="18"/>
        </w:rPr>
        <w:t>In order to measure whether Grad-CAM helps distinguish be-tween classes, we select images from the PASCAL VOC 2007 val set, which contain exactly 2 annotated categories and cre-ate visualizations for each one of them. For both VGG-16 and AlexNet CNNs, we o</w:t>
      </w:r>
      <w:r w:rsidRPr="003732D5">
        <w:rPr>
          <w:rFonts w:ascii="Arial" w:eastAsia="Arial" w:hAnsi="Arial" w:cs="Arial"/>
          <w:sz w:val="18"/>
          <w:szCs w:val="18"/>
        </w:rPr>
        <w:t>btain category-specific visualizations using four techniques: Deconvolution, Guided Backpropa-gation, and Grad-CAM versions of each of these methods (Deconvolution Grad-CAM and Guided Grad-CAM). We show these visualizations to 43 workers on Amazon Mechan-i</w:t>
      </w:r>
      <w:r w:rsidRPr="003732D5">
        <w:rPr>
          <w:rFonts w:ascii="Arial" w:eastAsia="Arial" w:hAnsi="Arial" w:cs="Arial"/>
          <w:sz w:val="18"/>
          <w:szCs w:val="18"/>
        </w:rPr>
        <w:t>cal Turk (AMT) and ask them “Which of the two object categories is depicted in the image?” (</w:t>
      </w:r>
      <w:proofErr w:type="gramStart"/>
      <w:r w:rsidRPr="003732D5">
        <w:rPr>
          <w:rFonts w:ascii="Arial" w:eastAsia="Arial" w:hAnsi="Arial" w:cs="Arial"/>
          <w:sz w:val="18"/>
          <w:szCs w:val="18"/>
        </w:rPr>
        <w:t>shown</w:t>
      </w:r>
      <w:proofErr w:type="gramEnd"/>
      <w:r w:rsidRPr="003732D5">
        <w:rPr>
          <w:rFonts w:ascii="Arial" w:eastAsia="Arial" w:hAnsi="Arial" w:cs="Arial"/>
          <w:sz w:val="18"/>
          <w:szCs w:val="18"/>
        </w:rPr>
        <w:t xml:space="preserve"> in Fig. </w:t>
      </w:r>
      <w:hyperlink w:anchor="page8">
        <w:r w:rsidRPr="003732D5">
          <w:rPr>
            <w:rFonts w:ascii="Arial" w:eastAsia="Arial" w:hAnsi="Arial" w:cs="Arial"/>
            <w:color w:val="00FF00"/>
            <w:sz w:val="18"/>
            <w:szCs w:val="18"/>
          </w:rPr>
          <w:t>5</w:t>
        </w:r>
      </w:hyperlink>
      <w:r w:rsidRPr="003732D5">
        <w:rPr>
          <w:rFonts w:ascii="Arial" w:eastAsia="Arial" w:hAnsi="Arial" w:cs="Arial"/>
          <w:sz w:val="18"/>
          <w:szCs w:val="18"/>
        </w:rPr>
        <w:t>).</w:t>
      </w:r>
    </w:p>
    <w:p w14:paraId="0E07EE9E" w14:textId="77777777" w:rsidR="006549B4" w:rsidRPr="003732D5" w:rsidRDefault="006549B4" w:rsidP="003732D5">
      <w:pPr>
        <w:spacing w:line="276" w:lineRule="auto"/>
        <w:rPr>
          <w:rFonts w:ascii="Arial" w:eastAsia="Arial" w:hAnsi="Arial" w:cs="Arial"/>
          <w:sz w:val="18"/>
          <w:szCs w:val="18"/>
        </w:rPr>
      </w:pPr>
    </w:p>
    <w:p w14:paraId="6159E063" w14:textId="77777777" w:rsidR="006549B4" w:rsidRPr="003732D5" w:rsidRDefault="003732D5" w:rsidP="003732D5">
      <w:pPr>
        <w:spacing w:line="276" w:lineRule="auto"/>
        <w:ind w:firstLineChars="50" w:firstLine="90"/>
        <w:jc w:val="both"/>
        <w:rPr>
          <w:rFonts w:ascii="Arial" w:eastAsia="Arial" w:hAnsi="Arial" w:cs="Arial"/>
          <w:sz w:val="18"/>
          <w:szCs w:val="18"/>
        </w:rPr>
      </w:pPr>
      <w:r w:rsidRPr="003732D5">
        <w:rPr>
          <w:rFonts w:ascii="Arial" w:eastAsia="Arial" w:hAnsi="Arial" w:cs="Arial"/>
          <w:sz w:val="18"/>
          <w:szCs w:val="18"/>
        </w:rPr>
        <w:t>Intuitively, a good prediction explanation is one that pro-duces discriminative visualizations for the class of interest. The experiment was conducted using all 4 visualizations for 90 image-category pairs (</w:t>
      </w:r>
      <w:proofErr w:type="gramStart"/>
      <w:r w:rsidRPr="003732D5">
        <w:rPr>
          <w:rFonts w:ascii="Arial" w:eastAsia="Arial" w:hAnsi="Arial" w:cs="Arial"/>
          <w:sz w:val="18"/>
          <w:szCs w:val="18"/>
        </w:rPr>
        <w:t>i.e.</w:t>
      </w:r>
      <w:proofErr w:type="gramEnd"/>
      <w:r w:rsidRPr="003732D5">
        <w:rPr>
          <w:rFonts w:ascii="Arial" w:eastAsia="Arial" w:hAnsi="Arial" w:cs="Arial"/>
          <w:sz w:val="18"/>
          <w:szCs w:val="18"/>
        </w:rPr>
        <w:t xml:space="preserve"> 360 visualizations); 9 rat-ings were collect</w:t>
      </w:r>
      <w:r w:rsidRPr="003732D5">
        <w:rPr>
          <w:rFonts w:ascii="Arial" w:eastAsia="Arial" w:hAnsi="Arial" w:cs="Arial"/>
          <w:sz w:val="18"/>
          <w:szCs w:val="18"/>
        </w:rPr>
        <w:t xml:space="preserve">ed for each image, evaluated against the ground truth and averaged to obtain the accuracy in Table. </w:t>
      </w:r>
      <w:hyperlink w:anchor="page8">
        <w:r w:rsidRPr="003732D5">
          <w:rPr>
            <w:rFonts w:ascii="Arial" w:eastAsia="Arial" w:hAnsi="Arial" w:cs="Arial"/>
            <w:color w:val="00FF00"/>
            <w:sz w:val="18"/>
            <w:szCs w:val="18"/>
          </w:rPr>
          <w:t>2</w:t>
        </w:r>
      </w:hyperlink>
      <w:r w:rsidRPr="003732D5">
        <w:rPr>
          <w:rFonts w:ascii="Arial" w:eastAsia="Arial" w:hAnsi="Arial" w:cs="Arial"/>
          <w:sz w:val="18"/>
          <w:szCs w:val="18"/>
        </w:rPr>
        <w:t>. When viewing Guided Grad-CAM, human subjects can cor-rectly identify the category being visualized in 61:23% of cases (compar</w:t>
      </w:r>
      <w:r w:rsidRPr="003732D5">
        <w:rPr>
          <w:rFonts w:ascii="Arial" w:eastAsia="Arial" w:hAnsi="Arial" w:cs="Arial"/>
          <w:sz w:val="18"/>
          <w:szCs w:val="18"/>
        </w:rPr>
        <w:t>ed to 44:44% for Guided Backpropagation; thus, Grad-CAM improves human performance by 16:79%). Similarly, we also find that Grad-CAM helps make Deconvo-lution more class-discriminative (from 53:33</w:t>
      </w:r>
      <w:proofErr w:type="gramStart"/>
      <w:r w:rsidRPr="003732D5">
        <w:rPr>
          <w:rFonts w:ascii="Arial" w:eastAsia="Arial" w:hAnsi="Arial" w:cs="Arial"/>
          <w:sz w:val="18"/>
          <w:szCs w:val="18"/>
        </w:rPr>
        <w:t>% !</w:t>
      </w:r>
      <w:proofErr w:type="gramEnd"/>
      <w:r w:rsidRPr="003732D5">
        <w:rPr>
          <w:rFonts w:ascii="Arial" w:eastAsia="Arial" w:hAnsi="Arial" w:cs="Arial"/>
          <w:sz w:val="18"/>
          <w:szCs w:val="18"/>
        </w:rPr>
        <w:t xml:space="preserve"> 60:37%). Guided Grad-CAM performs the best among all met</w:t>
      </w:r>
      <w:r w:rsidRPr="003732D5">
        <w:rPr>
          <w:rFonts w:ascii="Arial" w:eastAsia="Arial" w:hAnsi="Arial" w:cs="Arial"/>
          <w:sz w:val="18"/>
          <w:szCs w:val="18"/>
        </w:rPr>
        <w:t>hods.</w:t>
      </w:r>
    </w:p>
    <w:p w14:paraId="547CCD2F" w14:textId="77777777" w:rsidR="00F53F32" w:rsidRPr="003732D5" w:rsidRDefault="00F53F32" w:rsidP="003732D5">
      <w:pPr>
        <w:spacing w:line="276" w:lineRule="auto"/>
        <w:jc w:val="both"/>
        <w:rPr>
          <w:rFonts w:ascii="Arial" w:eastAsia="Arial" w:hAnsi="Arial" w:cs="Arial"/>
          <w:sz w:val="18"/>
          <w:szCs w:val="18"/>
        </w:rPr>
      </w:pPr>
    </w:p>
    <w:p w14:paraId="7F28F543" w14:textId="2165ABCE" w:rsidR="006549B4" w:rsidRPr="003732D5" w:rsidRDefault="003732D5" w:rsidP="003732D5">
      <w:pPr>
        <w:spacing w:line="276" w:lineRule="auto"/>
        <w:ind w:firstLineChars="50" w:firstLine="90"/>
        <w:jc w:val="both"/>
        <w:rPr>
          <w:rFonts w:ascii="Arial" w:hAnsi="Arial" w:cs="Arial"/>
          <w:sz w:val="18"/>
          <w:szCs w:val="18"/>
        </w:rPr>
      </w:pPr>
      <w:r w:rsidRPr="003732D5">
        <w:rPr>
          <w:rFonts w:ascii="Arial" w:eastAsia="Arial" w:hAnsi="Arial" w:cs="Arial"/>
          <w:sz w:val="18"/>
          <w:szCs w:val="18"/>
        </w:rPr>
        <w:t>Interestingly, our result</w:t>
      </w:r>
      <w:r w:rsidRPr="003732D5">
        <w:rPr>
          <w:rFonts w:ascii="Arial" w:eastAsia="Arial" w:hAnsi="Arial" w:cs="Arial"/>
          <w:sz w:val="18"/>
          <w:szCs w:val="18"/>
        </w:rPr>
        <w:t>s indicate that Deconvolution is more class-discriminative than Guided Backpropagation (53:33% vs. 44:44%), although Guided Backpropagation is more aes-thetically pleasing. To the best of our knowledge, our evalua-tions are the first to quantify this subtl</w:t>
      </w:r>
      <w:r w:rsidRPr="003732D5">
        <w:rPr>
          <w:rFonts w:ascii="Arial" w:eastAsia="Arial" w:hAnsi="Arial" w:cs="Arial"/>
          <w:sz w:val="18"/>
          <w:szCs w:val="18"/>
        </w:rPr>
        <w:t>e difference.</w:t>
      </w:r>
    </w:p>
    <w:p w14:paraId="6156088B" w14:textId="77777777" w:rsidR="006549B4" w:rsidRPr="003732D5" w:rsidRDefault="006549B4" w:rsidP="003732D5">
      <w:pPr>
        <w:spacing w:line="276" w:lineRule="auto"/>
        <w:rPr>
          <w:rFonts w:ascii="Arial" w:hAnsi="Arial" w:cs="Arial"/>
          <w:sz w:val="18"/>
          <w:szCs w:val="18"/>
        </w:rPr>
      </w:pPr>
    </w:p>
    <w:p w14:paraId="3C92AA6B" w14:textId="77777777" w:rsidR="006549B4" w:rsidRPr="003732D5" w:rsidRDefault="006549B4" w:rsidP="003732D5">
      <w:pPr>
        <w:spacing w:line="276" w:lineRule="auto"/>
        <w:rPr>
          <w:rFonts w:ascii="Arial" w:hAnsi="Arial" w:cs="Arial"/>
          <w:sz w:val="18"/>
          <w:szCs w:val="18"/>
        </w:rPr>
      </w:pPr>
    </w:p>
    <w:p w14:paraId="61A09041"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 xml:space="preserve">5.2 Evaluating </w:t>
      </w:r>
      <w:proofErr w:type="gramStart"/>
      <w:r w:rsidRPr="003732D5">
        <w:rPr>
          <w:rFonts w:ascii="Arial" w:eastAsia="Arial" w:hAnsi="Arial" w:cs="Arial"/>
          <w:sz w:val="18"/>
          <w:szCs w:val="18"/>
        </w:rPr>
        <w:t>Trust</w:t>
      </w:r>
      <w:proofErr w:type="gramEnd"/>
    </w:p>
    <w:p w14:paraId="67CAEF18" w14:textId="77777777" w:rsidR="006549B4" w:rsidRPr="003732D5" w:rsidRDefault="006549B4" w:rsidP="003732D5">
      <w:pPr>
        <w:spacing w:line="276" w:lineRule="auto"/>
        <w:rPr>
          <w:rFonts w:ascii="Arial" w:hAnsi="Arial" w:cs="Arial"/>
          <w:sz w:val="18"/>
          <w:szCs w:val="18"/>
        </w:rPr>
      </w:pPr>
    </w:p>
    <w:p w14:paraId="2CB39FE9" w14:textId="2FFC1544" w:rsidR="006549B4" w:rsidRPr="003732D5" w:rsidRDefault="003732D5" w:rsidP="003732D5">
      <w:pPr>
        <w:spacing w:line="276" w:lineRule="auto"/>
        <w:ind w:firstLine="9"/>
        <w:jc w:val="both"/>
        <w:rPr>
          <w:rFonts w:ascii="Arial" w:hAnsi="Arial" w:cs="Arial"/>
          <w:sz w:val="18"/>
          <w:szCs w:val="18"/>
        </w:rPr>
      </w:pPr>
      <w:r w:rsidRPr="003732D5">
        <w:rPr>
          <w:rFonts w:ascii="Arial" w:eastAsia="Arial" w:hAnsi="Arial" w:cs="Arial"/>
          <w:sz w:val="18"/>
          <w:szCs w:val="18"/>
        </w:rPr>
        <w:t>Given two prediction explanations, we evaluate which seems more trustworthy. We use AlexNet and VGG-16 to compare Guided Backpropagation and Guided Grad-CAM visualiza-tions, noting that VGG-16 is known to be mor</w:t>
      </w:r>
      <w:r w:rsidRPr="003732D5">
        <w:rPr>
          <w:rFonts w:ascii="Arial" w:eastAsia="Arial" w:hAnsi="Arial" w:cs="Arial"/>
          <w:sz w:val="18"/>
          <w:szCs w:val="18"/>
        </w:rPr>
        <w:t>e reliable than AlexNet with an accuracy of 79:09 mAP (vs. 69:20 mAP) on PASCAL classification. In order to tease apart the efficacy of the visualization from the accuracy of the model being visu-alized, we consider only those instances where both models m</w:t>
      </w:r>
      <w:r w:rsidRPr="003732D5">
        <w:rPr>
          <w:rFonts w:ascii="Arial" w:eastAsia="Arial" w:hAnsi="Arial" w:cs="Arial"/>
          <w:sz w:val="18"/>
          <w:szCs w:val="18"/>
        </w:rPr>
        <w:t>ade the same prediction as ground truth. Given a visualiza-tion from AlexNet and one from VGG-16, and the predicted object category, 54 AMT workers were instructed to rate the reliability of the models relative to each other on a scale of clearly more/less</w:t>
      </w:r>
      <w:r w:rsidRPr="003732D5">
        <w:rPr>
          <w:rFonts w:ascii="Arial" w:eastAsia="Arial" w:hAnsi="Arial" w:cs="Arial"/>
          <w:sz w:val="18"/>
          <w:szCs w:val="18"/>
        </w:rPr>
        <w:t xml:space="preserve"> reliable (+/-2), slightly more/less reliable (+/-1), and equally reliable (0). This interface is shown in Fig. </w:t>
      </w:r>
      <w:hyperlink w:anchor="page8">
        <w:r w:rsidRPr="003732D5">
          <w:rPr>
            <w:rFonts w:ascii="Arial" w:eastAsia="Arial" w:hAnsi="Arial" w:cs="Arial"/>
            <w:color w:val="00FF00"/>
            <w:sz w:val="18"/>
            <w:szCs w:val="18"/>
          </w:rPr>
          <w:t>5</w:t>
        </w:r>
      </w:hyperlink>
      <w:r w:rsidRPr="003732D5">
        <w:rPr>
          <w:rFonts w:ascii="Arial" w:eastAsia="Arial" w:hAnsi="Arial" w:cs="Arial"/>
          <w:sz w:val="18"/>
          <w:szCs w:val="18"/>
        </w:rPr>
        <w:t xml:space="preserve">. To eliminate any biases, VGG-16 and AlexNet were assigned to be ‘model-1’ with approximately equal proba-bility. Remarkably, as can be seen in Table. </w:t>
      </w:r>
      <w:hyperlink w:anchor="page8">
        <w:r w:rsidRPr="003732D5">
          <w:rPr>
            <w:rFonts w:ascii="Arial" w:eastAsia="Arial" w:hAnsi="Arial" w:cs="Arial"/>
            <w:color w:val="00FF00"/>
            <w:sz w:val="18"/>
            <w:szCs w:val="18"/>
          </w:rPr>
          <w:t>2</w:t>
        </w:r>
      </w:hyperlink>
      <w:r w:rsidRPr="003732D5">
        <w:rPr>
          <w:rFonts w:ascii="Arial" w:eastAsia="Arial" w:hAnsi="Arial" w:cs="Arial"/>
          <w:sz w:val="18"/>
          <w:szCs w:val="18"/>
        </w:rPr>
        <w:t xml:space="preserve">, we find that human subjects </w:t>
      </w:r>
      <w:proofErr w:type="gramStart"/>
      <w:r w:rsidRPr="003732D5">
        <w:rPr>
          <w:rFonts w:ascii="Arial" w:eastAsia="Arial" w:hAnsi="Arial" w:cs="Arial"/>
          <w:sz w:val="18"/>
          <w:szCs w:val="18"/>
        </w:rPr>
        <w:t>are able to</w:t>
      </w:r>
      <w:proofErr w:type="gramEnd"/>
      <w:r w:rsidRPr="003732D5">
        <w:rPr>
          <w:rFonts w:ascii="Arial" w:eastAsia="Arial" w:hAnsi="Arial" w:cs="Arial"/>
          <w:sz w:val="18"/>
          <w:szCs w:val="18"/>
        </w:rPr>
        <w:t xml:space="preserve"> identify the more accurate classi</w:t>
      </w:r>
      <w:r w:rsidRPr="003732D5">
        <w:rPr>
          <w:rFonts w:ascii="Arial" w:eastAsia="Arial" w:hAnsi="Arial" w:cs="Arial"/>
          <w:sz w:val="18"/>
          <w:szCs w:val="18"/>
        </w:rPr>
        <w:t>-fier (VGG-16 over AlexNet) simply from the prediction ex-planations, despite both models making identical predictions. With Guided Backpropagation, humans assign VGG-16 an</w:t>
      </w:r>
      <w:r w:rsidR="00F53F32" w:rsidRPr="003732D5">
        <w:rPr>
          <w:rFonts w:ascii="Arial" w:eastAsia="Arial" w:hAnsi="Arial" w:cs="Arial"/>
          <w:sz w:val="18"/>
          <w:szCs w:val="18"/>
        </w:rPr>
        <w:t xml:space="preserve"> </w:t>
      </w:r>
      <w:r w:rsidRPr="003732D5">
        <w:rPr>
          <w:rFonts w:ascii="Arial" w:eastAsia="Arial" w:hAnsi="Arial" w:cs="Arial"/>
          <w:sz w:val="18"/>
          <w:szCs w:val="18"/>
        </w:rPr>
        <w:t xml:space="preserve">average score of 1:00 which means that it is slightly more reliable than </w:t>
      </w:r>
      <w:r w:rsidRPr="003732D5">
        <w:rPr>
          <w:rFonts w:ascii="Arial" w:eastAsia="Arial" w:hAnsi="Arial" w:cs="Arial"/>
          <w:sz w:val="18"/>
          <w:szCs w:val="18"/>
        </w:rPr>
        <w:t xml:space="preserve">AlexNet, while Guided Grad-CAM achieves a higher score of 1:27 which is closer to saying that VGG-16 is </w:t>
      </w:r>
      <w:r w:rsidRPr="003732D5">
        <w:rPr>
          <w:rFonts w:ascii="Arial" w:eastAsia="Arial" w:hAnsi="Arial" w:cs="Arial"/>
          <w:sz w:val="18"/>
          <w:szCs w:val="18"/>
        </w:rPr>
        <w:t>clearly more reliable. Thus, our visualizations can help users place trust in a model that generalizes better, just based on individual prediction expla</w:t>
      </w:r>
      <w:r w:rsidRPr="003732D5">
        <w:rPr>
          <w:rFonts w:ascii="Arial" w:eastAsia="Arial" w:hAnsi="Arial" w:cs="Arial"/>
          <w:sz w:val="18"/>
          <w:szCs w:val="18"/>
        </w:rPr>
        <w:t>nations.</w:t>
      </w:r>
    </w:p>
    <w:p w14:paraId="020A7DBF" w14:textId="77777777" w:rsidR="006549B4" w:rsidRPr="003732D5" w:rsidRDefault="006549B4" w:rsidP="003732D5">
      <w:pPr>
        <w:spacing w:line="276" w:lineRule="auto"/>
        <w:rPr>
          <w:rFonts w:ascii="Arial" w:hAnsi="Arial" w:cs="Arial"/>
          <w:sz w:val="18"/>
          <w:szCs w:val="18"/>
        </w:rPr>
      </w:pPr>
    </w:p>
    <w:p w14:paraId="6786C287"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5.3 Faithfulness vs. Interpretability</w:t>
      </w:r>
    </w:p>
    <w:p w14:paraId="37E1B373" w14:textId="77777777" w:rsidR="006549B4" w:rsidRPr="003732D5" w:rsidRDefault="006549B4" w:rsidP="003732D5">
      <w:pPr>
        <w:spacing w:line="276" w:lineRule="auto"/>
        <w:rPr>
          <w:rFonts w:ascii="Arial" w:hAnsi="Arial" w:cs="Arial"/>
          <w:sz w:val="18"/>
          <w:szCs w:val="18"/>
        </w:rPr>
      </w:pPr>
    </w:p>
    <w:p w14:paraId="68AE1DAA" w14:textId="77777777" w:rsidR="006549B4" w:rsidRPr="003732D5" w:rsidRDefault="003732D5" w:rsidP="003732D5">
      <w:pPr>
        <w:spacing w:line="276" w:lineRule="auto"/>
        <w:ind w:firstLine="9"/>
        <w:jc w:val="both"/>
        <w:rPr>
          <w:rFonts w:ascii="Arial" w:eastAsia="Arial" w:hAnsi="Arial" w:cs="Arial"/>
          <w:sz w:val="18"/>
          <w:szCs w:val="18"/>
        </w:rPr>
      </w:pPr>
      <w:r w:rsidRPr="003732D5">
        <w:rPr>
          <w:rFonts w:ascii="Arial" w:eastAsia="Arial" w:hAnsi="Arial" w:cs="Arial"/>
          <w:sz w:val="18"/>
          <w:szCs w:val="18"/>
        </w:rPr>
        <w:t>Faithfulness of a visualization to a model is its ability to ac-curately explain the function learned by the model. Naturally, there exists a trade-off between the interpretability and faith-fulness of a vis</w:t>
      </w:r>
      <w:r w:rsidRPr="003732D5">
        <w:rPr>
          <w:rFonts w:ascii="Arial" w:eastAsia="Arial" w:hAnsi="Arial" w:cs="Arial"/>
          <w:sz w:val="18"/>
          <w:szCs w:val="18"/>
        </w:rPr>
        <w:t>ualization – a more faithful visualization is typically less interpretable and vice versa. In fact, one could argue that a fully faithful explanation is the entire descrip-tion of the model, which in the case of deep models is not interpretable/easy to vis</w:t>
      </w:r>
      <w:r w:rsidRPr="003732D5">
        <w:rPr>
          <w:rFonts w:ascii="Arial" w:eastAsia="Arial" w:hAnsi="Arial" w:cs="Arial"/>
          <w:sz w:val="18"/>
          <w:szCs w:val="18"/>
        </w:rPr>
        <w:t xml:space="preserve">ualize. We have verified in previous sections that our visualizations are reasonably interpretable. We now evaluate how faithful they are to the underlying model. One expectation is that our explanations should be locally accurate, </w:t>
      </w:r>
      <w:proofErr w:type="gramStart"/>
      <w:r w:rsidRPr="003732D5">
        <w:rPr>
          <w:rFonts w:ascii="Arial" w:eastAsia="Arial" w:hAnsi="Arial" w:cs="Arial"/>
          <w:sz w:val="18"/>
          <w:szCs w:val="18"/>
        </w:rPr>
        <w:t>i.e.</w:t>
      </w:r>
      <w:proofErr w:type="gramEnd"/>
      <w:r w:rsidRPr="003732D5">
        <w:rPr>
          <w:rFonts w:ascii="Arial" w:eastAsia="Arial" w:hAnsi="Arial" w:cs="Arial"/>
          <w:sz w:val="18"/>
          <w:szCs w:val="18"/>
        </w:rPr>
        <w:t xml:space="preserve"> in the vicinity of </w:t>
      </w:r>
      <w:r w:rsidRPr="003732D5">
        <w:rPr>
          <w:rFonts w:ascii="Arial" w:eastAsia="Arial" w:hAnsi="Arial" w:cs="Arial"/>
          <w:sz w:val="18"/>
          <w:szCs w:val="18"/>
        </w:rPr>
        <w:t>the input data point, our explanation should be faithful to the model [</w:t>
      </w:r>
      <w:hyperlink w:anchor="page22">
        <w:r w:rsidRPr="003732D5">
          <w:rPr>
            <w:rFonts w:ascii="Arial" w:eastAsia="Arial" w:hAnsi="Arial" w:cs="Arial"/>
            <w:color w:val="0000FF"/>
            <w:sz w:val="18"/>
            <w:szCs w:val="18"/>
          </w:rPr>
          <w:t>47</w:t>
        </w:r>
      </w:hyperlink>
      <w:r w:rsidRPr="003732D5">
        <w:rPr>
          <w:rFonts w:ascii="Arial" w:eastAsia="Arial" w:hAnsi="Arial" w:cs="Arial"/>
          <w:sz w:val="18"/>
          <w:szCs w:val="18"/>
        </w:rPr>
        <w:t>].</w:t>
      </w:r>
    </w:p>
    <w:p w14:paraId="7AB4E942" w14:textId="77777777" w:rsidR="006549B4" w:rsidRPr="003732D5" w:rsidRDefault="006549B4" w:rsidP="003732D5">
      <w:pPr>
        <w:spacing w:line="276" w:lineRule="auto"/>
        <w:rPr>
          <w:rFonts w:ascii="Arial" w:hAnsi="Arial" w:cs="Arial"/>
          <w:sz w:val="18"/>
          <w:szCs w:val="18"/>
        </w:rPr>
      </w:pPr>
    </w:p>
    <w:p w14:paraId="2C1BCA02" w14:textId="37050B39" w:rsidR="003478D8" w:rsidRPr="003732D5" w:rsidRDefault="003732D5" w:rsidP="003732D5">
      <w:pPr>
        <w:spacing w:line="276" w:lineRule="auto"/>
        <w:ind w:firstLine="7"/>
        <w:jc w:val="both"/>
        <w:rPr>
          <w:rFonts w:ascii="Arial" w:eastAsia="Arial" w:hAnsi="Arial" w:cs="Arial"/>
          <w:sz w:val="18"/>
          <w:szCs w:val="18"/>
        </w:rPr>
      </w:pPr>
      <w:r w:rsidRPr="003732D5">
        <w:rPr>
          <w:rFonts w:ascii="Arial" w:eastAsia="Arial" w:hAnsi="Arial" w:cs="Arial"/>
          <w:sz w:val="18"/>
          <w:szCs w:val="18"/>
        </w:rPr>
        <w:t xml:space="preserve">For comparison, we need a reference explanation with high </w:t>
      </w:r>
      <w:proofErr w:type="gramStart"/>
      <w:r w:rsidRPr="003732D5">
        <w:rPr>
          <w:rFonts w:ascii="Arial" w:eastAsia="Arial" w:hAnsi="Arial" w:cs="Arial"/>
          <w:sz w:val="18"/>
          <w:szCs w:val="18"/>
        </w:rPr>
        <w:t>local-faithfulness</w:t>
      </w:r>
      <w:proofErr w:type="gramEnd"/>
      <w:r w:rsidRPr="003732D5">
        <w:rPr>
          <w:rFonts w:ascii="Arial" w:eastAsia="Arial" w:hAnsi="Arial" w:cs="Arial"/>
          <w:sz w:val="18"/>
          <w:szCs w:val="18"/>
        </w:rPr>
        <w:t>. One obvious choice for such a visualiza</w:t>
      </w:r>
      <w:r w:rsidRPr="003732D5">
        <w:rPr>
          <w:rFonts w:ascii="Arial" w:eastAsia="Arial" w:hAnsi="Arial" w:cs="Arial"/>
          <w:sz w:val="18"/>
          <w:szCs w:val="18"/>
        </w:rPr>
        <w:t>tion is image occlusion [</w:t>
      </w:r>
      <w:hyperlink w:anchor="page23">
        <w:r w:rsidRPr="003732D5">
          <w:rPr>
            <w:rFonts w:ascii="Arial" w:eastAsia="Arial" w:hAnsi="Arial" w:cs="Arial"/>
            <w:color w:val="0000FF"/>
            <w:sz w:val="18"/>
            <w:szCs w:val="18"/>
          </w:rPr>
          <w:t>57</w:t>
        </w:r>
      </w:hyperlink>
      <w:r w:rsidRPr="003732D5">
        <w:rPr>
          <w:rFonts w:ascii="Arial" w:eastAsia="Arial" w:hAnsi="Arial" w:cs="Arial"/>
          <w:sz w:val="18"/>
          <w:szCs w:val="18"/>
        </w:rPr>
        <w:t>], where we measure the differ</w:t>
      </w:r>
      <w:r w:rsidRPr="003732D5">
        <w:rPr>
          <w:rFonts w:ascii="Arial" w:eastAsia="Arial" w:hAnsi="Arial" w:cs="Arial"/>
          <w:sz w:val="18"/>
          <w:szCs w:val="18"/>
        </w:rPr>
        <w:t xml:space="preserve">ence in CNN scores when patches of the input image are masked. Interestingly, patches which change the CNN score are also patches to which Grad-CAM and Guided Grad-CAM assign high intensity, achieving </w:t>
      </w:r>
      <w:r w:rsidRPr="003732D5">
        <w:rPr>
          <w:rFonts w:ascii="Arial" w:eastAsia="Arial" w:hAnsi="Arial" w:cs="Arial"/>
          <w:sz w:val="18"/>
          <w:szCs w:val="18"/>
        </w:rPr>
        <w:t xml:space="preserve">rank correlation 0:254 and 0:261 (vs. 0:168, 0:220 and 0:208 achieved by Guided Back-propagation, c-MWP and CAM respectively) averaged over 2510 images in the PASCAL 2007 </w:t>
      </w:r>
      <w:proofErr w:type="spellStart"/>
      <w:r w:rsidRPr="003732D5">
        <w:rPr>
          <w:rFonts w:ascii="Arial" w:eastAsia="Arial" w:hAnsi="Arial" w:cs="Arial"/>
          <w:sz w:val="18"/>
          <w:szCs w:val="18"/>
        </w:rPr>
        <w:t>val</w:t>
      </w:r>
      <w:proofErr w:type="spellEnd"/>
      <w:r w:rsidRPr="003732D5">
        <w:rPr>
          <w:rFonts w:ascii="Arial" w:eastAsia="Arial" w:hAnsi="Arial" w:cs="Arial"/>
          <w:sz w:val="18"/>
          <w:szCs w:val="18"/>
        </w:rPr>
        <w:t xml:space="preserve"> set. This shows that Grad-CAM is more faithful to the original model compared to </w:t>
      </w:r>
      <w:r w:rsidRPr="003732D5">
        <w:rPr>
          <w:rFonts w:ascii="Arial" w:eastAsia="Arial" w:hAnsi="Arial" w:cs="Arial"/>
          <w:sz w:val="18"/>
          <w:szCs w:val="18"/>
        </w:rPr>
        <w:t>prior methods. Through localization experiments and hu-man studies, we see that Grad-CAM visualizations are more interpretable, and through correlation with occlusion maps, we see that Grad-CAM is more faithful to the model.</w:t>
      </w:r>
      <w:bookmarkStart w:id="5" w:name="page9"/>
      <w:bookmarkEnd w:id="5"/>
    </w:p>
    <w:p w14:paraId="3C534D70" w14:textId="77777777" w:rsidR="003478D8" w:rsidRPr="003732D5" w:rsidRDefault="003478D8" w:rsidP="003732D5">
      <w:pPr>
        <w:spacing w:line="276" w:lineRule="auto"/>
        <w:ind w:firstLine="7"/>
        <w:jc w:val="both"/>
        <w:rPr>
          <w:rFonts w:ascii="Arial" w:eastAsia="Arial" w:hAnsi="Arial" w:cs="Arial"/>
          <w:sz w:val="18"/>
          <w:szCs w:val="18"/>
        </w:rPr>
      </w:pPr>
    </w:p>
    <w:p w14:paraId="24B73BA2" w14:textId="2A346719" w:rsidR="006549B4" w:rsidRPr="003732D5" w:rsidRDefault="003478D8" w:rsidP="003732D5">
      <w:pPr>
        <w:spacing w:line="276" w:lineRule="auto"/>
        <w:ind w:firstLine="7"/>
        <w:jc w:val="both"/>
        <w:rPr>
          <w:rFonts w:ascii="Arial" w:eastAsia="Arial" w:hAnsi="Arial" w:cs="Arial"/>
          <w:sz w:val="18"/>
          <w:szCs w:val="18"/>
        </w:rPr>
      </w:pPr>
      <w:r w:rsidRPr="003732D5">
        <w:rPr>
          <w:rFonts w:ascii="Arial" w:eastAsia="Arial" w:hAnsi="Arial" w:cs="Arial"/>
          <w:sz w:val="18"/>
          <w:szCs w:val="18"/>
        </w:rPr>
        <w:t xml:space="preserve">6 </w:t>
      </w:r>
      <w:r w:rsidR="003732D5" w:rsidRPr="003732D5">
        <w:rPr>
          <w:rFonts w:ascii="Arial" w:eastAsia="Arial" w:hAnsi="Arial" w:cs="Arial"/>
          <w:sz w:val="18"/>
          <w:szCs w:val="18"/>
        </w:rPr>
        <w:t>Diagnosing image classification CNNs with Grad-CAM</w:t>
      </w:r>
    </w:p>
    <w:p w14:paraId="24778E1E" w14:textId="77777777" w:rsidR="006549B4" w:rsidRPr="003732D5" w:rsidRDefault="006549B4" w:rsidP="003732D5">
      <w:pPr>
        <w:spacing w:line="276" w:lineRule="auto"/>
        <w:rPr>
          <w:rFonts w:ascii="Arial" w:hAnsi="Arial" w:cs="Arial"/>
          <w:sz w:val="18"/>
          <w:szCs w:val="18"/>
        </w:rPr>
      </w:pPr>
    </w:p>
    <w:p w14:paraId="1993EDB1" w14:textId="77777777" w:rsidR="006549B4" w:rsidRPr="003732D5" w:rsidRDefault="003732D5" w:rsidP="003732D5">
      <w:pPr>
        <w:spacing w:line="276" w:lineRule="auto"/>
        <w:jc w:val="both"/>
        <w:rPr>
          <w:rFonts w:ascii="Arial" w:hAnsi="Arial" w:cs="Arial"/>
          <w:sz w:val="18"/>
          <w:szCs w:val="18"/>
        </w:rPr>
      </w:pPr>
      <w:r w:rsidRPr="003732D5">
        <w:rPr>
          <w:rFonts w:ascii="Arial" w:eastAsia="Arial" w:hAnsi="Arial" w:cs="Arial"/>
          <w:sz w:val="18"/>
          <w:szCs w:val="18"/>
        </w:rPr>
        <w:t xml:space="preserve">In this section we further demonstrate the use of Grad-CAM in analyzing failure modes of </w:t>
      </w:r>
      <w:r w:rsidRPr="003732D5">
        <w:rPr>
          <w:rFonts w:ascii="Arial" w:eastAsia="Arial" w:hAnsi="Arial" w:cs="Arial"/>
          <w:sz w:val="18"/>
          <w:szCs w:val="18"/>
        </w:rPr>
        <w:t>image classification CNNs, understanding the effect of adversarial noise, and identifying and removing biases in datasets, in the context of VGG-16 pretrained on imagenet.</w:t>
      </w:r>
    </w:p>
    <w:p w14:paraId="5B125C24" w14:textId="77777777" w:rsidR="006549B4" w:rsidRPr="003732D5" w:rsidRDefault="006549B4" w:rsidP="003732D5">
      <w:pPr>
        <w:spacing w:line="276" w:lineRule="auto"/>
        <w:rPr>
          <w:rFonts w:ascii="Arial" w:hAnsi="Arial" w:cs="Arial"/>
          <w:sz w:val="18"/>
          <w:szCs w:val="18"/>
        </w:rPr>
      </w:pPr>
    </w:p>
    <w:p w14:paraId="6A65BDCC" w14:textId="5CEBF81C" w:rsidR="006549B4" w:rsidRPr="003732D5" w:rsidRDefault="003732D5" w:rsidP="003732D5">
      <w:pPr>
        <w:spacing w:line="276" w:lineRule="auto"/>
        <w:rPr>
          <w:rFonts w:ascii="Arial" w:eastAsia="Arial" w:hAnsi="Arial" w:cs="Arial"/>
          <w:sz w:val="18"/>
          <w:szCs w:val="18"/>
        </w:rPr>
      </w:pPr>
      <w:r w:rsidRPr="003732D5">
        <w:rPr>
          <w:rFonts w:ascii="Arial" w:eastAsia="Arial" w:hAnsi="Arial" w:cs="Arial"/>
          <w:sz w:val="18"/>
          <w:szCs w:val="18"/>
        </w:rPr>
        <w:t>6.1 Analyzing failure modes for VGG-</w:t>
      </w:r>
      <w:proofErr w:type="gramStart"/>
      <w:r w:rsidRPr="003732D5">
        <w:rPr>
          <w:rFonts w:ascii="Arial" w:eastAsia="Arial" w:hAnsi="Arial" w:cs="Arial"/>
          <w:sz w:val="18"/>
          <w:szCs w:val="18"/>
        </w:rPr>
        <w:t>16</w:t>
      </w:r>
      <w:proofErr w:type="gramEnd"/>
    </w:p>
    <w:p w14:paraId="639A3EAF" w14:textId="2F63B630" w:rsidR="003478D8" w:rsidRPr="003732D5" w:rsidRDefault="003478D8" w:rsidP="003732D5">
      <w:pPr>
        <w:spacing w:line="276" w:lineRule="auto"/>
        <w:rPr>
          <w:rFonts w:ascii="Arial" w:hAnsi="Arial" w:cs="Arial"/>
          <w:sz w:val="18"/>
          <w:szCs w:val="18"/>
        </w:rPr>
      </w:pPr>
    </w:p>
    <w:p w14:paraId="0500191E" w14:textId="31E18871" w:rsidR="003478D8" w:rsidRPr="003732D5" w:rsidRDefault="003478D8" w:rsidP="003732D5">
      <w:pPr>
        <w:spacing w:line="276" w:lineRule="auto"/>
        <w:ind w:right="20"/>
        <w:jc w:val="both"/>
        <w:rPr>
          <w:rFonts w:ascii="Arial" w:eastAsia="Arial" w:hAnsi="Arial" w:cs="Arial"/>
          <w:sz w:val="18"/>
          <w:szCs w:val="18"/>
        </w:rPr>
      </w:pPr>
      <w:r w:rsidRPr="003732D5">
        <w:rPr>
          <w:rFonts w:ascii="Arial" w:eastAsia="Arial" w:hAnsi="Arial" w:cs="Arial"/>
          <w:sz w:val="18"/>
          <w:szCs w:val="18"/>
        </w:rPr>
        <w:t xml:space="preserve">In order to see what mistakes a network is making, we first get a list of examples that the network (VGG-16) fails to classify correctly. For these misclassified examples, we use Guided Grad-CAM to visualize both the correct and the predicted class. As seen in Fig. </w:t>
      </w:r>
      <w:hyperlink w:anchor="page9">
        <w:r w:rsidRPr="003732D5">
          <w:rPr>
            <w:rFonts w:ascii="Arial" w:eastAsia="Arial" w:hAnsi="Arial" w:cs="Arial"/>
            <w:color w:val="00FF00"/>
            <w:sz w:val="18"/>
            <w:szCs w:val="18"/>
          </w:rPr>
          <w:t>6</w:t>
        </w:r>
      </w:hyperlink>
      <w:r w:rsidRPr="003732D5">
        <w:rPr>
          <w:rFonts w:ascii="Arial" w:eastAsia="Arial" w:hAnsi="Arial" w:cs="Arial"/>
          <w:sz w:val="18"/>
          <w:szCs w:val="18"/>
        </w:rPr>
        <w:t xml:space="preserve">, some failures are due to ambiguities inherent in ImageNet classification. We can also see that seemingly unreasonable predictions have reasonable explanations, an observation also made in </w:t>
      </w:r>
      <w:proofErr w:type="spellStart"/>
      <w:r w:rsidRPr="003732D5">
        <w:rPr>
          <w:rFonts w:ascii="Arial" w:eastAsia="Arial" w:hAnsi="Arial" w:cs="Arial"/>
          <w:sz w:val="18"/>
          <w:szCs w:val="18"/>
        </w:rPr>
        <w:t>HOGgles</w:t>
      </w:r>
      <w:proofErr w:type="spellEnd"/>
      <w:r w:rsidRPr="003732D5">
        <w:rPr>
          <w:rFonts w:ascii="Arial" w:eastAsia="Arial" w:hAnsi="Arial" w:cs="Arial"/>
          <w:sz w:val="18"/>
          <w:szCs w:val="18"/>
        </w:rPr>
        <w:t xml:space="preserve"> [</w:t>
      </w:r>
      <w:hyperlink w:anchor="page23">
        <w:r w:rsidRPr="003732D5">
          <w:rPr>
            <w:rFonts w:ascii="Arial" w:eastAsia="Arial" w:hAnsi="Arial" w:cs="Arial"/>
            <w:color w:val="0000FF"/>
            <w:sz w:val="18"/>
            <w:szCs w:val="18"/>
          </w:rPr>
          <w:t>56</w:t>
        </w:r>
      </w:hyperlink>
      <w:r w:rsidRPr="003732D5">
        <w:rPr>
          <w:rFonts w:ascii="Arial" w:eastAsia="Arial" w:hAnsi="Arial" w:cs="Arial"/>
          <w:sz w:val="18"/>
          <w:szCs w:val="18"/>
        </w:rPr>
        <w:t>]. A major advantage of Guided Grad-CAM visualizations over other methods is that due to its high-resolution and ability to be class-discriminative, it readily enables these analyses.</w:t>
      </w:r>
    </w:p>
    <w:p w14:paraId="343C26B3" w14:textId="02A57E18" w:rsidR="003478D8" w:rsidRPr="003732D5" w:rsidRDefault="003478D8" w:rsidP="003732D5">
      <w:pPr>
        <w:spacing w:line="276" w:lineRule="auto"/>
        <w:ind w:right="20"/>
        <w:jc w:val="both"/>
        <w:rPr>
          <w:rFonts w:ascii="Arial" w:hAnsi="Arial" w:cs="Arial"/>
          <w:sz w:val="18"/>
          <w:szCs w:val="18"/>
        </w:rPr>
      </w:pPr>
    </w:p>
    <w:p w14:paraId="1CEDB47B" w14:textId="77777777" w:rsidR="003478D8" w:rsidRPr="003732D5" w:rsidRDefault="003478D8" w:rsidP="003732D5">
      <w:pPr>
        <w:spacing w:line="276" w:lineRule="auto"/>
        <w:ind w:firstLine="5"/>
        <w:jc w:val="both"/>
        <w:rPr>
          <w:rFonts w:ascii="Arial" w:hAnsi="Arial" w:cs="Arial"/>
          <w:sz w:val="18"/>
          <w:szCs w:val="18"/>
        </w:rPr>
      </w:pPr>
      <w:r w:rsidRPr="003732D5">
        <w:rPr>
          <w:rFonts w:ascii="Arial" w:eastAsia="Arial" w:hAnsi="Arial" w:cs="Arial"/>
          <w:sz w:val="18"/>
          <w:szCs w:val="18"/>
        </w:rPr>
        <w:t>6.2 Effect of adversarial noise on VGG-16</w:t>
      </w:r>
    </w:p>
    <w:p w14:paraId="6631A1A8" w14:textId="77777777" w:rsidR="003478D8" w:rsidRPr="003732D5" w:rsidRDefault="003478D8" w:rsidP="003732D5">
      <w:pPr>
        <w:spacing w:line="276" w:lineRule="auto"/>
        <w:rPr>
          <w:rFonts w:ascii="Arial" w:hAnsi="Arial" w:cs="Arial"/>
          <w:sz w:val="18"/>
          <w:szCs w:val="18"/>
        </w:rPr>
      </w:pPr>
    </w:p>
    <w:p w14:paraId="71EDBA3A" w14:textId="77777777" w:rsidR="003478D8" w:rsidRPr="003732D5" w:rsidRDefault="003478D8" w:rsidP="003732D5">
      <w:pPr>
        <w:spacing w:line="276" w:lineRule="auto"/>
        <w:ind w:firstLine="7"/>
        <w:jc w:val="both"/>
        <w:rPr>
          <w:rFonts w:ascii="Arial" w:eastAsia="Arial" w:hAnsi="Arial" w:cs="Arial"/>
          <w:sz w:val="18"/>
          <w:szCs w:val="18"/>
        </w:rPr>
      </w:pPr>
      <w:r w:rsidRPr="003732D5">
        <w:rPr>
          <w:rFonts w:ascii="Arial" w:eastAsia="Arial" w:hAnsi="Arial" w:cs="Arial"/>
          <w:sz w:val="18"/>
          <w:szCs w:val="18"/>
        </w:rPr>
        <w:lastRenderedPageBreak/>
        <w:t>Goodfellow et al. [</w:t>
      </w:r>
      <w:hyperlink w:anchor="page22">
        <w:r w:rsidRPr="003732D5">
          <w:rPr>
            <w:rFonts w:ascii="Arial" w:eastAsia="Arial" w:hAnsi="Arial" w:cs="Arial"/>
            <w:color w:val="0000FF"/>
            <w:sz w:val="18"/>
            <w:szCs w:val="18"/>
          </w:rPr>
          <w:t>22</w:t>
        </w:r>
      </w:hyperlink>
      <w:r w:rsidRPr="003732D5">
        <w:rPr>
          <w:rFonts w:ascii="Arial" w:eastAsia="Arial" w:hAnsi="Arial" w:cs="Arial"/>
          <w:sz w:val="18"/>
          <w:szCs w:val="18"/>
        </w:rPr>
        <w:t xml:space="preserve">] demonstrated the vulnerability of cur-rent deep networks to adversarial examples, which are slight imperceptible perturbations of input images that fool the </w:t>
      </w:r>
      <w:proofErr w:type="gramStart"/>
      <w:r w:rsidRPr="003732D5">
        <w:rPr>
          <w:rFonts w:ascii="Arial" w:eastAsia="Arial" w:hAnsi="Arial" w:cs="Arial"/>
          <w:sz w:val="18"/>
          <w:szCs w:val="18"/>
        </w:rPr>
        <w:t>net-work</w:t>
      </w:r>
      <w:proofErr w:type="gramEnd"/>
      <w:r w:rsidRPr="003732D5">
        <w:rPr>
          <w:rFonts w:ascii="Arial" w:eastAsia="Arial" w:hAnsi="Arial" w:cs="Arial"/>
          <w:sz w:val="18"/>
          <w:szCs w:val="18"/>
        </w:rPr>
        <w:t xml:space="preserve"> into misclassifying them with high confidence. We gen-</w:t>
      </w:r>
      <w:proofErr w:type="spellStart"/>
      <w:r w:rsidRPr="003732D5">
        <w:rPr>
          <w:rFonts w:ascii="Arial" w:eastAsia="Arial" w:hAnsi="Arial" w:cs="Arial"/>
          <w:sz w:val="18"/>
          <w:szCs w:val="18"/>
        </w:rPr>
        <w:t>erate</w:t>
      </w:r>
      <w:proofErr w:type="spellEnd"/>
      <w:r w:rsidRPr="003732D5">
        <w:rPr>
          <w:rFonts w:ascii="Arial" w:eastAsia="Arial" w:hAnsi="Arial" w:cs="Arial"/>
          <w:sz w:val="18"/>
          <w:szCs w:val="18"/>
        </w:rPr>
        <w:t xml:space="preserve"> adversarial images for an ImageNet-pretrained VGG-16 model such that it assigns high probability (&gt; 0:9999) to a</w:t>
      </w:r>
      <w:r w:rsidRPr="003732D5">
        <w:rPr>
          <w:rFonts w:ascii="Arial" w:hAnsi="Arial" w:cs="Arial"/>
          <w:sz w:val="18"/>
          <w:szCs w:val="18"/>
        </w:rPr>
        <w:t xml:space="preserve"> </w:t>
      </w:r>
      <w:r w:rsidR="003732D5" w:rsidRPr="003732D5">
        <w:rPr>
          <w:rFonts w:ascii="Arial" w:eastAsia="Arial" w:hAnsi="Arial" w:cs="Arial"/>
          <w:sz w:val="18"/>
          <w:szCs w:val="18"/>
        </w:rPr>
        <w:t>category that is not present in the imag</w:t>
      </w:r>
      <w:r w:rsidR="003732D5" w:rsidRPr="003732D5">
        <w:rPr>
          <w:rFonts w:ascii="Arial" w:eastAsia="Arial" w:hAnsi="Arial" w:cs="Arial"/>
          <w:sz w:val="18"/>
          <w:szCs w:val="18"/>
        </w:rPr>
        <w:t xml:space="preserve">e and low probabilities to categories that are present. We then compute Grad-CAM visualizations for the categories that are present. As shown in Fig. </w:t>
      </w:r>
      <w:hyperlink w:anchor="page9">
        <w:r w:rsidR="003732D5" w:rsidRPr="003732D5">
          <w:rPr>
            <w:rFonts w:ascii="Arial" w:eastAsia="Arial" w:hAnsi="Arial" w:cs="Arial"/>
            <w:color w:val="00FF00"/>
            <w:sz w:val="18"/>
            <w:szCs w:val="18"/>
          </w:rPr>
          <w:t>7</w:t>
        </w:r>
      </w:hyperlink>
      <w:r w:rsidR="003732D5" w:rsidRPr="003732D5">
        <w:rPr>
          <w:rFonts w:ascii="Arial" w:eastAsia="Arial" w:hAnsi="Arial" w:cs="Arial"/>
          <w:sz w:val="18"/>
          <w:szCs w:val="18"/>
        </w:rPr>
        <w:t>, despite the network being certain about the absence of these categories (‘t</w:t>
      </w:r>
      <w:r w:rsidR="003732D5" w:rsidRPr="003732D5">
        <w:rPr>
          <w:rFonts w:ascii="Arial" w:eastAsia="Arial" w:hAnsi="Arial" w:cs="Arial"/>
          <w:sz w:val="18"/>
          <w:szCs w:val="18"/>
        </w:rPr>
        <w:t xml:space="preserve">iger cat’ and ‘boxer’), Grad-CAM vi-sualizations can correctly localize them. This shows that Grad-CAM is </w:t>
      </w:r>
      <w:proofErr w:type="gramStart"/>
      <w:r w:rsidR="003732D5" w:rsidRPr="003732D5">
        <w:rPr>
          <w:rFonts w:ascii="Arial" w:eastAsia="Arial" w:hAnsi="Arial" w:cs="Arial"/>
          <w:sz w:val="18"/>
          <w:szCs w:val="18"/>
        </w:rPr>
        <w:t>fairly robust</w:t>
      </w:r>
      <w:proofErr w:type="gramEnd"/>
      <w:r w:rsidR="003732D5" w:rsidRPr="003732D5">
        <w:rPr>
          <w:rFonts w:ascii="Arial" w:eastAsia="Arial" w:hAnsi="Arial" w:cs="Arial"/>
          <w:sz w:val="18"/>
          <w:szCs w:val="18"/>
        </w:rPr>
        <w:t xml:space="preserve"> to adversarial nois</w:t>
      </w:r>
      <w:r w:rsidRPr="003732D5">
        <w:rPr>
          <w:rFonts w:ascii="Arial" w:eastAsia="Arial" w:hAnsi="Arial" w:cs="Arial"/>
          <w:sz w:val="18"/>
          <w:szCs w:val="18"/>
        </w:rPr>
        <w:t>e.</w:t>
      </w:r>
    </w:p>
    <w:p w14:paraId="63A283EB" w14:textId="77777777" w:rsidR="003478D8" w:rsidRPr="003732D5" w:rsidRDefault="003478D8" w:rsidP="003732D5">
      <w:pPr>
        <w:spacing w:line="276" w:lineRule="auto"/>
        <w:ind w:firstLine="7"/>
        <w:jc w:val="both"/>
        <w:rPr>
          <w:rFonts w:ascii="Arial" w:eastAsia="Arial" w:hAnsi="Arial" w:cs="Arial"/>
          <w:sz w:val="18"/>
          <w:szCs w:val="18"/>
        </w:rPr>
      </w:pPr>
    </w:p>
    <w:p w14:paraId="7B631D95" w14:textId="480E320A" w:rsidR="006549B4" w:rsidRPr="003732D5" w:rsidRDefault="003732D5" w:rsidP="003732D5">
      <w:pPr>
        <w:spacing w:line="276" w:lineRule="auto"/>
        <w:ind w:firstLine="7"/>
        <w:jc w:val="both"/>
        <w:rPr>
          <w:rFonts w:ascii="Arial" w:hAnsi="Arial" w:cs="Arial"/>
          <w:sz w:val="18"/>
          <w:szCs w:val="18"/>
        </w:rPr>
      </w:pPr>
      <w:r w:rsidRPr="003732D5">
        <w:rPr>
          <w:rFonts w:ascii="Arial" w:eastAsia="Arial" w:hAnsi="Arial" w:cs="Arial"/>
          <w:sz w:val="18"/>
          <w:szCs w:val="18"/>
        </w:rPr>
        <w:t xml:space="preserve">6.3 Identifying bias in </w:t>
      </w:r>
      <w:proofErr w:type="gramStart"/>
      <w:r w:rsidRPr="003732D5">
        <w:rPr>
          <w:rFonts w:ascii="Arial" w:eastAsia="Arial" w:hAnsi="Arial" w:cs="Arial"/>
          <w:sz w:val="18"/>
          <w:szCs w:val="18"/>
        </w:rPr>
        <w:t>dataset</w:t>
      </w:r>
      <w:proofErr w:type="gramEnd"/>
    </w:p>
    <w:p w14:paraId="2472DB4F" w14:textId="77777777" w:rsidR="006549B4" w:rsidRPr="003732D5" w:rsidRDefault="006549B4" w:rsidP="003732D5">
      <w:pPr>
        <w:spacing w:line="276" w:lineRule="auto"/>
        <w:rPr>
          <w:rFonts w:ascii="Arial" w:hAnsi="Arial" w:cs="Arial"/>
          <w:sz w:val="18"/>
          <w:szCs w:val="18"/>
        </w:rPr>
      </w:pPr>
    </w:p>
    <w:p w14:paraId="65543B0A" w14:textId="77777777" w:rsidR="006549B4" w:rsidRPr="003732D5" w:rsidRDefault="003732D5" w:rsidP="003732D5">
      <w:pPr>
        <w:spacing w:line="276" w:lineRule="auto"/>
        <w:ind w:firstLine="7"/>
        <w:jc w:val="both"/>
        <w:rPr>
          <w:rFonts w:ascii="Arial" w:hAnsi="Arial" w:cs="Arial"/>
          <w:sz w:val="18"/>
          <w:szCs w:val="18"/>
        </w:rPr>
      </w:pPr>
      <w:r w:rsidRPr="003732D5">
        <w:rPr>
          <w:rFonts w:ascii="Arial" w:eastAsia="Arial" w:hAnsi="Arial" w:cs="Arial"/>
          <w:sz w:val="18"/>
          <w:szCs w:val="18"/>
        </w:rPr>
        <w:t>In this section, we demonstrate another use of Grad-CAM: identifying and reducing bia</w:t>
      </w:r>
      <w:r w:rsidRPr="003732D5">
        <w:rPr>
          <w:rFonts w:ascii="Arial" w:eastAsia="Arial" w:hAnsi="Arial" w:cs="Arial"/>
          <w:sz w:val="18"/>
          <w:szCs w:val="18"/>
        </w:rPr>
        <w:t>s in training datasets. Models trained on biased datasets may not generalize to real-world scenarios, or worse, may perpetuate biases and stereotypes (w.r.t. gender, race, age, etc.). We finetune an ImageNet-pretrained VGG-16 model for a “doctor” vs. “nurs</w:t>
      </w:r>
      <w:r w:rsidRPr="003732D5">
        <w:rPr>
          <w:rFonts w:ascii="Arial" w:eastAsia="Arial" w:hAnsi="Arial" w:cs="Arial"/>
          <w:sz w:val="18"/>
          <w:szCs w:val="18"/>
        </w:rPr>
        <w:t>e” binary classification task. We built our training and validation splits using the top 250 relevant images (for each class) from a popular image search engine. And the test set was controlled to be balanced in its distribution of genders across the two c</w:t>
      </w:r>
      <w:r w:rsidRPr="003732D5">
        <w:rPr>
          <w:rFonts w:ascii="Arial" w:eastAsia="Arial" w:hAnsi="Arial" w:cs="Arial"/>
          <w:sz w:val="18"/>
          <w:szCs w:val="18"/>
        </w:rPr>
        <w:t>lasses. Although the trained model achieves good validation accuracy, it does not generalize well (82% test accuracy).</w:t>
      </w:r>
    </w:p>
    <w:p w14:paraId="6B69EA90" w14:textId="77777777" w:rsidR="006549B4" w:rsidRPr="003732D5" w:rsidRDefault="006549B4" w:rsidP="003732D5">
      <w:pPr>
        <w:spacing w:line="276" w:lineRule="auto"/>
        <w:rPr>
          <w:rFonts w:ascii="Arial" w:hAnsi="Arial" w:cs="Arial"/>
          <w:sz w:val="18"/>
          <w:szCs w:val="18"/>
        </w:rPr>
      </w:pPr>
    </w:p>
    <w:p w14:paraId="1FC9770F" w14:textId="33356C6A" w:rsidR="006549B4" w:rsidRPr="003732D5" w:rsidRDefault="003732D5" w:rsidP="003732D5">
      <w:pPr>
        <w:spacing w:line="276" w:lineRule="auto"/>
        <w:ind w:right="20"/>
        <w:jc w:val="both"/>
        <w:rPr>
          <w:rFonts w:ascii="Arial" w:hAnsi="Arial" w:cs="Arial"/>
          <w:sz w:val="18"/>
          <w:szCs w:val="18"/>
        </w:rPr>
      </w:pPr>
      <w:r w:rsidRPr="003732D5">
        <w:rPr>
          <w:rFonts w:ascii="Arial" w:eastAsia="Arial" w:hAnsi="Arial" w:cs="Arial"/>
          <w:sz w:val="18"/>
          <w:szCs w:val="18"/>
        </w:rPr>
        <w:t>Grad-CAM visualizations of the model predictions (see the red box</w:t>
      </w:r>
      <w:hyperlink w:anchor="page9">
        <w:r w:rsidRPr="003732D5">
          <w:rPr>
            <w:rFonts w:ascii="Arial" w:eastAsia="Arial" w:hAnsi="Arial" w:cs="Arial"/>
            <w:color w:val="00FF00"/>
            <w:sz w:val="18"/>
            <w:szCs w:val="18"/>
            <w:vertAlign w:val="superscript"/>
          </w:rPr>
          <w:t>6</w:t>
        </w:r>
        <w:r w:rsidRPr="003732D5">
          <w:rPr>
            <w:rFonts w:ascii="Arial" w:eastAsia="Arial" w:hAnsi="Arial" w:cs="Arial"/>
            <w:sz w:val="18"/>
            <w:szCs w:val="18"/>
          </w:rPr>
          <w:t xml:space="preserve"> </w:t>
        </w:r>
      </w:hyperlink>
      <w:r w:rsidRPr="003732D5">
        <w:rPr>
          <w:rFonts w:ascii="Arial" w:eastAsia="Arial" w:hAnsi="Arial" w:cs="Arial"/>
          <w:sz w:val="18"/>
          <w:szCs w:val="18"/>
        </w:rPr>
        <w:t xml:space="preserve">regions in the middle column of Fig. </w:t>
      </w:r>
      <w:hyperlink w:anchor="page10">
        <w:r w:rsidRPr="003732D5">
          <w:rPr>
            <w:rFonts w:ascii="Arial" w:eastAsia="Arial" w:hAnsi="Arial" w:cs="Arial"/>
            <w:color w:val="00FF00"/>
            <w:sz w:val="18"/>
            <w:szCs w:val="18"/>
          </w:rPr>
          <w:t>8</w:t>
        </w:r>
      </w:hyperlink>
      <w:r w:rsidRPr="003732D5">
        <w:rPr>
          <w:rFonts w:ascii="Arial" w:eastAsia="Arial" w:hAnsi="Arial" w:cs="Arial"/>
          <w:sz w:val="18"/>
          <w:szCs w:val="18"/>
        </w:rPr>
        <w:t>) revealed that the model had learned to look at the person’s face / hairstyle to distinguish nurses from doctors, thus learning</w:t>
      </w:r>
      <w:bookmarkStart w:id="6" w:name="page10"/>
      <w:bookmarkEnd w:id="6"/>
      <w:r w:rsidR="003478D8" w:rsidRPr="003732D5">
        <w:rPr>
          <w:rFonts w:ascii="Arial" w:eastAsia="Arial" w:hAnsi="Arial" w:cs="Arial"/>
          <w:sz w:val="18"/>
          <w:szCs w:val="18"/>
        </w:rPr>
        <w:t xml:space="preserve"> </w:t>
      </w:r>
      <w:r w:rsidRPr="003732D5">
        <w:rPr>
          <w:rFonts w:ascii="Arial" w:eastAsia="Arial" w:hAnsi="Arial" w:cs="Arial"/>
          <w:sz w:val="18"/>
          <w:szCs w:val="18"/>
        </w:rPr>
        <w:t xml:space="preserve">a gender stereotype. Indeed, the model was misclassifying several female doctors to be a nurse and male nurses to be a doctor. Clearly, this is </w:t>
      </w:r>
      <w:r w:rsidRPr="003732D5">
        <w:rPr>
          <w:rFonts w:ascii="Arial" w:eastAsia="Arial" w:hAnsi="Arial" w:cs="Arial"/>
          <w:sz w:val="18"/>
          <w:szCs w:val="18"/>
        </w:rPr>
        <w:t>problematic. Turns out the image search results were gender-biased (78% of images for doctors were men, and 93% images for nurses were women).</w:t>
      </w:r>
    </w:p>
    <w:p w14:paraId="0EE94BAD" w14:textId="5219DD56" w:rsidR="006549B4" w:rsidRPr="003732D5" w:rsidRDefault="006549B4" w:rsidP="003732D5">
      <w:pPr>
        <w:spacing w:line="276" w:lineRule="auto"/>
        <w:rPr>
          <w:rFonts w:ascii="Arial" w:hAnsi="Arial" w:cs="Arial"/>
          <w:sz w:val="18"/>
          <w:szCs w:val="18"/>
        </w:rPr>
      </w:pPr>
    </w:p>
    <w:p w14:paraId="6DB972B2" w14:textId="77777777" w:rsidR="003478D8" w:rsidRPr="003732D5" w:rsidRDefault="003478D8" w:rsidP="003732D5">
      <w:pPr>
        <w:spacing w:line="276" w:lineRule="auto"/>
        <w:jc w:val="both"/>
        <w:rPr>
          <w:rFonts w:ascii="Arial" w:hAnsi="Arial" w:cs="Arial"/>
          <w:sz w:val="18"/>
          <w:szCs w:val="18"/>
        </w:rPr>
      </w:pPr>
    </w:p>
    <w:p w14:paraId="56C2BE6A" w14:textId="238CDAFA" w:rsidR="006549B4" w:rsidRPr="003732D5" w:rsidRDefault="003732D5" w:rsidP="003732D5">
      <w:pPr>
        <w:spacing w:line="276" w:lineRule="auto"/>
        <w:ind w:firstLineChars="50" w:firstLine="90"/>
        <w:jc w:val="both"/>
        <w:rPr>
          <w:rFonts w:ascii="Arial" w:eastAsia="Arial" w:hAnsi="Arial" w:cs="Arial"/>
          <w:sz w:val="18"/>
          <w:szCs w:val="18"/>
        </w:rPr>
      </w:pPr>
      <w:r w:rsidRPr="003732D5">
        <w:rPr>
          <w:rFonts w:ascii="Arial" w:eastAsia="Arial" w:hAnsi="Arial" w:cs="Arial"/>
          <w:sz w:val="18"/>
          <w:szCs w:val="18"/>
        </w:rPr>
        <w:t>Through these intuitions gained from Grad-CAM visualiz</w:t>
      </w:r>
      <w:r w:rsidRPr="003732D5">
        <w:rPr>
          <w:rFonts w:ascii="Arial" w:eastAsia="Arial" w:hAnsi="Arial" w:cs="Arial"/>
          <w:sz w:val="18"/>
          <w:szCs w:val="18"/>
        </w:rPr>
        <w:t>a-tions, we reduced bias in the training set by adding in images of male nurses and female doctors, while maintaining the same number of images per class as before. The re-trained model not only generalizes better (90% test accuracy), but also looks at the</w:t>
      </w:r>
      <w:r w:rsidRPr="003732D5">
        <w:rPr>
          <w:rFonts w:ascii="Arial" w:eastAsia="Arial" w:hAnsi="Arial" w:cs="Arial"/>
          <w:sz w:val="18"/>
          <w:szCs w:val="18"/>
        </w:rPr>
        <w:t xml:space="preserve"> right regions (last column of Fig. </w:t>
      </w:r>
      <w:hyperlink w:anchor="page10">
        <w:r w:rsidRPr="003732D5">
          <w:rPr>
            <w:rFonts w:ascii="Arial" w:eastAsia="Arial" w:hAnsi="Arial" w:cs="Arial"/>
            <w:color w:val="00FF00"/>
            <w:sz w:val="18"/>
            <w:szCs w:val="18"/>
          </w:rPr>
          <w:t>8</w:t>
        </w:r>
      </w:hyperlink>
      <w:r w:rsidRPr="003732D5">
        <w:rPr>
          <w:rFonts w:ascii="Arial" w:eastAsia="Arial" w:hAnsi="Arial" w:cs="Arial"/>
          <w:sz w:val="18"/>
          <w:szCs w:val="18"/>
        </w:rPr>
        <w:t xml:space="preserve">). This experiment demonstrates a proof-of-concept that Grad-CAM can help detect and remove biases in datasets, which is im-portant not just for better generalization, but also for fair and </w:t>
      </w:r>
      <w:r w:rsidRPr="003732D5">
        <w:rPr>
          <w:rFonts w:ascii="Arial" w:eastAsia="Arial" w:hAnsi="Arial" w:cs="Arial"/>
          <w:sz w:val="18"/>
          <w:szCs w:val="18"/>
        </w:rPr>
        <w:t>ethical outcomes as more algorithmic decisions are made in society.</w:t>
      </w:r>
    </w:p>
    <w:p w14:paraId="080FC4E6" w14:textId="77777777" w:rsidR="006549B4" w:rsidRPr="003732D5" w:rsidRDefault="006549B4" w:rsidP="003732D5">
      <w:pPr>
        <w:spacing w:line="276" w:lineRule="auto"/>
        <w:rPr>
          <w:rFonts w:ascii="Arial" w:hAnsi="Arial" w:cs="Arial"/>
          <w:sz w:val="18"/>
          <w:szCs w:val="18"/>
        </w:rPr>
      </w:pPr>
    </w:p>
    <w:p w14:paraId="60015D9B"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7 Textual Explanations with Grad-CAM</w:t>
      </w:r>
    </w:p>
    <w:p w14:paraId="2F70EA09" w14:textId="77777777" w:rsidR="006549B4" w:rsidRPr="003732D5" w:rsidRDefault="006549B4" w:rsidP="003732D5">
      <w:pPr>
        <w:spacing w:line="276" w:lineRule="auto"/>
        <w:rPr>
          <w:rFonts w:ascii="Arial" w:hAnsi="Arial" w:cs="Arial"/>
          <w:sz w:val="18"/>
          <w:szCs w:val="18"/>
        </w:rPr>
      </w:pPr>
    </w:p>
    <w:p w14:paraId="19CF363C" w14:textId="77777777" w:rsidR="006549B4" w:rsidRPr="003732D5" w:rsidRDefault="003732D5" w:rsidP="003732D5">
      <w:pPr>
        <w:spacing w:line="276" w:lineRule="auto"/>
        <w:ind w:firstLine="6"/>
        <w:jc w:val="both"/>
        <w:rPr>
          <w:rFonts w:ascii="Arial" w:eastAsia="Arial" w:hAnsi="Arial" w:cs="Arial"/>
          <w:color w:val="0000FF"/>
          <w:sz w:val="18"/>
          <w:szCs w:val="18"/>
        </w:rPr>
      </w:pPr>
      <w:r w:rsidRPr="003732D5">
        <w:rPr>
          <w:rFonts w:ascii="Arial" w:eastAsia="Arial" w:hAnsi="Arial" w:cs="Arial"/>
          <w:sz w:val="18"/>
          <w:szCs w:val="18"/>
        </w:rPr>
        <w:t>Equation. (</w:t>
      </w:r>
      <w:hyperlink w:anchor="page4">
        <w:r w:rsidRPr="003732D5">
          <w:rPr>
            <w:rFonts w:ascii="Arial" w:eastAsia="Arial" w:hAnsi="Arial" w:cs="Arial"/>
            <w:color w:val="00FF00"/>
            <w:sz w:val="18"/>
            <w:szCs w:val="18"/>
          </w:rPr>
          <w:t>1</w:t>
        </w:r>
      </w:hyperlink>
      <w:r w:rsidRPr="003732D5">
        <w:rPr>
          <w:rFonts w:ascii="Arial" w:eastAsia="Arial" w:hAnsi="Arial" w:cs="Arial"/>
          <w:sz w:val="18"/>
          <w:szCs w:val="18"/>
        </w:rPr>
        <w:t>) gives a way to obtain neuron-importance</w:t>
      </w:r>
      <w:proofErr w:type="gramStart"/>
      <w:r w:rsidRPr="003732D5">
        <w:rPr>
          <w:rFonts w:ascii="Arial" w:eastAsia="Arial" w:hAnsi="Arial" w:cs="Arial"/>
          <w:sz w:val="18"/>
          <w:szCs w:val="18"/>
        </w:rPr>
        <w:t>, ,</w:t>
      </w:r>
      <w:proofErr w:type="gramEnd"/>
      <w:r w:rsidRPr="003732D5">
        <w:rPr>
          <w:rFonts w:ascii="Arial" w:eastAsia="Arial" w:hAnsi="Arial" w:cs="Arial"/>
          <w:sz w:val="18"/>
          <w:szCs w:val="18"/>
        </w:rPr>
        <w:t xml:space="preserve"> for each neuron in a convolutional layer for a </w:t>
      </w:r>
      <w:r w:rsidRPr="003732D5">
        <w:rPr>
          <w:rFonts w:ascii="Arial" w:eastAsia="Arial" w:hAnsi="Arial" w:cs="Arial"/>
          <w:sz w:val="18"/>
          <w:szCs w:val="18"/>
        </w:rPr>
        <w:t>particular class. There have been hypotheses presented in the literature [</w:t>
      </w:r>
      <w:hyperlink w:anchor="page23">
        <w:r w:rsidRPr="003732D5">
          <w:rPr>
            <w:rFonts w:ascii="Arial" w:eastAsia="Arial" w:hAnsi="Arial" w:cs="Arial"/>
            <w:color w:val="0000FF"/>
            <w:sz w:val="18"/>
            <w:szCs w:val="18"/>
          </w:rPr>
          <w:t>60</w:t>
        </w:r>
      </w:hyperlink>
      <w:r w:rsidRPr="003732D5">
        <w:rPr>
          <w:rFonts w:ascii="Arial" w:eastAsia="Arial" w:hAnsi="Arial" w:cs="Arial"/>
          <w:sz w:val="18"/>
          <w:szCs w:val="18"/>
        </w:rPr>
        <w:t xml:space="preserve">, </w:t>
      </w:r>
      <w:hyperlink w:anchor="page23">
        <w:r w:rsidRPr="003732D5">
          <w:rPr>
            <w:rFonts w:ascii="Arial" w:eastAsia="Arial" w:hAnsi="Arial" w:cs="Arial"/>
            <w:color w:val="0000FF"/>
            <w:sz w:val="18"/>
            <w:szCs w:val="18"/>
          </w:rPr>
          <w:t>57</w:t>
        </w:r>
      </w:hyperlink>
      <w:r w:rsidRPr="003732D5">
        <w:rPr>
          <w:rFonts w:ascii="Arial" w:eastAsia="Arial" w:hAnsi="Arial" w:cs="Arial"/>
          <w:color w:val="000000"/>
          <w:sz w:val="18"/>
          <w:szCs w:val="18"/>
        </w:rPr>
        <w:t>]</w:t>
      </w:r>
      <w:r w:rsidRPr="003732D5">
        <w:rPr>
          <w:rFonts w:ascii="Arial" w:eastAsia="Arial" w:hAnsi="Arial" w:cs="Arial"/>
          <w:color w:val="0000FF"/>
          <w:sz w:val="18"/>
          <w:szCs w:val="18"/>
        </w:rPr>
        <w:t xml:space="preserve"> </w:t>
      </w:r>
      <w:r w:rsidRPr="003732D5">
        <w:rPr>
          <w:rFonts w:ascii="Arial" w:eastAsia="Arial" w:hAnsi="Arial" w:cs="Arial"/>
          <w:color w:val="000000"/>
          <w:sz w:val="18"/>
          <w:szCs w:val="18"/>
        </w:rPr>
        <w:t>that neurons act as concept ‘</w:t>
      </w:r>
      <w:proofErr w:type="gramStart"/>
      <w:r w:rsidRPr="003732D5">
        <w:rPr>
          <w:rFonts w:ascii="Arial" w:eastAsia="Arial" w:hAnsi="Arial" w:cs="Arial"/>
          <w:color w:val="000000"/>
          <w:sz w:val="18"/>
          <w:szCs w:val="18"/>
        </w:rPr>
        <w:t>detectors’</w:t>
      </w:r>
      <w:proofErr w:type="gramEnd"/>
      <w:r w:rsidRPr="003732D5">
        <w:rPr>
          <w:rFonts w:ascii="Arial" w:eastAsia="Arial" w:hAnsi="Arial" w:cs="Arial"/>
          <w:color w:val="000000"/>
          <w:sz w:val="18"/>
          <w:szCs w:val="18"/>
        </w:rPr>
        <w:t>. Higher positive</w:t>
      </w:r>
      <w:r w:rsidRPr="003732D5">
        <w:rPr>
          <w:rFonts w:ascii="Arial" w:eastAsia="Arial" w:hAnsi="Arial" w:cs="Arial"/>
          <w:color w:val="0000FF"/>
          <w:sz w:val="18"/>
          <w:szCs w:val="18"/>
        </w:rPr>
        <w:t xml:space="preserve"> </w:t>
      </w:r>
      <w:r w:rsidRPr="003732D5">
        <w:rPr>
          <w:rFonts w:ascii="Arial" w:eastAsia="Arial" w:hAnsi="Arial" w:cs="Arial"/>
          <w:color w:val="000000"/>
          <w:sz w:val="18"/>
          <w:szCs w:val="18"/>
        </w:rPr>
        <w:t xml:space="preserve">values of the neuron importance indicate that the presence </w:t>
      </w:r>
      <w:r w:rsidRPr="003732D5">
        <w:rPr>
          <w:rFonts w:ascii="Arial" w:eastAsia="Arial" w:hAnsi="Arial" w:cs="Arial"/>
          <w:color w:val="000000"/>
          <w:sz w:val="18"/>
          <w:szCs w:val="18"/>
        </w:rPr>
        <w:t xml:space="preserve">of that concept leads to an increase in the class score, whereas </w:t>
      </w:r>
      <w:r w:rsidRPr="003732D5">
        <w:rPr>
          <w:rFonts w:ascii="Arial" w:eastAsia="Arial" w:hAnsi="Arial" w:cs="Arial"/>
          <w:color w:val="000000"/>
          <w:sz w:val="18"/>
          <w:szCs w:val="18"/>
        </w:rPr>
        <w:t>higher negative values indicate that its absence leads to an increase in the score for the class.</w:t>
      </w:r>
    </w:p>
    <w:p w14:paraId="3D6062E8" w14:textId="77777777" w:rsidR="006549B4" w:rsidRPr="003732D5" w:rsidRDefault="006549B4" w:rsidP="003732D5">
      <w:pPr>
        <w:spacing w:line="276" w:lineRule="auto"/>
        <w:rPr>
          <w:rFonts w:ascii="Arial" w:eastAsia="Arial" w:hAnsi="Arial" w:cs="Arial"/>
          <w:sz w:val="18"/>
          <w:szCs w:val="18"/>
        </w:rPr>
      </w:pPr>
    </w:p>
    <w:p w14:paraId="60369B86" w14:textId="1BF86422" w:rsidR="006549B4" w:rsidRPr="003732D5" w:rsidRDefault="003732D5" w:rsidP="003732D5">
      <w:pPr>
        <w:spacing w:line="276" w:lineRule="auto"/>
        <w:jc w:val="both"/>
        <w:rPr>
          <w:rFonts w:ascii="Arial" w:hAnsi="Arial" w:cs="Arial"/>
          <w:sz w:val="18"/>
          <w:szCs w:val="18"/>
        </w:rPr>
      </w:pPr>
      <w:r w:rsidRPr="003732D5">
        <w:rPr>
          <w:rFonts w:ascii="Arial" w:eastAsia="Arial" w:hAnsi="Arial" w:cs="Arial"/>
          <w:sz w:val="18"/>
          <w:szCs w:val="18"/>
        </w:rPr>
        <w:t xml:space="preserve">Given this intuition, </w:t>
      </w:r>
      <w:proofErr w:type="gramStart"/>
      <w:r w:rsidRPr="003732D5">
        <w:rPr>
          <w:rFonts w:ascii="Arial" w:eastAsia="Arial" w:hAnsi="Arial" w:cs="Arial"/>
          <w:sz w:val="18"/>
          <w:szCs w:val="18"/>
        </w:rPr>
        <w:t>let’s</w:t>
      </w:r>
      <w:proofErr w:type="gramEnd"/>
      <w:r w:rsidRPr="003732D5">
        <w:rPr>
          <w:rFonts w:ascii="Arial" w:eastAsia="Arial" w:hAnsi="Arial" w:cs="Arial"/>
          <w:sz w:val="18"/>
          <w:szCs w:val="18"/>
        </w:rPr>
        <w:t xml:space="preserve"> examine a way to generate tex-tual explanations. In recent work,</w:t>
      </w:r>
      <w:r w:rsidRPr="003732D5">
        <w:rPr>
          <w:rFonts w:ascii="Arial" w:eastAsia="Arial" w:hAnsi="Arial" w:cs="Arial"/>
          <w:sz w:val="18"/>
          <w:szCs w:val="18"/>
        </w:rPr>
        <w:t xml:space="preserve"> Bau et al. [</w:t>
      </w:r>
      <w:hyperlink w:anchor="page22">
        <w:r w:rsidRPr="003732D5">
          <w:rPr>
            <w:rFonts w:ascii="Arial" w:eastAsia="Arial" w:hAnsi="Arial" w:cs="Arial"/>
            <w:color w:val="0000FF"/>
            <w:sz w:val="18"/>
            <w:szCs w:val="18"/>
          </w:rPr>
          <w:t>4</w:t>
        </w:r>
      </w:hyperlink>
      <w:r w:rsidRPr="003732D5">
        <w:rPr>
          <w:rFonts w:ascii="Arial" w:eastAsia="Arial" w:hAnsi="Arial" w:cs="Arial"/>
          <w:sz w:val="18"/>
          <w:szCs w:val="18"/>
        </w:rPr>
        <w:t>] proposed</w:t>
      </w:r>
      <w:r w:rsidR="003478D8" w:rsidRPr="003732D5">
        <w:rPr>
          <w:rFonts w:ascii="Arial" w:eastAsia="Arial" w:hAnsi="Arial" w:cs="Arial"/>
          <w:sz w:val="18"/>
          <w:szCs w:val="18"/>
        </w:rPr>
        <w:t xml:space="preserve"> </w:t>
      </w:r>
      <w:r w:rsidRPr="003732D5">
        <w:rPr>
          <w:rFonts w:ascii="Arial" w:eastAsia="Arial" w:hAnsi="Arial" w:cs="Arial"/>
          <w:sz w:val="18"/>
          <w:szCs w:val="18"/>
        </w:rPr>
        <w:t xml:space="preserve">an approach to automatically name neurons in any convo-lutional layer of a trained network. These names indicate concepts that the neuron looks for in an image. Using their approach. we first obtain neuron names for the last convolu-tional layer. Next, we </w:t>
      </w:r>
      <w:r w:rsidRPr="003732D5">
        <w:rPr>
          <w:rFonts w:ascii="Arial" w:eastAsia="Arial" w:hAnsi="Arial" w:cs="Arial"/>
          <w:sz w:val="18"/>
          <w:szCs w:val="18"/>
        </w:rPr>
        <w:t xml:space="preserve">sort and obtain the top-5 and bottom-5 neurons based on their class-specific importance scores, </w:t>
      </w:r>
      <m:oMath>
        <m:sSub>
          <m:sSubPr>
            <m:ctrlPr>
              <w:rPr>
                <w:rFonts w:ascii="Cambria Math" w:eastAsia="Arial" w:hAnsi="Cambria Math" w:cs="Arial"/>
                <w:i/>
                <w:sz w:val="18"/>
                <w:szCs w:val="18"/>
              </w:rPr>
            </m:ctrlPr>
          </m:sSubPr>
          <m:e>
            <m:r>
              <w:rPr>
                <w:rFonts w:ascii="Cambria Math" w:eastAsia="Arial" w:hAnsi="Cambria Math" w:cs="Arial"/>
                <w:sz w:val="18"/>
                <w:szCs w:val="18"/>
              </w:rPr>
              <m:t>α</m:t>
            </m:r>
          </m:e>
          <m:sub>
            <m:r>
              <w:rPr>
                <w:rFonts w:ascii="Cambria Math" w:eastAsia="Arial" w:hAnsi="Cambria Math" w:cs="Arial"/>
                <w:sz w:val="18"/>
                <w:szCs w:val="18"/>
              </w:rPr>
              <m:t>k</m:t>
            </m:r>
          </m:sub>
        </m:sSub>
      </m:oMath>
      <w:r w:rsidR="003478D8" w:rsidRPr="003732D5">
        <w:rPr>
          <w:rFonts w:ascii="Arial" w:eastAsia="Arial" w:hAnsi="Arial" w:cs="Arial"/>
          <w:sz w:val="18"/>
          <w:szCs w:val="18"/>
        </w:rPr>
        <w:t>.</w:t>
      </w:r>
      <w:r w:rsidRPr="003732D5">
        <w:rPr>
          <w:rFonts w:ascii="Arial" w:eastAsia="Arial" w:hAnsi="Arial" w:cs="Arial"/>
          <w:sz w:val="18"/>
          <w:szCs w:val="18"/>
        </w:rPr>
        <w:t xml:space="preserve"> The names for these neurons can be used as text explanations.</w:t>
      </w:r>
    </w:p>
    <w:p w14:paraId="29F948AF" w14:textId="77777777" w:rsidR="006549B4" w:rsidRPr="003732D5" w:rsidRDefault="006549B4" w:rsidP="003732D5">
      <w:pPr>
        <w:spacing w:line="276" w:lineRule="auto"/>
        <w:rPr>
          <w:rFonts w:ascii="Arial" w:eastAsia="Arial" w:hAnsi="Arial" w:cs="Arial"/>
          <w:sz w:val="18"/>
          <w:szCs w:val="18"/>
        </w:rPr>
      </w:pPr>
    </w:p>
    <w:p w14:paraId="5B6635B8" w14:textId="77777777" w:rsidR="006549B4" w:rsidRPr="003732D5" w:rsidRDefault="003732D5" w:rsidP="003732D5">
      <w:pPr>
        <w:spacing w:line="276" w:lineRule="auto"/>
        <w:ind w:firstLine="33"/>
        <w:jc w:val="both"/>
        <w:rPr>
          <w:rFonts w:ascii="Arial" w:eastAsia="Arial" w:hAnsi="Arial" w:cs="Arial"/>
          <w:sz w:val="18"/>
          <w:szCs w:val="18"/>
        </w:rPr>
      </w:pPr>
      <w:r w:rsidRPr="003732D5">
        <w:rPr>
          <w:rFonts w:ascii="Arial" w:eastAsia="Arial" w:hAnsi="Arial" w:cs="Arial"/>
          <w:sz w:val="18"/>
          <w:szCs w:val="18"/>
        </w:rPr>
        <w:t xml:space="preserve">Fig. </w:t>
      </w:r>
      <w:hyperlink w:anchor="page11">
        <w:r w:rsidRPr="003732D5">
          <w:rPr>
            <w:rFonts w:ascii="Arial" w:eastAsia="Arial" w:hAnsi="Arial" w:cs="Arial"/>
            <w:color w:val="00FF00"/>
            <w:sz w:val="18"/>
            <w:szCs w:val="18"/>
          </w:rPr>
          <w:t>9</w:t>
        </w:r>
        <w:r w:rsidRPr="003732D5">
          <w:rPr>
            <w:rFonts w:ascii="Arial" w:eastAsia="Arial" w:hAnsi="Arial" w:cs="Arial"/>
            <w:sz w:val="18"/>
            <w:szCs w:val="18"/>
          </w:rPr>
          <w:t xml:space="preserve"> </w:t>
        </w:r>
      </w:hyperlink>
      <w:r w:rsidRPr="003732D5">
        <w:rPr>
          <w:rFonts w:ascii="Arial" w:eastAsia="Arial" w:hAnsi="Arial" w:cs="Arial"/>
          <w:sz w:val="18"/>
          <w:szCs w:val="18"/>
        </w:rPr>
        <w:t>shows some examples of visual and textual explana-tions fo</w:t>
      </w:r>
      <w:r w:rsidRPr="003732D5">
        <w:rPr>
          <w:rFonts w:ascii="Arial" w:eastAsia="Arial" w:hAnsi="Arial" w:cs="Arial"/>
          <w:sz w:val="18"/>
          <w:szCs w:val="18"/>
        </w:rPr>
        <w:t>r the image classification model (VGG-16) trained on the Places365 dataset [</w:t>
      </w:r>
      <w:hyperlink w:anchor="page23">
        <w:r w:rsidRPr="003732D5">
          <w:rPr>
            <w:rFonts w:ascii="Arial" w:eastAsia="Arial" w:hAnsi="Arial" w:cs="Arial"/>
            <w:color w:val="0000FF"/>
            <w:sz w:val="18"/>
            <w:szCs w:val="18"/>
          </w:rPr>
          <w:t>61</w:t>
        </w:r>
      </w:hyperlink>
      <w:r w:rsidRPr="003732D5">
        <w:rPr>
          <w:rFonts w:ascii="Arial" w:eastAsia="Arial" w:hAnsi="Arial" w:cs="Arial"/>
          <w:sz w:val="18"/>
          <w:szCs w:val="18"/>
        </w:rPr>
        <w:t>]. In (a), the positively important neurons computed by (</w:t>
      </w:r>
      <w:hyperlink w:anchor="page4">
        <w:r w:rsidRPr="003732D5">
          <w:rPr>
            <w:rFonts w:ascii="Arial" w:eastAsia="Arial" w:hAnsi="Arial" w:cs="Arial"/>
            <w:color w:val="00FF00"/>
            <w:sz w:val="18"/>
            <w:szCs w:val="18"/>
          </w:rPr>
          <w:t>1</w:t>
        </w:r>
      </w:hyperlink>
      <w:r w:rsidRPr="003732D5">
        <w:rPr>
          <w:rFonts w:ascii="Arial" w:eastAsia="Arial" w:hAnsi="Arial" w:cs="Arial"/>
          <w:sz w:val="18"/>
          <w:szCs w:val="18"/>
        </w:rPr>
        <w:t>) look for intuitive concepts such as book and shelf that are i</w:t>
      </w:r>
      <w:r w:rsidRPr="003732D5">
        <w:rPr>
          <w:rFonts w:ascii="Arial" w:eastAsia="Arial" w:hAnsi="Arial" w:cs="Arial"/>
          <w:sz w:val="18"/>
          <w:szCs w:val="18"/>
        </w:rPr>
        <w:t xml:space="preserve">ndicative of the class ‘Book-store’. Also note that the negatively important neurons look for con-cepts such as sky, road, water and car which </w:t>
      </w:r>
      <w:proofErr w:type="gramStart"/>
      <w:r w:rsidRPr="003732D5">
        <w:rPr>
          <w:rFonts w:ascii="Arial" w:eastAsia="Arial" w:hAnsi="Arial" w:cs="Arial"/>
          <w:sz w:val="18"/>
          <w:szCs w:val="18"/>
        </w:rPr>
        <w:t>don’t</w:t>
      </w:r>
      <w:proofErr w:type="gramEnd"/>
      <w:r w:rsidRPr="003732D5">
        <w:rPr>
          <w:rFonts w:ascii="Arial" w:eastAsia="Arial" w:hAnsi="Arial" w:cs="Arial"/>
          <w:sz w:val="18"/>
          <w:szCs w:val="18"/>
        </w:rPr>
        <w:t xml:space="preserve"> occur in ‘Book-store’ images. In (b), for predicting ‘waterfall’, both visual and textual explanations high</w:t>
      </w:r>
      <w:r w:rsidRPr="003732D5">
        <w:rPr>
          <w:rFonts w:ascii="Arial" w:eastAsia="Arial" w:hAnsi="Arial" w:cs="Arial"/>
          <w:sz w:val="18"/>
          <w:szCs w:val="18"/>
        </w:rPr>
        <w:t xml:space="preserve">light ‘water’ and ‘strat-ified’ which are descriptive of ‘waterfall’ images. (e) is a failure case due to misclassification as the network predicted ‘rope-bridge’ when there is no rope, but still the important concepts (water and bridge) are indicative of </w:t>
      </w:r>
      <w:r w:rsidRPr="003732D5">
        <w:rPr>
          <w:rFonts w:ascii="Arial" w:eastAsia="Arial" w:hAnsi="Arial" w:cs="Arial"/>
          <w:sz w:val="18"/>
          <w:szCs w:val="18"/>
        </w:rPr>
        <w:t>the predicted class. In (f), while Grad-CAM correctly looks at the door and the staircase on the paper to predict ‘Elevator door’, the neurons detecting doors did not pass the IoU threshold</w:t>
      </w:r>
      <w:hyperlink w:anchor="page10">
        <w:r w:rsidRPr="003732D5">
          <w:rPr>
            <w:rFonts w:ascii="Arial" w:eastAsia="Arial" w:hAnsi="Arial" w:cs="Arial"/>
            <w:color w:val="00FF00"/>
            <w:sz w:val="18"/>
            <w:szCs w:val="18"/>
            <w:vertAlign w:val="superscript"/>
          </w:rPr>
          <w:t>7</w:t>
        </w:r>
        <w:r w:rsidRPr="003732D5">
          <w:rPr>
            <w:rFonts w:ascii="Arial" w:eastAsia="Arial" w:hAnsi="Arial" w:cs="Arial"/>
            <w:sz w:val="18"/>
            <w:szCs w:val="18"/>
          </w:rPr>
          <w:t xml:space="preserve"> </w:t>
        </w:r>
      </w:hyperlink>
      <w:r w:rsidRPr="003732D5">
        <w:rPr>
          <w:rFonts w:ascii="Arial" w:eastAsia="Arial" w:hAnsi="Arial" w:cs="Arial"/>
          <w:sz w:val="18"/>
          <w:szCs w:val="18"/>
        </w:rPr>
        <w:t xml:space="preserve">of 0.05 (chosen in order to suppress the noise in the neuron names), and hence are not part of the textual explanations. More qualitative examples can be found in the Sec. </w:t>
      </w:r>
      <w:hyperlink w:anchor="page20">
        <w:r w:rsidRPr="003732D5">
          <w:rPr>
            <w:rFonts w:ascii="Arial" w:eastAsia="Arial" w:hAnsi="Arial" w:cs="Arial"/>
            <w:color w:val="00FF00"/>
            <w:sz w:val="18"/>
            <w:szCs w:val="18"/>
          </w:rPr>
          <w:t>F</w:t>
        </w:r>
      </w:hyperlink>
      <w:r w:rsidRPr="003732D5">
        <w:rPr>
          <w:rFonts w:ascii="Arial" w:eastAsia="Arial" w:hAnsi="Arial" w:cs="Arial"/>
          <w:sz w:val="18"/>
          <w:szCs w:val="18"/>
        </w:rPr>
        <w:t>.</w:t>
      </w:r>
    </w:p>
    <w:p w14:paraId="7B27AD01" w14:textId="77777777" w:rsidR="006549B4" w:rsidRPr="003732D5" w:rsidRDefault="006549B4" w:rsidP="003732D5">
      <w:pPr>
        <w:spacing w:line="276" w:lineRule="auto"/>
        <w:rPr>
          <w:rFonts w:ascii="Arial" w:eastAsia="Arial" w:hAnsi="Arial" w:cs="Arial"/>
          <w:sz w:val="18"/>
          <w:szCs w:val="18"/>
        </w:rPr>
      </w:pPr>
    </w:p>
    <w:p w14:paraId="3C250569" w14:textId="77777777" w:rsidR="006549B4" w:rsidRPr="003732D5" w:rsidRDefault="006549B4" w:rsidP="003732D5">
      <w:pPr>
        <w:spacing w:line="276" w:lineRule="auto"/>
        <w:rPr>
          <w:rFonts w:ascii="Arial" w:eastAsia="Arial" w:hAnsi="Arial" w:cs="Arial"/>
          <w:sz w:val="18"/>
          <w:szCs w:val="18"/>
        </w:rPr>
      </w:pPr>
    </w:p>
    <w:p w14:paraId="734D6555" w14:textId="77777777" w:rsidR="006549B4" w:rsidRPr="003732D5" w:rsidRDefault="003732D5" w:rsidP="003732D5">
      <w:pPr>
        <w:spacing w:line="276" w:lineRule="auto"/>
        <w:ind w:left="20"/>
        <w:rPr>
          <w:rFonts w:ascii="Arial" w:hAnsi="Arial" w:cs="Arial"/>
          <w:sz w:val="18"/>
          <w:szCs w:val="18"/>
        </w:rPr>
      </w:pPr>
      <w:r w:rsidRPr="003732D5">
        <w:rPr>
          <w:rFonts w:ascii="Arial" w:eastAsia="Arial" w:hAnsi="Arial" w:cs="Arial"/>
          <w:sz w:val="18"/>
          <w:szCs w:val="18"/>
        </w:rPr>
        <w:t>8 Grad-CAM for Image Captioning and VQA</w:t>
      </w:r>
    </w:p>
    <w:p w14:paraId="7B356610" w14:textId="77777777" w:rsidR="006549B4" w:rsidRPr="003732D5" w:rsidRDefault="006549B4" w:rsidP="003732D5">
      <w:pPr>
        <w:spacing w:line="276" w:lineRule="auto"/>
        <w:rPr>
          <w:rFonts w:ascii="Arial" w:eastAsia="Arial" w:hAnsi="Arial" w:cs="Arial"/>
          <w:sz w:val="18"/>
          <w:szCs w:val="18"/>
        </w:rPr>
      </w:pPr>
    </w:p>
    <w:p w14:paraId="4A995B23" w14:textId="77777777" w:rsidR="006549B4" w:rsidRPr="003732D5" w:rsidRDefault="003732D5" w:rsidP="003732D5">
      <w:pPr>
        <w:spacing w:line="276" w:lineRule="auto"/>
        <w:ind w:left="20"/>
        <w:jc w:val="both"/>
        <w:rPr>
          <w:rFonts w:ascii="Arial" w:eastAsia="Arial" w:hAnsi="Arial" w:cs="Arial"/>
          <w:sz w:val="18"/>
          <w:szCs w:val="18"/>
        </w:rPr>
      </w:pPr>
      <w:r w:rsidRPr="003732D5">
        <w:rPr>
          <w:rFonts w:ascii="Arial" w:eastAsia="Arial" w:hAnsi="Arial" w:cs="Arial"/>
          <w:sz w:val="18"/>
          <w:szCs w:val="18"/>
        </w:rPr>
        <w:t>Finally, we apply Grad-CAM to vision &amp; language tasks such as image captioning [</w:t>
      </w:r>
      <w:hyperlink w:anchor="page22">
        <w:r w:rsidRPr="003732D5">
          <w:rPr>
            <w:rFonts w:ascii="Arial" w:eastAsia="Arial" w:hAnsi="Arial" w:cs="Arial"/>
            <w:color w:val="0000FF"/>
            <w:sz w:val="18"/>
            <w:szCs w:val="18"/>
          </w:rPr>
          <w:t>7</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29</w:t>
        </w:r>
      </w:hyperlink>
      <w:r w:rsidRPr="003732D5">
        <w:rPr>
          <w:rFonts w:ascii="Arial" w:eastAsia="Arial" w:hAnsi="Arial" w:cs="Arial"/>
          <w:sz w:val="18"/>
          <w:szCs w:val="18"/>
        </w:rPr>
        <w:t>,</w:t>
      </w:r>
      <w:hyperlink w:anchor="page23">
        <w:r w:rsidRPr="003732D5">
          <w:rPr>
            <w:rFonts w:ascii="Arial" w:eastAsia="Arial" w:hAnsi="Arial" w:cs="Arial"/>
            <w:color w:val="0000FF"/>
            <w:sz w:val="18"/>
            <w:szCs w:val="18"/>
          </w:rPr>
          <w:t>55</w:t>
        </w:r>
      </w:hyperlink>
      <w:r w:rsidRPr="003732D5">
        <w:rPr>
          <w:rFonts w:ascii="Arial" w:eastAsia="Arial" w:hAnsi="Arial" w:cs="Arial"/>
          <w:sz w:val="18"/>
          <w:szCs w:val="18"/>
        </w:rPr>
        <w:t>] and Visual Question Answer-ing (VQA) [</w:t>
      </w:r>
      <w:hyperlink w:anchor="page22">
        <w:r w:rsidRPr="003732D5">
          <w:rPr>
            <w:rFonts w:ascii="Arial" w:eastAsia="Arial" w:hAnsi="Arial" w:cs="Arial"/>
            <w:color w:val="0000FF"/>
            <w:sz w:val="18"/>
            <w:szCs w:val="18"/>
          </w:rPr>
          <w:t>3</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20</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42</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46</w:t>
        </w:r>
      </w:hyperlink>
      <w:r w:rsidRPr="003732D5">
        <w:rPr>
          <w:rFonts w:ascii="Arial" w:eastAsia="Arial" w:hAnsi="Arial" w:cs="Arial"/>
          <w:sz w:val="18"/>
          <w:szCs w:val="18"/>
        </w:rPr>
        <w:t>]. We find that Grad-CAM leads to interpretable visual explanations for these tasks as compared to baseline visualizations which do not change noticeably across changing pr</w:t>
      </w:r>
      <w:r w:rsidRPr="003732D5">
        <w:rPr>
          <w:rFonts w:ascii="Arial" w:eastAsia="Arial" w:hAnsi="Arial" w:cs="Arial"/>
          <w:sz w:val="18"/>
          <w:szCs w:val="18"/>
        </w:rPr>
        <w:t>edictions. Note that existing visualization techniques either are not class-discriminative (Guided Back-propagation, Deconvolution), or simply cannot be used for these tasks/architectures, or both (CAM, c-MWP).</w:t>
      </w:r>
    </w:p>
    <w:p w14:paraId="784A3A22" w14:textId="77777777" w:rsidR="006549B4" w:rsidRPr="003732D5" w:rsidRDefault="006549B4" w:rsidP="003732D5">
      <w:pPr>
        <w:spacing w:line="276" w:lineRule="auto"/>
        <w:rPr>
          <w:rFonts w:ascii="Arial" w:eastAsia="Arial" w:hAnsi="Arial" w:cs="Arial"/>
          <w:sz w:val="18"/>
          <w:szCs w:val="18"/>
        </w:rPr>
      </w:pPr>
    </w:p>
    <w:p w14:paraId="52A5242F" w14:textId="685D894D" w:rsidR="006549B4" w:rsidRPr="003732D5" w:rsidRDefault="003732D5" w:rsidP="003732D5">
      <w:pPr>
        <w:pStyle w:val="a3"/>
        <w:numPr>
          <w:ilvl w:val="1"/>
          <w:numId w:val="28"/>
        </w:numPr>
        <w:spacing w:line="276" w:lineRule="auto"/>
        <w:ind w:leftChars="0"/>
        <w:rPr>
          <w:rFonts w:ascii="Arial" w:hAnsi="Arial" w:cs="Arial"/>
          <w:sz w:val="18"/>
          <w:szCs w:val="18"/>
        </w:rPr>
      </w:pPr>
      <w:r w:rsidRPr="003732D5">
        <w:rPr>
          <w:rFonts w:ascii="Arial" w:eastAsia="Arial" w:hAnsi="Arial" w:cs="Arial"/>
          <w:sz w:val="18"/>
          <w:szCs w:val="18"/>
        </w:rPr>
        <w:t>Image Captioning</w:t>
      </w:r>
    </w:p>
    <w:p w14:paraId="246A0667" w14:textId="77777777" w:rsidR="006549B4" w:rsidRPr="003732D5" w:rsidRDefault="006549B4" w:rsidP="003732D5">
      <w:pPr>
        <w:spacing w:line="276" w:lineRule="auto"/>
        <w:rPr>
          <w:rFonts w:ascii="Arial" w:eastAsia="Arial" w:hAnsi="Arial" w:cs="Arial"/>
          <w:sz w:val="18"/>
          <w:szCs w:val="18"/>
        </w:rPr>
      </w:pPr>
    </w:p>
    <w:p w14:paraId="5583A1EF" w14:textId="6D21A673" w:rsidR="006549B4" w:rsidRPr="003732D5" w:rsidRDefault="003732D5" w:rsidP="003732D5">
      <w:pPr>
        <w:spacing w:line="276" w:lineRule="auto"/>
        <w:ind w:left="20" w:firstLine="7"/>
        <w:jc w:val="both"/>
        <w:rPr>
          <w:rFonts w:ascii="Arial" w:eastAsia="Arial" w:hAnsi="Arial" w:cs="Arial"/>
          <w:sz w:val="18"/>
          <w:szCs w:val="18"/>
        </w:rPr>
      </w:pPr>
      <w:r w:rsidRPr="003732D5">
        <w:rPr>
          <w:rFonts w:ascii="Arial" w:eastAsia="Arial" w:hAnsi="Arial" w:cs="Arial"/>
          <w:sz w:val="18"/>
          <w:szCs w:val="18"/>
        </w:rPr>
        <w:t xml:space="preserve">In this </w:t>
      </w:r>
      <w:r w:rsidRPr="003732D5">
        <w:rPr>
          <w:rFonts w:ascii="Arial" w:eastAsia="Arial" w:hAnsi="Arial" w:cs="Arial"/>
          <w:sz w:val="18"/>
          <w:szCs w:val="18"/>
        </w:rPr>
        <w:t>section, we visualize spatial support for an image captioning model using Grad-CAM. We build Grad-CAM on top of the publicly available neuraltalk2</w:t>
      </w:r>
      <w:hyperlink w:anchor="page10">
        <w:r w:rsidRPr="003732D5">
          <w:rPr>
            <w:rFonts w:ascii="Arial" w:eastAsia="Arial" w:hAnsi="Arial" w:cs="Arial"/>
            <w:color w:val="00FF00"/>
            <w:sz w:val="18"/>
            <w:szCs w:val="18"/>
            <w:vertAlign w:val="superscript"/>
          </w:rPr>
          <w:t>8</w:t>
        </w:r>
        <w:r w:rsidRPr="003732D5">
          <w:rPr>
            <w:rFonts w:ascii="Arial" w:eastAsia="Arial" w:hAnsi="Arial" w:cs="Arial"/>
            <w:sz w:val="18"/>
            <w:szCs w:val="18"/>
          </w:rPr>
          <w:t xml:space="preserve"> </w:t>
        </w:r>
      </w:hyperlink>
      <w:r w:rsidRPr="003732D5">
        <w:rPr>
          <w:rFonts w:ascii="Arial" w:eastAsia="Arial" w:hAnsi="Arial" w:cs="Arial"/>
          <w:sz w:val="18"/>
          <w:szCs w:val="18"/>
        </w:rPr>
        <w:t>implementa-tion [</w:t>
      </w:r>
      <w:hyperlink w:anchor="page22">
        <w:r w:rsidRPr="003732D5">
          <w:rPr>
            <w:rFonts w:ascii="Arial" w:eastAsia="Arial" w:hAnsi="Arial" w:cs="Arial"/>
            <w:color w:val="0000FF"/>
            <w:sz w:val="18"/>
            <w:szCs w:val="18"/>
          </w:rPr>
          <w:t>31</w:t>
        </w:r>
      </w:hyperlink>
      <w:r w:rsidRPr="003732D5">
        <w:rPr>
          <w:rFonts w:ascii="Arial" w:eastAsia="Arial" w:hAnsi="Arial" w:cs="Arial"/>
          <w:sz w:val="18"/>
          <w:szCs w:val="18"/>
        </w:rPr>
        <w:t xml:space="preserve">] that uses a finetuned VGG-16 </w:t>
      </w:r>
      <w:r w:rsidRPr="003732D5">
        <w:rPr>
          <w:rFonts w:ascii="Arial" w:eastAsia="Arial" w:hAnsi="Arial" w:cs="Arial"/>
          <w:sz w:val="18"/>
          <w:szCs w:val="18"/>
        </w:rPr>
        <w:t>CNN for images and an LSTM-based language model. Note that this model does not have an explicit attention mechanism. Given a caption, we compute the gradient of its log probability w.r.t. units in</w:t>
      </w:r>
      <w:bookmarkStart w:id="7" w:name="page11"/>
      <w:bookmarkEnd w:id="7"/>
      <w:r w:rsidRPr="003732D5">
        <w:rPr>
          <w:rFonts w:ascii="Arial" w:eastAsia="Arial" w:hAnsi="Arial" w:cs="Arial"/>
          <w:sz w:val="18"/>
          <w:szCs w:val="18"/>
        </w:rPr>
        <w:t xml:space="preserve"> </w:t>
      </w:r>
      <w:r w:rsidRPr="003732D5">
        <w:rPr>
          <w:rFonts w:ascii="Arial" w:eastAsia="Arial" w:hAnsi="Arial" w:cs="Arial"/>
          <w:sz w:val="18"/>
          <w:szCs w:val="18"/>
        </w:rPr>
        <w:t>the last convolutional layer of the CNN (conv5_3 for VGG-</w:t>
      </w:r>
      <w:r w:rsidRPr="003732D5">
        <w:rPr>
          <w:rFonts w:ascii="Arial" w:hAnsi="Arial" w:cs="Arial"/>
          <w:sz w:val="18"/>
          <w:szCs w:val="18"/>
        </w:rPr>
        <w:t xml:space="preserve">16 </w:t>
      </w:r>
      <w:r w:rsidRPr="003732D5">
        <w:rPr>
          <w:rFonts w:ascii="Arial" w:eastAsia="Arial" w:hAnsi="Arial" w:cs="Arial"/>
          <w:sz w:val="18"/>
          <w:szCs w:val="18"/>
        </w:rPr>
        <w:t xml:space="preserve">and generate Grad-CAM visualizations as described in Sec. </w:t>
      </w:r>
      <w:hyperlink w:anchor="page4">
        <w:r w:rsidRPr="003732D5">
          <w:rPr>
            <w:rFonts w:ascii="Arial" w:eastAsia="Arial" w:hAnsi="Arial" w:cs="Arial"/>
            <w:color w:val="00FF00"/>
            <w:sz w:val="18"/>
            <w:szCs w:val="18"/>
          </w:rPr>
          <w:t>3</w:t>
        </w:r>
      </w:hyperlink>
      <w:r w:rsidRPr="003732D5">
        <w:rPr>
          <w:rFonts w:ascii="Arial" w:eastAsia="Arial" w:hAnsi="Arial" w:cs="Arial"/>
          <w:sz w:val="18"/>
          <w:szCs w:val="18"/>
        </w:rPr>
        <w:t xml:space="preserve">. See Fig. </w:t>
      </w:r>
      <w:hyperlink w:anchor="page11">
        <w:r w:rsidRPr="003732D5">
          <w:rPr>
            <w:rFonts w:ascii="Arial" w:eastAsia="Arial" w:hAnsi="Arial" w:cs="Arial"/>
            <w:color w:val="00FF00"/>
            <w:sz w:val="18"/>
            <w:szCs w:val="18"/>
          </w:rPr>
          <w:t>10a</w:t>
        </w:r>
      </w:hyperlink>
      <w:r w:rsidRPr="003732D5">
        <w:rPr>
          <w:rFonts w:ascii="Arial" w:eastAsia="Arial" w:hAnsi="Arial" w:cs="Arial"/>
          <w:sz w:val="18"/>
          <w:szCs w:val="18"/>
        </w:rPr>
        <w:t xml:space="preserve">. In the first example, Grad-CAM maps for the generated caption localize every occurrence of both the kites and people despite their relatively small size. In the next </w:t>
      </w:r>
      <w:r w:rsidRPr="003732D5">
        <w:rPr>
          <w:rFonts w:ascii="Arial" w:eastAsia="Arial" w:hAnsi="Arial" w:cs="Arial"/>
          <w:sz w:val="18"/>
          <w:szCs w:val="18"/>
        </w:rPr>
        <w:lastRenderedPageBreak/>
        <w:t>example, Grad-CAM correctly highlights the pizza and the m</w:t>
      </w:r>
      <w:r w:rsidRPr="003732D5">
        <w:rPr>
          <w:rFonts w:ascii="Arial" w:eastAsia="Arial" w:hAnsi="Arial" w:cs="Arial"/>
          <w:sz w:val="18"/>
          <w:szCs w:val="18"/>
        </w:rPr>
        <w:t xml:space="preserve">an, but ignores the woman nearby, since ‘woman’ is not mentioned in the caption. More examples are in Sec. </w:t>
      </w:r>
      <w:hyperlink w:anchor="page14">
        <w:r w:rsidRPr="003732D5">
          <w:rPr>
            <w:rFonts w:ascii="Arial" w:eastAsia="Arial" w:hAnsi="Arial" w:cs="Arial"/>
            <w:color w:val="00FF00"/>
            <w:sz w:val="18"/>
            <w:szCs w:val="18"/>
          </w:rPr>
          <w:t>C</w:t>
        </w:r>
      </w:hyperlink>
      <w:r w:rsidRPr="003732D5">
        <w:rPr>
          <w:rFonts w:ascii="Arial" w:eastAsia="Arial" w:hAnsi="Arial" w:cs="Arial"/>
          <w:sz w:val="18"/>
          <w:szCs w:val="18"/>
        </w:rPr>
        <w:t>.</w:t>
      </w:r>
    </w:p>
    <w:p w14:paraId="35E83F44" w14:textId="77777777" w:rsidR="006549B4" w:rsidRPr="003732D5" w:rsidRDefault="006549B4" w:rsidP="003732D5">
      <w:pPr>
        <w:spacing w:line="276" w:lineRule="auto"/>
        <w:rPr>
          <w:rFonts w:ascii="Arial" w:eastAsia="Arial" w:hAnsi="Arial" w:cs="Arial"/>
          <w:sz w:val="18"/>
          <w:szCs w:val="18"/>
        </w:rPr>
      </w:pPr>
    </w:p>
    <w:p w14:paraId="168DF520" w14:textId="72E8C05B" w:rsidR="006549B4" w:rsidRPr="003732D5" w:rsidRDefault="003732D5" w:rsidP="003732D5">
      <w:pPr>
        <w:spacing w:line="276" w:lineRule="auto"/>
        <w:ind w:left="13"/>
        <w:jc w:val="both"/>
        <w:rPr>
          <w:rFonts w:ascii="Arial" w:eastAsia="Arial" w:hAnsi="Arial" w:cs="Arial"/>
          <w:sz w:val="18"/>
          <w:szCs w:val="18"/>
        </w:rPr>
      </w:pPr>
      <w:r w:rsidRPr="003732D5">
        <w:rPr>
          <w:rFonts w:ascii="Arial" w:eastAsia="Arial" w:hAnsi="Arial" w:cs="Arial"/>
          <w:sz w:val="18"/>
          <w:szCs w:val="18"/>
        </w:rPr>
        <w:t>Comparison to dense captioning. Johnson et al. [</w:t>
      </w:r>
      <w:hyperlink w:anchor="page22">
        <w:r w:rsidRPr="003732D5">
          <w:rPr>
            <w:rFonts w:ascii="Arial" w:eastAsia="Arial" w:hAnsi="Arial" w:cs="Arial"/>
            <w:color w:val="0000FF"/>
            <w:sz w:val="18"/>
            <w:szCs w:val="18"/>
          </w:rPr>
          <w:t>29</w:t>
        </w:r>
      </w:hyperlink>
      <w:r w:rsidRPr="003732D5">
        <w:rPr>
          <w:rFonts w:ascii="Arial" w:eastAsia="Arial" w:hAnsi="Arial" w:cs="Arial"/>
          <w:sz w:val="18"/>
          <w:szCs w:val="18"/>
        </w:rPr>
        <w:t>] re-cently introduced the Dense Capt</w:t>
      </w:r>
      <w:r w:rsidRPr="003732D5">
        <w:rPr>
          <w:rFonts w:ascii="Arial" w:eastAsia="Arial" w:hAnsi="Arial" w:cs="Arial"/>
          <w:sz w:val="18"/>
          <w:szCs w:val="18"/>
        </w:rPr>
        <w:t xml:space="preserve">ioning (DenseCap) task that requires a system to jointly localize and caption salient regions </w:t>
      </w:r>
      <w:proofErr w:type="gramStart"/>
      <w:r w:rsidRPr="003732D5">
        <w:rPr>
          <w:rFonts w:ascii="Arial" w:eastAsia="Arial" w:hAnsi="Arial" w:cs="Arial"/>
          <w:sz w:val="18"/>
          <w:szCs w:val="18"/>
        </w:rPr>
        <w:t>in a given</w:t>
      </w:r>
      <w:proofErr w:type="gramEnd"/>
      <w:r w:rsidRPr="003732D5">
        <w:rPr>
          <w:rFonts w:ascii="Arial" w:eastAsia="Arial" w:hAnsi="Arial" w:cs="Arial"/>
          <w:sz w:val="18"/>
          <w:szCs w:val="18"/>
        </w:rPr>
        <w:t xml:space="preserve"> image. Their model consists of a Fully Convolutional Localization Network (FCLN) that produces bounding boxes for regions of interest and an LSTM-based</w:t>
      </w:r>
      <w:r w:rsidRPr="003732D5">
        <w:rPr>
          <w:rFonts w:ascii="Arial" w:eastAsia="Arial" w:hAnsi="Arial" w:cs="Arial"/>
          <w:sz w:val="18"/>
          <w:szCs w:val="18"/>
        </w:rPr>
        <w:t xml:space="preserve"> language model that generates associated captions, all in a single forward pass. Using DenseCap, we generate 5 region-</w:t>
      </w:r>
      <w:r w:rsidRPr="003732D5">
        <w:rPr>
          <w:rFonts w:ascii="Arial" w:eastAsia="Arial" w:hAnsi="Arial" w:cs="Arial"/>
          <w:sz w:val="18"/>
          <w:szCs w:val="18"/>
        </w:rPr>
        <w:t xml:space="preserve">specific captions per image with associated ground truth bounding boxes. Grad-CAM for a whole-image captioning model (neuraltalk2) should localize the bounding box the region-caption was generated for, which is shown in Fig. </w:t>
      </w:r>
      <w:hyperlink w:anchor="page11">
        <w:r w:rsidRPr="003732D5">
          <w:rPr>
            <w:rFonts w:ascii="Arial" w:eastAsia="Arial" w:hAnsi="Arial" w:cs="Arial"/>
            <w:color w:val="00FF00"/>
            <w:sz w:val="18"/>
            <w:szCs w:val="18"/>
          </w:rPr>
          <w:t>10</w:t>
        </w:r>
        <w:r w:rsidRPr="003732D5">
          <w:rPr>
            <w:rFonts w:ascii="Arial" w:eastAsia="Arial" w:hAnsi="Arial" w:cs="Arial"/>
            <w:color w:val="00FF00"/>
            <w:sz w:val="18"/>
            <w:szCs w:val="18"/>
          </w:rPr>
          <w:t>b</w:t>
        </w:r>
      </w:hyperlink>
      <w:r w:rsidRPr="003732D5">
        <w:rPr>
          <w:rFonts w:ascii="Arial" w:eastAsia="Arial" w:hAnsi="Arial" w:cs="Arial"/>
          <w:sz w:val="18"/>
          <w:szCs w:val="18"/>
        </w:rPr>
        <w:t>. We quantify this by computing the ratio of mean activation in-side vs. outside the box. Higher ratios are better because they indicate stronger attention to the region the caption was gen-erated for. Uniformly highlighting the whole image results in a b</w:t>
      </w:r>
      <w:r w:rsidRPr="003732D5">
        <w:rPr>
          <w:rFonts w:ascii="Arial" w:eastAsia="Arial" w:hAnsi="Arial" w:cs="Arial"/>
          <w:sz w:val="18"/>
          <w:szCs w:val="18"/>
        </w:rPr>
        <w:t xml:space="preserve">aseline ratio of 1:0 whereas Grad-CAM achieves </w:t>
      </w:r>
      <m:oMath>
        <m:r>
          <w:rPr>
            <w:rFonts w:ascii="Cambria Math" w:eastAsia="Arial" w:hAnsi="Cambria Math" w:cs="Arial"/>
            <w:sz w:val="18"/>
            <w:szCs w:val="18"/>
          </w:rPr>
          <m:t>3.27±0.18</m:t>
        </m:r>
      </m:oMath>
      <w:r w:rsidRPr="003732D5">
        <w:rPr>
          <w:rFonts w:ascii="Arial" w:eastAsia="Arial" w:hAnsi="Arial" w:cs="Arial"/>
          <w:sz w:val="18"/>
          <w:szCs w:val="18"/>
        </w:rPr>
        <w:t xml:space="preserve">. Adding high-resolution detail gives an improved </w:t>
      </w:r>
      <w:r w:rsidRPr="003732D5">
        <w:rPr>
          <w:rFonts w:ascii="Arial" w:eastAsia="Arial" w:hAnsi="Arial" w:cs="Arial"/>
          <w:sz w:val="18"/>
          <w:szCs w:val="18"/>
        </w:rPr>
        <w:t xml:space="preserve">baseline of </w:t>
      </w:r>
      <m:oMath>
        <m:r>
          <w:rPr>
            <w:rFonts w:ascii="Cambria Math" w:eastAsia="Arial" w:hAnsi="Cambria Math" w:cs="Arial"/>
            <w:sz w:val="18"/>
            <w:szCs w:val="18"/>
          </w:rPr>
          <m:t>2.32±0.08</m:t>
        </m:r>
      </m:oMath>
      <w:r w:rsidRPr="003732D5">
        <w:rPr>
          <w:rFonts w:ascii="Arial" w:eastAsia="Arial" w:hAnsi="Arial" w:cs="Arial"/>
          <w:sz w:val="18"/>
          <w:szCs w:val="18"/>
        </w:rPr>
        <w:t xml:space="preserve"> (Guided Backpropagation) and the </w:t>
      </w:r>
      <w:r w:rsidRPr="003732D5">
        <w:rPr>
          <w:rFonts w:ascii="Arial" w:eastAsia="Arial" w:hAnsi="Arial" w:cs="Arial"/>
          <w:sz w:val="18"/>
          <w:szCs w:val="18"/>
        </w:rPr>
        <w:t xml:space="preserve">best localization at </w:t>
      </w:r>
      <m:oMath>
        <m:r>
          <w:rPr>
            <w:rFonts w:ascii="Cambria Math" w:eastAsia="Arial" w:hAnsi="Cambria Math" w:cs="Arial"/>
            <w:sz w:val="18"/>
            <w:szCs w:val="18"/>
          </w:rPr>
          <m:t>6.38±0.99</m:t>
        </m:r>
      </m:oMath>
      <w:r w:rsidRPr="003732D5">
        <w:rPr>
          <w:rFonts w:ascii="Arial" w:eastAsia="Arial" w:hAnsi="Arial" w:cs="Arial"/>
          <w:sz w:val="18"/>
          <w:szCs w:val="18"/>
        </w:rPr>
        <w:t xml:space="preserve"> (Guided Grad-CAM). Thus, Grad-CAM </w:t>
      </w:r>
      <w:proofErr w:type="gramStart"/>
      <w:r w:rsidRPr="003732D5">
        <w:rPr>
          <w:rFonts w:ascii="Arial" w:eastAsia="Arial" w:hAnsi="Arial" w:cs="Arial"/>
          <w:sz w:val="18"/>
          <w:szCs w:val="18"/>
        </w:rPr>
        <w:t>is able to</w:t>
      </w:r>
      <w:proofErr w:type="gramEnd"/>
      <w:r w:rsidRPr="003732D5">
        <w:rPr>
          <w:rFonts w:ascii="Arial" w:eastAsia="Arial" w:hAnsi="Arial" w:cs="Arial"/>
          <w:sz w:val="18"/>
          <w:szCs w:val="18"/>
        </w:rPr>
        <w:t xml:space="preserve"> localize regio</w:t>
      </w:r>
      <w:r w:rsidRPr="003732D5">
        <w:rPr>
          <w:rFonts w:ascii="Arial" w:eastAsia="Arial" w:hAnsi="Arial" w:cs="Arial"/>
          <w:sz w:val="18"/>
          <w:szCs w:val="18"/>
        </w:rPr>
        <w:t>ns in the image that the DenseCap model describes, even though the holistic caption-ing model was never trained with bounding-box annotations.</w:t>
      </w:r>
      <w:bookmarkStart w:id="8" w:name="page12"/>
      <w:bookmarkEnd w:id="8"/>
    </w:p>
    <w:p w14:paraId="66285DDD" w14:textId="77777777" w:rsidR="003732D5" w:rsidRPr="003732D5" w:rsidRDefault="003732D5" w:rsidP="003732D5">
      <w:pPr>
        <w:spacing w:line="276" w:lineRule="auto"/>
        <w:ind w:left="13"/>
        <w:jc w:val="both"/>
        <w:rPr>
          <w:rFonts w:ascii="Arial" w:hAnsi="Arial" w:cs="Arial"/>
          <w:sz w:val="18"/>
          <w:szCs w:val="18"/>
        </w:rPr>
      </w:pPr>
    </w:p>
    <w:p w14:paraId="5F0185A5"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8.1.1 Grad-CAM for individual words of caption</w:t>
      </w:r>
    </w:p>
    <w:p w14:paraId="5870ED8C" w14:textId="77777777" w:rsidR="006549B4" w:rsidRPr="003732D5" w:rsidRDefault="006549B4" w:rsidP="003732D5">
      <w:pPr>
        <w:spacing w:line="276" w:lineRule="auto"/>
        <w:rPr>
          <w:rFonts w:ascii="Arial" w:hAnsi="Arial" w:cs="Arial"/>
          <w:sz w:val="18"/>
          <w:szCs w:val="18"/>
        </w:rPr>
      </w:pPr>
    </w:p>
    <w:p w14:paraId="7F55EF32" w14:textId="77777777" w:rsidR="006549B4" w:rsidRPr="003732D5" w:rsidRDefault="003732D5" w:rsidP="003732D5">
      <w:pPr>
        <w:spacing w:line="276" w:lineRule="auto"/>
        <w:ind w:firstLine="7"/>
        <w:jc w:val="both"/>
        <w:rPr>
          <w:rFonts w:ascii="Arial" w:eastAsia="Arial" w:hAnsi="Arial" w:cs="Arial"/>
          <w:sz w:val="18"/>
          <w:szCs w:val="18"/>
        </w:rPr>
      </w:pPr>
      <w:r w:rsidRPr="003732D5">
        <w:rPr>
          <w:rFonts w:ascii="Arial" w:eastAsia="Arial" w:hAnsi="Arial" w:cs="Arial"/>
          <w:sz w:val="18"/>
          <w:szCs w:val="18"/>
        </w:rPr>
        <w:t>In our experiment we use the Show and Tell mo</w:t>
      </w:r>
      <w:r w:rsidRPr="003732D5">
        <w:rPr>
          <w:rFonts w:ascii="Arial" w:eastAsia="Arial" w:hAnsi="Arial" w:cs="Arial"/>
          <w:sz w:val="18"/>
          <w:szCs w:val="18"/>
        </w:rPr>
        <w:t>del [</w:t>
      </w:r>
      <w:hyperlink w:anchor="page23">
        <w:r w:rsidRPr="003732D5">
          <w:rPr>
            <w:rFonts w:ascii="Arial" w:eastAsia="Arial" w:hAnsi="Arial" w:cs="Arial"/>
            <w:color w:val="0000FF"/>
            <w:sz w:val="18"/>
            <w:szCs w:val="18"/>
          </w:rPr>
          <w:t>55</w:t>
        </w:r>
      </w:hyperlink>
      <w:r w:rsidRPr="003732D5">
        <w:rPr>
          <w:rFonts w:ascii="Arial" w:eastAsia="Arial" w:hAnsi="Arial" w:cs="Arial"/>
          <w:sz w:val="18"/>
          <w:szCs w:val="18"/>
        </w:rPr>
        <w:t>] pre-trained on MSCOCO without fine-tuning through the visual representation obtained from Inception [</w:t>
      </w:r>
      <w:hyperlink w:anchor="page23">
        <w:r w:rsidRPr="003732D5">
          <w:rPr>
            <w:rFonts w:ascii="Arial" w:eastAsia="Arial" w:hAnsi="Arial" w:cs="Arial"/>
            <w:color w:val="0000FF"/>
            <w:sz w:val="18"/>
            <w:szCs w:val="18"/>
          </w:rPr>
          <w:t>54</w:t>
        </w:r>
      </w:hyperlink>
      <w:r w:rsidRPr="003732D5">
        <w:rPr>
          <w:rFonts w:ascii="Arial" w:eastAsia="Arial" w:hAnsi="Arial" w:cs="Arial"/>
          <w:sz w:val="18"/>
          <w:szCs w:val="18"/>
        </w:rPr>
        <w:t>] architecture. In order to obtain Grad-CAM map for individual words in the ground-tru</w:t>
      </w:r>
      <w:r w:rsidRPr="003732D5">
        <w:rPr>
          <w:rFonts w:ascii="Arial" w:eastAsia="Arial" w:hAnsi="Arial" w:cs="Arial"/>
          <w:sz w:val="18"/>
          <w:szCs w:val="18"/>
        </w:rPr>
        <w:t>th caption we one-hot encode each of the visual words at the corresponding time-steps and compute the neu-ron importance score using Eq. (</w:t>
      </w:r>
      <w:hyperlink w:anchor="page4">
        <w:r w:rsidRPr="003732D5">
          <w:rPr>
            <w:rFonts w:ascii="Arial" w:eastAsia="Arial" w:hAnsi="Arial" w:cs="Arial"/>
            <w:color w:val="00FF00"/>
            <w:sz w:val="18"/>
            <w:szCs w:val="18"/>
          </w:rPr>
          <w:t>1</w:t>
        </w:r>
      </w:hyperlink>
      <w:r w:rsidRPr="003732D5">
        <w:rPr>
          <w:rFonts w:ascii="Arial" w:eastAsia="Arial" w:hAnsi="Arial" w:cs="Arial"/>
          <w:sz w:val="18"/>
          <w:szCs w:val="18"/>
        </w:rPr>
        <w:t>) and combine with the convolution feature maps using Eq. (</w:t>
      </w:r>
      <w:hyperlink w:anchor="page5">
        <w:r w:rsidRPr="003732D5">
          <w:rPr>
            <w:rFonts w:ascii="Arial" w:eastAsia="Arial" w:hAnsi="Arial" w:cs="Arial"/>
            <w:color w:val="00FF00"/>
            <w:sz w:val="18"/>
            <w:szCs w:val="18"/>
          </w:rPr>
          <w:t>2</w:t>
        </w:r>
      </w:hyperlink>
      <w:r w:rsidRPr="003732D5">
        <w:rPr>
          <w:rFonts w:ascii="Arial" w:eastAsia="Arial" w:hAnsi="Arial" w:cs="Arial"/>
          <w:sz w:val="18"/>
          <w:szCs w:val="18"/>
        </w:rPr>
        <w:t>)</w:t>
      </w:r>
      <w:r w:rsidRPr="003732D5">
        <w:rPr>
          <w:rFonts w:ascii="Arial" w:eastAsia="Arial" w:hAnsi="Arial" w:cs="Arial"/>
          <w:sz w:val="18"/>
          <w:szCs w:val="18"/>
        </w:rPr>
        <w:t>.</w:t>
      </w:r>
    </w:p>
    <w:p w14:paraId="1EC63B1D" w14:textId="77777777" w:rsidR="006549B4" w:rsidRPr="003732D5" w:rsidRDefault="006549B4" w:rsidP="003732D5">
      <w:pPr>
        <w:spacing w:line="276" w:lineRule="auto"/>
        <w:rPr>
          <w:rFonts w:ascii="Arial" w:eastAsia="Arial" w:hAnsi="Arial" w:cs="Arial"/>
          <w:sz w:val="18"/>
          <w:szCs w:val="18"/>
        </w:rPr>
      </w:pPr>
    </w:p>
    <w:p w14:paraId="35D69B62" w14:textId="77777777" w:rsidR="006549B4" w:rsidRPr="003732D5" w:rsidRDefault="003732D5" w:rsidP="003732D5">
      <w:pPr>
        <w:spacing w:line="276" w:lineRule="auto"/>
        <w:ind w:right="40" w:firstLine="7"/>
        <w:jc w:val="both"/>
        <w:rPr>
          <w:rFonts w:ascii="Arial" w:hAnsi="Arial" w:cs="Arial"/>
          <w:sz w:val="18"/>
          <w:szCs w:val="18"/>
        </w:rPr>
      </w:pPr>
      <w:r w:rsidRPr="003732D5">
        <w:rPr>
          <w:rFonts w:ascii="Arial" w:eastAsia="Arial" w:hAnsi="Arial" w:cs="Arial"/>
          <w:b/>
          <w:bCs/>
          <w:sz w:val="18"/>
          <w:szCs w:val="18"/>
        </w:rPr>
        <w:t>Comparison to Human Attention</w:t>
      </w:r>
      <w:r w:rsidRPr="003732D5">
        <w:rPr>
          <w:rFonts w:ascii="Arial" w:eastAsia="Arial" w:hAnsi="Arial" w:cs="Arial"/>
          <w:sz w:val="18"/>
          <w:szCs w:val="18"/>
        </w:rPr>
        <w:t xml:space="preserve"> We manually created an object category to word mapping that maps object categories like &lt;person&gt; to a list of potential fine-grained labels like [“child”, “man”, "woman", ...]. We map a total of 830 visual words </w:t>
      </w:r>
      <w:r w:rsidRPr="003732D5">
        <w:rPr>
          <w:rFonts w:ascii="Arial" w:eastAsia="Arial" w:hAnsi="Arial" w:cs="Arial"/>
          <w:sz w:val="18"/>
          <w:szCs w:val="18"/>
        </w:rPr>
        <w:t>existing in COCO captions to 80 COCO categories. We then use the segmentation annotations for the 80 categories as human attention for this subset of matching words.</w:t>
      </w:r>
    </w:p>
    <w:p w14:paraId="0513BBE6" w14:textId="77777777" w:rsidR="006549B4" w:rsidRPr="003732D5" w:rsidRDefault="006549B4" w:rsidP="003732D5">
      <w:pPr>
        <w:spacing w:line="276" w:lineRule="auto"/>
        <w:rPr>
          <w:rFonts w:ascii="Arial" w:eastAsia="Arial" w:hAnsi="Arial" w:cs="Arial"/>
          <w:sz w:val="18"/>
          <w:szCs w:val="18"/>
        </w:rPr>
      </w:pPr>
    </w:p>
    <w:p w14:paraId="1B72006F" w14:textId="1793C9A2" w:rsidR="006549B4" w:rsidRPr="003732D5" w:rsidRDefault="003732D5" w:rsidP="003732D5">
      <w:pPr>
        <w:spacing w:line="276" w:lineRule="auto"/>
        <w:ind w:hanging="3"/>
        <w:jc w:val="both"/>
        <w:rPr>
          <w:rFonts w:ascii="Arial" w:eastAsia="Arial" w:hAnsi="Arial" w:cs="Arial"/>
          <w:sz w:val="18"/>
          <w:szCs w:val="18"/>
        </w:rPr>
      </w:pPr>
      <w:r w:rsidRPr="003732D5">
        <w:rPr>
          <w:rFonts w:ascii="Arial" w:eastAsia="Arial" w:hAnsi="Arial" w:cs="Arial"/>
          <w:sz w:val="18"/>
          <w:szCs w:val="18"/>
        </w:rPr>
        <w:t>We then use the pointing evaluation from [</w:t>
      </w:r>
      <w:hyperlink w:anchor="page23">
        <w:r w:rsidRPr="003732D5">
          <w:rPr>
            <w:rFonts w:ascii="Arial" w:eastAsia="Arial" w:hAnsi="Arial" w:cs="Arial"/>
            <w:color w:val="0000FF"/>
            <w:sz w:val="18"/>
            <w:szCs w:val="18"/>
          </w:rPr>
          <w:t>58</w:t>
        </w:r>
      </w:hyperlink>
      <w:r w:rsidRPr="003732D5">
        <w:rPr>
          <w:rFonts w:ascii="Arial" w:eastAsia="Arial" w:hAnsi="Arial" w:cs="Arial"/>
          <w:sz w:val="18"/>
          <w:szCs w:val="18"/>
        </w:rPr>
        <w:t>]. For each visual word from the caption, we generate the Grad-CAM map and then extract the maximally activated point. We then evaluate if the point lies within the human attention mapseg-mentation for the corresponding COCO ca</w:t>
      </w:r>
      <w:r w:rsidRPr="003732D5">
        <w:rPr>
          <w:rFonts w:ascii="Arial" w:eastAsia="Arial" w:hAnsi="Arial" w:cs="Arial"/>
          <w:sz w:val="18"/>
          <w:szCs w:val="18"/>
        </w:rPr>
        <w:t>tegory, thereby counting it as a hit or a miss. The pointing accuracy is then calculated as</w:t>
      </w:r>
      <m:oMath>
        <m:r>
          <w:rPr>
            <w:rFonts w:ascii="Cambria Math" w:hAnsi="Cambria Math" w:cs="Arial"/>
            <w:sz w:val="18"/>
            <w:szCs w:val="18"/>
          </w:rPr>
          <m:t>Acc=</m:t>
        </m:r>
        <m:f>
          <m:fPr>
            <m:ctrlPr>
              <w:rPr>
                <w:rFonts w:ascii="Cambria Math" w:hAnsi="Cambria Math" w:cs="Arial"/>
                <w:i/>
                <w:sz w:val="18"/>
                <w:szCs w:val="18"/>
              </w:rPr>
            </m:ctrlPr>
          </m:fPr>
          <m:num>
            <m:r>
              <w:rPr>
                <w:rFonts w:ascii="Cambria Math" w:hAnsi="Cambria Math" w:cs="Arial"/>
                <w:sz w:val="18"/>
                <w:szCs w:val="18"/>
              </w:rPr>
              <m:t>#Hits</m:t>
            </m:r>
          </m:num>
          <m:den>
            <m:r>
              <w:rPr>
                <w:rFonts w:ascii="Cambria Math" w:hAnsi="Cambria Math" w:cs="Arial"/>
                <w:sz w:val="18"/>
                <w:szCs w:val="18"/>
              </w:rPr>
              <m:t>#Hits#Misscs</m:t>
            </m:r>
          </m:den>
        </m:f>
      </m:oMath>
      <w:r w:rsidRPr="003732D5">
        <w:rPr>
          <w:rFonts w:ascii="Arial" w:eastAsia="Arial" w:hAnsi="Arial" w:cs="Arial"/>
          <w:sz w:val="18"/>
          <w:szCs w:val="18"/>
        </w:rPr>
        <w:t xml:space="preserve">. We perform this experiment on </w:t>
      </w:r>
      <w:r w:rsidRPr="003732D5">
        <w:rPr>
          <w:rFonts w:ascii="Arial" w:eastAsia="Arial" w:hAnsi="Arial" w:cs="Arial"/>
          <w:sz w:val="18"/>
          <w:szCs w:val="18"/>
        </w:rPr>
        <w:t xml:space="preserve">1000 randomly sampled images from COCO dataset and ob-tain an accuracy of 30.0%. Some qualitative examples can be found in Fig. </w:t>
      </w:r>
      <w:hyperlink w:anchor="page12">
        <w:r w:rsidRPr="003732D5">
          <w:rPr>
            <w:rFonts w:ascii="Arial" w:eastAsia="Arial" w:hAnsi="Arial" w:cs="Arial"/>
            <w:color w:val="00FF00"/>
            <w:sz w:val="18"/>
            <w:szCs w:val="18"/>
          </w:rPr>
          <w:t>11</w:t>
        </w:r>
      </w:hyperlink>
      <w:r w:rsidRPr="003732D5">
        <w:rPr>
          <w:rFonts w:ascii="Arial" w:eastAsia="Arial" w:hAnsi="Arial" w:cs="Arial"/>
          <w:sz w:val="18"/>
          <w:szCs w:val="18"/>
        </w:rPr>
        <w:t>.</w:t>
      </w:r>
    </w:p>
    <w:p w14:paraId="7F8771F8" w14:textId="77777777" w:rsidR="006549B4" w:rsidRPr="003732D5" w:rsidRDefault="006549B4" w:rsidP="003732D5">
      <w:pPr>
        <w:spacing w:line="276" w:lineRule="auto"/>
        <w:rPr>
          <w:rFonts w:ascii="Arial" w:eastAsia="Arial" w:hAnsi="Arial" w:cs="Arial"/>
          <w:sz w:val="18"/>
          <w:szCs w:val="18"/>
        </w:rPr>
      </w:pPr>
    </w:p>
    <w:p w14:paraId="0A2C3A86"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8.2 Visual Question Answering</w:t>
      </w:r>
    </w:p>
    <w:p w14:paraId="5DCDCADE" w14:textId="77777777" w:rsidR="006549B4" w:rsidRPr="003732D5" w:rsidRDefault="006549B4" w:rsidP="003732D5">
      <w:pPr>
        <w:spacing w:line="276" w:lineRule="auto"/>
        <w:rPr>
          <w:rFonts w:ascii="Arial" w:eastAsia="Arial" w:hAnsi="Arial" w:cs="Arial"/>
          <w:sz w:val="18"/>
          <w:szCs w:val="18"/>
        </w:rPr>
      </w:pPr>
    </w:p>
    <w:p w14:paraId="3AEC9C96" w14:textId="673302CD" w:rsidR="006549B4" w:rsidRPr="003732D5" w:rsidRDefault="003732D5" w:rsidP="003732D5">
      <w:pPr>
        <w:spacing w:line="276" w:lineRule="auto"/>
        <w:ind w:firstLine="3"/>
        <w:jc w:val="both"/>
        <w:rPr>
          <w:rFonts w:ascii="Arial" w:eastAsia="Arial" w:hAnsi="Arial" w:cs="Arial"/>
          <w:sz w:val="18"/>
          <w:szCs w:val="18"/>
        </w:rPr>
      </w:pPr>
      <w:r w:rsidRPr="003732D5">
        <w:rPr>
          <w:rFonts w:ascii="Arial" w:eastAsia="Arial" w:hAnsi="Arial" w:cs="Arial"/>
          <w:sz w:val="18"/>
          <w:szCs w:val="18"/>
        </w:rPr>
        <w:t>Typical VQA pipelines [</w:t>
      </w:r>
      <w:hyperlink w:anchor="page22">
        <w:r w:rsidRPr="003732D5">
          <w:rPr>
            <w:rFonts w:ascii="Arial" w:eastAsia="Arial" w:hAnsi="Arial" w:cs="Arial"/>
            <w:color w:val="0000FF"/>
            <w:sz w:val="18"/>
            <w:szCs w:val="18"/>
          </w:rPr>
          <w:t>3</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20</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42</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46</w:t>
        </w:r>
      </w:hyperlink>
      <w:r w:rsidRPr="003732D5">
        <w:rPr>
          <w:rFonts w:ascii="Arial" w:eastAsia="Arial" w:hAnsi="Arial" w:cs="Arial"/>
          <w:sz w:val="18"/>
          <w:szCs w:val="18"/>
        </w:rPr>
        <w:t>] consist of a CNN to process images and an RNN language model for questions. The image and the question representations are fused to pre-dict the answer, typically wit</w:t>
      </w:r>
      <w:r w:rsidRPr="003732D5">
        <w:rPr>
          <w:rFonts w:ascii="Arial" w:eastAsia="Arial" w:hAnsi="Arial" w:cs="Arial"/>
          <w:sz w:val="18"/>
          <w:szCs w:val="18"/>
        </w:rPr>
        <w:t xml:space="preserve">h a 1000-way classification (1000 being the size of the answer space). Since this is a classification problem, we pick an answer (the score </w:t>
      </w:r>
      <m:oMath>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oMath>
      <w:r w:rsidRPr="003732D5">
        <w:rPr>
          <w:rFonts w:ascii="Arial" w:eastAsia="Arial" w:hAnsi="Arial" w:cs="Arial"/>
          <w:sz w:val="18"/>
          <w:szCs w:val="18"/>
        </w:rPr>
        <w:t xml:space="preserve"> in (</w:t>
      </w:r>
      <w:hyperlink w:anchor="page5">
        <w:r w:rsidRPr="003732D5">
          <w:rPr>
            <w:rFonts w:ascii="Arial" w:eastAsia="Arial" w:hAnsi="Arial" w:cs="Arial"/>
            <w:color w:val="00FF00"/>
            <w:sz w:val="18"/>
            <w:szCs w:val="18"/>
          </w:rPr>
          <w:t>3</w:t>
        </w:r>
      </w:hyperlink>
      <w:r w:rsidRPr="003732D5">
        <w:rPr>
          <w:rFonts w:ascii="Arial" w:eastAsia="Arial" w:hAnsi="Arial" w:cs="Arial"/>
          <w:sz w:val="18"/>
          <w:szCs w:val="18"/>
        </w:rPr>
        <w:t xml:space="preserve">)) and use its score to compute Grad-CAM visualizations over the image to </w:t>
      </w:r>
      <w:r w:rsidRPr="003732D5">
        <w:rPr>
          <w:rFonts w:ascii="Arial" w:eastAsia="Arial" w:hAnsi="Arial" w:cs="Arial"/>
          <w:sz w:val="18"/>
          <w:szCs w:val="18"/>
        </w:rPr>
        <w:t>explain the answer. Despite the complexity of the task, involving both visual and textual components, the explanations (of the VQA model from Lu et al. [</w:t>
      </w:r>
      <w:hyperlink w:anchor="page22">
        <w:r w:rsidRPr="003732D5">
          <w:rPr>
            <w:rFonts w:ascii="Arial" w:eastAsia="Arial" w:hAnsi="Arial" w:cs="Arial"/>
            <w:color w:val="0000FF"/>
            <w:sz w:val="18"/>
            <w:szCs w:val="18"/>
          </w:rPr>
          <w:t>38</w:t>
        </w:r>
      </w:hyperlink>
      <w:r w:rsidRPr="003732D5">
        <w:rPr>
          <w:rFonts w:ascii="Arial" w:eastAsia="Arial" w:hAnsi="Arial" w:cs="Arial"/>
          <w:sz w:val="18"/>
          <w:szCs w:val="18"/>
        </w:rPr>
        <w:t xml:space="preserve">]) de-scribed in Fig. </w:t>
      </w:r>
      <w:hyperlink w:anchor="page13">
        <w:r w:rsidRPr="003732D5">
          <w:rPr>
            <w:rFonts w:ascii="Arial" w:eastAsia="Arial" w:hAnsi="Arial" w:cs="Arial"/>
            <w:color w:val="00FF00"/>
            <w:sz w:val="18"/>
            <w:szCs w:val="18"/>
          </w:rPr>
          <w:t>12</w:t>
        </w:r>
        <w:r w:rsidRPr="003732D5">
          <w:rPr>
            <w:rFonts w:ascii="Arial" w:eastAsia="Arial" w:hAnsi="Arial" w:cs="Arial"/>
            <w:sz w:val="18"/>
            <w:szCs w:val="18"/>
          </w:rPr>
          <w:t xml:space="preserve"> </w:t>
        </w:r>
      </w:hyperlink>
      <w:r w:rsidRPr="003732D5">
        <w:rPr>
          <w:rFonts w:ascii="Arial" w:eastAsia="Arial" w:hAnsi="Arial" w:cs="Arial"/>
          <w:sz w:val="18"/>
          <w:szCs w:val="18"/>
        </w:rPr>
        <w:t>are surprisingly i</w:t>
      </w:r>
      <w:r w:rsidRPr="003732D5">
        <w:rPr>
          <w:rFonts w:ascii="Arial" w:eastAsia="Arial" w:hAnsi="Arial" w:cs="Arial"/>
          <w:sz w:val="18"/>
          <w:szCs w:val="18"/>
        </w:rPr>
        <w:t xml:space="preserve">ntuitive and informative. We quantify the performance of Grad-CAM via correlation with occlusion maps, as in Sec. </w:t>
      </w:r>
      <w:hyperlink w:anchor="page8">
        <w:r w:rsidRPr="003732D5">
          <w:rPr>
            <w:rFonts w:ascii="Arial" w:eastAsia="Arial" w:hAnsi="Arial" w:cs="Arial"/>
            <w:color w:val="00FF00"/>
            <w:sz w:val="18"/>
            <w:szCs w:val="18"/>
          </w:rPr>
          <w:t>5.3</w:t>
        </w:r>
      </w:hyperlink>
      <w:r w:rsidRPr="003732D5">
        <w:rPr>
          <w:rFonts w:ascii="Arial" w:eastAsia="Arial" w:hAnsi="Arial" w:cs="Arial"/>
          <w:sz w:val="18"/>
          <w:szCs w:val="18"/>
        </w:rPr>
        <w:t xml:space="preserve">. Grad-CAM achieves a rank correlation (with occlusion maps) of </w:t>
      </w:r>
      <m:oMath>
        <m:r>
          <w:rPr>
            <w:rFonts w:ascii="Cambria Math" w:eastAsia="Arial" w:hAnsi="Cambria Math" w:cs="Arial"/>
            <w:sz w:val="18"/>
            <w:szCs w:val="18"/>
          </w:rPr>
          <m:t>0.60±0.038</m:t>
        </m:r>
      </m:oMath>
      <w:r w:rsidRPr="003732D5">
        <w:rPr>
          <w:rFonts w:ascii="Arial" w:eastAsia="Arial" w:hAnsi="Arial" w:cs="Arial"/>
          <w:sz w:val="18"/>
          <w:szCs w:val="18"/>
        </w:rPr>
        <w:t xml:space="preserve"> whereas Guided Backpropagation achie</w:t>
      </w:r>
      <w:r w:rsidRPr="003732D5">
        <w:rPr>
          <w:rFonts w:ascii="Arial" w:eastAsia="Arial" w:hAnsi="Arial" w:cs="Arial"/>
          <w:sz w:val="18"/>
          <w:szCs w:val="18"/>
        </w:rPr>
        <w:t xml:space="preserve">ves </w:t>
      </w:r>
      <m:oMath>
        <m:r>
          <w:rPr>
            <w:rFonts w:ascii="Cambria Math" w:eastAsia="Arial" w:hAnsi="Cambria Math" w:cs="Arial"/>
            <w:sz w:val="18"/>
            <w:szCs w:val="18"/>
          </w:rPr>
          <m:t>0.42±0.038</m:t>
        </m:r>
      </m:oMath>
      <w:r w:rsidRPr="003732D5">
        <w:rPr>
          <w:rFonts w:ascii="Arial" w:eastAsia="Arial" w:hAnsi="Arial" w:cs="Arial"/>
          <w:sz w:val="18"/>
          <w:szCs w:val="18"/>
        </w:rPr>
        <w:t>, in-dicating higher faithfulness of our Grad-CAM visualization.</w:t>
      </w:r>
    </w:p>
    <w:p w14:paraId="223FFC96" w14:textId="77777777" w:rsidR="006549B4" w:rsidRPr="003732D5" w:rsidRDefault="006549B4" w:rsidP="003732D5">
      <w:pPr>
        <w:spacing w:line="276" w:lineRule="auto"/>
        <w:rPr>
          <w:rFonts w:ascii="Arial" w:eastAsia="Arial" w:hAnsi="Arial" w:cs="Arial"/>
          <w:sz w:val="18"/>
          <w:szCs w:val="18"/>
        </w:rPr>
      </w:pPr>
    </w:p>
    <w:p w14:paraId="76FD1EE3" w14:textId="77777777" w:rsidR="003732D5" w:rsidRPr="003732D5" w:rsidRDefault="003732D5" w:rsidP="003732D5">
      <w:pPr>
        <w:spacing w:line="276" w:lineRule="auto"/>
        <w:ind w:firstLine="6"/>
        <w:jc w:val="both"/>
        <w:rPr>
          <w:rFonts w:ascii="Arial" w:eastAsia="Arial" w:hAnsi="Arial" w:cs="Arial"/>
          <w:sz w:val="18"/>
          <w:szCs w:val="18"/>
        </w:rPr>
      </w:pPr>
      <w:r w:rsidRPr="003732D5">
        <w:rPr>
          <w:rFonts w:ascii="Arial" w:eastAsia="Arial" w:hAnsi="Arial" w:cs="Arial"/>
          <w:b/>
          <w:bCs/>
          <w:sz w:val="18"/>
          <w:szCs w:val="18"/>
        </w:rPr>
        <w:t xml:space="preserve">Comparison to Human Attention. </w:t>
      </w:r>
      <w:r w:rsidRPr="003732D5">
        <w:rPr>
          <w:rFonts w:ascii="Arial" w:eastAsia="Arial" w:hAnsi="Arial" w:cs="Arial"/>
          <w:sz w:val="18"/>
          <w:szCs w:val="18"/>
        </w:rPr>
        <w:t>Das et al. [</w:t>
      </w:r>
      <w:hyperlink w:anchor="page22">
        <w:r w:rsidRPr="003732D5">
          <w:rPr>
            <w:rFonts w:ascii="Arial" w:eastAsia="Arial" w:hAnsi="Arial" w:cs="Arial"/>
            <w:color w:val="0000FF"/>
            <w:sz w:val="18"/>
            <w:szCs w:val="18"/>
          </w:rPr>
          <w:t>9</w:t>
        </w:r>
      </w:hyperlink>
      <w:r w:rsidRPr="003732D5">
        <w:rPr>
          <w:rFonts w:ascii="Arial" w:eastAsia="Arial" w:hAnsi="Arial" w:cs="Arial"/>
          <w:sz w:val="18"/>
          <w:szCs w:val="18"/>
        </w:rPr>
        <w:t>] collected human attention maps for a subset of the VQA dataset [</w:t>
      </w:r>
      <w:hyperlink w:anchor="page22">
        <w:r w:rsidRPr="003732D5">
          <w:rPr>
            <w:rFonts w:ascii="Arial" w:eastAsia="Arial" w:hAnsi="Arial" w:cs="Arial"/>
            <w:color w:val="0000FF"/>
            <w:sz w:val="18"/>
            <w:szCs w:val="18"/>
          </w:rPr>
          <w:t>3</w:t>
        </w:r>
      </w:hyperlink>
      <w:r w:rsidRPr="003732D5">
        <w:rPr>
          <w:rFonts w:ascii="Arial" w:eastAsia="Arial" w:hAnsi="Arial" w:cs="Arial"/>
          <w:sz w:val="18"/>
          <w:szCs w:val="18"/>
        </w:rPr>
        <w:t>]. Thes</w:t>
      </w:r>
      <w:r w:rsidRPr="003732D5">
        <w:rPr>
          <w:rFonts w:ascii="Arial" w:eastAsia="Arial" w:hAnsi="Arial" w:cs="Arial"/>
          <w:sz w:val="18"/>
          <w:szCs w:val="18"/>
        </w:rPr>
        <w:t>e maps have high intensity where humans looked in the image in order to answer a visual question. Human attention maps are compared to Grad-CAM visualizations for the VQA model from [</w:t>
      </w:r>
      <w:hyperlink w:anchor="page22">
        <w:r w:rsidRPr="003732D5">
          <w:rPr>
            <w:rFonts w:ascii="Arial" w:eastAsia="Arial" w:hAnsi="Arial" w:cs="Arial"/>
            <w:color w:val="0000FF"/>
            <w:sz w:val="18"/>
            <w:szCs w:val="18"/>
          </w:rPr>
          <w:t>38</w:t>
        </w:r>
      </w:hyperlink>
      <w:r w:rsidRPr="003732D5">
        <w:rPr>
          <w:rFonts w:ascii="Arial" w:eastAsia="Arial" w:hAnsi="Arial" w:cs="Arial"/>
          <w:sz w:val="18"/>
          <w:szCs w:val="18"/>
        </w:rPr>
        <w:t>] on 1374 val question-image (QI) pairs fr</w:t>
      </w:r>
      <w:r w:rsidRPr="003732D5">
        <w:rPr>
          <w:rFonts w:ascii="Arial" w:eastAsia="Arial" w:hAnsi="Arial" w:cs="Arial"/>
          <w:sz w:val="18"/>
          <w:szCs w:val="18"/>
        </w:rPr>
        <w:t>om [</w:t>
      </w:r>
      <w:hyperlink w:anchor="page22">
        <w:r w:rsidRPr="003732D5">
          <w:rPr>
            <w:rFonts w:ascii="Arial" w:eastAsia="Arial" w:hAnsi="Arial" w:cs="Arial"/>
            <w:color w:val="0000FF"/>
            <w:sz w:val="18"/>
            <w:szCs w:val="18"/>
          </w:rPr>
          <w:t>3</w:t>
        </w:r>
      </w:hyperlink>
      <w:r w:rsidRPr="003732D5">
        <w:rPr>
          <w:rFonts w:ascii="Arial" w:eastAsia="Arial" w:hAnsi="Arial" w:cs="Arial"/>
          <w:sz w:val="18"/>
          <w:szCs w:val="18"/>
        </w:rPr>
        <w:t>] using the rank correlation evaluation protocol as in [</w:t>
      </w:r>
      <w:hyperlink w:anchor="page22">
        <w:r w:rsidRPr="003732D5">
          <w:rPr>
            <w:rFonts w:ascii="Arial" w:eastAsia="Arial" w:hAnsi="Arial" w:cs="Arial"/>
            <w:color w:val="0000FF"/>
            <w:sz w:val="18"/>
            <w:szCs w:val="18"/>
          </w:rPr>
          <w:t>9</w:t>
        </w:r>
      </w:hyperlink>
      <w:r w:rsidRPr="003732D5">
        <w:rPr>
          <w:rFonts w:ascii="Arial" w:eastAsia="Arial" w:hAnsi="Arial" w:cs="Arial"/>
          <w:sz w:val="18"/>
          <w:szCs w:val="18"/>
        </w:rPr>
        <w:t>]. Grad-CAM and human attention maps have a correlation of 0.136, which is higher than chance or random attention maps (zero correlation</w:t>
      </w:r>
      <w:r w:rsidRPr="003732D5">
        <w:rPr>
          <w:rFonts w:ascii="Arial" w:eastAsia="Arial" w:hAnsi="Arial" w:cs="Arial"/>
          <w:sz w:val="18"/>
          <w:szCs w:val="18"/>
        </w:rPr>
        <w:t>). This shows that despite not being trained on grounded image-text pairs, even non-</w:t>
      </w:r>
      <w:proofErr w:type="gramStart"/>
      <w:r w:rsidRPr="003732D5">
        <w:rPr>
          <w:rFonts w:ascii="Arial" w:eastAsia="Arial" w:hAnsi="Arial" w:cs="Arial"/>
          <w:sz w:val="18"/>
          <w:szCs w:val="18"/>
        </w:rPr>
        <w:t>attention</w:t>
      </w:r>
      <w:bookmarkStart w:id="9" w:name="page13"/>
      <w:bookmarkEnd w:id="9"/>
      <w:r w:rsidRPr="003732D5">
        <w:rPr>
          <w:rFonts w:ascii="Arial" w:hAnsi="Arial" w:cs="Arial"/>
          <w:sz w:val="18"/>
          <w:szCs w:val="18"/>
        </w:rPr>
        <w:t xml:space="preserve"> </w:t>
      </w:r>
      <w:r w:rsidRPr="003732D5">
        <w:rPr>
          <w:rFonts w:ascii="Arial" w:eastAsia="Arial" w:hAnsi="Arial" w:cs="Arial"/>
          <w:sz w:val="18"/>
          <w:szCs w:val="18"/>
        </w:rPr>
        <w:t>based</w:t>
      </w:r>
      <w:proofErr w:type="gramEnd"/>
      <w:r w:rsidRPr="003732D5">
        <w:rPr>
          <w:rFonts w:ascii="Arial" w:eastAsia="Arial" w:hAnsi="Arial" w:cs="Arial"/>
          <w:sz w:val="18"/>
          <w:szCs w:val="18"/>
        </w:rPr>
        <w:t xml:space="preserve"> CNN + </w:t>
      </w:r>
      <w:r w:rsidRPr="003732D5">
        <w:rPr>
          <w:rFonts w:ascii="Arial" w:eastAsia="Arial" w:hAnsi="Arial" w:cs="Arial"/>
          <w:sz w:val="18"/>
          <w:szCs w:val="18"/>
        </w:rPr>
        <w:t>LSTM based VQA models are surprisingly good at localizing regions for predicting a particular answer.</w:t>
      </w:r>
    </w:p>
    <w:p w14:paraId="2045DB72" w14:textId="77777777" w:rsidR="003732D5" w:rsidRPr="003732D5" w:rsidRDefault="003732D5" w:rsidP="003732D5">
      <w:pPr>
        <w:spacing w:line="276" w:lineRule="auto"/>
        <w:ind w:firstLine="6"/>
        <w:jc w:val="both"/>
        <w:rPr>
          <w:rFonts w:ascii="Arial" w:eastAsia="Arial" w:hAnsi="Arial" w:cs="Arial"/>
          <w:sz w:val="18"/>
          <w:szCs w:val="18"/>
        </w:rPr>
      </w:pPr>
    </w:p>
    <w:p w14:paraId="6DF54CB7" w14:textId="0007A751" w:rsidR="006549B4" w:rsidRPr="003732D5" w:rsidRDefault="003732D5" w:rsidP="003732D5">
      <w:pPr>
        <w:spacing w:line="276" w:lineRule="auto"/>
        <w:ind w:firstLine="6"/>
        <w:jc w:val="both"/>
        <w:rPr>
          <w:rFonts w:ascii="Arial" w:eastAsia="Arial" w:hAnsi="Arial" w:cs="Arial"/>
          <w:sz w:val="18"/>
          <w:szCs w:val="18"/>
        </w:rPr>
      </w:pPr>
      <w:r w:rsidRPr="003732D5">
        <w:rPr>
          <w:rFonts w:ascii="Arial" w:eastAsia="Arial" w:hAnsi="Arial" w:cs="Arial"/>
          <w:b/>
          <w:bCs/>
          <w:sz w:val="18"/>
          <w:szCs w:val="18"/>
        </w:rPr>
        <w:t>Visualizing ResNet-based VQA model with co-attention.</w:t>
      </w:r>
      <w:r w:rsidRPr="003732D5">
        <w:rPr>
          <w:rFonts w:ascii="Arial" w:eastAsia="Arial" w:hAnsi="Arial" w:cs="Arial"/>
          <w:sz w:val="18"/>
          <w:szCs w:val="18"/>
        </w:rPr>
        <w:t xml:space="preserve"> Lu et al. [</w:t>
      </w:r>
      <w:hyperlink w:anchor="page22">
        <w:r w:rsidRPr="003732D5">
          <w:rPr>
            <w:rFonts w:ascii="Arial" w:eastAsia="Arial" w:hAnsi="Arial" w:cs="Arial"/>
            <w:color w:val="0000FF"/>
            <w:sz w:val="18"/>
            <w:szCs w:val="18"/>
          </w:rPr>
          <w:t>39</w:t>
        </w:r>
      </w:hyperlink>
      <w:r w:rsidRPr="003732D5">
        <w:rPr>
          <w:rFonts w:ascii="Arial" w:eastAsia="Arial" w:hAnsi="Arial" w:cs="Arial"/>
          <w:sz w:val="18"/>
          <w:szCs w:val="18"/>
        </w:rPr>
        <w:t xml:space="preserve">] use a </w:t>
      </w:r>
      <w:proofErr w:type="gramStart"/>
      <w:r w:rsidRPr="003732D5">
        <w:rPr>
          <w:rFonts w:ascii="Arial" w:eastAsia="Arial" w:hAnsi="Arial" w:cs="Arial"/>
          <w:sz w:val="18"/>
          <w:szCs w:val="18"/>
        </w:rPr>
        <w:t>200 layer</w:t>
      </w:r>
      <w:proofErr w:type="gramEnd"/>
      <w:r w:rsidRPr="003732D5">
        <w:rPr>
          <w:rFonts w:ascii="Arial" w:eastAsia="Arial" w:hAnsi="Arial" w:cs="Arial"/>
          <w:sz w:val="18"/>
          <w:szCs w:val="18"/>
        </w:rPr>
        <w:t xml:space="preserve"> ResNet [</w:t>
      </w:r>
      <w:hyperlink w:anchor="page22">
        <w:r w:rsidRPr="003732D5">
          <w:rPr>
            <w:rFonts w:ascii="Arial" w:eastAsia="Arial" w:hAnsi="Arial" w:cs="Arial"/>
            <w:color w:val="0000FF"/>
            <w:sz w:val="18"/>
            <w:szCs w:val="18"/>
          </w:rPr>
          <w:t>24</w:t>
        </w:r>
      </w:hyperlink>
      <w:r w:rsidRPr="003732D5">
        <w:rPr>
          <w:rFonts w:ascii="Arial" w:eastAsia="Arial" w:hAnsi="Arial" w:cs="Arial"/>
          <w:sz w:val="18"/>
          <w:szCs w:val="18"/>
        </w:rPr>
        <w:t xml:space="preserve">] to encode the image, and jointly learn a hierarchical attention mechanism on the question and image. Fig. </w:t>
      </w:r>
      <w:hyperlink w:anchor="page13">
        <w:r w:rsidRPr="003732D5">
          <w:rPr>
            <w:rFonts w:ascii="Arial" w:eastAsia="Arial" w:hAnsi="Arial" w:cs="Arial"/>
            <w:color w:val="00FF00"/>
            <w:sz w:val="18"/>
            <w:szCs w:val="18"/>
          </w:rPr>
          <w:t>12b</w:t>
        </w:r>
        <w:r w:rsidRPr="003732D5">
          <w:rPr>
            <w:rFonts w:ascii="Arial" w:eastAsia="Arial" w:hAnsi="Arial" w:cs="Arial"/>
            <w:sz w:val="18"/>
            <w:szCs w:val="18"/>
          </w:rPr>
          <w:t xml:space="preserve"> </w:t>
        </w:r>
      </w:hyperlink>
      <w:r w:rsidRPr="003732D5">
        <w:rPr>
          <w:rFonts w:ascii="Arial" w:eastAsia="Arial" w:hAnsi="Arial" w:cs="Arial"/>
          <w:sz w:val="18"/>
          <w:szCs w:val="18"/>
        </w:rPr>
        <w:t xml:space="preserve">shows Grad-CAM visu-alizations for this network. As we visualize deeper layers of the </w:t>
      </w:r>
      <w:r w:rsidRPr="003732D5">
        <w:rPr>
          <w:rFonts w:ascii="Arial" w:eastAsia="Arial" w:hAnsi="Arial" w:cs="Arial"/>
          <w:sz w:val="18"/>
          <w:szCs w:val="18"/>
        </w:rPr>
        <w:t xml:space="preserve">ResNet, we see small changes in Grad-CAM for most ad-jacent layers and larger changes between layers that involve dimensionality reduction. More visualizations for ResNets can be found in Sec. </w:t>
      </w:r>
      <w:hyperlink w:anchor="page21">
        <w:r w:rsidRPr="003732D5">
          <w:rPr>
            <w:rFonts w:ascii="Arial" w:eastAsia="Arial" w:hAnsi="Arial" w:cs="Arial"/>
            <w:color w:val="00FF00"/>
            <w:sz w:val="18"/>
            <w:szCs w:val="18"/>
          </w:rPr>
          <w:t>G</w:t>
        </w:r>
      </w:hyperlink>
      <w:r w:rsidRPr="003732D5">
        <w:rPr>
          <w:rFonts w:ascii="Arial" w:eastAsia="Arial" w:hAnsi="Arial" w:cs="Arial"/>
          <w:sz w:val="18"/>
          <w:szCs w:val="18"/>
        </w:rPr>
        <w:t>. To the best of our knowledge, w</w:t>
      </w:r>
      <w:r w:rsidRPr="003732D5">
        <w:rPr>
          <w:rFonts w:ascii="Arial" w:eastAsia="Arial" w:hAnsi="Arial" w:cs="Arial"/>
          <w:sz w:val="18"/>
          <w:szCs w:val="18"/>
        </w:rPr>
        <w:t xml:space="preserve">e are the first to visualize decisions from </w:t>
      </w:r>
      <w:proofErr w:type="spellStart"/>
      <w:r w:rsidRPr="003732D5">
        <w:rPr>
          <w:rFonts w:ascii="Arial" w:eastAsia="Arial" w:hAnsi="Arial" w:cs="Arial"/>
          <w:sz w:val="18"/>
          <w:szCs w:val="18"/>
        </w:rPr>
        <w:t>ResNet</w:t>
      </w:r>
      <w:proofErr w:type="spellEnd"/>
      <w:r w:rsidRPr="003732D5">
        <w:rPr>
          <w:rFonts w:ascii="Arial" w:eastAsia="Arial" w:hAnsi="Arial" w:cs="Arial"/>
          <w:sz w:val="18"/>
          <w:szCs w:val="18"/>
        </w:rPr>
        <w:t>-based models.</w:t>
      </w:r>
    </w:p>
    <w:p w14:paraId="40AA7696" w14:textId="77777777" w:rsidR="003732D5" w:rsidRPr="003732D5" w:rsidRDefault="003732D5" w:rsidP="003732D5">
      <w:pPr>
        <w:spacing w:line="276" w:lineRule="auto"/>
        <w:ind w:firstLine="6"/>
        <w:jc w:val="both"/>
        <w:rPr>
          <w:rFonts w:ascii="Arial" w:eastAsia="Arial" w:hAnsi="Arial" w:cs="Arial"/>
          <w:sz w:val="18"/>
          <w:szCs w:val="18"/>
        </w:rPr>
      </w:pPr>
    </w:p>
    <w:p w14:paraId="768CFBCB" w14:textId="77777777" w:rsidR="006549B4" w:rsidRPr="003732D5" w:rsidRDefault="003732D5" w:rsidP="003732D5">
      <w:pPr>
        <w:spacing w:line="276" w:lineRule="auto"/>
        <w:ind w:left="20"/>
        <w:rPr>
          <w:rFonts w:ascii="Arial" w:hAnsi="Arial" w:cs="Arial"/>
          <w:sz w:val="18"/>
          <w:szCs w:val="18"/>
        </w:rPr>
      </w:pPr>
      <w:r w:rsidRPr="003732D5">
        <w:rPr>
          <w:rFonts w:ascii="Arial" w:eastAsia="Arial" w:hAnsi="Arial" w:cs="Arial"/>
          <w:sz w:val="18"/>
          <w:szCs w:val="18"/>
        </w:rPr>
        <w:t>9 Conclusion</w:t>
      </w:r>
    </w:p>
    <w:p w14:paraId="19A48991" w14:textId="77777777" w:rsidR="006549B4" w:rsidRPr="003732D5" w:rsidRDefault="006549B4" w:rsidP="003732D5">
      <w:pPr>
        <w:spacing w:line="276" w:lineRule="auto"/>
        <w:rPr>
          <w:rFonts w:ascii="Arial" w:eastAsia="Arial" w:hAnsi="Arial" w:cs="Arial"/>
          <w:sz w:val="18"/>
          <w:szCs w:val="18"/>
        </w:rPr>
      </w:pPr>
    </w:p>
    <w:p w14:paraId="583E4C07" w14:textId="77777777" w:rsidR="006549B4" w:rsidRPr="003732D5" w:rsidRDefault="003732D5" w:rsidP="003732D5">
      <w:pPr>
        <w:spacing w:line="276" w:lineRule="auto"/>
        <w:ind w:left="20" w:firstLine="7"/>
        <w:jc w:val="both"/>
        <w:rPr>
          <w:rFonts w:ascii="Arial" w:hAnsi="Arial" w:cs="Arial"/>
          <w:sz w:val="18"/>
          <w:szCs w:val="18"/>
        </w:rPr>
      </w:pPr>
      <w:r w:rsidRPr="003732D5">
        <w:rPr>
          <w:rFonts w:ascii="Arial" w:eastAsia="Arial" w:hAnsi="Arial" w:cs="Arial"/>
          <w:sz w:val="18"/>
          <w:szCs w:val="18"/>
        </w:rPr>
        <w:t>In this work, we proposed a novel class-discriminative lo-calization technique – Gradient-weighted Class Activation Mapping (Grad-CAM) – for making any CNN-based model more t</w:t>
      </w:r>
      <w:r w:rsidRPr="003732D5">
        <w:rPr>
          <w:rFonts w:ascii="Arial" w:eastAsia="Arial" w:hAnsi="Arial" w:cs="Arial"/>
          <w:sz w:val="18"/>
          <w:szCs w:val="18"/>
        </w:rPr>
        <w:t>ransparent by producing visual explanations. Further, we combined Grad-CAM localizations with existing high-resolution visualization techniques to obtain the best of both worlds – high-resolution and class-discriminative Guided Grad-CAM visualizations. Our</w:t>
      </w:r>
      <w:r w:rsidRPr="003732D5">
        <w:rPr>
          <w:rFonts w:ascii="Arial" w:eastAsia="Arial" w:hAnsi="Arial" w:cs="Arial"/>
          <w:sz w:val="18"/>
          <w:szCs w:val="18"/>
        </w:rPr>
        <w:t xml:space="preserve"> visualizations outperform existing approaches on both axes – interpretability and faith-fulness to original model. Extensive human studies reveal that our visualizations can discriminate between classes more accurately, better expose the trustworthiness o</w:t>
      </w:r>
      <w:r w:rsidRPr="003732D5">
        <w:rPr>
          <w:rFonts w:ascii="Arial" w:eastAsia="Arial" w:hAnsi="Arial" w:cs="Arial"/>
          <w:sz w:val="18"/>
          <w:szCs w:val="18"/>
        </w:rPr>
        <w:t xml:space="preserve">f a classifier, and help identify biases in datasets. Further, we devise a way to identify important neurons through Grad-CAM and pro-vide a way to obtain textual explanations for model decisions. Finally, we show the broad applicability of </w:t>
      </w:r>
      <w:r w:rsidRPr="003732D5">
        <w:rPr>
          <w:rFonts w:ascii="Arial" w:eastAsia="Arial" w:hAnsi="Arial" w:cs="Arial"/>
          <w:sz w:val="18"/>
          <w:szCs w:val="18"/>
        </w:rPr>
        <w:lastRenderedPageBreak/>
        <w:t>Grad-CAM to var</w:t>
      </w:r>
      <w:r w:rsidRPr="003732D5">
        <w:rPr>
          <w:rFonts w:ascii="Arial" w:eastAsia="Arial" w:hAnsi="Arial" w:cs="Arial"/>
          <w:sz w:val="18"/>
          <w:szCs w:val="18"/>
        </w:rPr>
        <w:t>ious off-the-shelf architectures for tasks such as image classification, image captioning and visual question answer-ing. We believe that a true AI system should not only be intelligent, but also be able to reason about its beliefs and actions for humans t</w:t>
      </w:r>
      <w:r w:rsidRPr="003732D5">
        <w:rPr>
          <w:rFonts w:ascii="Arial" w:eastAsia="Arial" w:hAnsi="Arial" w:cs="Arial"/>
          <w:sz w:val="18"/>
          <w:szCs w:val="18"/>
        </w:rPr>
        <w:t>o trust and use it. Future work includes explaining decisions made by deep networks in domains such as reinforcement learning, natural language processing and video applications.</w:t>
      </w:r>
    </w:p>
    <w:p w14:paraId="68F785E7" w14:textId="77777777" w:rsidR="006549B4" w:rsidRPr="003732D5" w:rsidRDefault="006549B4" w:rsidP="003732D5">
      <w:pPr>
        <w:spacing w:line="276" w:lineRule="auto"/>
        <w:rPr>
          <w:rFonts w:ascii="Arial" w:eastAsia="Arial" w:hAnsi="Arial" w:cs="Arial"/>
          <w:sz w:val="18"/>
          <w:szCs w:val="18"/>
        </w:rPr>
      </w:pPr>
    </w:p>
    <w:p w14:paraId="7AD8D531" w14:textId="77777777" w:rsidR="006549B4" w:rsidRPr="003732D5" w:rsidRDefault="006549B4" w:rsidP="003732D5">
      <w:pPr>
        <w:spacing w:line="276" w:lineRule="auto"/>
        <w:rPr>
          <w:rFonts w:ascii="Arial" w:eastAsia="Arial" w:hAnsi="Arial" w:cs="Arial"/>
          <w:sz w:val="18"/>
          <w:szCs w:val="18"/>
        </w:rPr>
      </w:pPr>
    </w:p>
    <w:p w14:paraId="6B77B6AE" w14:textId="77777777" w:rsidR="006549B4" w:rsidRPr="003732D5" w:rsidRDefault="003732D5" w:rsidP="003732D5">
      <w:pPr>
        <w:spacing w:line="276" w:lineRule="auto"/>
        <w:ind w:left="20"/>
        <w:rPr>
          <w:rFonts w:ascii="Arial" w:hAnsi="Arial" w:cs="Arial"/>
          <w:sz w:val="18"/>
          <w:szCs w:val="18"/>
        </w:rPr>
      </w:pPr>
      <w:r w:rsidRPr="003732D5">
        <w:rPr>
          <w:rFonts w:ascii="Arial" w:eastAsia="Arial" w:hAnsi="Arial" w:cs="Arial"/>
          <w:sz w:val="18"/>
          <w:szCs w:val="18"/>
        </w:rPr>
        <w:t>10 Acknowledgements</w:t>
      </w:r>
    </w:p>
    <w:p w14:paraId="6AA8110B" w14:textId="77777777" w:rsidR="006549B4" w:rsidRPr="003732D5" w:rsidRDefault="006549B4" w:rsidP="003732D5">
      <w:pPr>
        <w:spacing w:line="276" w:lineRule="auto"/>
        <w:rPr>
          <w:rFonts w:ascii="Arial" w:eastAsia="Arial" w:hAnsi="Arial" w:cs="Arial"/>
          <w:sz w:val="18"/>
          <w:szCs w:val="18"/>
        </w:rPr>
      </w:pPr>
    </w:p>
    <w:p w14:paraId="4CA2B91F" w14:textId="77777777" w:rsidR="006549B4" w:rsidRPr="003732D5" w:rsidRDefault="003732D5" w:rsidP="003732D5">
      <w:pPr>
        <w:spacing w:line="276" w:lineRule="auto"/>
        <w:ind w:left="20" w:firstLine="1"/>
        <w:jc w:val="both"/>
        <w:rPr>
          <w:rFonts w:ascii="Arial" w:hAnsi="Arial" w:cs="Arial"/>
          <w:sz w:val="18"/>
          <w:szCs w:val="18"/>
        </w:rPr>
      </w:pPr>
      <w:r w:rsidRPr="003732D5">
        <w:rPr>
          <w:rFonts w:ascii="Arial" w:eastAsia="Arial" w:hAnsi="Arial" w:cs="Arial"/>
          <w:sz w:val="18"/>
          <w:szCs w:val="18"/>
        </w:rPr>
        <w:t>This work was funded in part by NSF CAREER awards to D</w:t>
      </w:r>
      <w:r w:rsidRPr="003732D5">
        <w:rPr>
          <w:rFonts w:ascii="Arial" w:eastAsia="Arial" w:hAnsi="Arial" w:cs="Arial"/>
          <w:sz w:val="18"/>
          <w:szCs w:val="18"/>
        </w:rPr>
        <w:t>B and DP, DARPA XAI grant to DB and DP, ONR YIP awards to DP and DB, ONR Grant N00014-14-1-0679 to DB, a Sloan Fellowship to DP, ARO YIP awards to DB and DP, an Allen Distinguished Investigator award to DP from the Paul G. Allen Family Foundation, ICTAS Ju</w:t>
      </w:r>
      <w:r w:rsidRPr="003732D5">
        <w:rPr>
          <w:rFonts w:ascii="Arial" w:eastAsia="Arial" w:hAnsi="Arial" w:cs="Arial"/>
          <w:sz w:val="18"/>
          <w:szCs w:val="18"/>
        </w:rPr>
        <w:t xml:space="preserve">nior Faculty awards to DB and DP, Google Faculty Research Awards to DP and DB, Amazon Academic Research Awards to DP and DB, AWS in Education Research grant to DB, and NVIDIA GPU donations to DB. The views and conclusions contained herein are those of the </w:t>
      </w:r>
      <w:r w:rsidRPr="003732D5">
        <w:rPr>
          <w:rFonts w:ascii="Arial" w:eastAsia="Arial" w:hAnsi="Arial" w:cs="Arial"/>
          <w:sz w:val="18"/>
          <w:szCs w:val="18"/>
        </w:rPr>
        <w:t>authors and should not be interpreted as necessarily representing the official policies or endorsements, either expressed or implied, of the U.S. Government, or any sponsor.</w:t>
      </w:r>
    </w:p>
    <w:p w14:paraId="19A4CA35" w14:textId="77777777" w:rsidR="006549B4" w:rsidRDefault="006549B4">
      <w:pPr>
        <w:spacing w:line="227" w:lineRule="exact"/>
        <w:rPr>
          <w:rFonts w:ascii="Arial" w:eastAsia="Arial" w:hAnsi="Arial" w:cs="Arial"/>
          <w:sz w:val="17"/>
          <w:szCs w:val="17"/>
        </w:rPr>
      </w:pPr>
    </w:p>
    <w:p w14:paraId="61EE14F7" w14:textId="77777777" w:rsidR="006549B4" w:rsidRDefault="003732D5">
      <w:pPr>
        <w:rPr>
          <w:sz w:val="20"/>
          <w:szCs w:val="20"/>
        </w:rPr>
      </w:pPr>
      <w:r>
        <w:rPr>
          <w:rFonts w:ascii="Arial" w:eastAsia="Arial" w:hAnsi="Arial" w:cs="Arial"/>
          <w:sz w:val="41"/>
          <w:szCs w:val="41"/>
        </w:rPr>
        <w:t>Appendix</w:t>
      </w:r>
    </w:p>
    <w:p w14:paraId="05A72D0A" w14:textId="77777777" w:rsidR="006549B4" w:rsidRDefault="006549B4">
      <w:pPr>
        <w:spacing w:line="307" w:lineRule="exact"/>
        <w:rPr>
          <w:rFonts w:ascii="Arial" w:eastAsia="Arial" w:hAnsi="Arial" w:cs="Arial"/>
          <w:sz w:val="17"/>
          <w:szCs w:val="17"/>
        </w:rPr>
      </w:pPr>
    </w:p>
    <w:p w14:paraId="79777BEC" w14:textId="77777777" w:rsidR="006549B4" w:rsidRDefault="003732D5">
      <w:pPr>
        <w:ind w:left="20"/>
        <w:rPr>
          <w:sz w:val="20"/>
          <w:szCs w:val="20"/>
        </w:rPr>
      </w:pPr>
      <w:r>
        <w:rPr>
          <w:rFonts w:ascii="Arial" w:eastAsia="Arial" w:hAnsi="Arial" w:cs="Arial"/>
          <w:sz w:val="20"/>
          <w:szCs w:val="20"/>
        </w:rPr>
        <w:t>A Appendix Overview</w:t>
      </w:r>
    </w:p>
    <w:p w14:paraId="77D9FBC6" w14:textId="77777777" w:rsidR="006549B4" w:rsidRDefault="006549B4">
      <w:pPr>
        <w:spacing w:line="304" w:lineRule="exact"/>
        <w:rPr>
          <w:rFonts w:ascii="Arial" w:eastAsia="Arial" w:hAnsi="Arial" w:cs="Arial"/>
          <w:sz w:val="17"/>
          <w:szCs w:val="17"/>
        </w:rPr>
      </w:pPr>
    </w:p>
    <w:p w14:paraId="009CE2A1" w14:textId="77777777" w:rsidR="006549B4" w:rsidRDefault="003732D5">
      <w:pPr>
        <w:ind w:left="20"/>
        <w:rPr>
          <w:sz w:val="20"/>
          <w:szCs w:val="20"/>
        </w:rPr>
      </w:pPr>
      <w:r>
        <w:rPr>
          <w:rFonts w:ascii="Arial" w:eastAsia="Arial" w:hAnsi="Arial" w:cs="Arial"/>
          <w:sz w:val="20"/>
          <w:szCs w:val="20"/>
        </w:rPr>
        <w:t>In the appendix, we provide:</w:t>
      </w:r>
    </w:p>
    <w:p w14:paraId="1DAEEC2B" w14:textId="77777777" w:rsidR="006549B4" w:rsidRDefault="006549B4">
      <w:pPr>
        <w:spacing w:line="160" w:lineRule="exact"/>
        <w:rPr>
          <w:rFonts w:ascii="Arial" w:eastAsia="Arial" w:hAnsi="Arial" w:cs="Arial"/>
          <w:sz w:val="17"/>
          <w:szCs w:val="17"/>
        </w:rPr>
      </w:pPr>
    </w:p>
    <w:p w14:paraId="5AA6F182" w14:textId="77777777" w:rsidR="006549B4" w:rsidRDefault="003732D5">
      <w:pPr>
        <w:ind w:left="240"/>
        <w:rPr>
          <w:sz w:val="20"/>
          <w:szCs w:val="20"/>
        </w:rPr>
      </w:pPr>
      <w:r>
        <w:rPr>
          <w:rFonts w:ascii="Arial" w:eastAsia="Arial" w:hAnsi="Arial" w:cs="Arial"/>
          <w:sz w:val="20"/>
          <w:szCs w:val="20"/>
        </w:rPr>
        <w:t xml:space="preserve">I - Ablation </w:t>
      </w:r>
      <w:r>
        <w:rPr>
          <w:rFonts w:ascii="Arial" w:eastAsia="Arial" w:hAnsi="Arial" w:cs="Arial"/>
          <w:sz w:val="20"/>
          <w:szCs w:val="20"/>
        </w:rPr>
        <w:t>studies evaluating our design choices</w:t>
      </w:r>
    </w:p>
    <w:p w14:paraId="518BDCEF" w14:textId="77777777" w:rsidR="006549B4" w:rsidRDefault="006549B4">
      <w:pPr>
        <w:spacing w:line="34" w:lineRule="exact"/>
        <w:rPr>
          <w:rFonts w:ascii="Arial" w:eastAsia="Arial" w:hAnsi="Arial" w:cs="Arial"/>
          <w:sz w:val="17"/>
          <w:szCs w:val="17"/>
        </w:rPr>
      </w:pPr>
    </w:p>
    <w:p w14:paraId="7DA790BE" w14:textId="77777777" w:rsidR="006549B4" w:rsidRDefault="003732D5">
      <w:pPr>
        <w:numPr>
          <w:ilvl w:val="0"/>
          <w:numId w:val="21"/>
        </w:numPr>
        <w:tabs>
          <w:tab w:val="left" w:pos="400"/>
        </w:tabs>
        <w:spacing w:line="262" w:lineRule="auto"/>
        <w:ind w:left="400" w:hanging="232"/>
        <w:rPr>
          <w:rFonts w:ascii="Arial" w:eastAsia="Arial" w:hAnsi="Arial" w:cs="Arial"/>
          <w:sz w:val="20"/>
          <w:szCs w:val="20"/>
        </w:rPr>
      </w:pPr>
      <w:r>
        <w:rPr>
          <w:rFonts w:ascii="Arial" w:eastAsia="Arial" w:hAnsi="Arial" w:cs="Arial"/>
          <w:sz w:val="20"/>
          <w:szCs w:val="20"/>
        </w:rPr>
        <w:t>- More qualitative examples for image classification, captioning and VQA</w:t>
      </w:r>
    </w:p>
    <w:p w14:paraId="2068B3A6" w14:textId="77777777" w:rsidR="006549B4" w:rsidRDefault="006549B4">
      <w:pPr>
        <w:sectPr w:rsidR="006549B4">
          <w:type w:val="continuous"/>
          <w:pgSz w:w="11900" w:h="16838"/>
          <w:pgMar w:top="1325" w:right="1166" w:bottom="915" w:left="820" w:header="0" w:footer="0" w:gutter="0"/>
          <w:cols w:num="2" w:space="720" w:equalWidth="0">
            <w:col w:w="4820" w:space="280"/>
            <w:col w:w="4820"/>
          </w:cols>
        </w:sectPr>
      </w:pPr>
    </w:p>
    <w:p w14:paraId="6BC0AD10" w14:textId="77777777" w:rsidR="006549B4" w:rsidRDefault="003732D5">
      <w:pPr>
        <w:rPr>
          <w:sz w:val="20"/>
          <w:szCs w:val="20"/>
        </w:rPr>
      </w:pPr>
      <w:bookmarkStart w:id="10" w:name="page14"/>
      <w:bookmarkEnd w:id="10"/>
      <w:r>
        <w:rPr>
          <w:rFonts w:ascii="Arial" w:eastAsia="Arial" w:hAnsi="Arial" w:cs="Arial"/>
          <w:sz w:val="16"/>
          <w:szCs w:val="16"/>
        </w:rPr>
        <w:lastRenderedPageBreak/>
        <w:t>14</w:t>
      </w:r>
    </w:p>
    <w:p w14:paraId="59BC1CC5"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64896" behindDoc="1" locked="0" layoutInCell="0" allowOverlap="1" wp14:anchorId="65638C6F" wp14:editId="370F6D72">
                <wp:simplePos x="0" y="0"/>
                <wp:positionH relativeFrom="column">
                  <wp:posOffset>1270</wp:posOffset>
                </wp:positionH>
                <wp:positionV relativeFrom="paragraph">
                  <wp:posOffset>60960</wp:posOffset>
                </wp:positionV>
                <wp:extent cx="626300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0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AC47B6" id="Shape 37" o:spid="_x0000_s1026" style="position:absolute;left:0;text-align:left;z-index:-251651584;visibility:visible;mso-wrap-style:square;mso-wrap-distance-left:9pt;mso-wrap-distance-top:0;mso-wrap-distance-right:9pt;mso-wrap-distance-bottom:0;mso-position-horizontal:absolute;mso-position-horizontal-relative:text;mso-position-vertical:absolute;mso-position-vertical-relative:text" from=".1pt,4.8pt" to="493.2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" o:allowincell="f" filled="t" strokeweight=".14039mm">
                <v:stroke joinstyle="miter"/>
                <o:lock v:ext="edit" shapetype="f"/>
              </v:line>
            </w:pict>
          </mc:Fallback>
        </mc:AlternateContent>
      </w:r>
    </w:p>
    <w:p w14:paraId="20A8A961" w14:textId="77777777" w:rsidR="006549B4" w:rsidRDefault="006549B4">
      <w:pPr>
        <w:sectPr w:rsidR="006549B4">
          <w:pgSz w:w="11900" w:h="16838"/>
          <w:pgMar w:top="1325" w:right="1026" w:bottom="1075" w:left="840" w:header="0" w:footer="0" w:gutter="0"/>
          <w:cols w:space="720" w:equalWidth="0">
            <w:col w:w="10040"/>
          </w:cols>
        </w:sectPr>
      </w:pPr>
    </w:p>
    <w:p w14:paraId="0176B2BA" w14:textId="77777777" w:rsidR="006549B4" w:rsidRDefault="006549B4">
      <w:pPr>
        <w:spacing w:line="296" w:lineRule="exact"/>
        <w:rPr>
          <w:sz w:val="20"/>
          <w:szCs w:val="20"/>
        </w:rPr>
      </w:pPr>
    </w:p>
    <w:p w14:paraId="41B33DCC" w14:textId="77777777" w:rsidR="006549B4" w:rsidRDefault="003732D5">
      <w:pPr>
        <w:numPr>
          <w:ilvl w:val="0"/>
          <w:numId w:val="22"/>
        </w:numPr>
        <w:tabs>
          <w:tab w:val="left" w:pos="380"/>
        </w:tabs>
        <w:ind w:left="380" w:hanging="300"/>
        <w:rPr>
          <w:rFonts w:ascii="Arial" w:eastAsia="Arial" w:hAnsi="Arial" w:cs="Arial"/>
          <w:sz w:val="18"/>
          <w:szCs w:val="18"/>
        </w:rPr>
      </w:pPr>
      <w:r>
        <w:rPr>
          <w:rFonts w:ascii="Arial" w:eastAsia="Arial" w:hAnsi="Arial" w:cs="Arial"/>
          <w:sz w:val="18"/>
          <w:szCs w:val="18"/>
        </w:rPr>
        <w:t>- More details of Pointing Game evaluation technique</w:t>
      </w:r>
    </w:p>
    <w:p w14:paraId="145685BE" w14:textId="77777777" w:rsidR="006549B4" w:rsidRDefault="006549B4">
      <w:pPr>
        <w:spacing w:line="57" w:lineRule="exact"/>
        <w:rPr>
          <w:rFonts w:ascii="Arial" w:eastAsia="Arial" w:hAnsi="Arial" w:cs="Arial"/>
          <w:sz w:val="18"/>
          <w:szCs w:val="18"/>
        </w:rPr>
      </w:pPr>
    </w:p>
    <w:p w14:paraId="565585AA" w14:textId="77777777" w:rsidR="006549B4" w:rsidRDefault="003732D5">
      <w:pPr>
        <w:spacing w:line="262" w:lineRule="auto"/>
        <w:ind w:left="380" w:hanging="310"/>
        <w:rPr>
          <w:rFonts w:ascii="Arial" w:eastAsia="Arial" w:hAnsi="Arial" w:cs="Arial"/>
          <w:sz w:val="18"/>
          <w:szCs w:val="18"/>
        </w:rPr>
      </w:pPr>
      <w:r>
        <w:rPr>
          <w:rFonts w:ascii="Arial" w:eastAsia="Arial" w:hAnsi="Arial" w:cs="Arial"/>
          <w:sz w:val="20"/>
          <w:szCs w:val="20"/>
        </w:rPr>
        <w:t xml:space="preserve">IV - Qualitative </w:t>
      </w:r>
      <w:r>
        <w:rPr>
          <w:rFonts w:ascii="Arial" w:eastAsia="Arial" w:hAnsi="Arial" w:cs="Arial"/>
          <w:sz w:val="20"/>
          <w:szCs w:val="20"/>
        </w:rPr>
        <w:t>comparison to existing visualization tech-niques</w:t>
      </w:r>
    </w:p>
    <w:p w14:paraId="29F5BB14" w14:textId="77777777" w:rsidR="006549B4" w:rsidRDefault="006549B4">
      <w:pPr>
        <w:spacing w:line="5" w:lineRule="exact"/>
        <w:rPr>
          <w:rFonts w:ascii="Arial" w:eastAsia="Arial" w:hAnsi="Arial" w:cs="Arial"/>
          <w:sz w:val="18"/>
          <w:szCs w:val="18"/>
        </w:rPr>
      </w:pPr>
    </w:p>
    <w:p w14:paraId="5316AC75" w14:textId="77777777" w:rsidR="006549B4" w:rsidRDefault="003732D5">
      <w:pPr>
        <w:ind w:left="140"/>
        <w:rPr>
          <w:rFonts w:ascii="Arial" w:eastAsia="Arial" w:hAnsi="Arial" w:cs="Arial"/>
          <w:sz w:val="18"/>
          <w:szCs w:val="18"/>
        </w:rPr>
      </w:pPr>
      <w:r>
        <w:rPr>
          <w:rFonts w:ascii="Arial" w:eastAsia="Arial" w:hAnsi="Arial" w:cs="Arial"/>
          <w:sz w:val="19"/>
          <w:szCs w:val="19"/>
        </w:rPr>
        <w:t>V - More qualitative examples of textual explanations</w:t>
      </w:r>
    </w:p>
    <w:p w14:paraId="27E2D534" w14:textId="77777777" w:rsidR="006549B4" w:rsidRDefault="006549B4">
      <w:pPr>
        <w:spacing w:line="340" w:lineRule="exact"/>
        <w:rPr>
          <w:sz w:val="20"/>
          <w:szCs w:val="20"/>
        </w:rPr>
      </w:pPr>
    </w:p>
    <w:p w14:paraId="4419F76B" w14:textId="77777777" w:rsidR="006549B4" w:rsidRDefault="003732D5">
      <w:pPr>
        <w:rPr>
          <w:sz w:val="20"/>
          <w:szCs w:val="20"/>
        </w:rPr>
      </w:pPr>
      <w:r>
        <w:rPr>
          <w:rFonts w:ascii="Arial" w:eastAsia="Arial" w:hAnsi="Arial" w:cs="Arial"/>
          <w:sz w:val="20"/>
          <w:szCs w:val="20"/>
        </w:rPr>
        <w:t>B Ablation studies</w:t>
      </w:r>
    </w:p>
    <w:p w14:paraId="3335A14F" w14:textId="77777777" w:rsidR="006549B4" w:rsidRDefault="006549B4">
      <w:pPr>
        <w:spacing w:line="304" w:lineRule="exact"/>
        <w:rPr>
          <w:sz w:val="20"/>
          <w:szCs w:val="20"/>
        </w:rPr>
      </w:pPr>
    </w:p>
    <w:p w14:paraId="2B7A1A95" w14:textId="77777777" w:rsidR="006549B4" w:rsidRDefault="003732D5">
      <w:pPr>
        <w:spacing w:line="290" w:lineRule="auto"/>
        <w:ind w:hanging="2"/>
        <w:jc w:val="both"/>
        <w:rPr>
          <w:rFonts w:ascii="Arial" w:eastAsia="Arial" w:hAnsi="Arial" w:cs="Arial"/>
          <w:sz w:val="18"/>
          <w:szCs w:val="18"/>
        </w:rPr>
      </w:pPr>
      <w:r>
        <w:rPr>
          <w:rFonts w:ascii="Arial" w:eastAsia="Arial" w:hAnsi="Arial" w:cs="Arial"/>
          <w:sz w:val="18"/>
          <w:szCs w:val="18"/>
        </w:rPr>
        <w:t xml:space="preserve">We perform several ablation studies to explore and validate our design choices for computing Grad-CAM </w:t>
      </w:r>
      <w:r>
        <w:rPr>
          <w:rFonts w:ascii="Arial" w:eastAsia="Arial" w:hAnsi="Arial" w:cs="Arial"/>
          <w:sz w:val="18"/>
          <w:szCs w:val="18"/>
        </w:rPr>
        <w:t>visualizations. This includes visualizing different layers in the network, un-derstanding importance of ReLU in (</w:t>
      </w:r>
      <w:hyperlink w:anchor="page5">
        <w:r>
          <w:rPr>
            <w:rFonts w:ascii="Arial" w:eastAsia="Arial" w:hAnsi="Arial" w:cs="Arial"/>
            <w:color w:val="00FF00"/>
            <w:sz w:val="18"/>
            <w:szCs w:val="18"/>
          </w:rPr>
          <w:t>2</w:t>
        </w:r>
      </w:hyperlink>
      <w:r>
        <w:rPr>
          <w:rFonts w:ascii="Arial" w:eastAsia="Arial" w:hAnsi="Arial" w:cs="Arial"/>
          <w:sz w:val="18"/>
          <w:szCs w:val="18"/>
        </w:rPr>
        <w:t>), analyzing different types of gradients (for ReLU backward pass), and different gradient pooling strategies.</w:t>
      </w:r>
    </w:p>
    <w:p w14:paraId="065A9987" w14:textId="77777777" w:rsidR="006549B4" w:rsidRDefault="006549B4">
      <w:pPr>
        <w:spacing w:line="308" w:lineRule="exact"/>
        <w:rPr>
          <w:sz w:val="20"/>
          <w:szCs w:val="20"/>
        </w:rPr>
      </w:pPr>
    </w:p>
    <w:p w14:paraId="5CC089E3" w14:textId="77777777" w:rsidR="006549B4" w:rsidRDefault="003732D5">
      <w:pPr>
        <w:rPr>
          <w:sz w:val="20"/>
          <w:szCs w:val="20"/>
        </w:rPr>
      </w:pPr>
      <w:r>
        <w:rPr>
          <w:rFonts w:ascii="Arial" w:eastAsia="Arial" w:hAnsi="Arial" w:cs="Arial"/>
          <w:sz w:val="20"/>
          <w:szCs w:val="20"/>
        </w:rPr>
        <w:t>1.</w:t>
      </w:r>
      <w:r>
        <w:rPr>
          <w:rFonts w:ascii="Arial" w:eastAsia="Arial" w:hAnsi="Arial" w:cs="Arial"/>
          <w:sz w:val="20"/>
          <w:szCs w:val="20"/>
        </w:rPr>
        <w:t xml:space="preserve"> Grad-CAM for different layers</w:t>
      </w:r>
    </w:p>
    <w:p w14:paraId="6176ABFE" w14:textId="77777777" w:rsidR="006549B4" w:rsidRDefault="006549B4">
      <w:pPr>
        <w:spacing w:line="298" w:lineRule="exact"/>
        <w:rPr>
          <w:sz w:val="20"/>
          <w:szCs w:val="20"/>
        </w:rPr>
      </w:pPr>
    </w:p>
    <w:p w14:paraId="20B12A02" w14:textId="77777777" w:rsidR="006549B4" w:rsidRDefault="003732D5">
      <w:pPr>
        <w:spacing w:line="288" w:lineRule="auto"/>
        <w:ind w:hanging="1"/>
        <w:jc w:val="both"/>
        <w:rPr>
          <w:rFonts w:ascii="Arial" w:eastAsia="Arial" w:hAnsi="Arial" w:cs="Arial"/>
          <w:sz w:val="18"/>
          <w:szCs w:val="18"/>
        </w:rPr>
      </w:pPr>
      <w:r>
        <w:rPr>
          <w:rFonts w:ascii="Arial" w:eastAsia="Arial" w:hAnsi="Arial" w:cs="Arial"/>
          <w:sz w:val="18"/>
          <w:szCs w:val="18"/>
        </w:rPr>
        <w:t xml:space="preserve">We show Grad-CAM visualizations for the “tiger-cat” class at different convolutional layers in AlexNet and VGG-16. As expected, the results from Fig. </w:t>
      </w:r>
      <w:hyperlink w:anchor="page15">
        <w:r>
          <w:rPr>
            <w:rFonts w:ascii="Arial" w:eastAsia="Arial" w:hAnsi="Arial" w:cs="Arial"/>
            <w:color w:val="00FF00"/>
            <w:sz w:val="18"/>
            <w:szCs w:val="18"/>
          </w:rPr>
          <w:t>13</w:t>
        </w:r>
        <w:r>
          <w:rPr>
            <w:rFonts w:ascii="Arial" w:eastAsia="Arial" w:hAnsi="Arial" w:cs="Arial"/>
            <w:sz w:val="18"/>
            <w:szCs w:val="18"/>
          </w:rPr>
          <w:t xml:space="preserve"> </w:t>
        </w:r>
      </w:hyperlink>
      <w:r>
        <w:rPr>
          <w:rFonts w:ascii="Arial" w:eastAsia="Arial" w:hAnsi="Arial" w:cs="Arial"/>
          <w:sz w:val="18"/>
          <w:szCs w:val="18"/>
        </w:rPr>
        <w:t>show that localization becomes progressive</w:t>
      </w:r>
      <w:r>
        <w:rPr>
          <w:rFonts w:ascii="Arial" w:eastAsia="Arial" w:hAnsi="Arial" w:cs="Arial"/>
          <w:sz w:val="18"/>
          <w:szCs w:val="18"/>
        </w:rPr>
        <w:t>ly worse as we move to earlier convo-lutional layers. This is because later convolutional layers better capture high-level semantic information while retain-ing spatial information than earlier layers, that have smaller receptive fields and only focus on l</w:t>
      </w:r>
      <w:r>
        <w:rPr>
          <w:rFonts w:ascii="Arial" w:eastAsia="Arial" w:hAnsi="Arial" w:cs="Arial"/>
          <w:sz w:val="18"/>
          <w:szCs w:val="18"/>
        </w:rPr>
        <w:t>ocal features.</w:t>
      </w:r>
    </w:p>
    <w:p w14:paraId="47A5566F" w14:textId="77777777" w:rsidR="006549B4" w:rsidRDefault="006549B4">
      <w:pPr>
        <w:spacing w:line="370" w:lineRule="exact"/>
        <w:rPr>
          <w:sz w:val="20"/>
          <w:szCs w:val="20"/>
        </w:rPr>
      </w:pPr>
    </w:p>
    <w:p w14:paraId="2CF1B3A5" w14:textId="77777777" w:rsidR="006549B4" w:rsidRDefault="003732D5">
      <w:pPr>
        <w:rPr>
          <w:sz w:val="20"/>
          <w:szCs w:val="20"/>
        </w:rPr>
      </w:pPr>
      <w:r>
        <w:rPr>
          <w:rFonts w:ascii="Arial" w:eastAsia="Arial" w:hAnsi="Arial" w:cs="Arial"/>
          <w:sz w:val="20"/>
          <w:szCs w:val="20"/>
        </w:rPr>
        <w:t>2. Design choices</w:t>
      </w:r>
    </w:p>
    <w:p w14:paraId="4F859A2E"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65920" behindDoc="1" locked="0" layoutInCell="0" allowOverlap="1" wp14:anchorId="65E67033" wp14:editId="546B40CC">
                <wp:simplePos x="0" y="0"/>
                <wp:positionH relativeFrom="column">
                  <wp:posOffset>20320</wp:posOffset>
                </wp:positionH>
                <wp:positionV relativeFrom="paragraph">
                  <wp:posOffset>333375</wp:posOffset>
                </wp:positionV>
                <wp:extent cx="298513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5135" cy="4763"/>
                        </a:xfrm>
                        <a:prstGeom prst="line">
                          <a:avLst/>
                        </a:prstGeom>
                        <a:solidFill>
                          <a:srgbClr val="FFFFFF"/>
                        </a:solidFill>
                        <a:ln w="10121">
                          <a:solidFill>
                            <a:srgbClr val="000000"/>
                          </a:solidFill>
                          <a:miter lim="800000"/>
                          <a:headEnd/>
                          <a:tailEnd/>
                        </a:ln>
                      </wps:spPr>
                      <wps:bodyPr/>
                    </wps:wsp>
                  </a:graphicData>
                </a:graphic>
              </wp:anchor>
            </w:drawing>
          </mc:Choice>
          <mc:Fallback>
            <w:pict>
              <v:line w14:anchorId="67C78EF2" id="Shape 38" o:spid="_x0000_s1026" style="position:absolute;left:0;text-align:left;z-index:-251650560;visibility:visible;mso-wrap-style:square;mso-wrap-distance-left:9pt;mso-wrap-distance-top:0;mso-wrap-distance-right:9pt;mso-wrap-distance-bottom:0;mso-position-horizontal:absolute;mso-position-horizontal-relative:text;mso-position-vertical:absolute;mso-position-vertical-relative:text" from="1.6pt,26.25pt" to="236.6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" o:allowincell="f" filled="t" strokeweight=".28114mm">
                <v:stroke joinstyle="miter"/>
                <o:lock v:ext="edit" shapetype="f"/>
              </v:line>
            </w:pict>
          </mc:Fallback>
        </mc:AlternateContent>
      </w:r>
    </w:p>
    <w:p w14:paraId="5378BD5D" w14:textId="77777777" w:rsidR="006549B4" w:rsidRDefault="006549B4">
      <w:pPr>
        <w:spacing w:line="200" w:lineRule="exact"/>
        <w:rPr>
          <w:sz w:val="20"/>
          <w:szCs w:val="20"/>
        </w:rPr>
      </w:pPr>
    </w:p>
    <w:p w14:paraId="5A056CC7" w14:textId="77777777" w:rsidR="006549B4" w:rsidRDefault="006549B4">
      <w:pPr>
        <w:spacing w:line="345"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2980"/>
        <w:gridCol w:w="1720"/>
      </w:tblGrid>
      <w:tr w:rsidR="006549B4" w14:paraId="527508E9" w14:textId="77777777">
        <w:trPr>
          <w:trHeight w:val="217"/>
        </w:trPr>
        <w:tc>
          <w:tcPr>
            <w:tcW w:w="2980" w:type="dxa"/>
            <w:vAlign w:val="bottom"/>
          </w:tcPr>
          <w:p w14:paraId="1D2AFFE3" w14:textId="77777777" w:rsidR="006549B4" w:rsidRDefault="003732D5">
            <w:pPr>
              <w:ind w:right="215"/>
              <w:jc w:val="center"/>
              <w:rPr>
                <w:sz w:val="20"/>
                <w:szCs w:val="20"/>
              </w:rPr>
            </w:pPr>
            <w:r>
              <w:rPr>
                <w:rFonts w:ascii="Arial" w:eastAsia="Arial" w:hAnsi="Arial" w:cs="Arial"/>
                <w:w w:val="98"/>
                <w:sz w:val="17"/>
                <w:szCs w:val="17"/>
              </w:rPr>
              <w:t>Method</w:t>
            </w:r>
          </w:p>
        </w:tc>
        <w:tc>
          <w:tcPr>
            <w:tcW w:w="1720" w:type="dxa"/>
            <w:vAlign w:val="bottom"/>
          </w:tcPr>
          <w:p w14:paraId="15A76908" w14:textId="77777777" w:rsidR="006549B4" w:rsidRDefault="003732D5">
            <w:pPr>
              <w:ind w:left="235"/>
              <w:jc w:val="center"/>
              <w:rPr>
                <w:sz w:val="20"/>
                <w:szCs w:val="20"/>
              </w:rPr>
            </w:pPr>
            <w:r>
              <w:rPr>
                <w:rFonts w:ascii="Arial" w:eastAsia="Arial" w:hAnsi="Arial" w:cs="Arial"/>
                <w:w w:val="98"/>
                <w:sz w:val="17"/>
                <w:szCs w:val="17"/>
              </w:rPr>
              <w:t>Top-1 Loc error</w:t>
            </w:r>
          </w:p>
        </w:tc>
      </w:tr>
      <w:tr w:rsidR="006549B4" w14:paraId="704AADD2" w14:textId="77777777">
        <w:trPr>
          <w:trHeight w:val="37"/>
        </w:trPr>
        <w:tc>
          <w:tcPr>
            <w:tcW w:w="2980" w:type="dxa"/>
            <w:tcBorders>
              <w:bottom w:val="single" w:sz="8" w:space="0" w:color="auto"/>
            </w:tcBorders>
            <w:vAlign w:val="bottom"/>
          </w:tcPr>
          <w:p w14:paraId="6EE3A48A" w14:textId="77777777" w:rsidR="006549B4" w:rsidRDefault="006549B4">
            <w:pPr>
              <w:rPr>
                <w:sz w:val="3"/>
                <w:szCs w:val="3"/>
              </w:rPr>
            </w:pPr>
          </w:p>
        </w:tc>
        <w:tc>
          <w:tcPr>
            <w:tcW w:w="1720" w:type="dxa"/>
            <w:tcBorders>
              <w:bottom w:val="single" w:sz="8" w:space="0" w:color="auto"/>
            </w:tcBorders>
            <w:vAlign w:val="bottom"/>
          </w:tcPr>
          <w:p w14:paraId="2E2C306E" w14:textId="77777777" w:rsidR="006549B4" w:rsidRDefault="006549B4">
            <w:pPr>
              <w:rPr>
                <w:sz w:val="3"/>
                <w:szCs w:val="3"/>
              </w:rPr>
            </w:pPr>
          </w:p>
        </w:tc>
      </w:tr>
      <w:tr w:rsidR="006549B4" w14:paraId="76C3BF88" w14:textId="77777777">
        <w:trPr>
          <w:trHeight w:val="228"/>
        </w:trPr>
        <w:tc>
          <w:tcPr>
            <w:tcW w:w="2980" w:type="dxa"/>
            <w:vAlign w:val="bottom"/>
          </w:tcPr>
          <w:p w14:paraId="7BFB4487" w14:textId="77777777" w:rsidR="006549B4" w:rsidRDefault="003732D5">
            <w:pPr>
              <w:ind w:right="235"/>
              <w:jc w:val="center"/>
              <w:rPr>
                <w:sz w:val="20"/>
                <w:szCs w:val="20"/>
              </w:rPr>
            </w:pPr>
            <w:r>
              <w:rPr>
                <w:rFonts w:ascii="Arial" w:eastAsia="Arial" w:hAnsi="Arial" w:cs="Arial"/>
                <w:w w:val="95"/>
                <w:sz w:val="17"/>
                <w:szCs w:val="17"/>
              </w:rPr>
              <w:t>Grad-CAM</w:t>
            </w:r>
          </w:p>
        </w:tc>
        <w:tc>
          <w:tcPr>
            <w:tcW w:w="1720" w:type="dxa"/>
            <w:vAlign w:val="bottom"/>
          </w:tcPr>
          <w:p w14:paraId="7180D6F7" w14:textId="77777777" w:rsidR="006549B4" w:rsidRDefault="003732D5">
            <w:pPr>
              <w:ind w:left="215"/>
              <w:jc w:val="center"/>
              <w:rPr>
                <w:sz w:val="20"/>
                <w:szCs w:val="20"/>
              </w:rPr>
            </w:pPr>
            <w:r>
              <w:rPr>
                <w:rFonts w:ascii="Arial" w:eastAsia="Arial" w:hAnsi="Arial" w:cs="Arial"/>
                <w:w w:val="89"/>
                <w:sz w:val="17"/>
                <w:szCs w:val="17"/>
              </w:rPr>
              <w:t>59.65</w:t>
            </w:r>
          </w:p>
        </w:tc>
      </w:tr>
      <w:tr w:rsidR="006549B4" w14:paraId="283F008B" w14:textId="77777777">
        <w:trPr>
          <w:trHeight w:val="47"/>
        </w:trPr>
        <w:tc>
          <w:tcPr>
            <w:tcW w:w="2980" w:type="dxa"/>
            <w:tcBorders>
              <w:bottom w:val="single" w:sz="8" w:space="0" w:color="auto"/>
            </w:tcBorders>
            <w:vAlign w:val="bottom"/>
          </w:tcPr>
          <w:p w14:paraId="4E97C3B5" w14:textId="77777777" w:rsidR="006549B4" w:rsidRDefault="006549B4">
            <w:pPr>
              <w:rPr>
                <w:sz w:val="4"/>
                <w:szCs w:val="4"/>
              </w:rPr>
            </w:pPr>
          </w:p>
        </w:tc>
        <w:tc>
          <w:tcPr>
            <w:tcW w:w="1720" w:type="dxa"/>
            <w:tcBorders>
              <w:bottom w:val="single" w:sz="8" w:space="0" w:color="auto"/>
            </w:tcBorders>
            <w:vAlign w:val="bottom"/>
          </w:tcPr>
          <w:p w14:paraId="2F3BE7F9" w14:textId="77777777" w:rsidR="006549B4" w:rsidRDefault="006549B4">
            <w:pPr>
              <w:rPr>
                <w:sz w:val="4"/>
                <w:szCs w:val="4"/>
              </w:rPr>
            </w:pPr>
          </w:p>
        </w:tc>
      </w:tr>
      <w:tr w:rsidR="006549B4" w14:paraId="741D3DEA" w14:textId="77777777">
        <w:trPr>
          <w:trHeight w:val="223"/>
        </w:trPr>
        <w:tc>
          <w:tcPr>
            <w:tcW w:w="2980" w:type="dxa"/>
            <w:vAlign w:val="bottom"/>
          </w:tcPr>
          <w:p w14:paraId="14049A1C" w14:textId="77777777" w:rsidR="006549B4" w:rsidRDefault="003732D5">
            <w:pPr>
              <w:ind w:right="235"/>
              <w:jc w:val="center"/>
              <w:rPr>
                <w:sz w:val="20"/>
                <w:szCs w:val="20"/>
              </w:rPr>
            </w:pPr>
            <w:r>
              <w:rPr>
                <w:rFonts w:ascii="Arial" w:eastAsia="Arial" w:hAnsi="Arial" w:cs="Arial"/>
                <w:w w:val="95"/>
                <w:sz w:val="17"/>
                <w:szCs w:val="17"/>
              </w:rPr>
              <w:t>Grad-CAM without ReLU in Eq.1</w:t>
            </w:r>
          </w:p>
        </w:tc>
        <w:tc>
          <w:tcPr>
            <w:tcW w:w="1720" w:type="dxa"/>
            <w:vAlign w:val="bottom"/>
          </w:tcPr>
          <w:p w14:paraId="0F98CDD6" w14:textId="77777777" w:rsidR="006549B4" w:rsidRDefault="003732D5">
            <w:pPr>
              <w:ind w:left="215"/>
              <w:jc w:val="center"/>
              <w:rPr>
                <w:sz w:val="20"/>
                <w:szCs w:val="20"/>
              </w:rPr>
            </w:pPr>
            <w:r>
              <w:rPr>
                <w:rFonts w:ascii="Arial" w:eastAsia="Arial" w:hAnsi="Arial" w:cs="Arial"/>
                <w:w w:val="89"/>
                <w:sz w:val="17"/>
                <w:szCs w:val="17"/>
              </w:rPr>
              <w:t>74.98</w:t>
            </w:r>
          </w:p>
        </w:tc>
      </w:tr>
      <w:tr w:rsidR="006549B4" w14:paraId="4E57B1A0" w14:textId="77777777">
        <w:trPr>
          <w:trHeight w:val="195"/>
        </w:trPr>
        <w:tc>
          <w:tcPr>
            <w:tcW w:w="2980" w:type="dxa"/>
            <w:vAlign w:val="bottom"/>
          </w:tcPr>
          <w:p w14:paraId="20DD3C89" w14:textId="77777777" w:rsidR="006549B4" w:rsidRDefault="003732D5">
            <w:pPr>
              <w:ind w:right="215"/>
              <w:jc w:val="center"/>
              <w:rPr>
                <w:sz w:val="20"/>
                <w:szCs w:val="20"/>
              </w:rPr>
            </w:pPr>
            <w:r>
              <w:rPr>
                <w:rFonts w:ascii="Arial" w:eastAsia="Arial" w:hAnsi="Arial" w:cs="Arial"/>
                <w:w w:val="93"/>
                <w:sz w:val="17"/>
                <w:szCs w:val="17"/>
              </w:rPr>
              <w:t>Grad-CAM with Absolute gradients</w:t>
            </w:r>
          </w:p>
        </w:tc>
        <w:tc>
          <w:tcPr>
            <w:tcW w:w="1720" w:type="dxa"/>
            <w:vAlign w:val="bottom"/>
          </w:tcPr>
          <w:p w14:paraId="6268176E" w14:textId="77777777" w:rsidR="006549B4" w:rsidRDefault="003732D5">
            <w:pPr>
              <w:ind w:left="215"/>
              <w:jc w:val="center"/>
              <w:rPr>
                <w:sz w:val="20"/>
                <w:szCs w:val="20"/>
              </w:rPr>
            </w:pPr>
            <w:r>
              <w:rPr>
                <w:rFonts w:ascii="Arial" w:eastAsia="Arial" w:hAnsi="Arial" w:cs="Arial"/>
                <w:w w:val="89"/>
                <w:sz w:val="17"/>
                <w:szCs w:val="17"/>
              </w:rPr>
              <w:t>58.19</w:t>
            </w:r>
          </w:p>
        </w:tc>
      </w:tr>
      <w:tr w:rsidR="006549B4" w14:paraId="594249D5" w14:textId="77777777">
        <w:trPr>
          <w:trHeight w:val="195"/>
        </w:trPr>
        <w:tc>
          <w:tcPr>
            <w:tcW w:w="2980" w:type="dxa"/>
            <w:vAlign w:val="bottom"/>
          </w:tcPr>
          <w:p w14:paraId="154618BA" w14:textId="77777777" w:rsidR="006549B4" w:rsidRDefault="003732D5">
            <w:pPr>
              <w:ind w:right="215"/>
              <w:jc w:val="center"/>
              <w:rPr>
                <w:sz w:val="20"/>
                <w:szCs w:val="20"/>
              </w:rPr>
            </w:pPr>
            <w:r>
              <w:rPr>
                <w:rFonts w:ascii="Arial" w:eastAsia="Arial" w:hAnsi="Arial" w:cs="Arial"/>
                <w:w w:val="93"/>
                <w:sz w:val="17"/>
                <w:szCs w:val="17"/>
              </w:rPr>
              <w:t>Grad-CAM with GMP gradients</w:t>
            </w:r>
          </w:p>
        </w:tc>
        <w:tc>
          <w:tcPr>
            <w:tcW w:w="1720" w:type="dxa"/>
            <w:vAlign w:val="bottom"/>
          </w:tcPr>
          <w:p w14:paraId="3D2F43A1" w14:textId="77777777" w:rsidR="006549B4" w:rsidRDefault="003732D5">
            <w:pPr>
              <w:ind w:left="215"/>
              <w:jc w:val="center"/>
              <w:rPr>
                <w:sz w:val="20"/>
                <w:szCs w:val="20"/>
              </w:rPr>
            </w:pPr>
            <w:r>
              <w:rPr>
                <w:rFonts w:ascii="Arial" w:eastAsia="Arial" w:hAnsi="Arial" w:cs="Arial"/>
                <w:w w:val="89"/>
                <w:sz w:val="17"/>
                <w:szCs w:val="17"/>
              </w:rPr>
              <w:t>59.96</w:t>
            </w:r>
          </w:p>
        </w:tc>
      </w:tr>
      <w:tr w:rsidR="006549B4" w14:paraId="126F1DF8" w14:textId="77777777">
        <w:trPr>
          <w:trHeight w:val="195"/>
        </w:trPr>
        <w:tc>
          <w:tcPr>
            <w:tcW w:w="2980" w:type="dxa"/>
            <w:vAlign w:val="bottom"/>
          </w:tcPr>
          <w:p w14:paraId="5F17621E" w14:textId="77777777" w:rsidR="006549B4" w:rsidRDefault="003732D5">
            <w:pPr>
              <w:ind w:right="235"/>
              <w:jc w:val="center"/>
              <w:rPr>
                <w:sz w:val="20"/>
                <w:szCs w:val="20"/>
              </w:rPr>
            </w:pPr>
            <w:r>
              <w:rPr>
                <w:rFonts w:ascii="Arial" w:eastAsia="Arial" w:hAnsi="Arial" w:cs="Arial"/>
                <w:w w:val="94"/>
                <w:sz w:val="17"/>
                <w:szCs w:val="17"/>
              </w:rPr>
              <w:t>Grad-CAM with Deconv ReLU</w:t>
            </w:r>
          </w:p>
        </w:tc>
        <w:tc>
          <w:tcPr>
            <w:tcW w:w="1720" w:type="dxa"/>
            <w:vAlign w:val="bottom"/>
          </w:tcPr>
          <w:p w14:paraId="1F1C0EC3" w14:textId="77777777" w:rsidR="006549B4" w:rsidRDefault="003732D5">
            <w:pPr>
              <w:ind w:left="215"/>
              <w:jc w:val="center"/>
              <w:rPr>
                <w:sz w:val="20"/>
                <w:szCs w:val="20"/>
              </w:rPr>
            </w:pPr>
            <w:r>
              <w:rPr>
                <w:rFonts w:ascii="Arial" w:eastAsia="Arial" w:hAnsi="Arial" w:cs="Arial"/>
                <w:w w:val="89"/>
                <w:sz w:val="17"/>
                <w:szCs w:val="17"/>
              </w:rPr>
              <w:t>83.95</w:t>
            </w:r>
          </w:p>
        </w:tc>
      </w:tr>
      <w:tr w:rsidR="006549B4" w14:paraId="61EA2A00" w14:textId="77777777">
        <w:trPr>
          <w:trHeight w:val="201"/>
        </w:trPr>
        <w:tc>
          <w:tcPr>
            <w:tcW w:w="2980" w:type="dxa"/>
            <w:vAlign w:val="bottom"/>
          </w:tcPr>
          <w:p w14:paraId="4BDD5F60" w14:textId="77777777" w:rsidR="006549B4" w:rsidRDefault="003732D5">
            <w:pPr>
              <w:ind w:right="215"/>
              <w:jc w:val="center"/>
              <w:rPr>
                <w:sz w:val="20"/>
                <w:szCs w:val="20"/>
              </w:rPr>
            </w:pPr>
            <w:r>
              <w:rPr>
                <w:rFonts w:ascii="Arial" w:eastAsia="Arial" w:hAnsi="Arial" w:cs="Arial"/>
                <w:w w:val="94"/>
                <w:sz w:val="17"/>
                <w:szCs w:val="17"/>
              </w:rPr>
              <w:t xml:space="preserve">Grad-CAM with Guided </w:t>
            </w:r>
            <w:r>
              <w:rPr>
                <w:rFonts w:ascii="Arial" w:eastAsia="Arial" w:hAnsi="Arial" w:cs="Arial"/>
                <w:w w:val="94"/>
                <w:sz w:val="17"/>
                <w:szCs w:val="17"/>
              </w:rPr>
              <w:t>ReLU</w:t>
            </w:r>
          </w:p>
        </w:tc>
        <w:tc>
          <w:tcPr>
            <w:tcW w:w="1720" w:type="dxa"/>
            <w:vAlign w:val="bottom"/>
          </w:tcPr>
          <w:p w14:paraId="06A0CD21" w14:textId="77777777" w:rsidR="006549B4" w:rsidRDefault="003732D5">
            <w:pPr>
              <w:ind w:left="215"/>
              <w:jc w:val="center"/>
              <w:rPr>
                <w:sz w:val="20"/>
                <w:szCs w:val="20"/>
              </w:rPr>
            </w:pPr>
            <w:r>
              <w:rPr>
                <w:rFonts w:ascii="Arial" w:eastAsia="Arial" w:hAnsi="Arial" w:cs="Arial"/>
                <w:w w:val="89"/>
                <w:sz w:val="17"/>
                <w:szCs w:val="17"/>
              </w:rPr>
              <w:t>59.14</w:t>
            </w:r>
          </w:p>
        </w:tc>
      </w:tr>
      <w:tr w:rsidR="006549B4" w14:paraId="538A0B39" w14:textId="77777777">
        <w:trPr>
          <w:trHeight w:val="47"/>
        </w:trPr>
        <w:tc>
          <w:tcPr>
            <w:tcW w:w="2980" w:type="dxa"/>
            <w:tcBorders>
              <w:bottom w:val="single" w:sz="8" w:space="0" w:color="auto"/>
            </w:tcBorders>
            <w:vAlign w:val="bottom"/>
          </w:tcPr>
          <w:p w14:paraId="6F5A38FC" w14:textId="77777777" w:rsidR="006549B4" w:rsidRDefault="006549B4">
            <w:pPr>
              <w:rPr>
                <w:sz w:val="4"/>
                <w:szCs w:val="4"/>
              </w:rPr>
            </w:pPr>
          </w:p>
        </w:tc>
        <w:tc>
          <w:tcPr>
            <w:tcW w:w="1720" w:type="dxa"/>
            <w:tcBorders>
              <w:bottom w:val="single" w:sz="8" w:space="0" w:color="auto"/>
            </w:tcBorders>
            <w:vAlign w:val="bottom"/>
          </w:tcPr>
          <w:p w14:paraId="73490677" w14:textId="77777777" w:rsidR="006549B4" w:rsidRDefault="006549B4">
            <w:pPr>
              <w:rPr>
                <w:sz w:val="4"/>
                <w:szCs w:val="4"/>
              </w:rPr>
            </w:pPr>
          </w:p>
        </w:tc>
      </w:tr>
    </w:tbl>
    <w:p w14:paraId="71DD7D9E" w14:textId="77777777" w:rsidR="006549B4" w:rsidRDefault="006549B4">
      <w:pPr>
        <w:spacing w:line="62" w:lineRule="exact"/>
        <w:rPr>
          <w:sz w:val="20"/>
          <w:szCs w:val="20"/>
        </w:rPr>
      </w:pPr>
    </w:p>
    <w:p w14:paraId="59291686" w14:textId="77777777" w:rsidR="006549B4" w:rsidRDefault="003732D5">
      <w:pPr>
        <w:spacing w:line="350" w:lineRule="auto"/>
        <w:ind w:right="40" w:hanging="4"/>
        <w:jc w:val="both"/>
        <w:rPr>
          <w:sz w:val="20"/>
          <w:szCs w:val="20"/>
        </w:rPr>
      </w:pPr>
      <w:r>
        <w:rPr>
          <w:rFonts w:ascii="Arial" w:eastAsia="Arial" w:hAnsi="Arial" w:cs="Arial"/>
          <w:sz w:val="14"/>
          <w:szCs w:val="14"/>
        </w:rPr>
        <w:t>Table 3: Localization results on ILSVRC-15 val for the ablations. Note that this evaluation is over 10 crops, while visualizations are single crop.</w:t>
      </w:r>
    </w:p>
    <w:p w14:paraId="185203E6" w14:textId="77777777" w:rsidR="006549B4" w:rsidRDefault="006549B4">
      <w:pPr>
        <w:spacing w:line="354" w:lineRule="exact"/>
        <w:rPr>
          <w:sz w:val="20"/>
          <w:szCs w:val="20"/>
        </w:rPr>
      </w:pPr>
    </w:p>
    <w:p w14:paraId="1D6C53A4" w14:textId="77777777" w:rsidR="006549B4" w:rsidRDefault="003732D5">
      <w:pPr>
        <w:spacing w:line="317" w:lineRule="auto"/>
        <w:ind w:right="40" w:hanging="8"/>
        <w:jc w:val="both"/>
        <w:rPr>
          <w:rFonts w:ascii="Arial" w:eastAsia="Arial" w:hAnsi="Arial" w:cs="Arial"/>
          <w:sz w:val="18"/>
          <w:szCs w:val="18"/>
        </w:rPr>
      </w:pPr>
      <w:r>
        <w:rPr>
          <w:rFonts w:ascii="Arial" w:eastAsia="Arial" w:hAnsi="Arial" w:cs="Arial"/>
          <w:sz w:val="18"/>
          <w:szCs w:val="18"/>
        </w:rPr>
        <w:t xml:space="preserve">We evaluate different design choices via top-1 localization errors on the </w:t>
      </w:r>
      <w:r>
        <w:rPr>
          <w:rFonts w:ascii="Arial" w:eastAsia="Arial" w:hAnsi="Arial" w:cs="Arial"/>
          <w:sz w:val="18"/>
          <w:szCs w:val="18"/>
        </w:rPr>
        <w:t>ILSVRC-15 val set [</w:t>
      </w:r>
      <w:hyperlink w:anchor="page22">
        <w:r>
          <w:rPr>
            <w:rFonts w:ascii="Arial" w:eastAsia="Arial" w:hAnsi="Arial" w:cs="Arial"/>
            <w:color w:val="0000FF"/>
            <w:sz w:val="18"/>
            <w:szCs w:val="18"/>
          </w:rPr>
          <w:t>14</w:t>
        </w:r>
      </w:hyperlink>
      <w:r>
        <w:rPr>
          <w:rFonts w:ascii="Arial" w:eastAsia="Arial" w:hAnsi="Arial" w:cs="Arial"/>
          <w:sz w:val="18"/>
          <w:szCs w:val="18"/>
        </w:rPr>
        <w:t xml:space="preserve">]. See Table. </w:t>
      </w:r>
      <w:hyperlink w:anchor="page14">
        <w:r>
          <w:rPr>
            <w:rFonts w:ascii="Arial" w:eastAsia="Arial" w:hAnsi="Arial" w:cs="Arial"/>
            <w:color w:val="00FF00"/>
            <w:sz w:val="18"/>
            <w:szCs w:val="18"/>
          </w:rPr>
          <w:t>3</w:t>
        </w:r>
      </w:hyperlink>
      <w:r>
        <w:rPr>
          <w:rFonts w:ascii="Arial" w:eastAsia="Arial" w:hAnsi="Arial" w:cs="Arial"/>
          <w:sz w:val="18"/>
          <w:szCs w:val="18"/>
        </w:rPr>
        <w:t>.</w:t>
      </w:r>
    </w:p>
    <w:p w14:paraId="5FD1802F" w14:textId="77777777" w:rsidR="006549B4" w:rsidRDefault="006549B4">
      <w:pPr>
        <w:spacing w:line="275" w:lineRule="exact"/>
        <w:rPr>
          <w:sz w:val="20"/>
          <w:szCs w:val="20"/>
        </w:rPr>
      </w:pPr>
    </w:p>
    <w:p w14:paraId="032F8177" w14:textId="77777777" w:rsidR="006549B4" w:rsidRDefault="003732D5">
      <w:pPr>
        <w:rPr>
          <w:rFonts w:ascii="Arial" w:eastAsia="Arial" w:hAnsi="Arial" w:cs="Arial"/>
          <w:sz w:val="20"/>
          <w:szCs w:val="20"/>
        </w:rPr>
      </w:pPr>
      <w:r>
        <w:rPr>
          <w:rFonts w:ascii="Arial" w:eastAsia="Arial" w:hAnsi="Arial" w:cs="Arial"/>
          <w:sz w:val="20"/>
          <w:szCs w:val="20"/>
        </w:rPr>
        <w:t>2.1. Importance of ReLU in (</w:t>
      </w:r>
      <w:hyperlink w:anchor="page5">
        <w:r>
          <w:rPr>
            <w:rFonts w:ascii="Arial" w:eastAsia="Arial" w:hAnsi="Arial" w:cs="Arial"/>
            <w:color w:val="00FF00"/>
            <w:sz w:val="20"/>
            <w:szCs w:val="20"/>
          </w:rPr>
          <w:t>3</w:t>
        </w:r>
      </w:hyperlink>
      <w:r>
        <w:rPr>
          <w:rFonts w:ascii="Arial" w:eastAsia="Arial" w:hAnsi="Arial" w:cs="Arial"/>
          <w:sz w:val="20"/>
          <w:szCs w:val="20"/>
        </w:rPr>
        <w:t>)</w:t>
      </w:r>
    </w:p>
    <w:p w14:paraId="50866568" w14:textId="77777777" w:rsidR="006549B4" w:rsidRDefault="006549B4">
      <w:pPr>
        <w:spacing w:line="298" w:lineRule="exact"/>
        <w:rPr>
          <w:sz w:val="20"/>
          <w:szCs w:val="20"/>
        </w:rPr>
      </w:pPr>
    </w:p>
    <w:p w14:paraId="4EED22F2" w14:textId="77777777" w:rsidR="006549B4" w:rsidRDefault="003732D5">
      <w:pPr>
        <w:spacing w:line="258" w:lineRule="auto"/>
        <w:ind w:right="40" w:firstLine="5"/>
        <w:jc w:val="both"/>
        <w:rPr>
          <w:rFonts w:ascii="Arial" w:eastAsia="Arial" w:hAnsi="Arial" w:cs="Arial"/>
          <w:sz w:val="20"/>
          <w:szCs w:val="20"/>
        </w:rPr>
      </w:pPr>
      <w:r>
        <w:rPr>
          <w:rFonts w:ascii="Arial" w:eastAsia="Arial" w:hAnsi="Arial" w:cs="Arial"/>
          <w:sz w:val="20"/>
          <w:szCs w:val="20"/>
        </w:rPr>
        <w:t>Removing ReLU ((</w:t>
      </w:r>
      <w:hyperlink w:anchor="page5">
        <w:r>
          <w:rPr>
            <w:rFonts w:ascii="Arial" w:eastAsia="Arial" w:hAnsi="Arial" w:cs="Arial"/>
            <w:color w:val="00FF00"/>
            <w:sz w:val="20"/>
            <w:szCs w:val="20"/>
          </w:rPr>
          <w:t>3</w:t>
        </w:r>
      </w:hyperlink>
      <w:r>
        <w:rPr>
          <w:rFonts w:ascii="Arial" w:eastAsia="Arial" w:hAnsi="Arial" w:cs="Arial"/>
          <w:sz w:val="20"/>
          <w:szCs w:val="20"/>
        </w:rPr>
        <w:t>)) increases error by 15.3%. Negative values in Grad-C</w:t>
      </w:r>
      <w:r>
        <w:rPr>
          <w:rFonts w:ascii="Arial" w:eastAsia="Arial" w:hAnsi="Arial" w:cs="Arial"/>
          <w:sz w:val="20"/>
          <w:szCs w:val="20"/>
        </w:rPr>
        <w:t>AM indicate confusion between multiple occurring classes.</w:t>
      </w:r>
    </w:p>
    <w:p w14:paraId="7A62786D" w14:textId="77777777" w:rsidR="006549B4" w:rsidRDefault="006549B4">
      <w:pPr>
        <w:spacing w:line="324" w:lineRule="exact"/>
        <w:rPr>
          <w:sz w:val="20"/>
          <w:szCs w:val="20"/>
        </w:rPr>
      </w:pPr>
    </w:p>
    <w:p w14:paraId="2EB2D79F" w14:textId="77777777" w:rsidR="006549B4" w:rsidRDefault="003732D5">
      <w:pPr>
        <w:rPr>
          <w:sz w:val="20"/>
          <w:szCs w:val="20"/>
        </w:rPr>
      </w:pPr>
      <w:r>
        <w:rPr>
          <w:rFonts w:ascii="Arial" w:eastAsia="Arial" w:hAnsi="Arial" w:cs="Arial"/>
          <w:sz w:val="20"/>
          <w:szCs w:val="20"/>
        </w:rPr>
        <w:t>2.2. Global Average Pooling vs. Global Max Pooling</w:t>
      </w:r>
    </w:p>
    <w:p w14:paraId="1E06C981" w14:textId="77777777" w:rsidR="006549B4" w:rsidRDefault="006549B4">
      <w:pPr>
        <w:spacing w:line="298" w:lineRule="exact"/>
        <w:rPr>
          <w:sz w:val="20"/>
          <w:szCs w:val="20"/>
        </w:rPr>
      </w:pPr>
    </w:p>
    <w:p w14:paraId="056D0C12" w14:textId="77777777" w:rsidR="006549B4" w:rsidRDefault="003732D5">
      <w:pPr>
        <w:spacing w:line="350" w:lineRule="auto"/>
        <w:rPr>
          <w:sz w:val="20"/>
          <w:szCs w:val="20"/>
        </w:rPr>
      </w:pPr>
      <w:r>
        <w:rPr>
          <w:rFonts w:ascii="Arial" w:eastAsia="Arial" w:hAnsi="Arial" w:cs="Arial"/>
          <w:sz w:val="17"/>
          <w:szCs w:val="17"/>
        </w:rPr>
        <w:t>Instead of Global Average Pooling (GAP) the incoming gradi-ents to the convolutional layer, we tried Global Max Pooling</w:t>
      </w:r>
    </w:p>
    <w:p w14:paraId="4374B67A" w14:textId="77777777" w:rsidR="006549B4" w:rsidRDefault="003732D5">
      <w:pPr>
        <w:spacing w:line="20" w:lineRule="exact"/>
        <w:rPr>
          <w:sz w:val="20"/>
          <w:szCs w:val="20"/>
        </w:rPr>
      </w:pPr>
      <w:r>
        <w:rPr>
          <w:sz w:val="20"/>
          <w:szCs w:val="20"/>
        </w:rPr>
        <w:br w:type="column"/>
      </w:r>
    </w:p>
    <w:p w14:paraId="6F89390A" w14:textId="77777777" w:rsidR="006549B4" w:rsidRDefault="006549B4">
      <w:pPr>
        <w:spacing w:line="276" w:lineRule="exact"/>
        <w:rPr>
          <w:sz w:val="20"/>
          <w:szCs w:val="20"/>
        </w:rPr>
      </w:pPr>
    </w:p>
    <w:p w14:paraId="7E5E22D9" w14:textId="77777777" w:rsidR="006549B4" w:rsidRDefault="003732D5">
      <w:pPr>
        <w:spacing w:line="294" w:lineRule="auto"/>
        <w:ind w:left="20" w:right="160" w:hanging="6"/>
        <w:jc w:val="both"/>
        <w:rPr>
          <w:rFonts w:ascii="Arial" w:eastAsia="Arial" w:hAnsi="Arial" w:cs="Arial"/>
          <w:sz w:val="18"/>
          <w:szCs w:val="18"/>
        </w:rPr>
      </w:pPr>
      <w:r>
        <w:rPr>
          <w:rFonts w:ascii="Arial" w:eastAsia="Arial" w:hAnsi="Arial" w:cs="Arial"/>
          <w:sz w:val="18"/>
          <w:szCs w:val="18"/>
        </w:rPr>
        <w:t xml:space="preserve">(GMP). We observe that using GMP lowers the localization ability of Grad-CAM. An example can be found in Fig. </w:t>
      </w:r>
      <w:hyperlink w:anchor="page15">
        <w:r>
          <w:rPr>
            <w:rFonts w:ascii="Arial" w:eastAsia="Arial" w:hAnsi="Arial" w:cs="Arial"/>
            <w:color w:val="00FF00"/>
            <w:sz w:val="18"/>
            <w:szCs w:val="18"/>
          </w:rPr>
          <w:t>15</w:t>
        </w:r>
      </w:hyperlink>
      <w:r>
        <w:rPr>
          <w:rFonts w:ascii="Arial" w:eastAsia="Arial" w:hAnsi="Arial" w:cs="Arial"/>
          <w:sz w:val="18"/>
          <w:szCs w:val="18"/>
        </w:rPr>
        <w:t xml:space="preserve"> below. This may be due to the fact that max is statistically less robust to noise compared to the averaged gradient.</w:t>
      </w:r>
    </w:p>
    <w:p w14:paraId="7C6BE686" w14:textId="77777777" w:rsidR="006549B4" w:rsidRDefault="006549B4">
      <w:pPr>
        <w:spacing w:line="307" w:lineRule="exact"/>
        <w:rPr>
          <w:sz w:val="20"/>
          <w:szCs w:val="20"/>
        </w:rPr>
      </w:pPr>
    </w:p>
    <w:p w14:paraId="5277A115" w14:textId="77777777" w:rsidR="006549B4" w:rsidRDefault="003732D5">
      <w:pPr>
        <w:ind w:left="20"/>
        <w:rPr>
          <w:sz w:val="20"/>
          <w:szCs w:val="20"/>
        </w:rPr>
      </w:pPr>
      <w:r>
        <w:rPr>
          <w:rFonts w:ascii="Arial" w:eastAsia="Arial" w:hAnsi="Arial" w:cs="Arial"/>
          <w:sz w:val="20"/>
          <w:szCs w:val="20"/>
        </w:rPr>
        <w:t>2.3. Effect of different ReLU on Grad-CAM</w:t>
      </w:r>
    </w:p>
    <w:p w14:paraId="526B8CF4" w14:textId="77777777" w:rsidR="006549B4" w:rsidRDefault="006549B4">
      <w:pPr>
        <w:spacing w:line="298" w:lineRule="exact"/>
        <w:rPr>
          <w:sz w:val="20"/>
          <w:szCs w:val="20"/>
        </w:rPr>
      </w:pPr>
    </w:p>
    <w:p w14:paraId="030B3CD1" w14:textId="77777777" w:rsidR="006549B4" w:rsidRDefault="003732D5">
      <w:pPr>
        <w:spacing w:line="288" w:lineRule="auto"/>
        <w:ind w:left="20" w:hanging="8"/>
        <w:rPr>
          <w:rFonts w:ascii="Arial" w:eastAsia="Arial" w:hAnsi="Arial" w:cs="Arial"/>
          <w:sz w:val="19"/>
          <w:szCs w:val="19"/>
        </w:rPr>
      </w:pPr>
      <w:r>
        <w:rPr>
          <w:rFonts w:ascii="Arial" w:eastAsia="Arial" w:hAnsi="Arial" w:cs="Arial"/>
          <w:sz w:val="19"/>
          <w:szCs w:val="19"/>
        </w:rPr>
        <w:t>We experiment with Guided-ReLU [</w:t>
      </w:r>
      <w:hyperlink w:anchor="page23">
        <w:r>
          <w:rPr>
            <w:rFonts w:ascii="Arial" w:eastAsia="Arial" w:hAnsi="Arial" w:cs="Arial"/>
            <w:color w:val="0000FF"/>
            <w:sz w:val="19"/>
            <w:szCs w:val="19"/>
          </w:rPr>
          <w:t>53</w:t>
        </w:r>
      </w:hyperlink>
      <w:r>
        <w:rPr>
          <w:rFonts w:ascii="Arial" w:eastAsia="Arial" w:hAnsi="Arial" w:cs="Arial"/>
          <w:sz w:val="19"/>
          <w:szCs w:val="19"/>
        </w:rPr>
        <w:t>] and Deconv-ReLU [</w:t>
      </w:r>
      <w:hyperlink w:anchor="page23">
        <w:r>
          <w:rPr>
            <w:rFonts w:ascii="Arial" w:eastAsia="Arial" w:hAnsi="Arial" w:cs="Arial"/>
            <w:color w:val="0000FF"/>
            <w:sz w:val="19"/>
            <w:szCs w:val="19"/>
          </w:rPr>
          <w:t>57</w:t>
        </w:r>
      </w:hyperlink>
      <w:r>
        <w:rPr>
          <w:rFonts w:ascii="Arial" w:eastAsia="Arial" w:hAnsi="Arial" w:cs="Arial"/>
          <w:sz w:val="19"/>
          <w:szCs w:val="19"/>
        </w:rPr>
        <w:t>] as modifications to the backward pass of ReLU.</w:t>
      </w:r>
    </w:p>
    <w:p w14:paraId="6128DF09" w14:textId="77777777" w:rsidR="006549B4" w:rsidRDefault="006549B4">
      <w:pPr>
        <w:spacing w:line="17" w:lineRule="exact"/>
        <w:rPr>
          <w:sz w:val="20"/>
          <w:szCs w:val="20"/>
        </w:rPr>
      </w:pPr>
    </w:p>
    <w:p w14:paraId="7801568D" w14:textId="77777777" w:rsidR="006549B4" w:rsidRDefault="003732D5">
      <w:pPr>
        <w:spacing w:line="290" w:lineRule="auto"/>
        <w:ind w:left="20" w:right="140"/>
        <w:jc w:val="both"/>
        <w:rPr>
          <w:rFonts w:ascii="Arial" w:eastAsia="Arial" w:hAnsi="Arial" w:cs="Arial"/>
          <w:sz w:val="18"/>
          <w:szCs w:val="18"/>
        </w:rPr>
      </w:pPr>
      <w:r>
        <w:rPr>
          <w:rFonts w:ascii="Arial" w:eastAsia="Arial" w:hAnsi="Arial" w:cs="Arial"/>
          <w:sz w:val="18"/>
          <w:szCs w:val="18"/>
        </w:rPr>
        <w:t>Guided-ReLU: Springenberg et al. [</w:t>
      </w:r>
      <w:hyperlink w:anchor="page23">
        <w:r>
          <w:rPr>
            <w:rFonts w:ascii="Arial" w:eastAsia="Arial" w:hAnsi="Arial" w:cs="Arial"/>
            <w:color w:val="0000FF"/>
            <w:sz w:val="18"/>
            <w:szCs w:val="18"/>
          </w:rPr>
          <w:t>53</w:t>
        </w:r>
      </w:hyperlink>
      <w:r>
        <w:rPr>
          <w:rFonts w:ascii="Arial" w:eastAsia="Arial" w:hAnsi="Arial" w:cs="Arial"/>
          <w:sz w:val="18"/>
          <w:szCs w:val="18"/>
        </w:rPr>
        <w:t>] introduced Guided Backprop, where the backward pass of ReLU is modified to only pass positive gradients to regions of po</w:t>
      </w:r>
      <w:r>
        <w:rPr>
          <w:rFonts w:ascii="Arial" w:eastAsia="Arial" w:hAnsi="Arial" w:cs="Arial"/>
          <w:sz w:val="18"/>
          <w:szCs w:val="18"/>
        </w:rPr>
        <w:t xml:space="preserve">sitive activa-tions. Applying this change to the computation of Grad-CAM introduces a drop in the class-discriminative ability as can be seen in Fig. </w:t>
      </w:r>
      <w:hyperlink w:anchor="page15">
        <w:r>
          <w:rPr>
            <w:rFonts w:ascii="Arial" w:eastAsia="Arial" w:hAnsi="Arial" w:cs="Arial"/>
            <w:color w:val="00FF00"/>
            <w:sz w:val="18"/>
            <w:szCs w:val="18"/>
          </w:rPr>
          <w:t>16</w:t>
        </w:r>
      </w:hyperlink>
      <w:r>
        <w:rPr>
          <w:rFonts w:ascii="Arial" w:eastAsia="Arial" w:hAnsi="Arial" w:cs="Arial"/>
          <w:sz w:val="18"/>
          <w:szCs w:val="18"/>
        </w:rPr>
        <w:t>, but it marginally improves localization performance as can be seen in Tab</w:t>
      </w:r>
      <w:r>
        <w:rPr>
          <w:rFonts w:ascii="Arial" w:eastAsia="Arial" w:hAnsi="Arial" w:cs="Arial"/>
          <w:sz w:val="18"/>
          <w:szCs w:val="18"/>
        </w:rPr>
        <w:t xml:space="preserve">le. </w:t>
      </w:r>
      <w:hyperlink w:anchor="page14">
        <w:r>
          <w:rPr>
            <w:rFonts w:ascii="Arial" w:eastAsia="Arial" w:hAnsi="Arial" w:cs="Arial"/>
            <w:color w:val="00FF00"/>
            <w:sz w:val="18"/>
            <w:szCs w:val="18"/>
          </w:rPr>
          <w:t>3</w:t>
        </w:r>
      </w:hyperlink>
      <w:r>
        <w:rPr>
          <w:rFonts w:ascii="Arial" w:eastAsia="Arial" w:hAnsi="Arial" w:cs="Arial"/>
          <w:sz w:val="18"/>
          <w:szCs w:val="18"/>
        </w:rPr>
        <w:t>.</w:t>
      </w:r>
    </w:p>
    <w:p w14:paraId="666260D9" w14:textId="77777777" w:rsidR="006549B4" w:rsidRDefault="006549B4">
      <w:pPr>
        <w:spacing w:line="18" w:lineRule="exact"/>
        <w:rPr>
          <w:rFonts w:ascii="Arial" w:eastAsia="Arial" w:hAnsi="Arial" w:cs="Arial"/>
          <w:sz w:val="18"/>
          <w:szCs w:val="18"/>
        </w:rPr>
      </w:pPr>
    </w:p>
    <w:p w14:paraId="672A47F6" w14:textId="77777777" w:rsidR="006549B4" w:rsidRDefault="003732D5">
      <w:pPr>
        <w:spacing w:line="273" w:lineRule="auto"/>
        <w:ind w:left="20" w:right="140" w:firstLine="6"/>
        <w:jc w:val="both"/>
        <w:rPr>
          <w:rFonts w:ascii="Arial" w:eastAsia="Arial" w:hAnsi="Arial" w:cs="Arial"/>
          <w:sz w:val="19"/>
          <w:szCs w:val="19"/>
        </w:rPr>
      </w:pPr>
      <w:r>
        <w:rPr>
          <w:rFonts w:ascii="Arial" w:eastAsia="Arial" w:hAnsi="Arial" w:cs="Arial"/>
          <w:sz w:val="19"/>
          <w:szCs w:val="19"/>
        </w:rPr>
        <w:t>Deconv-ReLU: In Deconvolution [</w:t>
      </w:r>
      <w:hyperlink w:anchor="page23">
        <w:r>
          <w:rPr>
            <w:rFonts w:ascii="Arial" w:eastAsia="Arial" w:hAnsi="Arial" w:cs="Arial"/>
            <w:color w:val="0000FF"/>
            <w:sz w:val="19"/>
            <w:szCs w:val="19"/>
          </w:rPr>
          <w:t>57</w:t>
        </w:r>
      </w:hyperlink>
      <w:r>
        <w:rPr>
          <w:rFonts w:ascii="Arial" w:eastAsia="Arial" w:hAnsi="Arial" w:cs="Arial"/>
          <w:sz w:val="19"/>
          <w:szCs w:val="19"/>
        </w:rPr>
        <w:t xml:space="preserve">], Zeiler and Fergus introduced a modification to the backward pass of ReLU to only pass positive gradients. Applying this modification to the computation of Grad-CAM leads to worse results (Fig. </w:t>
      </w:r>
      <w:hyperlink w:anchor="page15">
        <w:r>
          <w:rPr>
            <w:rFonts w:ascii="Arial" w:eastAsia="Arial" w:hAnsi="Arial" w:cs="Arial"/>
            <w:color w:val="00FF00"/>
            <w:sz w:val="19"/>
            <w:szCs w:val="19"/>
          </w:rPr>
          <w:t>16</w:t>
        </w:r>
      </w:hyperlink>
      <w:r>
        <w:rPr>
          <w:rFonts w:ascii="Arial" w:eastAsia="Arial" w:hAnsi="Arial" w:cs="Arial"/>
          <w:sz w:val="19"/>
          <w:szCs w:val="19"/>
        </w:rPr>
        <w:t>). This indicates that negati</w:t>
      </w:r>
      <w:r>
        <w:rPr>
          <w:rFonts w:ascii="Arial" w:eastAsia="Arial" w:hAnsi="Arial" w:cs="Arial"/>
          <w:sz w:val="19"/>
          <w:szCs w:val="19"/>
        </w:rPr>
        <w:t>ve gradients also carry important information for class-discriminativeness.</w:t>
      </w:r>
    </w:p>
    <w:p w14:paraId="5C178E1E" w14:textId="77777777" w:rsidR="006549B4" w:rsidRDefault="006549B4">
      <w:pPr>
        <w:spacing w:line="389" w:lineRule="exact"/>
        <w:rPr>
          <w:sz w:val="20"/>
          <w:szCs w:val="20"/>
        </w:rPr>
      </w:pPr>
    </w:p>
    <w:p w14:paraId="0EB4085E" w14:textId="77777777" w:rsidR="006549B4" w:rsidRDefault="003732D5">
      <w:pPr>
        <w:ind w:left="20"/>
        <w:rPr>
          <w:sz w:val="20"/>
          <w:szCs w:val="20"/>
        </w:rPr>
      </w:pPr>
      <w:r>
        <w:rPr>
          <w:rFonts w:ascii="Arial" w:eastAsia="Arial" w:hAnsi="Arial" w:cs="Arial"/>
          <w:sz w:val="20"/>
          <w:szCs w:val="20"/>
        </w:rPr>
        <w:t>C Qualitative results for vision and language tasks</w:t>
      </w:r>
    </w:p>
    <w:p w14:paraId="2BB1AE1B" w14:textId="77777777" w:rsidR="006549B4" w:rsidRDefault="006549B4">
      <w:pPr>
        <w:spacing w:line="304" w:lineRule="exact"/>
        <w:rPr>
          <w:sz w:val="20"/>
          <w:szCs w:val="20"/>
        </w:rPr>
      </w:pPr>
    </w:p>
    <w:p w14:paraId="5A70FEE0" w14:textId="77777777" w:rsidR="006549B4" w:rsidRDefault="003732D5">
      <w:pPr>
        <w:spacing w:line="258" w:lineRule="auto"/>
        <w:ind w:left="20" w:right="140"/>
        <w:jc w:val="both"/>
        <w:rPr>
          <w:sz w:val="20"/>
          <w:szCs w:val="20"/>
        </w:rPr>
      </w:pPr>
      <w:r>
        <w:rPr>
          <w:rFonts w:ascii="Arial" w:eastAsia="Arial" w:hAnsi="Arial" w:cs="Arial"/>
          <w:sz w:val="20"/>
          <w:szCs w:val="20"/>
        </w:rPr>
        <w:t>In this section we provide more qualitative results for Grad-CAM and Guided Grad-CAM applied to the task of image classificati</w:t>
      </w:r>
      <w:r>
        <w:rPr>
          <w:rFonts w:ascii="Arial" w:eastAsia="Arial" w:hAnsi="Arial" w:cs="Arial"/>
          <w:sz w:val="20"/>
          <w:szCs w:val="20"/>
        </w:rPr>
        <w:t>on, image captioning and VQA.</w:t>
      </w:r>
    </w:p>
    <w:p w14:paraId="3BEEB2A3" w14:textId="77777777" w:rsidR="006549B4" w:rsidRDefault="006549B4">
      <w:pPr>
        <w:spacing w:line="200" w:lineRule="exact"/>
        <w:rPr>
          <w:sz w:val="20"/>
          <w:szCs w:val="20"/>
        </w:rPr>
      </w:pPr>
    </w:p>
    <w:p w14:paraId="4F47FA32" w14:textId="77777777" w:rsidR="006549B4" w:rsidRDefault="006549B4">
      <w:pPr>
        <w:spacing w:line="207" w:lineRule="exact"/>
        <w:rPr>
          <w:sz w:val="20"/>
          <w:szCs w:val="20"/>
        </w:rPr>
      </w:pPr>
    </w:p>
    <w:p w14:paraId="175627FC" w14:textId="77777777" w:rsidR="006549B4" w:rsidRDefault="003732D5">
      <w:pPr>
        <w:ind w:left="20"/>
        <w:rPr>
          <w:sz w:val="20"/>
          <w:szCs w:val="20"/>
        </w:rPr>
      </w:pPr>
      <w:r>
        <w:rPr>
          <w:rFonts w:ascii="Arial" w:eastAsia="Arial" w:hAnsi="Arial" w:cs="Arial"/>
          <w:sz w:val="20"/>
          <w:szCs w:val="20"/>
        </w:rPr>
        <w:t>1. Image Classification</w:t>
      </w:r>
    </w:p>
    <w:p w14:paraId="5F489D86" w14:textId="77777777" w:rsidR="006549B4" w:rsidRDefault="006549B4">
      <w:pPr>
        <w:spacing w:line="298" w:lineRule="exact"/>
        <w:rPr>
          <w:sz w:val="20"/>
          <w:szCs w:val="20"/>
        </w:rPr>
      </w:pPr>
    </w:p>
    <w:p w14:paraId="7FD0199C" w14:textId="77777777" w:rsidR="006549B4" w:rsidRDefault="003732D5">
      <w:pPr>
        <w:spacing w:line="294" w:lineRule="auto"/>
        <w:ind w:left="20" w:right="180" w:hanging="1"/>
        <w:jc w:val="both"/>
        <w:rPr>
          <w:rFonts w:ascii="Arial" w:eastAsia="Arial" w:hAnsi="Arial" w:cs="Arial"/>
          <w:sz w:val="18"/>
          <w:szCs w:val="18"/>
        </w:rPr>
      </w:pPr>
      <w:r>
        <w:rPr>
          <w:rFonts w:ascii="Arial" w:eastAsia="Arial" w:hAnsi="Arial" w:cs="Arial"/>
          <w:sz w:val="18"/>
          <w:szCs w:val="18"/>
        </w:rPr>
        <w:t xml:space="preserve">We use Grad-CAM and Guided Grad-CAM to visualize the regions of the image that provide support for a particular prediction. The results reported in Fig. </w:t>
      </w:r>
      <w:hyperlink w:anchor="page16">
        <w:r>
          <w:rPr>
            <w:rFonts w:ascii="Arial" w:eastAsia="Arial" w:hAnsi="Arial" w:cs="Arial"/>
            <w:color w:val="00FF00"/>
            <w:sz w:val="18"/>
            <w:szCs w:val="18"/>
          </w:rPr>
          <w:t>17</w:t>
        </w:r>
        <w:r>
          <w:rPr>
            <w:rFonts w:ascii="Arial" w:eastAsia="Arial" w:hAnsi="Arial" w:cs="Arial"/>
            <w:sz w:val="18"/>
            <w:szCs w:val="18"/>
          </w:rPr>
          <w:t xml:space="preserve"> </w:t>
        </w:r>
      </w:hyperlink>
      <w:r>
        <w:rPr>
          <w:rFonts w:ascii="Arial" w:eastAsia="Arial" w:hAnsi="Arial" w:cs="Arial"/>
          <w:sz w:val="18"/>
          <w:szCs w:val="18"/>
        </w:rPr>
        <w:t>correspond to the VGG-16 [</w:t>
      </w:r>
      <w:hyperlink w:anchor="page23">
        <w:r>
          <w:rPr>
            <w:rFonts w:ascii="Arial" w:eastAsia="Arial" w:hAnsi="Arial" w:cs="Arial"/>
            <w:color w:val="0000FF"/>
            <w:sz w:val="18"/>
            <w:szCs w:val="18"/>
          </w:rPr>
          <w:t>52</w:t>
        </w:r>
      </w:hyperlink>
      <w:r>
        <w:rPr>
          <w:rFonts w:ascii="Arial" w:eastAsia="Arial" w:hAnsi="Arial" w:cs="Arial"/>
          <w:sz w:val="18"/>
          <w:szCs w:val="18"/>
        </w:rPr>
        <w:t>] network trai</w:t>
      </w:r>
      <w:r>
        <w:rPr>
          <w:rFonts w:ascii="Arial" w:eastAsia="Arial" w:hAnsi="Arial" w:cs="Arial"/>
          <w:sz w:val="18"/>
          <w:szCs w:val="18"/>
        </w:rPr>
        <w:t>ned on ImageNet.</w:t>
      </w:r>
    </w:p>
    <w:p w14:paraId="6D736024" w14:textId="77777777" w:rsidR="006549B4" w:rsidRDefault="006549B4">
      <w:pPr>
        <w:spacing w:line="22" w:lineRule="exact"/>
        <w:rPr>
          <w:sz w:val="20"/>
          <w:szCs w:val="20"/>
        </w:rPr>
      </w:pPr>
    </w:p>
    <w:p w14:paraId="7E3C499F" w14:textId="77777777" w:rsidR="006549B4" w:rsidRDefault="003732D5">
      <w:pPr>
        <w:spacing w:line="274" w:lineRule="auto"/>
        <w:ind w:left="20" w:right="140" w:firstLine="5"/>
        <w:jc w:val="both"/>
        <w:rPr>
          <w:rFonts w:ascii="Arial" w:eastAsia="Arial" w:hAnsi="Arial" w:cs="Arial"/>
          <w:sz w:val="19"/>
          <w:szCs w:val="19"/>
        </w:rPr>
      </w:pPr>
      <w:r>
        <w:rPr>
          <w:rFonts w:ascii="Arial" w:eastAsia="Arial" w:hAnsi="Arial" w:cs="Arial"/>
          <w:sz w:val="19"/>
          <w:szCs w:val="19"/>
        </w:rPr>
        <w:t xml:space="preserve">Fig. </w:t>
      </w:r>
      <w:hyperlink w:anchor="page16">
        <w:r>
          <w:rPr>
            <w:rFonts w:ascii="Arial" w:eastAsia="Arial" w:hAnsi="Arial" w:cs="Arial"/>
            <w:color w:val="00FF00"/>
            <w:sz w:val="19"/>
            <w:szCs w:val="19"/>
          </w:rPr>
          <w:t>17</w:t>
        </w:r>
        <w:r>
          <w:rPr>
            <w:rFonts w:ascii="Arial" w:eastAsia="Arial" w:hAnsi="Arial" w:cs="Arial"/>
            <w:sz w:val="19"/>
            <w:szCs w:val="19"/>
          </w:rPr>
          <w:t xml:space="preserve"> </w:t>
        </w:r>
      </w:hyperlink>
      <w:r>
        <w:rPr>
          <w:rFonts w:ascii="Arial" w:eastAsia="Arial" w:hAnsi="Arial" w:cs="Arial"/>
          <w:sz w:val="19"/>
          <w:szCs w:val="19"/>
        </w:rPr>
        <w:t>shows randomly sampled examples from COCO [</w:t>
      </w:r>
      <w:hyperlink w:anchor="page22">
        <w:r>
          <w:rPr>
            <w:rFonts w:ascii="Arial" w:eastAsia="Arial" w:hAnsi="Arial" w:cs="Arial"/>
            <w:color w:val="0000FF"/>
            <w:sz w:val="19"/>
            <w:szCs w:val="19"/>
          </w:rPr>
          <w:t>35</w:t>
        </w:r>
      </w:hyperlink>
      <w:r>
        <w:rPr>
          <w:rFonts w:ascii="Arial" w:eastAsia="Arial" w:hAnsi="Arial" w:cs="Arial"/>
          <w:sz w:val="19"/>
          <w:szCs w:val="19"/>
        </w:rPr>
        <w:t xml:space="preserve">] validation set. COCO images typically have multiple objects per image and Grad-CAM visualizations show precise </w:t>
      </w:r>
      <w:r>
        <w:rPr>
          <w:rFonts w:ascii="Arial" w:eastAsia="Arial" w:hAnsi="Arial" w:cs="Arial"/>
          <w:sz w:val="19"/>
          <w:szCs w:val="19"/>
        </w:rPr>
        <w:t>local-ization to support the model’s prediction.</w:t>
      </w:r>
    </w:p>
    <w:p w14:paraId="69E16566" w14:textId="77777777" w:rsidR="006549B4" w:rsidRDefault="006549B4">
      <w:pPr>
        <w:spacing w:line="38" w:lineRule="exact"/>
        <w:rPr>
          <w:sz w:val="20"/>
          <w:szCs w:val="20"/>
        </w:rPr>
      </w:pPr>
    </w:p>
    <w:p w14:paraId="06FBF803" w14:textId="77777777" w:rsidR="006549B4" w:rsidRDefault="003732D5">
      <w:pPr>
        <w:spacing w:line="289" w:lineRule="auto"/>
        <w:ind w:right="140" w:firstLine="26"/>
        <w:jc w:val="both"/>
        <w:rPr>
          <w:rFonts w:ascii="Arial" w:eastAsia="Arial" w:hAnsi="Arial" w:cs="Arial"/>
          <w:sz w:val="18"/>
          <w:szCs w:val="18"/>
        </w:rPr>
      </w:pPr>
      <w:r>
        <w:rPr>
          <w:rFonts w:ascii="Arial" w:eastAsia="Arial" w:hAnsi="Arial" w:cs="Arial"/>
          <w:sz w:val="18"/>
          <w:szCs w:val="18"/>
        </w:rPr>
        <w:t xml:space="preserve">Guided Grad-CAM can even localize tiny objects. For ex-ample our approach correctly localizes the predicted class “torch” (Fig. </w:t>
      </w:r>
      <w:hyperlink w:anchor="page16">
        <w:r>
          <w:rPr>
            <w:rFonts w:ascii="Arial" w:eastAsia="Arial" w:hAnsi="Arial" w:cs="Arial"/>
            <w:color w:val="00FF00"/>
            <w:sz w:val="18"/>
            <w:szCs w:val="18"/>
          </w:rPr>
          <w:t>17</w:t>
        </w:r>
      </w:hyperlink>
      <w:r>
        <w:rPr>
          <w:rFonts w:ascii="Arial" w:eastAsia="Arial" w:hAnsi="Arial" w:cs="Arial"/>
          <w:sz w:val="18"/>
          <w:szCs w:val="18"/>
        </w:rPr>
        <w:t>.a) inspite of its size and odd location in the</w:t>
      </w:r>
      <w:r>
        <w:rPr>
          <w:rFonts w:ascii="Arial" w:eastAsia="Arial" w:hAnsi="Arial" w:cs="Arial"/>
          <w:sz w:val="18"/>
          <w:szCs w:val="18"/>
        </w:rPr>
        <w:t xml:space="preserve"> image. Our method is also class-discriminative – it places attention only on the “toilet seat” even when a popular Ima-geNet category “dog” exists in the image (Fig. </w:t>
      </w:r>
      <w:hyperlink w:anchor="page16">
        <w:r>
          <w:rPr>
            <w:rFonts w:ascii="Arial" w:eastAsia="Arial" w:hAnsi="Arial" w:cs="Arial"/>
            <w:color w:val="00FF00"/>
            <w:sz w:val="18"/>
            <w:szCs w:val="18"/>
          </w:rPr>
          <w:t>17</w:t>
        </w:r>
      </w:hyperlink>
      <w:r>
        <w:rPr>
          <w:rFonts w:ascii="Arial" w:eastAsia="Arial" w:hAnsi="Arial" w:cs="Arial"/>
          <w:sz w:val="18"/>
          <w:szCs w:val="18"/>
        </w:rPr>
        <w:t>.e).</w:t>
      </w:r>
    </w:p>
    <w:p w14:paraId="0B664B88" w14:textId="77777777" w:rsidR="006549B4" w:rsidRDefault="006549B4">
      <w:pPr>
        <w:spacing w:line="29" w:lineRule="exact"/>
        <w:rPr>
          <w:sz w:val="20"/>
          <w:szCs w:val="20"/>
        </w:rPr>
      </w:pPr>
    </w:p>
    <w:p w14:paraId="6E6C5BF9" w14:textId="77777777" w:rsidR="006549B4" w:rsidRDefault="003732D5">
      <w:pPr>
        <w:spacing w:line="289" w:lineRule="auto"/>
        <w:ind w:left="20" w:right="140" w:hanging="2"/>
        <w:jc w:val="both"/>
        <w:rPr>
          <w:sz w:val="20"/>
          <w:szCs w:val="20"/>
        </w:rPr>
      </w:pPr>
      <w:r>
        <w:rPr>
          <w:rFonts w:ascii="Arial" w:eastAsia="Arial" w:hAnsi="Arial" w:cs="Arial"/>
          <w:sz w:val="18"/>
          <w:szCs w:val="18"/>
        </w:rPr>
        <w:t xml:space="preserve">We also visualized Grad-CAM, Guided Backpropagation </w:t>
      </w:r>
      <w:r>
        <w:rPr>
          <w:rFonts w:ascii="Arial" w:eastAsia="Arial" w:hAnsi="Arial" w:cs="Arial"/>
          <w:sz w:val="18"/>
          <w:szCs w:val="18"/>
        </w:rPr>
        <w:t xml:space="preserve">(GB), Deconvolution (DC), GB + Grad-CAM (Guided Grad-CAM), DC + Grad-CAM (Deconvolution Grad-CAM) for images from the ILSVRC13 detection val set that have at least 2 unique object categories each. The visualizations for the mentioned class can be found in </w:t>
      </w:r>
      <w:r>
        <w:rPr>
          <w:rFonts w:ascii="Arial" w:eastAsia="Arial" w:hAnsi="Arial" w:cs="Arial"/>
          <w:sz w:val="18"/>
          <w:szCs w:val="18"/>
        </w:rPr>
        <w:t>the following links.</w:t>
      </w:r>
    </w:p>
    <w:p w14:paraId="4E1148CE" w14:textId="77777777" w:rsidR="006549B4" w:rsidRDefault="006549B4">
      <w:pPr>
        <w:sectPr w:rsidR="006549B4">
          <w:type w:val="continuous"/>
          <w:pgSz w:w="11900" w:h="16838"/>
          <w:pgMar w:top="1325" w:right="1026" w:bottom="1075" w:left="840" w:header="0" w:footer="0" w:gutter="0"/>
          <w:cols w:num="2" w:space="720" w:equalWidth="0">
            <w:col w:w="4800" w:space="280"/>
            <w:col w:w="4960"/>
          </w:cols>
        </w:sectPr>
      </w:pPr>
    </w:p>
    <w:p w14:paraId="0822EFAA" w14:textId="77777777" w:rsidR="006549B4" w:rsidRDefault="003732D5">
      <w:pPr>
        <w:ind w:left="9720"/>
        <w:rPr>
          <w:sz w:val="20"/>
          <w:szCs w:val="20"/>
        </w:rPr>
      </w:pPr>
      <w:bookmarkStart w:id="11" w:name="page15"/>
      <w:bookmarkEnd w:id="11"/>
      <w:r>
        <w:rPr>
          <w:rFonts w:ascii="Arial" w:eastAsia="Arial" w:hAnsi="Arial" w:cs="Arial"/>
          <w:sz w:val="14"/>
          <w:szCs w:val="14"/>
        </w:rPr>
        <w:lastRenderedPageBreak/>
        <w:t>15</w:t>
      </w:r>
    </w:p>
    <w:p w14:paraId="3F5104A8" w14:textId="77777777" w:rsidR="006549B4" w:rsidRDefault="003732D5">
      <w:pPr>
        <w:spacing w:line="20" w:lineRule="exact"/>
        <w:rPr>
          <w:sz w:val="20"/>
          <w:szCs w:val="20"/>
        </w:rPr>
      </w:pPr>
      <w:r>
        <w:rPr>
          <w:noProof/>
          <w:sz w:val="20"/>
          <w:szCs w:val="20"/>
        </w:rPr>
        <w:drawing>
          <wp:anchor distT="0" distB="0" distL="114300" distR="114300" simplePos="0" relativeHeight="251666944" behindDoc="1" locked="0" layoutInCell="0" allowOverlap="1" wp14:anchorId="31A1BE02" wp14:editId="25031BC9">
            <wp:simplePos x="0" y="0"/>
            <wp:positionH relativeFrom="column">
              <wp:posOffset>13970</wp:posOffset>
            </wp:positionH>
            <wp:positionV relativeFrom="paragraph">
              <wp:posOffset>73025</wp:posOffset>
            </wp:positionV>
            <wp:extent cx="6263005" cy="23183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srcRect/>
                    <a:stretch>
                      <a:fillRect/>
                    </a:stretch>
                  </pic:blipFill>
                  <pic:spPr bwMode="auto">
                    <a:xfrm>
                      <a:off x="0" y="0"/>
                      <a:ext cx="6263005" cy="2318385"/>
                    </a:xfrm>
                    <a:prstGeom prst="rect">
                      <a:avLst/>
                    </a:prstGeom>
                    <a:noFill/>
                  </pic:spPr>
                </pic:pic>
              </a:graphicData>
            </a:graphic>
          </wp:anchor>
        </w:drawing>
      </w:r>
    </w:p>
    <w:p w14:paraId="222C67D7" w14:textId="77777777" w:rsidR="006549B4" w:rsidRDefault="006549B4">
      <w:pPr>
        <w:spacing w:line="200" w:lineRule="exact"/>
        <w:rPr>
          <w:sz w:val="20"/>
          <w:szCs w:val="20"/>
        </w:rPr>
      </w:pPr>
    </w:p>
    <w:p w14:paraId="1C986F89" w14:textId="77777777" w:rsidR="006549B4" w:rsidRDefault="006549B4">
      <w:pPr>
        <w:spacing w:line="200" w:lineRule="exact"/>
        <w:rPr>
          <w:sz w:val="20"/>
          <w:szCs w:val="20"/>
        </w:rPr>
      </w:pPr>
    </w:p>
    <w:p w14:paraId="1EFB98BD" w14:textId="77777777" w:rsidR="006549B4" w:rsidRDefault="006549B4">
      <w:pPr>
        <w:spacing w:line="200" w:lineRule="exact"/>
        <w:rPr>
          <w:sz w:val="20"/>
          <w:szCs w:val="20"/>
        </w:rPr>
      </w:pPr>
    </w:p>
    <w:p w14:paraId="351F4674" w14:textId="77777777" w:rsidR="006549B4" w:rsidRDefault="006549B4">
      <w:pPr>
        <w:spacing w:line="200" w:lineRule="exact"/>
        <w:rPr>
          <w:sz w:val="20"/>
          <w:szCs w:val="20"/>
        </w:rPr>
      </w:pPr>
    </w:p>
    <w:p w14:paraId="0BDEA809" w14:textId="77777777" w:rsidR="006549B4" w:rsidRDefault="006549B4">
      <w:pPr>
        <w:spacing w:line="200" w:lineRule="exact"/>
        <w:rPr>
          <w:sz w:val="20"/>
          <w:szCs w:val="20"/>
        </w:rPr>
      </w:pPr>
    </w:p>
    <w:p w14:paraId="77E11737" w14:textId="77777777" w:rsidR="006549B4" w:rsidRDefault="006549B4">
      <w:pPr>
        <w:spacing w:line="200" w:lineRule="exact"/>
        <w:rPr>
          <w:sz w:val="20"/>
          <w:szCs w:val="20"/>
        </w:rPr>
      </w:pPr>
    </w:p>
    <w:p w14:paraId="114490CB" w14:textId="77777777" w:rsidR="006549B4" w:rsidRDefault="006549B4">
      <w:pPr>
        <w:spacing w:line="200" w:lineRule="exact"/>
        <w:rPr>
          <w:sz w:val="20"/>
          <w:szCs w:val="20"/>
        </w:rPr>
      </w:pPr>
    </w:p>
    <w:p w14:paraId="0E73804F" w14:textId="77777777" w:rsidR="006549B4" w:rsidRDefault="006549B4">
      <w:pPr>
        <w:spacing w:line="200" w:lineRule="exact"/>
        <w:rPr>
          <w:sz w:val="20"/>
          <w:szCs w:val="20"/>
        </w:rPr>
      </w:pPr>
    </w:p>
    <w:p w14:paraId="000E11E6" w14:textId="77777777" w:rsidR="006549B4" w:rsidRDefault="006549B4">
      <w:pPr>
        <w:spacing w:line="200" w:lineRule="exact"/>
        <w:rPr>
          <w:sz w:val="20"/>
          <w:szCs w:val="20"/>
        </w:rPr>
      </w:pPr>
    </w:p>
    <w:p w14:paraId="36D144B3" w14:textId="77777777" w:rsidR="006549B4" w:rsidRDefault="006549B4">
      <w:pPr>
        <w:spacing w:line="200" w:lineRule="exact"/>
        <w:rPr>
          <w:sz w:val="20"/>
          <w:szCs w:val="20"/>
        </w:rPr>
      </w:pPr>
    </w:p>
    <w:p w14:paraId="15455DF3" w14:textId="77777777" w:rsidR="006549B4" w:rsidRDefault="006549B4">
      <w:pPr>
        <w:spacing w:line="200" w:lineRule="exact"/>
        <w:rPr>
          <w:sz w:val="20"/>
          <w:szCs w:val="20"/>
        </w:rPr>
      </w:pPr>
    </w:p>
    <w:p w14:paraId="2131E901" w14:textId="77777777" w:rsidR="006549B4" w:rsidRDefault="006549B4">
      <w:pPr>
        <w:spacing w:line="200" w:lineRule="exact"/>
        <w:rPr>
          <w:sz w:val="20"/>
          <w:szCs w:val="20"/>
        </w:rPr>
      </w:pPr>
    </w:p>
    <w:p w14:paraId="12C487E9" w14:textId="77777777" w:rsidR="006549B4" w:rsidRDefault="006549B4">
      <w:pPr>
        <w:spacing w:line="200" w:lineRule="exact"/>
        <w:rPr>
          <w:sz w:val="20"/>
          <w:szCs w:val="20"/>
        </w:rPr>
      </w:pPr>
    </w:p>
    <w:p w14:paraId="189EA022" w14:textId="77777777" w:rsidR="006549B4" w:rsidRDefault="006549B4">
      <w:pPr>
        <w:spacing w:line="200" w:lineRule="exact"/>
        <w:rPr>
          <w:sz w:val="20"/>
          <w:szCs w:val="20"/>
        </w:rPr>
      </w:pPr>
    </w:p>
    <w:p w14:paraId="1871EB75" w14:textId="77777777" w:rsidR="006549B4" w:rsidRDefault="006549B4">
      <w:pPr>
        <w:spacing w:line="200" w:lineRule="exact"/>
        <w:rPr>
          <w:sz w:val="20"/>
          <w:szCs w:val="20"/>
        </w:rPr>
      </w:pPr>
    </w:p>
    <w:p w14:paraId="65629655" w14:textId="77777777" w:rsidR="006549B4" w:rsidRDefault="006549B4">
      <w:pPr>
        <w:spacing w:line="200" w:lineRule="exact"/>
        <w:rPr>
          <w:sz w:val="20"/>
          <w:szCs w:val="20"/>
        </w:rPr>
      </w:pPr>
    </w:p>
    <w:p w14:paraId="122E28E0" w14:textId="77777777" w:rsidR="006549B4" w:rsidRDefault="006549B4">
      <w:pPr>
        <w:spacing w:line="200" w:lineRule="exact"/>
        <w:rPr>
          <w:sz w:val="20"/>
          <w:szCs w:val="20"/>
        </w:rPr>
      </w:pPr>
    </w:p>
    <w:p w14:paraId="0FE2E5BB" w14:textId="77777777" w:rsidR="006549B4" w:rsidRDefault="006549B4">
      <w:pPr>
        <w:spacing w:line="369" w:lineRule="exact"/>
        <w:rPr>
          <w:sz w:val="20"/>
          <w:szCs w:val="20"/>
        </w:rPr>
      </w:pPr>
    </w:p>
    <w:p w14:paraId="0E93EDEF" w14:textId="77777777" w:rsidR="006549B4" w:rsidRDefault="003732D5">
      <w:pPr>
        <w:spacing w:line="262" w:lineRule="auto"/>
        <w:ind w:left="20" w:right="40"/>
        <w:jc w:val="both"/>
        <w:rPr>
          <w:rFonts w:ascii="Arial" w:eastAsia="Arial" w:hAnsi="Arial" w:cs="Arial"/>
          <w:sz w:val="16"/>
          <w:szCs w:val="16"/>
        </w:rPr>
      </w:pPr>
      <w:r>
        <w:rPr>
          <w:rFonts w:ascii="Arial" w:eastAsia="Arial" w:hAnsi="Arial" w:cs="Arial"/>
          <w:sz w:val="16"/>
          <w:szCs w:val="16"/>
        </w:rPr>
        <w:t xml:space="preserve">Fig. 13: Grad-CAM at different convolutional layers for the ‘tiger cat’ class. This figure analyzes how localizations change qualitatively as we perform Grad-CAM with respect to </w:t>
      </w:r>
      <w:r>
        <w:rPr>
          <w:rFonts w:ascii="Arial" w:eastAsia="Arial" w:hAnsi="Arial" w:cs="Arial"/>
          <w:sz w:val="16"/>
          <w:szCs w:val="16"/>
        </w:rPr>
        <w:t>different feature maps in a CNN (VGG16 [</w:t>
      </w:r>
      <w:hyperlink w:anchor="page23">
        <w:r>
          <w:rPr>
            <w:rFonts w:ascii="Arial" w:eastAsia="Arial" w:hAnsi="Arial" w:cs="Arial"/>
            <w:color w:val="0000FF"/>
            <w:sz w:val="16"/>
            <w:szCs w:val="16"/>
          </w:rPr>
          <w:t>52</w:t>
        </w:r>
      </w:hyperlink>
      <w:r>
        <w:rPr>
          <w:rFonts w:ascii="Arial" w:eastAsia="Arial" w:hAnsi="Arial" w:cs="Arial"/>
          <w:sz w:val="16"/>
          <w:szCs w:val="16"/>
        </w:rPr>
        <w:t xml:space="preserve">]). We find that the best looking visualizations are often obtained after the deepest convolutional layer in the network, and localizations get progressively worse at shallower </w:t>
      </w:r>
      <w:r>
        <w:rPr>
          <w:rFonts w:ascii="Arial" w:eastAsia="Arial" w:hAnsi="Arial" w:cs="Arial"/>
          <w:sz w:val="16"/>
          <w:szCs w:val="16"/>
        </w:rPr>
        <w:t>layers. This is consistent with our intuition described in Section 3 of main paper, that deeper convolutional layer capture more semantic concepts.</w:t>
      </w:r>
    </w:p>
    <w:p w14:paraId="5C1BA9BD" w14:textId="77777777" w:rsidR="006549B4" w:rsidRDefault="003732D5">
      <w:pPr>
        <w:spacing w:line="20" w:lineRule="exact"/>
        <w:rPr>
          <w:sz w:val="20"/>
          <w:szCs w:val="20"/>
        </w:rPr>
      </w:pPr>
      <w:r>
        <w:rPr>
          <w:noProof/>
          <w:sz w:val="20"/>
          <w:szCs w:val="20"/>
        </w:rPr>
        <w:drawing>
          <wp:anchor distT="0" distB="0" distL="114300" distR="114300" simplePos="0" relativeHeight="251667968" behindDoc="1" locked="0" layoutInCell="0" allowOverlap="1" wp14:anchorId="034DA552" wp14:editId="54CBF036">
            <wp:simplePos x="0" y="0"/>
            <wp:positionH relativeFrom="column">
              <wp:posOffset>13970</wp:posOffset>
            </wp:positionH>
            <wp:positionV relativeFrom="paragraph">
              <wp:posOffset>22860</wp:posOffset>
            </wp:positionV>
            <wp:extent cx="6263005" cy="12731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6263005" cy="1273175"/>
                    </a:xfrm>
                    <a:prstGeom prst="rect">
                      <a:avLst/>
                    </a:prstGeom>
                    <a:noFill/>
                  </pic:spPr>
                </pic:pic>
              </a:graphicData>
            </a:graphic>
          </wp:anchor>
        </w:drawing>
      </w:r>
    </w:p>
    <w:p w14:paraId="2C4B8F2E" w14:textId="77777777" w:rsidR="006549B4" w:rsidRDefault="006549B4">
      <w:pPr>
        <w:spacing w:line="200" w:lineRule="exact"/>
        <w:rPr>
          <w:sz w:val="20"/>
          <w:szCs w:val="20"/>
        </w:rPr>
      </w:pPr>
    </w:p>
    <w:p w14:paraId="69C0912E" w14:textId="77777777" w:rsidR="006549B4" w:rsidRDefault="006549B4">
      <w:pPr>
        <w:spacing w:line="200" w:lineRule="exact"/>
        <w:rPr>
          <w:sz w:val="20"/>
          <w:szCs w:val="20"/>
        </w:rPr>
      </w:pPr>
    </w:p>
    <w:p w14:paraId="1B8E77C4" w14:textId="77777777" w:rsidR="006549B4" w:rsidRDefault="006549B4">
      <w:pPr>
        <w:spacing w:line="200" w:lineRule="exact"/>
        <w:rPr>
          <w:sz w:val="20"/>
          <w:szCs w:val="20"/>
        </w:rPr>
      </w:pPr>
    </w:p>
    <w:p w14:paraId="43955CD1" w14:textId="77777777" w:rsidR="006549B4" w:rsidRDefault="006549B4">
      <w:pPr>
        <w:spacing w:line="200" w:lineRule="exact"/>
        <w:rPr>
          <w:sz w:val="20"/>
          <w:szCs w:val="20"/>
        </w:rPr>
      </w:pPr>
    </w:p>
    <w:p w14:paraId="541683C2" w14:textId="77777777" w:rsidR="006549B4" w:rsidRDefault="006549B4">
      <w:pPr>
        <w:spacing w:line="200" w:lineRule="exact"/>
        <w:rPr>
          <w:sz w:val="20"/>
          <w:szCs w:val="20"/>
        </w:rPr>
      </w:pPr>
    </w:p>
    <w:p w14:paraId="7EC98E67" w14:textId="77777777" w:rsidR="006549B4" w:rsidRDefault="006549B4">
      <w:pPr>
        <w:spacing w:line="200" w:lineRule="exact"/>
        <w:rPr>
          <w:sz w:val="20"/>
          <w:szCs w:val="20"/>
        </w:rPr>
      </w:pPr>
    </w:p>
    <w:p w14:paraId="1568F8F6" w14:textId="77777777" w:rsidR="006549B4" w:rsidRDefault="006549B4">
      <w:pPr>
        <w:spacing w:line="200" w:lineRule="exact"/>
        <w:rPr>
          <w:sz w:val="20"/>
          <w:szCs w:val="20"/>
        </w:rPr>
      </w:pPr>
    </w:p>
    <w:p w14:paraId="7723AC70" w14:textId="77777777" w:rsidR="006549B4" w:rsidRDefault="006549B4">
      <w:pPr>
        <w:spacing w:line="200" w:lineRule="exact"/>
        <w:rPr>
          <w:sz w:val="20"/>
          <w:szCs w:val="20"/>
        </w:rPr>
      </w:pPr>
    </w:p>
    <w:p w14:paraId="2E9B31EF" w14:textId="77777777" w:rsidR="006549B4" w:rsidRDefault="006549B4">
      <w:pPr>
        <w:spacing w:line="200" w:lineRule="exact"/>
        <w:rPr>
          <w:sz w:val="20"/>
          <w:szCs w:val="20"/>
        </w:rPr>
      </w:pPr>
    </w:p>
    <w:p w14:paraId="12D7715F" w14:textId="77777777" w:rsidR="006549B4" w:rsidRDefault="006549B4">
      <w:pPr>
        <w:spacing w:line="242" w:lineRule="exact"/>
        <w:rPr>
          <w:sz w:val="20"/>
          <w:szCs w:val="20"/>
        </w:rPr>
      </w:pPr>
    </w:p>
    <w:p w14:paraId="6E25114A" w14:textId="77777777" w:rsidR="006549B4" w:rsidRDefault="003732D5">
      <w:pPr>
        <w:ind w:right="20"/>
        <w:jc w:val="center"/>
        <w:rPr>
          <w:sz w:val="20"/>
          <w:szCs w:val="20"/>
        </w:rPr>
      </w:pPr>
      <w:r>
        <w:rPr>
          <w:rFonts w:ascii="Arial" w:eastAsia="Arial" w:hAnsi="Arial" w:cs="Arial"/>
          <w:sz w:val="17"/>
          <w:szCs w:val="17"/>
        </w:rPr>
        <w:t xml:space="preserve">Fig. 14: Grad-CAM localizations for “tiger cat” category for different rectified </w:t>
      </w:r>
      <w:r>
        <w:rPr>
          <w:rFonts w:ascii="Arial" w:eastAsia="Arial" w:hAnsi="Arial" w:cs="Arial"/>
          <w:sz w:val="17"/>
          <w:szCs w:val="17"/>
        </w:rPr>
        <w:t>convolutional layer feature maps for AlexNet.</w:t>
      </w:r>
    </w:p>
    <w:p w14:paraId="1F154489" w14:textId="77777777" w:rsidR="006549B4" w:rsidRDefault="003732D5">
      <w:pPr>
        <w:spacing w:line="20" w:lineRule="exact"/>
        <w:rPr>
          <w:sz w:val="20"/>
          <w:szCs w:val="20"/>
        </w:rPr>
      </w:pPr>
      <w:r>
        <w:rPr>
          <w:noProof/>
          <w:sz w:val="20"/>
          <w:szCs w:val="20"/>
        </w:rPr>
        <w:drawing>
          <wp:anchor distT="0" distB="0" distL="114300" distR="114300" simplePos="0" relativeHeight="251668992" behindDoc="1" locked="0" layoutInCell="0" allowOverlap="1" wp14:anchorId="2ECB3504" wp14:editId="44BDAC6D">
            <wp:simplePos x="0" y="0"/>
            <wp:positionH relativeFrom="column">
              <wp:posOffset>13970</wp:posOffset>
            </wp:positionH>
            <wp:positionV relativeFrom="paragraph">
              <wp:posOffset>137795</wp:posOffset>
            </wp:positionV>
            <wp:extent cx="3023235" cy="11938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srcRect/>
                    <a:stretch>
                      <a:fillRect/>
                    </a:stretch>
                  </pic:blipFill>
                  <pic:spPr bwMode="auto">
                    <a:xfrm>
                      <a:off x="0" y="0"/>
                      <a:ext cx="3023235" cy="1193800"/>
                    </a:xfrm>
                    <a:prstGeom prst="rect">
                      <a:avLst/>
                    </a:prstGeom>
                    <a:noFill/>
                  </pic:spPr>
                </pic:pic>
              </a:graphicData>
            </a:graphic>
          </wp:anchor>
        </w:drawing>
      </w:r>
    </w:p>
    <w:p w14:paraId="0DF310F7" w14:textId="77777777" w:rsidR="006549B4" w:rsidRDefault="006549B4">
      <w:pPr>
        <w:sectPr w:rsidR="006549B4">
          <w:pgSz w:w="11900" w:h="16838"/>
          <w:pgMar w:top="1325" w:right="1166" w:bottom="1015" w:left="820" w:header="0" w:footer="0" w:gutter="0"/>
          <w:cols w:space="720" w:equalWidth="0">
            <w:col w:w="9920"/>
          </w:cols>
        </w:sectPr>
      </w:pPr>
    </w:p>
    <w:p w14:paraId="40DE9B5D" w14:textId="77777777" w:rsidR="006549B4" w:rsidRDefault="006549B4">
      <w:pPr>
        <w:spacing w:line="200" w:lineRule="exact"/>
        <w:rPr>
          <w:sz w:val="20"/>
          <w:szCs w:val="20"/>
        </w:rPr>
      </w:pPr>
    </w:p>
    <w:p w14:paraId="36FB0B23" w14:textId="77777777" w:rsidR="006549B4" w:rsidRDefault="006549B4">
      <w:pPr>
        <w:spacing w:line="200" w:lineRule="exact"/>
        <w:rPr>
          <w:sz w:val="20"/>
          <w:szCs w:val="20"/>
        </w:rPr>
      </w:pPr>
    </w:p>
    <w:p w14:paraId="57E71B13" w14:textId="77777777" w:rsidR="006549B4" w:rsidRDefault="006549B4">
      <w:pPr>
        <w:spacing w:line="200" w:lineRule="exact"/>
        <w:rPr>
          <w:sz w:val="20"/>
          <w:szCs w:val="20"/>
        </w:rPr>
      </w:pPr>
    </w:p>
    <w:p w14:paraId="58068E2E" w14:textId="77777777" w:rsidR="006549B4" w:rsidRDefault="006549B4">
      <w:pPr>
        <w:spacing w:line="200" w:lineRule="exact"/>
        <w:rPr>
          <w:sz w:val="20"/>
          <w:szCs w:val="20"/>
        </w:rPr>
      </w:pPr>
    </w:p>
    <w:p w14:paraId="0E89523B" w14:textId="77777777" w:rsidR="006549B4" w:rsidRDefault="006549B4">
      <w:pPr>
        <w:spacing w:line="200" w:lineRule="exact"/>
        <w:rPr>
          <w:sz w:val="20"/>
          <w:szCs w:val="20"/>
        </w:rPr>
      </w:pPr>
    </w:p>
    <w:p w14:paraId="45245AE7" w14:textId="77777777" w:rsidR="006549B4" w:rsidRDefault="006549B4">
      <w:pPr>
        <w:spacing w:line="200" w:lineRule="exact"/>
        <w:rPr>
          <w:sz w:val="20"/>
          <w:szCs w:val="20"/>
        </w:rPr>
      </w:pPr>
    </w:p>
    <w:p w14:paraId="1EC035F9" w14:textId="77777777" w:rsidR="006549B4" w:rsidRDefault="006549B4">
      <w:pPr>
        <w:spacing w:line="200" w:lineRule="exact"/>
        <w:rPr>
          <w:sz w:val="20"/>
          <w:szCs w:val="20"/>
        </w:rPr>
      </w:pPr>
    </w:p>
    <w:p w14:paraId="4EE35411" w14:textId="77777777" w:rsidR="006549B4" w:rsidRDefault="006549B4">
      <w:pPr>
        <w:spacing w:line="200" w:lineRule="exact"/>
        <w:rPr>
          <w:sz w:val="20"/>
          <w:szCs w:val="20"/>
        </w:rPr>
      </w:pPr>
    </w:p>
    <w:p w14:paraId="021CFC60" w14:textId="77777777" w:rsidR="006549B4" w:rsidRDefault="006549B4">
      <w:pPr>
        <w:spacing w:line="200" w:lineRule="exact"/>
        <w:rPr>
          <w:sz w:val="20"/>
          <w:szCs w:val="20"/>
        </w:rPr>
      </w:pPr>
    </w:p>
    <w:p w14:paraId="2D0AAD71" w14:textId="77777777" w:rsidR="006549B4" w:rsidRDefault="006549B4">
      <w:pPr>
        <w:spacing w:line="319" w:lineRule="exact"/>
        <w:rPr>
          <w:sz w:val="20"/>
          <w:szCs w:val="20"/>
        </w:rPr>
      </w:pPr>
    </w:p>
    <w:p w14:paraId="0DAC953C" w14:textId="77777777" w:rsidR="006549B4" w:rsidRDefault="003732D5">
      <w:pPr>
        <w:spacing w:line="246" w:lineRule="auto"/>
        <w:ind w:left="20" w:firstLine="6"/>
        <w:jc w:val="both"/>
        <w:rPr>
          <w:sz w:val="20"/>
          <w:szCs w:val="20"/>
        </w:rPr>
      </w:pPr>
      <w:r>
        <w:rPr>
          <w:rFonts w:ascii="Arial" w:eastAsia="Arial" w:hAnsi="Arial" w:cs="Arial"/>
          <w:sz w:val="17"/>
          <w:szCs w:val="17"/>
        </w:rPr>
        <w:t>Fig. 15: Grad-CAM visualizations for “tiger cat” category with Global Average Pooling and Global Max Pooling.</w:t>
      </w:r>
    </w:p>
    <w:p w14:paraId="30E5C65C" w14:textId="77777777" w:rsidR="006549B4" w:rsidRDefault="003732D5">
      <w:pPr>
        <w:spacing w:line="20" w:lineRule="exact"/>
        <w:rPr>
          <w:sz w:val="20"/>
          <w:szCs w:val="20"/>
        </w:rPr>
      </w:pPr>
      <w:r>
        <w:rPr>
          <w:noProof/>
          <w:sz w:val="20"/>
          <w:szCs w:val="20"/>
        </w:rPr>
        <w:drawing>
          <wp:anchor distT="0" distB="0" distL="114300" distR="114300" simplePos="0" relativeHeight="251670016" behindDoc="1" locked="0" layoutInCell="0" allowOverlap="1" wp14:anchorId="3B8CA07F" wp14:editId="1CF60C3E">
            <wp:simplePos x="0" y="0"/>
            <wp:positionH relativeFrom="column">
              <wp:posOffset>13970</wp:posOffset>
            </wp:positionH>
            <wp:positionV relativeFrom="paragraph">
              <wp:posOffset>390525</wp:posOffset>
            </wp:positionV>
            <wp:extent cx="3023235" cy="86233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srcRect/>
                    <a:stretch>
                      <a:fillRect/>
                    </a:stretch>
                  </pic:blipFill>
                  <pic:spPr bwMode="auto">
                    <a:xfrm>
                      <a:off x="0" y="0"/>
                      <a:ext cx="3023235" cy="862330"/>
                    </a:xfrm>
                    <a:prstGeom prst="rect">
                      <a:avLst/>
                    </a:prstGeom>
                    <a:noFill/>
                  </pic:spPr>
                </pic:pic>
              </a:graphicData>
            </a:graphic>
          </wp:anchor>
        </w:drawing>
      </w:r>
    </w:p>
    <w:p w14:paraId="79F78DA9" w14:textId="77777777" w:rsidR="006549B4" w:rsidRDefault="006549B4">
      <w:pPr>
        <w:spacing w:line="200" w:lineRule="exact"/>
        <w:rPr>
          <w:sz w:val="20"/>
          <w:szCs w:val="20"/>
        </w:rPr>
      </w:pPr>
    </w:p>
    <w:p w14:paraId="29028F39" w14:textId="77777777" w:rsidR="006549B4" w:rsidRDefault="006549B4">
      <w:pPr>
        <w:spacing w:line="200" w:lineRule="exact"/>
        <w:rPr>
          <w:sz w:val="20"/>
          <w:szCs w:val="20"/>
        </w:rPr>
      </w:pPr>
    </w:p>
    <w:p w14:paraId="623D36E0" w14:textId="77777777" w:rsidR="006549B4" w:rsidRDefault="006549B4">
      <w:pPr>
        <w:spacing w:line="200" w:lineRule="exact"/>
        <w:rPr>
          <w:sz w:val="20"/>
          <w:szCs w:val="20"/>
        </w:rPr>
      </w:pPr>
    </w:p>
    <w:p w14:paraId="616F1FEA" w14:textId="77777777" w:rsidR="006549B4" w:rsidRDefault="006549B4">
      <w:pPr>
        <w:spacing w:line="200" w:lineRule="exact"/>
        <w:rPr>
          <w:sz w:val="20"/>
          <w:szCs w:val="20"/>
        </w:rPr>
      </w:pPr>
    </w:p>
    <w:p w14:paraId="7F284D77" w14:textId="77777777" w:rsidR="006549B4" w:rsidRDefault="006549B4">
      <w:pPr>
        <w:spacing w:line="200" w:lineRule="exact"/>
        <w:rPr>
          <w:sz w:val="20"/>
          <w:szCs w:val="20"/>
        </w:rPr>
      </w:pPr>
    </w:p>
    <w:p w14:paraId="4830B8EE" w14:textId="77777777" w:rsidR="006549B4" w:rsidRDefault="006549B4">
      <w:pPr>
        <w:spacing w:line="200" w:lineRule="exact"/>
        <w:rPr>
          <w:sz w:val="20"/>
          <w:szCs w:val="20"/>
        </w:rPr>
      </w:pPr>
    </w:p>
    <w:p w14:paraId="10334F1E" w14:textId="77777777" w:rsidR="006549B4" w:rsidRDefault="006549B4">
      <w:pPr>
        <w:spacing w:line="200" w:lineRule="exact"/>
        <w:rPr>
          <w:sz w:val="20"/>
          <w:szCs w:val="20"/>
        </w:rPr>
      </w:pPr>
    </w:p>
    <w:p w14:paraId="1B6EDE69" w14:textId="77777777" w:rsidR="006549B4" w:rsidRDefault="006549B4">
      <w:pPr>
        <w:spacing w:line="200" w:lineRule="exact"/>
        <w:rPr>
          <w:sz w:val="20"/>
          <w:szCs w:val="20"/>
        </w:rPr>
      </w:pPr>
    </w:p>
    <w:p w14:paraId="07571194" w14:textId="77777777" w:rsidR="006549B4" w:rsidRDefault="006549B4">
      <w:pPr>
        <w:spacing w:line="375" w:lineRule="exact"/>
        <w:rPr>
          <w:sz w:val="20"/>
          <w:szCs w:val="20"/>
        </w:rPr>
      </w:pPr>
    </w:p>
    <w:p w14:paraId="324A0D6B" w14:textId="77777777" w:rsidR="006549B4" w:rsidRDefault="003732D5">
      <w:pPr>
        <w:spacing w:line="320" w:lineRule="auto"/>
        <w:ind w:left="20" w:firstLine="6"/>
        <w:jc w:val="both"/>
        <w:rPr>
          <w:sz w:val="20"/>
          <w:szCs w:val="20"/>
        </w:rPr>
      </w:pPr>
      <w:r>
        <w:rPr>
          <w:rFonts w:ascii="Arial" w:eastAsia="Arial" w:hAnsi="Arial" w:cs="Arial"/>
          <w:sz w:val="14"/>
          <w:szCs w:val="14"/>
        </w:rPr>
        <w:t xml:space="preserve">Fig. 16: Grad-CAM visualizations for “tiger cat” </w:t>
      </w:r>
      <w:r>
        <w:rPr>
          <w:rFonts w:ascii="Arial" w:eastAsia="Arial" w:hAnsi="Arial" w:cs="Arial"/>
          <w:sz w:val="14"/>
          <w:szCs w:val="14"/>
        </w:rPr>
        <w:t>category for different modifications to the ReLU backward pass. The best results are obtained when we use the actual gradients during the computation of Grad-CAM.</w:t>
      </w:r>
    </w:p>
    <w:p w14:paraId="5DF1939E" w14:textId="77777777" w:rsidR="006549B4" w:rsidRDefault="006549B4">
      <w:pPr>
        <w:spacing w:line="200" w:lineRule="exact"/>
        <w:rPr>
          <w:sz w:val="20"/>
          <w:szCs w:val="20"/>
        </w:rPr>
      </w:pPr>
    </w:p>
    <w:p w14:paraId="17B8F4C2" w14:textId="77777777" w:rsidR="006549B4" w:rsidRDefault="006549B4">
      <w:pPr>
        <w:spacing w:line="200" w:lineRule="exact"/>
        <w:rPr>
          <w:sz w:val="20"/>
          <w:szCs w:val="20"/>
        </w:rPr>
      </w:pPr>
    </w:p>
    <w:p w14:paraId="2D928095" w14:textId="77777777" w:rsidR="006549B4" w:rsidRDefault="006549B4">
      <w:pPr>
        <w:spacing w:line="342" w:lineRule="exact"/>
        <w:rPr>
          <w:sz w:val="20"/>
          <w:szCs w:val="20"/>
        </w:rPr>
      </w:pPr>
    </w:p>
    <w:p w14:paraId="685BA041" w14:textId="77777777" w:rsidR="006549B4" w:rsidRDefault="003732D5">
      <w:pPr>
        <w:rPr>
          <w:sz w:val="20"/>
          <w:szCs w:val="20"/>
        </w:rPr>
      </w:pPr>
      <w:r>
        <w:rPr>
          <w:rFonts w:ascii="Arial" w:eastAsia="Arial" w:hAnsi="Arial" w:cs="Arial"/>
          <w:sz w:val="20"/>
          <w:szCs w:val="20"/>
        </w:rPr>
        <w:t>“computer keyboard, keypad” class:</w:t>
      </w:r>
    </w:p>
    <w:p w14:paraId="1E1FCC6F" w14:textId="77777777" w:rsidR="006549B4" w:rsidRDefault="006549B4">
      <w:pPr>
        <w:spacing w:line="14" w:lineRule="exact"/>
        <w:rPr>
          <w:sz w:val="20"/>
          <w:szCs w:val="20"/>
        </w:rPr>
      </w:pPr>
    </w:p>
    <w:p w14:paraId="44F28A9A" w14:textId="77777777" w:rsidR="006549B4" w:rsidRDefault="003732D5">
      <w:pPr>
        <w:ind w:left="20"/>
        <w:rPr>
          <w:sz w:val="20"/>
          <w:szCs w:val="20"/>
        </w:rPr>
      </w:pPr>
      <w:r>
        <w:rPr>
          <w:rFonts w:ascii="Arial" w:eastAsia="Arial" w:hAnsi="Arial" w:cs="Arial"/>
          <w:sz w:val="20"/>
          <w:szCs w:val="20"/>
        </w:rPr>
        <w:t>http://i.imgur.com/QMhsRzf.jpg</w:t>
      </w:r>
    </w:p>
    <w:p w14:paraId="27BC0C57" w14:textId="77777777" w:rsidR="006549B4" w:rsidRDefault="006549B4">
      <w:pPr>
        <w:spacing w:line="74" w:lineRule="exact"/>
        <w:rPr>
          <w:sz w:val="20"/>
          <w:szCs w:val="20"/>
        </w:rPr>
      </w:pPr>
    </w:p>
    <w:p w14:paraId="743229A3" w14:textId="77777777" w:rsidR="006549B4" w:rsidRDefault="003732D5">
      <w:pPr>
        <w:rPr>
          <w:sz w:val="20"/>
          <w:szCs w:val="20"/>
        </w:rPr>
      </w:pPr>
      <w:r>
        <w:rPr>
          <w:rFonts w:ascii="Arial" w:eastAsia="Arial" w:hAnsi="Arial" w:cs="Arial"/>
          <w:sz w:val="20"/>
          <w:szCs w:val="20"/>
        </w:rPr>
        <w:t>“sunglasses, dark glas</w:t>
      </w:r>
      <w:r>
        <w:rPr>
          <w:rFonts w:ascii="Arial" w:eastAsia="Arial" w:hAnsi="Arial" w:cs="Arial"/>
          <w:sz w:val="20"/>
          <w:szCs w:val="20"/>
        </w:rPr>
        <w:t>ses, shades” class:</w:t>
      </w:r>
    </w:p>
    <w:p w14:paraId="43744FB8" w14:textId="77777777" w:rsidR="006549B4" w:rsidRDefault="006549B4">
      <w:pPr>
        <w:spacing w:line="14" w:lineRule="exact"/>
        <w:rPr>
          <w:sz w:val="20"/>
          <w:szCs w:val="20"/>
        </w:rPr>
      </w:pPr>
    </w:p>
    <w:p w14:paraId="60232946" w14:textId="77777777" w:rsidR="006549B4" w:rsidRDefault="003732D5">
      <w:pPr>
        <w:ind w:left="20"/>
        <w:rPr>
          <w:sz w:val="20"/>
          <w:szCs w:val="20"/>
        </w:rPr>
      </w:pPr>
      <w:r>
        <w:rPr>
          <w:rFonts w:ascii="Arial" w:eastAsia="Arial" w:hAnsi="Arial" w:cs="Arial"/>
          <w:sz w:val="20"/>
          <w:szCs w:val="20"/>
        </w:rPr>
        <w:t>http://i.imgur.com/a1C7DGh.jpg</w:t>
      </w:r>
    </w:p>
    <w:p w14:paraId="3FF33DB1" w14:textId="77777777" w:rsidR="006549B4" w:rsidRDefault="003732D5">
      <w:pPr>
        <w:spacing w:line="20" w:lineRule="exact"/>
        <w:rPr>
          <w:sz w:val="20"/>
          <w:szCs w:val="20"/>
        </w:rPr>
      </w:pPr>
      <w:r>
        <w:rPr>
          <w:sz w:val="20"/>
          <w:szCs w:val="20"/>
        </w:rPr>
        <w:br w:type="column"/>
      </w:r>
    </w:p>
    <w:p w14:paraId="71929247" w14:textId="77777777" w:rsidR="006549B4" w:rsidRDefault="006549B4">
      <w:pPr>
        <w:spacing w:line="213" w:lineRule="exact"/>
        <w:rPr>
          <w:sz w:val="20"/>
          <w:szCs w:val="20"/>
        </w:rPr>
      </w:pPr>
    </w:p>
    <w:p w14:paraId="1F02ABF9" w14:textId="77777777" w:rsidR="006549B4" w:rsidRDefault="003732D5">
      <w:pPr>
        <w:ind w:left="20"/>
        <w:rPr>
          <w:sz w:val="20"/>
          <w:szCs w:val="20"/>
        </w:rPr>
      </w:pPr>
      <w:r>
        <w:rPr>
          <w:rFonts w:ascii="Arial" w:eastAsia="Arial" w:hAnsi="Arial" w:cs="Arial"/>
          <w:sz w:val="20"/>
          <w:szCs w:val="20"/>
        </w:rPr>
        <w:t>2. Image Captioning</w:t>
      </w:r>
    </w:p>
    <w:p w14:paraId="448C44CD" w14:textId="77777777" w:rsidR="006549B4" w:rsidRDefault="006549B4">
      <w:pPr>
        <w:spacing w:line="280" w:lineRule="exact"/>
        <w:rPr>
          <w:sz w:val="20"/>
          <w:szCs w:val="20"/>
        </w:rPr>
      </w:pPr>
    </w:p>
    <w:p w14:paraId="5438420A" w14:textId="77777777" w:rsidR="006549B4" w:rsidRDefault="003732D5">
      <w:pPr>
        <w:spacing w:line="296" w:lineRule="auto"/>
        <w:ind w:firstLine="6"/>
        <w:jc w:val="both"/>
        <w:rPr>
          <w:rFonts w:ascii="Arial" w:eastAsia="Arial" w:hAnsi="Arial" w:cs="Arial"/>
          <w:sz w:val="17"/>
          <w:szCs w:val="17"/>
        </w:rPr>
      </w:pPr>
      <w:r>
        <w:rPr>
          <w:rFonts w:ascii="Arial" w:eastAsia="Arial" w:hAnsi="Arial" w:cs="Arial"/>
          <w:sz w:val="17"/>
          <w:szCs w:val="17"/>
        </w:rPr>
        <w:t>We use the publicly available Neuraltalk2 code and model</w:t>
      </w:r>
      <w:hyperlink w:anchor="page15">
        <w:r>
          <w:rPr>
            <w:rFonts w:ascii="Arial" w:eastAsia="Arial" w:hAnsi="Arial" w:cs="Arial"/>
            <w:color w:val="00FF00"/>
            <w:sz w:val="23"/>
            <w:szCs w:val="23"/>
            <w:vertAlign w:val="superscript"/>
          </w:rPr>
          <w:t>9</w:t>
        </w:r>
      </w:hyperlink>
      <w:r>
        <w:rPr>
          <w:rFonts w:ascii="Arial" w:eastAsia="Arial" w:hAnsi="Arial" w:cs="Arial"/>
          <w:sz w:val="17"/>
          <w:szCs w:val="17"/>
        </w:rPr>
        <w:t xml:space="preserve"> for our image captioning experiments. The model uses VGG-16 to encode the image. The image re</w:t>
      </w:r>
      <w:r>
        <w:rPr>
          <w:rFonts w:ascii="Arial" w:eastAsia="Arial" w:hAnsi="Arial" w:cs="Arial"/>
          <w:sz w:val="17"/>
          <w:szCs w:val="17"/>
        </w:rPr>
        <w:t>presentation is passed as input at the first time step to an LSTM that generates a caption for the image. The model is trained end-to-end along with CNN finetuning using the COCO [</w:t>
      </w:r>
      <w:hyperlink w:anchor="page22">
        <w:r>
          <w:rPr>
            <w:rFonts w:ascii="Arial" w:eastAsia="Arial" w:hAnsi="Arial" w:cs="Arial"/>
            <w:color w:val="0000FF"/>
            <w:sz w:val="17"/>
            <w:szCs w:val="17"/>
          </w:rPr>
          <w:t>35</w:t>
        </w:r>
      </w:hyperlink>
      <w:r>
        <w:rPr>
          <w:rFonts w:ascii="Arial" w:eastAsia="Arial" w:hAnsi="Arial" w:cs="Arial"/>
          <w:sz w:val="17"/>
          <w:szCs w:val="17"/>
        </w:rPr>
        <w:t xml:space="preserve">] Captioning dataset. We </w:t>
      </w:r>
      <w:r>
        <w:rPr>
          <w:rFonts w:ascii="Arial" w:eastAsia="Arial" w:hAnsi="Arial" w:cs="Arial"/>
          <w:sz w:val="17"/>
          <w:szCs w:val="17"/>
        </w:rPr>
        <w:t>feedforward the image to the image captioning model to obtain a caption. We use Grad-CAM to get a coarse localization and combine it with Guided Backpropagation to get a high-resolution visualization that highlights regions in the image that provide suppor</w:t>
      </w:r>
      <w:r>
        <w:rPr>
          <w:rFonts w:ascii="Arial" w:eastAsia="Arial" w:hAnsi="Arial" w:cs="Arial"/>
          <w:sz w:val="17"/>
          <w:szCs w:val="17"/>
        </w:rPr>
        <w:t>t for the generated caption.</w:t>
      </w:r>
    </w:p>
    <w:p w14:paraId="0D4A641C" w14:textId="77777777" w:rsidR="006549B4" w:rsidRDefault="006549B4">
      <w:pPr>
        <w:spacing w:line="200" w:lineRule="exact"/>
        <w:rPr>
          <w:sz w:val="20"/>
          <w:szCs w:val="20"/>
        </w:rPr>
      </w:pPr>
    </w:p>
    <w:p w14:paraId="79EF3DEA" w14:textId="77777777" w:rsidR="006549B4" w:rsidRDefault="006549B4">
      <w:pPr>
        <w:spacing w:line="372" w:lineRule="exact"/>
        <w:rPr>
          <w:sz w:val="20"/>
          <w:szCs w:val="20"/>
        </w:rPr>
      </w:pPr>
    </w:p>
    <w:p w14:paraId="6A273F9A" w14:textId="77777777" w:rsidR="006549B4" w:rsidRDefault="003732D5">
      <w:pPr>
        <w:ind w:left="20"/>
        <w:rPr>
          <w:sz w:val="20"/>
          <w:szCs w:val="20"/>
        </w:rPr>
      </w:pPr>
      <w:r>
        <w:rPr>
          <w:rFonts w:ascii="Arial" w:eastAsia="Arial" w:hAnsi="Arial" w:cs="Arial"/>
          <w:sz w:val="20"/>
          <w:szCs w:val="20"/>
        </w:rPr>
        <w:t>3. Visual Question Answering (VQA)</w:t>
      </w:r>
    </w:p>
    <w:p w14:paraId="7EBFF20D" w14:textId="77777777" w:rsidR="006549B4" w:rsidRDefault="006549B4">
      <w:pPr>
        <w:spacing w:line="298" w:lineRule="exact"/>
        <w:rPr>
          <w:sz w:val="20"/>
          <w:szCs w:val="20"/>
        </w:rPr>
      </w:pPr>
    </w:p>
    <w:p w14:paraId="24B5C746" w14:textId="77777777" w:rsidR="006549B4" w:rsidRDefault="003732D5">
      <w:pPr>
        <w:spacing w:line="258" w:lineRule="auto"/>
        <w:ind w:left="20" w:hanging="8"/>
        <w:jc w:val="both"/>
        <w:rPr>
          <w:rFonts w:ascii="Arial" w:eastAsia="Arial" w:hAnsi="Arial" w:cs="Arial"/>
          <w:sz w:val="20"/>
          <w:szCs w:val="20"/>
        </w:rPr>
      </w:pPr>
      <w:r>
        <w:rPr>
          <w:rFonts w:ascii="Arial" w:eastAsia="Arial" w:hAnsi="Arial" w:cs="Arial"/>
          <w:sz w:val="20"/>
          <w:szCs w:val="20"/>
        </w:rPr>
        <w:t>We use Grad-CAM and Guided Grad-CAM to explain why a publicly available VQA model [</w:t>
      </w:r>
      <w:hyperlink w:anchor="page22">
        <w:r>
          <w:rPr>
            <w:rFonts w:ascii="Arial" w:eastAsia="Arial" w:hAnsi="Arial" w:cs="Arial"/>
            <w:color w:val="0000FF"/>
            <w:sz w:val="20"/>
            <w:szCs w:val="20"/>
          </w:rPr>
          <w:t>38</w:t>
        </w:r>
      </w:hyperlink>
      <w:r>
        <w:rPr>
          <w:rFonts w:ascii="Arial" w:eastAsia="Arial" w:hAnsi="Arial" w:cs="Arial"/>
          <w:sz w:val="20"/>
          <w:szCs w:val="20"/>
        </w:rPr>
        <w:t>] answered what it an-swered.</w:t>
      </w:r>
    </w:p>
    <w:p w14:paraId="6CAA874B" w14:textId="77777777" w:rsidR="006549B4" w:rsidRDefault="006549B4">
      <w:pPr>
        <w:spacing w:line="50" w:lineRule="exact"/>
        <w:rPr>
          <w:sz w:val="20"/>
          <w:szCs w:val="20"/>
        </w:rPr>
      </w:pPr>
    </w:p>
    <w:p w14:paraId="6515314B" w14:textId="77777777" w:rsidR="006549B4" w:rsidRDefault="003732D5">
      <w:pPr>
        <w:spacing w:line="316" w:lineRule="auto"/>
        <w:ind w:left="20" w:hanging="5"/>
        <w:jc w:val="both"/>
        <w:rPr>
          <w:sz w:val="20"/>
          <w:szCs w:val="20"/>
        </w:rPr>
      </w:pPr>
      <w:r>
        <w:rPr>
          <w:rFonts w:ascii="Arial" w:eastAsia="Arial" w:hAnsi="Arial" w:cs="Arial"/>
          <w:sz w:val="17"/>
          <w:szCs w:val="17"/>
        </w:rPr>
        <w:t xml:space="preserve">The VQA model by Lu et al. uses a </w:t>
      </w:r>
      <w:r>
        <w:rPr>
          <w:rFonts w:ascii="Arial" w:eastAsia="Arial" w:hAnsi="Arial" w:cs="Arial"/>
          <w:sz w:val="17"/>
          <w:szCs w:val="17"/>
        </w:rPr>
        <w:t>standard CNN followed by a fully connected layer to transform the image to 1024-dim to match the LSTM embeddings of the question. Then the transformed image and LSTM embeddings are pointwise</w:t>
      </w:r>
    </w:p>
    <w:p w14:paraId="7910FD8F"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14:anchorId="264073C7" wp14:editId="11A65730">
                <wp:simplePos x="0" y="0"/>
                <wp:positionH relativeFrom="column">
                  <wp:posOffset>14605</wp:posOffset>
                </wp:positionH>
                <wp:positionV relativeFrom="paragraph">
                  <wp:posOffset>64770</wp:posOffset>
                </wp:positionV>
                <wp:extent cx="302387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238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32E18B" id="Shape 43"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1.15pt,5.1pt" to="239.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" o:allowincell="f" filled="t" strokeweight=".14039mm">
                <v:stroke joinstyle="miter"/>
                <o:lock v:ext="edit" shapetype="f"/>
              </v:line>
            </w:pict>
          </mc:Fallback>
        </mc:AlternateContent>
      </w:r>
    </w:p>
    <w:p w14:paraId="1BDC45B2" w14:textId="77777777" w:rsidR="006549B4" w:rsidRDefault="006549B4">
      <w:pPr>
        <w:spacing w:line="62" w:lineRule="exact"/>
        <w:rPr>
          <w:sz w:val="20"/>
          <w:szCs w:val="20"/>
        </w:rPr>
      </w:pPr>
    </w:p>
    <w:p w14:paraId="6C6A831F" w14:textId="77777777" w:rsidR="006549B4" w:rsidRDefault="003732D5">
      <w:pPr>
        <w:numPr>
          <w:ilvl w:val="0"/>
          <w:numId w:val="23"/>
        </w:numPr>
        <w:tabs>
          <w:tab w:val="left" w:pos="320"/>
        </w:tabs>
        <w:ind w:left="320" w:hanging="151"/>
        <w:rPr>
          <w:rFonts w:ascii="Arial" w:eastAsia="Arial" w:hAnsi="Arial" w:cs="Arial"/>
          <w:color w:val="E9008A"/>
          <w:sz w:val="17"/>
          <w:szCs w:val="17"/>
        </w:rPr>
      </w:pPr>
      <w:hyperlink r:id="rId12">
        <w:r>
          <w:rPr>
            <w:rFonts w:ascii="Arial" w:eastAsia="Arial" w:hAnsi="Arial" w:cs="Arial"/>
            <w:color w:val="E9008A"/>
            <w:sz w:val="17"/>
            <w:szCs w:val="17"/>
          </w:rPr>
          <w:t>htt</w:t>
        </w:r>
        <w:r>
          <w:rPr>
            <w:rFonts w:ascii="Arial" w:eastAsia="Arial" w:hAnsi="Arial" w:cs="Arial"/>
            <w:color w:val="E9008A"/>
            <w:sz w:val="17"/>
            <w:szCs w:val="17"/>
          </w:rPr>
          <w:t>ps://github.com/karpathy/neuraltalk2</w:t>
        </w:r>
      </w:hyperlink>
    </w:p>
    <w:p w14:paraId="4D3524B6" w14:textId="77777777" w:rsidR="006549B4" w:rsidRDefault="006549B4">
      <w:pPr>
        <w:sectPr w:rsidR="006549B4">
          <w:type w:val="continuous"/>
          <w:pgSz w:w="11900" w:h="16838"/>
          <w:pgMar w:top="1325" w:right="1166" w:bottom="1015" w:left="820" w:header="0" w:footer="0" w:gutter="0"/>
          <w:cols w:num="2" w:space="720" w:equalWidth="0">
            <w:col w:w="4780" w:space="320"/>
            <w:col w:w="4820"/>
          </w:cols>
        </w:sectPr>
      </w:pPr>
    </w:p>
    <w:p w14:paraId="0ACE3C0D" w14:textId="77777777" w:rsidR="006549B4" w:rsidRDefault="003732D5">
      <w:pPr>
        <w:ind w:left="20"/>
        <w:rPr>
          <w:sz w:val="20"/>
          <w:szCs w:val="20"/>
        </w:rPr>
      </w:pPr>
      <w:bookmarkStart w:id="12" w:name="page16"/>
      <w:bookmarkEnd w:id="12"/>
      <w:r>
        <w:rPr>
          <w:rFonts w:ascii="Arial" w:eastAsia="Arial" w:hAnsi="Arial" w:cs="Arial"/>
          <w:sz w:val="17"/>
          <w:szCs w:val="17"/>
        </w:rPr>
        <w:lastRenderedPageBreak/>
        <w:t>16</w:t>
      </w:r>
    </w:p>
    <w:p w14:paraId="24E281B6" w14:textId="77777777" w:rsidR="006549B4" w:rsidRDefault="003732D5">
      <w:pPr>
        <w:spacing w:line="20" w:lineRule="exact"/>
        <w:rPr>
          <w:sz w:val="20"/>
          <w:szCs w:val="20"/>
        </w:rPr>
      </w:pPr>
      <w:r>
        <w:rPr>
          <w:noProof/>
          <w:sz w:val="20"/>
          <w:szCs w:val="20"/>
        </w:rPr>
        <w:drawing>
          <wp:anchor distT="0" distB="0" distL="114300" distR="114300" simplePos="0" relativeHeight="251672064" behindDoc="1" locked="0" layoutInCell="0" allowOverlap="1" wp14:anchorId="356B8143" wp14:editId="784AC359">
            <wp:simplePos x="0" y="0"/>
            <wp:positionH relativeFrom="column">
              <wp:posOffset>13970</wp:posOffset>
            </wp:positionH>
            <wp:positionV relativeFrom="paragraph">
              <wp:posOffset>51435</wp:posOffset>
            </wp:positionV>
            <wp:extent cx="6263005" cy="465264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srcRect/>
                    <a:stretch>
                      <a:fillRect/>
                    </a:stretch>
                  </pic:blipFill>
                  <pic:spPr bwMode="auto">
                    <a:xfrm>
                      <a:off x="0" y="0"/>
                      <a:ext cx="6263005" cy="4652645"/>
                    </a:xfrm>
                    <a:prstGeom prst="rect">
                      <a:avLst/>
                    </a:prstGeom>
                    <a:noFill/>
                  </pic:spPr>
                </pic:pic>
              </a:graphicData>
            </a:graphic>
          </wp:anchor>
        </w:drawing>
      </w:r>
    </w:p>
    <w:p w14:paraId="2096E56E" w14:textId="77777777" w:rsidR="006549B4" w:rsidRDefault="006549B4">
      <w:pPr>
        <w:spacing w:line="200" w:lineRule="exact"/>
        <w:rPr>
          <w:sz w:val="20"/>
          <w:szCs w:val="20"/>
        </w:rPr>
      </w:pPr>
    </w:p>
    <w:p w14:paraId="57EC7D48" w14:textId="77777777" w:rsidR="006549B4" w:rsidRDefault="006549B4">
      <w:pPr>
        <w:spacing w:line="200" w:lineRule="exact"/>
        <w:rPr>
          <w:sz w:val="20"/>
          <w:szCs w:val="20"/>
        </w:rPr>
      </w:pPr>
    </w:p>
    <w:p w14:paraId="268F2892" w14:textId="77777777" w:rsidR="006549B4" w:rsidRDefault="006549B4">
      <w:pPr>
        <w:spacing w:line="200" w:lineRule="exact"/>
        <w:rPr>
          <w:sz w:val="20"/>
          <w:szCs w:val="20"/>
        </w:rPr>
      </w:pPr>
    </w:p>
    <w:p w14:paraId="5D1434B7" w14:textId="77777777" w:rsidR="006549B4" w:rsidRDefault="006549B4">
      <w:pPr>
        <w:spacing w:line="200" w:lineRule="exact"/>
        <w:rPr>
          <w:sz w:val="20"/>
          <w:szCs w:val="20"/>
        </w:rPr>
      </w:pPr>
    </w:p>
    <w:p w14:paraId="6B373BDA" w14:textId="77777777" w:rsidR="006549B4" w:rsidRDefault="006549B4">
      <w:pPr>
        <w:spacing w:line="200" w:lineRule="exact"/>
        <w:rPr>
          <w:sz w:val="20"/>
          <w:szCs w:val="20"/>
        </w:rPr>
      </w:pPr>
    </w:p>
    <w:p w14:paraId="40FFFF33" w14:textId="77777777" w:rsidR="006549B4" w:rsidRDefault="006549B4">
      <w:pPr>
        <w:spacing w:line="200" w:lineRule="exact"/>
        <w:rPr>
          <w:sz w:val="20"/>
          <w:szCs w:val="20"/>
        </w:rPr>
      </w:pPr>
    </w:p>
    <w:p w14:paraId="37EE1BAC" w14:textId="77777777" w:rsidR="006549B4" w:rsidRDefault="006549B4">
      <w:pPr>
        <w:spacing w:line="200" w:lineRule="exact"/>
        <w:rPr>
          <w:sz w:val="20"/>
          <w:szCs w:val="20"/>
        </w:rPr>
      </w:pPr>
    </w:p>
    <w:p w14:paraId="44A86EA6" w14:textId="77777777" w:rsidR="006549B4" w:rsidRDefault="006549B4">
      <w:pPr>
        <w:spacing w:line="200" w:lineRule="exact"/>
        <w:rPr>
          <w:sz w:val="20"/>
          <w:szCs w:val="20"/>
        </w:rPr>
      </w:pPr>
    </w:p>
    <w:p w14:paraId="0CA9B5FE" w14:textId="77777777" w:rsidR="006549B4" w:rsidRDefault="006549B4">
      <w:pPr>
        <w:spacing w:line="200" w:lineRule="exact"/>
        <w:rPr>
          <w:sz w:val="20"/>
          <w:szCs w:val="20"/>
        </w:rPr>
      </w:pPr>
    </w:p>
    <w:p w14:paraId="65B78306" w14:textId="77777777" w:rsidR="006549B4" w:rsidRDefault="006549B4">
      <w:pPr>
        <w:spacing w:line="200" w:lineRule="exact"/>
        <w:rPr>
          <w:sz w:val="20"/>
          <w:szCs w:val="20"/>
        </w:rPr>
      </w:pPr>
    </w:p>
    <w:p w14:paraId="4C2A6E65" w14:textId="77777777" w:rsidR="006549B4" w:rsidRDefault="006549B4">
      <w:pPr>
        <w:spacing w:line="200" w:lineRule="exact"/>
        <w:rPr>
          <w:sz w:val="20"/>
          <w:szCs w:val="20"/>
        </w:rPr>
      </w:pPr>
    </w:p>
    <w:p w14:paraId="12DA0424" w14:textId="77777777" w:rsidR="006549B4" w:rsidRDefault="006549B4">
      <w:pPr>
        <w:spacing w:line="200" w:lineRule="exact"/>
        <w:rPr>
          <w:sz w:val="20"/>
          <w:szCs w:val="20"/>
        </w:rPr>
      </w:pPr>
    </w:p>
    <w:p w14:paraId="50DD9EB0" w14:textId="77777777" w:rsidR="006549B4" w:rsidRDefault="006549B4">
      <w:pPr>
        <w:spacing w:line="200" w:lineRule="exact"/>
        <w:rPr>
          <w:sz w:val="20"/>
          <w:szCs w:val="20"/>
        </w:rPr>
      </w:pPr>
    </w:p>
    <w:p w14:paraId="611D95F6" w14:textId="77777777" w:rsidR="006549B4" w:rsidRDefault="006549B4">
      <w:pPr>
        <w:spacing w:line="200" w:lineRule="exact"/>
        <w:rPr>
          <w:sz w:val="20"/>
          <w:szCs w:val="20"/>
        </w:rPr>
      </w:pPr>
    </w:p>
    <w:p w14:paraId="470ED7E8" w14:textId="77777777" w:rsidR="006549B4" w:rsidRDefault="006549B4">
      <w:pPr>
        <w:spacing w:line="200" w:lineRule="exact"/>
        <w:rPr>
          <w:sz w:val="20"/>
          <w:szCs w:val="20"/>
        </w:rPr>
      </w:pPr>
    </w:p>
    <w:p w14:paraId="1F7DBB72" w14:textId="77777777" w:rsidR="006549B4" w:rsidRDefault="006549B4">
      <w:pPr>
        <w:spacing w:line="200" w:lineRule="exact"/>
        <w:rPr>
          <w:sz w:val="20"/>
          <w:szCs w:val="20"/>
        </w:rPr>
      </w:pPr>
    </w:p>
    <w:p w14:paraId="358CC7ED" w14:textId="77777777" w:rsidR="006549B4" w:rsidRDefault="006549B4">
      <w:pPr>
        <w:spacing w:line="200" w:lineRule="exact"/>
        <w:rPr>
          <w:sz w:val="20"/>
          <w:szCs w:val="20"/>
        </w:rPr>
      </w:pPr>
    </w:p>
    <w:p w14:paraId="74DE9BD2" w14:textId="77777777" w:rsidR="006549B4" w:rsidRDefault="006549B4">
      <w:pPr>
        <w:spacing w:line="200" w:lineRule="exact"/>
        <w:rPr>
          <w:sz w:val="20"/>
          <w:szCs w:val="20"/>
        </w:rPr>
      </w:pPr>
    </w:p>
    <w:p w14:paraId="1B0CC77E" w14:textId="77777777" w:rsidR="006549B4" w:rsidRDefault="006549B4">
      <w:pPr>
        <w:spacing w:line="200" w:lineRule="exact"/>
        <w:rPr>
          <w:sz w:val="20"/>
          <w:szCs w:val="20"/>
        </w:rPr>
      </w:pPr>
    </w:p>
    <w:p w14:paraId="544DFE85" w14:textId="77777777" w:rsidR="006549B4" w:rsidRDefault="006549B4">
      <w:pPr>
        <w:spacing w:line="200" w:lineRule="exact"/>
        <w:rPr>
          <w:sz w:val="20"/>
          <w:szCs w:val="20"/>
        </w:rPr>
      </w:pPr>
    </w:p>
    <w:p w14:paraId="4F2A14AC" w14:textId="77777777" w:rsidR="006549B4" w:rsidRDefault="006549B4">
      <w:pPr>
        <w:spacing w:line="200" w:lineRule="exact"/>
        <w:rPr>
          <w:sz w:val="20"/>
          <w:szCs w:val="20"/>
        </w:rPr>
      </w:pPr>
    </w:p>
    <w:p w14:paraId="1C67FAF4" w14:textId="77777777" w:rsidR="006549B4" w:rsidRDefault="006549B4">
      <w:pPr>
        <w:spacing w:line="200" w:lineRule="exact"/>
        <w:rPr>
          <w:sz w:val="20"/>
          <w:szCs w:val="20"/>
        </w:rPr>
      </w:pPr>
    </w:p>
    <w:p w14:paraId="5C132EC4" w14:textId="77777777" w:rsidR="006549B4" w:rsidRDefault="006549B4">
      <w:pPr>
        <w:spacing w:line="200" w:lineRule="exact"/>
        <w:rPr>
          <w:sz w:val="20"/>
          <w:szCs w:val="20"/>
        </w:rPr>
      </w:pPr>
    </w:p>
    <w:p w14:paraId="66F60405" w14:textId="77777777" w:rsidR="006549B4" w:rsidRDefault="006549B4">
      <w:pPr>
        <w:spacing w:line="200" w:lineRule="exact"/>
        <w:rPr>
          <w:sz w:val="20"/>
          <w:szCs w:val="20"/>
        </w:rPr>
      </w:pPr>
    </w:p>
    <w:p w14:paraId="07052676" w14:textId="77777777" w:rsidR="006549B4" w:rsidRDefault="006549B4">
      <w:pPr>
        <w:spacing w:line="200" w:lineRule="exact"/>
        <w:rPr>
          <w:sz w:val="20"/>
          <w:szCs w:val="20"/>
        </w:rPr>
      </w:pPr>
    </w:p>
    <w:p w14:paraId="6BA12CE5" w14:textId="77777777" w:rsidR="006549B4" w:rsidRDefault="006549B4">
      <w:pPr>
        <w:spacing w:line="200" w:lineRule="exact"/>
        <w:rPr>
          <w:sz w:val="20"/>
          <w:szCs w:val="20"/>
        </w:rPr>
      </w:pPr>
    </w:p>
    <w:p w14:paraId="21443797" w14:textId="77777777" w:rsidR="006549B4" w:rsidRDefault="006549B4">
      <w:pPr>
        <w:spacing w:line="200" w:lineRule="exact"/>
        <w:rPr>
          <w:sz w:val="20"/>
          <w:szCs w:val="20"/>
        </w:rPr>
      </w:pPr>
    </w:p>
    <w:p w14:paraId="511572FF" w14:textId="77777777" w:rsidR="006549B4" w:rsidRDefault="006549B4">
      <w:pPr>
        <w:spacing w:line="200" w:lineRule="exact"/>
        <w:rPr>
          <w:sz w:val="20"/>
          <w:szCs w:val="20"/>
        </w:rPr>
      </w:pPr>
    </w:p>
    <w:p w14:paraId="3EE983FE" w14:textId="77777777" w:rsidR="006549B4" w:rsidRDefault="006549B4">
      <w:pPr>
        <w:spacing w:line="200" w:lineRule="exact"/>
        <w:rPr>
          <w:sz w:val="20"/>
          <w:szCs w:val="20"/>
        </w:rPr>
      </w:pPr>
    </w:p>
    <w:p w14:paraId="1F797B92" w14:textId="77777777" w:rsidR="006549B4" w:rsidRDefault="006549B4">
      <w:pPr>
        <w:spacing w:line="200" w:lineRule="exact"/>
        <w:rPr>
          <w:sz w:val="20"/>
          <w:szCs w:val="20"/>
        </w:rPr>
      </w:pPr>
    </w:p>
    <w:p w14:paraId="128650C8" w14:textId="77777777" w:rsidR="006549B4" w:rsidRDefault="006549B4">
      <w:pPr>
        <w:spacing w:line="200" w:lineRule="exact"/>
        <w:rPr>
          <w:sz w:val="20"/>
          <w:szCs w:val="20"/>
        </w:rPr>
      </w:pPr>
    </w:p>
    <w:p w14:paraId="45D5B9BC" w14:textId="77777777" w:rsidR="006549B4" w:rsidRDefault="006549B4">
      <w:pPr>
        <w:spacing w:line="200" w:lineRule="exact"/>
        <w:rPr>
          <w:sz w:val="20"/>
          <w:szCs w:val="20"/>
        </w:rPr>
      </w:pPr>
    </w:p>
    <w:p w14:paraId="33433A2A" w14:textId="77777777" w:rsidR="006549B4" w:rsidRDefault="006549B4">
      <w:pPr>
        <w:spacing w:line="200" w:lineRule="exact"/>
        <w:rPr>
          <w:sz w:val="20"/>
          <w:szCs w:val="20"/>
        </w:rPr>
      </w:pPr>
    </w:p>
    <w:p w14:paraId="351B2112" w14:textId="77777777" w:rsidR="006549B4" w:rsidRDefault="006549B4">
      <w:pPr>
        <w:spacing w:line="200" w:lineRule="exact"/>
        <w:rPr>
          <w:sz w:val="20"/>
          <w:szCs w:val="20"/>
        </w:rPr>
      </w:pPr>
    </w:p>
    <w:p w14:paraId="6CD071C6" w14:textId="77777777" w:rsidR="006549B4" w:rsidRDefault="006549B4">
      <w:pPr>
        <w:spacing w:line="200" w:lineRule="exact"/>
        <w:rPr>
          <w:sz w:val="20"/>
          <w:szCs w:val="20"/>
        </w:rPr>
      </w:pPr>
    </w:p>
    <w:p w14:paraId="13A9A8A7" w14:textId="77777777" w:rsidR="006549B4" w:rsidRDefault="006549B4">
      <w:pPr>
        <w:spacing w:line="200" w:lineRule="exact"/>
        <w:rPr>
          <w:sz w:val="20"/>
          <w:szCs w:val="20"/>
        </w:rPr>
      </w:pPr>
    </w:p>
    <w:p w14:paraId="6EB7BB8C" w14:textId="77777777" w:rsidR="006549B4" w:rsidRDefault="006549B4">
      <w:pPr>
        <w:spacing w:line="209" w:lineRule="exact"/>
        <w:rPr>
          <w:sz w:val="20"/>
          <w:szCs w:val="20"/>
        </w:rPr>
      </w:pPr>
    </w:p>
    <w:p w14:paraId="19A2E27F" w14:textId="77777777" w:rsidR="006549B4" w:rsidRDefault="003732D5">
      <w:pPr>
        <w:ind w:left="20"/>
        <w:rPr>
          <w:sz w:val="20"/>
          <w:szCs w:val="20"/>
        </w:rPr>
      </w:pPr>
      <w:r>
        <w:rPr>
          <w:rFonts w:ascii="Arial" w:eastAsia="Arial" w:hAnsi="Arial" w:cs="Arial"/>
          <w:sz w:val="15"/>
          <w:szCs w:val="15"/>
        </w:rPr>
        <w:t xml:space="preserve">Fig. 17: Visualizations for randomly sampled images from the COCO validation dataset. Predicted classes are mentioned at the top of each </w:t>
      </w:r>
      <w:r>
        <w:rPr>
          <w:rFonts w:ascii="Arial" w:eastAsia="Arial" w:hAnsi="Arial" w:cs="Arial"/>
          <w:sz w:val="15"/>
          <w:szCs w:val="15"/>
        </w:rPr>
        <w:t>column.</w:t>
      </w:r>
    </w:p>
    <w:p w14:paraId="18D7E6B3" w14:textId="77777777" w:rsidR="006549B4" w:rsidRDefault="006549B4">
      <w:pPr>
        <w:sectPr w:rsidR="006549B4">
          <w:pgSz w:w="11900" w:h="16838"/>
          <w:pgMar w:top="1325" w:right="1166" w:bottom="1112" w:left="820" w:header="0" w:footer="0" w:gutter="0"/>
          <w:cols w:space="720" w:equalWidth="0">
            <w:col w:w="9920"/>
          </w:cols>
        </w:sectPr>
      </w:pPr>
    </w:p>
    <w:p w14:paraId="2DBA1C39" w14:textId="77777777" w:rsidR="006549B4" w:rsidRDefault="006549B4">
      <w:pPr>
        <w:spacing w:line="256" w:lineRule="exact"/>
        <w:rPr>
          <w:sz w:val="20"/>
          <w:szCs w:val="20"/>
        </w:rPr>
      </w:pPr>
    </w:p>
    <w:p w14:paraId="57D97D37" w14:textId="77777777" w:rsidR="006549B4" w:rsidRDefault="003732D5">
      <w:pPr>
        <w:spacing w:line="305" w:lineRule="auto"/>
        <w:ind w:left="20" w:firstLine="7"/>
        <w:jc w:val="both"/>
        <w:rPr>
          <w:rFonts w:ascii="Arial" w:eastAsia="Arial" w:hAnsi="Arial" w:cs="Arial"/>
          <w:sz w:val="17"/>
          <w:szCs w:val="17"/>
        </w:rPr>
      </w:pPr>
      <w:r>
        <w:rPr>
          <w:rFonts w:ascii="Arial" w:eastAsia="Arial" w:hAnsi="Arial" w:cs="Arial"/>
          <w:sz w:val="17"/>
          <w:szCs w:val="17"/>
        </w:rPr>
        <w:t xml:space="preserve">multiplied to get a combined representation of the image and question and a multi-layer perceptron is trained on top to pre-dict one among 1000 answers. We show visualizations for the VQA model trained with 3 </w:t>
      </w:r>
      <w:r>
        <w:rPr>
          <w:rFonts w:ascii="Arial" w:eastAsia="Arial" w:hAnsi="Arial" w:cs="Arial"/>
          <w:sz w:val="17"/>
          <w:szCs w:val="17"/>
        </w:rPr>
        <w:t>different CNNs - AlexNet [</w:t>
      </w:r>
      <w:hyperlink w:anchor="page22">
        <w:r>
          <w:rPr>
            <w:rFonts w:ascii="Arial" w:eastAsia="Arial" w:hAnsi="Arial" w:cs="Arial"/>
            <w:color w:val="0000FF"/>
            <w:sz w:val="17"/>
            <w:szCs w:val="17"/>
          </w:rPr>
          <w:t>33</w:t>
        </w:r>
      </w:hyperlink>
      <w:r>
        <w:rPr>
          <w:rFonts w:ascii="Arial" w:eastAsia="Arial" w:hAnsi="Arial" w:cs="Arial"/>
          <w:sz w:val="17"/>
          <w:szCs w:val="17"/>
        </w:rPr>
        <w:t>], VGG-16 and VGG-19 [</w:t>
      </w:r>
      <w:hyperlink w:anchor="page23">
        <w:r>
          <w:rPr>
            <w:rFonts w:ascii="Arial" w:eastAsia="Arial" w:hAnsi="Arial" w:cs="Arial"/>
            <w:color w:val="0000FF"/>
            <w:sz w:val="17"/>
            <w:szCs w:val="17"/>
          </w:rPr>
          <w:t>52</w:t>
        </w:r>
      </w:hyperlink>
      <w:r>
        <w:rPr>
          <w:rFonts w:ascii="Arial" w:eastAsia="Arial" w:hAnsi="Arial" w:cs="Arial"/>
          <w:sz w:val="17"/>
          <w:szCs w:val="17"/>
        </w:rPr>
        <w:t xml:space="preserve">]. Even though the CNNs were not finetuned for the task of VQA, it is interesting to see how our approach can serve as a tool to understand these </w:t>
      </w:r>
      <w:r>
        <w:rPr>
          <w:rFonts w:ascii="Arial" w:eastAsia="Arial" w:hAnsi="Arial" w:cs="Arial"/>
          <w:sz w:val="17"/>
          <w:szCs w:val="17"/>
        </w:rPr>
        <w:t>networks bet-ter by providing a localized high-resolution visualization of the regions the model is looking at. Note that these networks were trained with no explicit attention mechanism enforced.</w:t>
      </w:r>
    </w:p>
    <w:p w14:paraId="4DA57DE6" w14:textId="77777777" w:rsidR="006549B4" w:rsidRDefault="006549B4">
      <w:pPr>
        <w:spacing w:line="16" w:lineRule="exact"/>
        <w:rPr>
          <w:sz w:val="20"/>
          <w:szCs w:val="20"/>
        </w:rPr>
      </w:pPr>
    </w:p>
    <w:p w14:paraId="60DBAF01" w14:textId="77777777" w:rsidR="006549B4" w:rsidRDefault="003732D5">
      <w:pPr>
        <w:spacing w:line="285" w:lineRule="auto"/>
        <w:ind w:firstLine="15"/>
        <w:jc w:val="both"/>
        <w:rPr>
          <w:rFonts w:ascii="Arial" w:eastAsia="Arial" w:hAnsi="Arial" w:cs="Arial"/>
          <w:sz w:val="18"/>
          <w:szCs w:val="18"/>
        </w:rPr>
      </w:pPr>
      <w:r>
        <w:rPr>
          <w:rFonts w:ascii="Arial" w:eastAsia="Arial" w:hAnsi="Arial" w:cs="Arial"/>
          <w:sz w:val="18"/>
          <w:szCs w:val="18"/>
        </w:rPr>
        <w:t xml:space="preserve">Notice in the first row of Fig. </w:t>
      </w:r>
      <w:hyperlink w:anchor="page18">
        <w:r>
          <w:rPr>
            <w:rFonts w:ascii="Arial" w:eastAsia="Arial" w:hAnsi="Arial" w:cs="Arial"/>
            <w:color w:val="00FF00"/>
            <w:sz w:val="18"/>
            <w:szCs w:val="18"/>
          </w:rPr>
          <w:t>19</w:t>
        </w:r>
      </w:hyperlink>
      <w:r>
        <w:rPr>
          <w:rFonts w:ascii="Arial" w:eastAsia="Arial" w:hAnsi="Arial" w:cs="Arial"/>
          <w:sz w:val="18"/>
          <w:szCs w:val="18"/>
        </w:rPr>
        <w:t xml:space="preserve">, for the question, “Is the person riding the waves?”, the VQA model with AlexNet and VGG-16 answered “No”, as they concentrated on the person mainly, and not the waves. On the other hand, VGG-19 correctly answered “Yes”, and it looked at the regions </w:t>
      </w:r>
      <w:r>
        <w:rPr>
          <w:rFonts w:ascii="Arial" w:eastAsia="Arial" w:hAnsi="Arial" w:cs="Arial"/>
          <w:sz w:val="18"/>
          <w:szCs w:val="18"/>
        </w:rPr>
        <w:t>around the man in order to answer the question. In the second row, for the question, “What is the person hitting?”, the VQA model trained with AlexNet answered “Tennis ball” just based on context without looking at the ball. Such a model might be risky whe</w:t>
      </w:r>
      <w:r>
        <w:rPr>
          <w:rFonts w:ascii="Arial" w:eastAsia="Arial" w:hAnsi="Arial" w:cs="Arial"/>
          <w:sz w:val="18"/>
          <w:szCs w:val="18"/>
        </w:rPr>
        <w:t>n employed in real-life scenarios. It is difficult to determine the trustworthiness of a model just based on the predicted answer. Our visualizations provide an accurate way to explain the model’s predictions and help</w:t>
      </w:r>
    </w:p>
    <w:p w14:paraId="66D59A05" w14:textId="77777777" w:rsidR="006549B4" w:rsidRDefault="003732D5">
      <w:pPr>
        <w:spacing w:line="20" w:lineRule="exact"/>
        <w:rPr>
          <w:sz w:val="20"/>
          <w:szCs w:val="20"/>
        </w:rPr>
      </w:pPr>
      <w:r>
        <w:rPr>
          <w:sz w:val="20"/>
          <w:szCs w:val="20"/>
        </w:rPr>
        <w:br w:type="column"/>
      </w:r>
    </w:p>
    <w:p w14:paraId="2B8297CC" w14:textId="77777777" w:rsidR="006549B4" w:rsidRDefault="006549B4">
      <w:pPr>
        <w:spacing w:line="236" w:lineRule="exact"/>
        <w:rPr>
          <w:sz w:val="20"/>
          <w:szCs w:val="20"/>
        </w:rPr>
      </w:pPr>
    </w:p>
    <w:p w14:paraId="4C0628C0" w14:textId="77777777" w:rsidR="006549B4" w:rsidRDefault="003732D5">
      <w:pPr>
        <w:spacing w:line="256" w:lineRule="auto"/>
        <w:ind w:firstLine="26"/>
        <w:jc w:val="both"/>
        <w:rPr>
          <w:rFonts w:ascii="Arial" w:eastAsia="Arial" w:hAnsi="Arial" w:cs="Arial"/>
          <w:sz w:val="20"/>
          <w:szCs w:val="20"/>
        </w:rPr>
      </w:pPr>
      <w:r>
        <w:rPr>
          <w:rFonts w:ascii="Arial" w:eastAsia="Arial" w:hAnsi="Arial" w:cs="Arial"/>
          <w:sz w:val="20"/>
          <w:szCs w:val="20"/>
        </w:rPr>
        <w:t>in determining which model to trust</w:t>
      </w:r>
      <w:r>
        <w:rPr>
          <w:rFonts w:ascii="Arial" w:eastAsia="Arial" w:hAnsi="Arial" w:cs="Arial"/>
          <w:sz w:val="20"/>
          <w:szCs w:val="20"/>
        </w:rPr>
        <w:t xml:space="preserve">, without making any architectural changes or sacrificing accuracy. Notice in the last row of Fig. </w:t>
      </w:r>
      <w:hyperlink w:anchor="page18">
        <w:r>
          <w:rPr>
            <w:rFonts w:ascii="Arial" w:eastAsia="Arial" w:hAnsi="Arial" w:cs="Arial"/>
            <w:color w:val="00FF00"/>
            <w:sz w:val="20"/>
            <w:szCs w:val="20"/>
          </w:rPr>
          <w:t>19</w:t>
        </w:r>
      </w:hyperlink>
      <w:r>
        <w:rPr>
          <w:rFonts w:ascii="Arial" w:eastAsia="Arial" w:hAnsi="Arial" w:cs="Arial"/>
          <w:sz w:val="20"/>
          <w:szCs w:val="20"/>
        </w:rPr>
        <w:t>, for the question, “Is this a whole orange?”, the model looks for regions around the orange to answer “No”.</w:t>
      </w:r>
    </w:p>
    <w:p w14:paraId="23563E12" w14:textId="77777777" w:rsidR="006549B4" w:rsidRDefault="006549B4">
      <w:pPr>
        <w:spacing w:line="200" w:lineRule="exact"/>
        <w:rPr>
          <w:sz w:val="20"/>
          <w:szCs w:val="20"/>
        </w:rPr>
      </w:pPr>
    </w:p>
    <w:p w14:paraId="3E97F6BB" w14:textId="77777777" w:rsidR="006549B4" w:rsidRDefault="006549B4">
      <w:pPr>
        <w:spacing w:line="300" w:lineRule="exact"/>
        <w:rPr>
          <w:sz w:val="20"/>
          <w:szCs w:val="20"/>
        </w:rPr>
      </w:pPr>
    </w:p>
    <w:p w14:paraId="66E134A1" w14:textId="77777777" w:rsidR="006549B4" w:rsidRDefault="003732D5">
      <w:pPr>
        <w:ind w:left="20"/>
        <w:rPr>
          <w:sz w:val="20"/>
          <w:szCs w:val="20"/>
        </w:rPr>
      </w:pPr>
      <w:r>
        <w:rPr>
          <w:rFonts w:ascii="Arial" w:eastAsia="Arial" w:hAnsi="Arial" w:cs="Arial"/>
          <w:sz w:val="20"/>
          <w:szCs w:val="20"/>
        </w:rPr>
        <w:t xml:space="preserve">D More details </w:t>
      </w:r>
      <w:r>
        <w:rPr>
          <w:rFonts w:ascii="Arial" w:eastAsia="Arial" w:hAnsi="Arial" w:cs="Arial"/>
          <w:sz w:val="20"/>
          <w:szCs w:val="20"/>
        </w:rPr>
        <w:t>of Pointing Game</w:t>
      </w:r>
    </w:p>
    <w:p w14:paraId="68ACF661" w14:textId="77777777" w:rsidR="006549B4" w:rsidRDefault="006549B4">
      <w:pPr>
        <w:spacing w:line="304" w:lineRule="exact"/>
        <w:rPr>
          <w:sz w:val="20"/>
          <w:szCs w:val="20"/>
        </w:rPr>
      </w:pPr>
    </w:p>
    <w:p w14:paraId="4E74C4AC" w14:textId="77777777" w:rsidR="006549B4" w:rsidRDefault="003732D5">
      <w:pPr>
        <w:spacing w:line="271" w:lineRule="auto"/>
        <w:ind w:left="20" w:firstLine="6"/>
        <w:jc w:val="both"/>
        <w:rPr>
          <w:rFonts w:ascii="Arial" w:eastAsia="Arial" w:hAnsi="Arial" w:cs="Arial"/>
          <w:sz w:val="19"/>
          <w:szCs w:val="19"/>
        </w:rPr>
      </w:pPr>
      <w:r>
        <w:rPr>
          <w:rFonts w:ascii="Arial" w:eastAsia="Arial" w:hAnsi="Arial" w:cs="Arial"/>
          <w:sz w:val="19"/>
          <w:szCs w:val="19"/>
        </w:rPr>
        <w:t>In [</w:t>
      </w:r>
      <w:hyperlink w:anchor="page23">
        <w:r>
          <w:rPr>
            <w:rFonts w:ascii="Arial" w:eastAsia="Arial" w:hAnsi="Arial" w:cs="Arial"/>
            <w:color w:val="0000FF"/>
            <w:sz w:val="19"/>
            <w:szCs w:val="19"/>
          </w:rPr>
          <w:t>58</w:t>
        </w:r>
      </w:hyperlink>
      <w:r>
        <w:rPr>
          <w:rFonts w:ascii="Arial" w:eastAsia="Arial" w:hAnsi="Arial" w:cs="Arial"/>
          <w:sz w:val="19"/>
          <w:szCs w:val="19"/>
        </w:rPr>
        <w:t xml:space="preserve">], the pointing game was setup to evaluate the dis-criminativeness of different attention maps for localizing ground-truth categories. In a sense, this evaluates the preci-sion of a </w:t>
      </w:r>
      <w:r>
        <w:rPr>
          <w:rFonts w:ascii="Arial" w:eastAsia="Arial" w:hAnsi="Arial" w:cs="Arial"/>
          <w:sz w:val="19"/>
          <w:szCs w:val="19"/>
        </w:rPr>
        <w:t>visualization, i.e. how often does the attention map intersect the segmentation map of the ground-truth category. This does not evaluate how often the visualization technique produces maps which do not correspond to the category of interest.</w:t>
      </w:r>
    </w:p>
    <w:p w14:paraId="70A9E7BA" w14:textId="77777777" w:rsidR="006549B4" w:rsidRDefault="006549B4">
      <w:pPr>
        <w:spacing w:line="39" w:lineRule="exact"/>
        <w:rPr>
          <w:sz w:val="20"/>
          <w:szCs w:val="20"/>
        </w:rPr>
      </w:pPr>
    </w:p>
    <w:p w14:paraId="412BC454" w14:textId="77777777" w:rsidR="006549B4" w:rsidRDefault="003732D5">
      <w:pPr>
        <w:spacing w:line="309" w:lineRule="auto"/>
        <w:ind w:left="20" w:firstLine="7"/>
        <w:jc w:val="both"/>
        <w:rPr>
          <w:sz w:val="20"/>
          <w:szCs w:val="20"/>
        </w:rPr>
      </w:pPr>
      <w:r>
        <w:rPr>
          <w:rFonts w:ascii="Arial" w:eastAsia="Arial" w:hAnsi="Arial" w:cs="Arial"/>
          <w:sz w:val="17"/>
          <w:szCs w:val="17"/>
        </w:rPr>
        <w:t xml:space="preserve">Hence we </w:t>
      </w:r>
      <w:r>
        <w:rPr>
          <w:rFonts w:ascii="Arial" w:eastAsia="Arial" w:hAnsi="Arial" w:cs="Arial"/>
          <w:sz w:val="17"/>
          <w:szCs w:val="17"/>
        </w:rPr>
        <w:t>propose a modification to the pointing game to evaluate visualizations of the top-5 predicted category. In this case the visualizations are given an additional option to reject any of the top-5 predictions from the CNN classifiers. For each of the two visu</w:t>
      </w:r>
      <w:r>
        <w:rPr>
          <w:rFonts w:ascii="Arial" w:eastAsia="Arial" w:hAnsi="Arial" w:cs="Arial"/>
          <w:sz w:val="17"/>
          <w:szCs w:val="17"/>
        </w:rPr>
        <w:t>alizations, Grad-CAM and c-MWP, we choose a threshold on the max value of the visualization,</w:t>
      </w:r>
    </w:p>
    <w:p w14:paraId="4717AACC" w14:textId="77777777" w:rsidR="006549B4" w:rsidRDefault="006549B4">
      <w:pPr>
        <w:sectPr w:rsidR="006549B4">
          <w:type w:val="continuous"/>
          <w:pgSz w:w="11900" w:h="16838"/>
          <w:pgMar w:top="1325" w:right="1166" w:bottom="1112" w:left="820" w:header="0" w:footer="0" w:gutter="0"/>
          <w:cols w:num="2" w:space="720" w:equalWidth="0">
            <w:col w:w="4820" w:space="280"/>
            <w:col w:w="4820"/>
          </w:cols>
        </w:sectPr>
      </w:pPr>
    </w:p>
    <w:p w14:paraId="72003D9B" w14:textId="77777777" w:rsidR="006549B4" w:rsidRDefault="003732D5">
      <w:pPr>
        <w:ind w:left="9700"/>
        <w:rPr>
          <w:sz w:val="20"/>
          <w:szCs w:val="20"/>
        </w:rPr>
      </w:pPr>
      <w:bookmarkStart w:id="13" w:name="page17"/>
      <w:bookmarkEnd w:id="13"/>
      <w:r>
        <w:rPr>
          <w:rFonts w:ascii="Arial" w:eastAsia="Arial" w:hAnsi="Arial" w:cs="Arial"/>
          <w:sz w:val="14"/>
          <w:szCs w:val="14"/>
        </w:rPr>
        <w:lastRenderedPageBreak/>
        <w:t>17</w:t>
      </w:r>
    </w:p>
    <w:p w14:paraId="0E4859EC" w14:textId="77777777" w:rsidR="006549B4" w:rsidRDefault="003732D5">
      <w:pPr>
        <w:spacing w:line="20" w:lineRule="exact"/>
        <w:rPr>
          <w:sz w:val="20"/>
          <w:szCs w:val="20"/>
        </w:rPr>
      </w:pPr>
      <w:r>
        <w:rPr>
          <w:noProof/>
          <w:sz w:val="20"/>
          <w:szCs w:val="20"/>
        </w:rPr>
        <w:drawing>
          <wp:anchor distT="0" distB="0" distL="114300" distR="114300" simplePos="0" relativeHeight="251673088" behindDoc="1" locked="0" layoutInCell="0" allowOverlap="1" wp14:anchorId="67352FA1" wp14:editId="7E712EE4">
            <wp:simplePos x="0" y="0"/>
            <wp:positionH relativeFrom="column">
              <wp:posOffset>1270</wp:posOffset>
            </wp:positionH>
            <wp:positionV relativeFrom="paragraph">
              <wp:posOffset>73025</wp:posOffset>
            </wp:positionV>
            <wp:extent cx="6263005" cy="811784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srcRect/>
                    <a:stretch>
                      <a:fillRect/>
                    </a:stretch>
                  </pic:blipFill>
                  <pic:spPr bwMode="auto">
                    <a:xfrm>
                      <a:off x="0" y="0"/>
                      <a:ext cx="6263005" cy="8117840"/>
                    </a:xfrm>
                    <a:prstGeom prst="rect">
                      <a:avLst/>
                    </a:prstGeom>
                    <a:noFill/>
                  </pic:spPr>
                </pic:pic>
              </a:graphicData>
            </a:graphic>
          </wp:anchor>
        </w:drawing>
      </w:r>
    </w:p>
    <w:p w14:paraId="08AE7AE5" w14:textId="77777777" w:rsidR="006549B4" w:rsidRDefault="006549B4">
      <w:pPr>
        <w:sectPr w:rsidR="006549B4">
          <w:pgSz w:w="11900" w:h="16838"/>
          <w:pgMar w:top="1325" w:right="1206" w:bottom="1440" w:left="840" w:header="0" w:footer="0" w:gutter="0"/>
          <w:cols w:space="720" w:equalWidth="0">
            <w:col w:w="9860"/>
          </w:cols>
        </w:sectPr>
      </w:pPr>
    </w:p>
    <w:p w14:paraId="28AD5399" w14:textId="77777777" w:rsidR="006549B4" w:rsidRDefault="006549B4">
      <w:pPr>
        <w:spacing w:line="200" w:lineRule="exact"/>
        <w:rPr>
          <w:sz w:val="20"/>
          <w:szCs w:val="20"/>
        </w:rPr>
      </w:pPr>
    </w:p>
    <w:p w14:paraId="1C6CD519" w14:textId="77777777" w:rsidR="006549B4" w:rsidRDefault="006549B4">
      <w:pPr>
        <w:spacing w:line="200" w:lineRule="exact"/>
        <w:rPr>
          <w:sz w:val="20"/>
          <w:szCs w:val="20"/>
        </w:rPr>
      </w:pPr>
    </w:p>
    <w:p w14:paraId="1637E29F" w14:textId="77777777" w:rsidR="006549B4" w:rsidRDefault="006549B4">
      <w:pPr>
        <w:spacing w:line="200" w:lineRule="exact"/>
        <w:rPr>
          <w:sz w:val="20"/>
          <w:szCs w:val="20"/>
        </w:rPr>
      </w:pPr>
    </w:p>
    <w:p w14:paraId="78FDACA0" w14:textId="77777777" w:rsidR="006549B4" w:rsidRDefault="006549B4">
      <w:pPr>
        <w:spacing w:line="200" w:lineRule="exact"/>
        <w:rPr>
          <w:sz w:val="20"/>
          <w:szCs w:val="20"/>
        </w:rPr>
      </w:pPr>
    </w:p>
    <w:p w14:paraId="36D45F2D" w14:textId="77777777" w:rsidR="006549B4" w:rsidRDefault="006549B4">
      <w:pPr>
        <w:spacing w:line="200" w:lineRule="exact"/>
        <w:rPr>
          <w:sz w:val="20"/>
          <w:szCs w:val="20"/>
        </w:rPr>
      </w:pPr>
    </w:p>
    <w:p w14:paraId="0C540E4D" w14:textId="77777777" w:rsidR="006549B4" w:rsidRDefault="006549B4">
      <w:pPr>
        <w:spacing w:line="200" w:lineRule="exact"/>
        <w:rPr>
          <w:sz w:val="20"/>
          <w:szCs w:val="20"/>
        </w:rPr>
      </w:pPr>
    </w:p>
    <w:p w14:paraId="0FB5685B" w14:textId="77777777" w:rsidR="006549B4" w:rsidRDefault="006549B4">
      <w:pPr>
        <w:spacing w:line="200" w:lineRule="exact"/>
        <w:rPr>
          <w:sz w:val="20"/>
          <w:szCs w:val="20"/>
        </w:rPr>
      </w:pPr>
    </w:p>
    <w:p w14:paraId="3D71305E" w14:textId="77777777" w:rsidR="006549B4" w:rsidRDefault="006549B4">
      <w:pPr>
        <w:spacing w:line="200" w:lineRule="exact"/>
        <w:rPr>
          <w:sz w:val="20"/>
          <w:szCs w:val="20"/>
        </w:rPr>
      </w:pPr>
    </w:p>
    <w:p w14:paraId="3A5960AA" w14:textId="77777777" w:rsidR="006549B4" w:rsidRDefault="006549B4">
      <w:pPr>
        <w:spacing w:line="200" w:lineRule="exact"/>
        <w:rPr>
          <w:sz w:val="20"/>
          <w:szCs w:val="20"/>
        </w:rPr>
      </w:pPr>
    </w:p>
    <w:p w14:paraId="11DE1D6C" w14:textId="77777777" w:rsidR="006549B4" w:rsidRDefault="006549B4">
      <w:pPr>
        <w:spacing w:line="200" w:lineRule="exact"/>
        <w:rPr>
          <w:sz w:val="20"/>
          <w:szCs w:val="20"/>
        </w:rPr>
      </w:pPr>
    </w:p>
    <w:p w14:paraId="111B6C8A" w14:textId="77777777" w:rsidR="006549B4" w:rsidRDefault="006549B4">
      <w:pPr>
        <w:spacing w:line="200" w:lineRule="exact"/>
        <w:rPr>
          <w:sz w:val="20"/>
          <w:szCs w:val="20"/>
        </w:rPr>
      </w:pPr>
    </w:p>
    <w:p w14:paraId="641F955D" w14:textId="77777777" w:rsidR="006549B4" w:rsidRDefault="006549B4">
      <w:pPr>
        <w:spacing w:line="200" w:lineRule="exact"/>
        <w:rPr>
          <w:sz w:val="20"/>
          <w:szCs w:val="20"/>
        </w:rPr>
      </w:pPr>
    </w:p>
    <w:p w14:paraId="2AB20992" w14:textId="77777777" w:rsidR="006549B4" w:rsidRDefault="006549B4">
      <w:pPr>
        <w:spacing w:line="200" w:lineRule="exact"/>
        <w:rPr>
          <w:sz w:val="20"/>
          <w:szCs w:val="20"/>
        </w:rPr>
      </w:pPr>
    </w:p>
    <w:p w14:paraId="0B25F864" w14:textId="77777777" w:rsidR="006549B4" w:rsidRDefault="006549B4">
      <w:pPr>
        <w:spacing w:line="200" w:lineRule="exact"/>
        <w:rPr>
          <w:sz w:val="20"/>
          <w:szCs w:val="20"/>
        </w:rPr>
      </w:pPr>
    </w:p>
    <w:p w14:paraId="4AB6B958" w14:textId="77777777" w:rsidR="006549B4" w:rsidRDefault="006549B4">
      <w:pPr>
        <w:spacing w:line="200" w:lineRule="exact"/>
        <w:rPr>
          <w:sz w:val="20"/>
          <w:szCs w:val="20"/>
        </w:rPr>
      </w:pPr>
    </w:p>
    <w:p w14:paraId="5EF13477" w14:textId="77777777" w:rsidR="006549B4" w:rsidRDefault="006549B4">
      <w:pPr>
        <w:spacing w:line="200" w:lineRule="exact"/>
        <w:rPr>
          <w:sz w:val="20"/>
          <w:szCs w:val="20"/>
        </w:rPr>
      </w:pPr>
    </w:p>
    <w:p w14:paraId="6676AEB7" w14:textId="77777777" w:rsidR="006549B4" w:rsidRDefault="006549B4">
      <w:pPr>
        <w:spacing w:line="200" w:lineRule="exact"/>
        <w:rPr>
          <w:sz w:val="20"/>
          <w:szCs w:val="20"/>
        </w:rPr>
      </w:pPr>
    </w:p>
    <w:p w14:paraId="72199B7D" w14:textId="77777777" w:rsidR="006549B4" w:rsidRDefault="006549B4">
      <w:pPr>
        <w:spacing w:line="200" w:lineRule="exact"/>
        <w:rPr>
          <w:sz w:val="20"/>
          <w:szCs w:val="20"/>
        </w:rPr>
      </w:pPr>
    </w:p>
    <w:p w14:paraId="5B6EF1A9" w14:textId="77777777" w:rsidR="006549B4" w:rsidRDefault="006549B4">
      <w:pPr>
        <w:spacing w:line="200" w:lineRule="exact"/>
        <w:rPr>
          <w:sz w:val="20"/>
          <w:szCs w:val="20"/>
        </w:rPr>
      </w:pPr>
    </w:p>
    <w:p w14:paraId="4A39C5EC" w14:textId="77777777" w:rsidR="006549B4" w:rsidRDefault="006549B4">
      <w:pPr>
        <w:spacing w:line="200" w:lineRule="exact"/>
        <w:rPr>
          <w:sz w:val="20"/>
          <w:szCs w:val="20"/>
        </w:rPr>
      </w:pPr>
    </w:p>
    <w:p w14:paraId="256ACD4C" w14:textId="77777777" w:rsidR="006549B4" w:rsidRDefault="006549B4">
      <w:pPr>
        <w:spacing w:line="200" w:lineRule="exact"/>
        <w:rPr>
          <w:sz w:val="20"/>
          <w:szCs w:val="20"/>
        </w:rPr>
      </w:pPr>
    </w:p>
    <w:p w14:paraId="0D5298EE" w14:textId="77777777" w:rsidR="006549B4" w:rsidRDefault="006549B4">
      <w:pPr>
        <w:spacing w:line="200" w:lineRule="exact"/>
        <w:rPr>
          <w:sz w:val="20"/>
          <w:szCs w:val="20"/>
        </w:rPr>
      </w:pPr>
    </w:p>
    <w:p w14:paraId="34C19E68" w14:textId="77777777" w:rsidR="006549B4" w:rsidRDefault="006549B4">
      <w:pPr>
        <w:spacing w:line="200" w:lineRule="exact"/>
        <w:rPr>
          <w:sz w:val="20"/>
          <w:szCs w:val="20"/>
        </w:rPr>
      </w:pPr>
    </w:p>
    <w:p w14:paraId="02E6BB40" w14:textId="77777777" w:rsidR="006549B4" w:rsidRDefault="006549B4">
      <w:pPr>
        <w:spacing w:line="200" w:lineRule="exact"/>
        <w:rPr>
          <w:sz w:val="20"/>
          <w:szCs w:val="20"/>
        </w:rPr>
      </w:pPr>
    </w:p>
    <w:p w14:paraId="68AA33F4" w14:textId="77777777" w:rsidR="006549B4" w:rsidRDefault="006549B4">
      <w:pPr>
        <w:spacing w:line="200" w:lineRule="exact"/>
        <w:rPr>
          <w:sz w:val="20"/>
          <w:szCs w:val="20"/>
        </w:rPr>
      </w:pPr>
    </w:p>
    <w:p w14:paraId="64981033" w14:textId="77777777" w:rsidR="006549B4" w:rsidRDefault="006549B4">
      <w:pPr>
        <w:spacing w:line="200" w:lineRule="exact"/>
        <w:rPr>
          <w:sz w:val="20"/>
          <w:szCs w:val="20"/>
        </w:rPr>
      </w:pPr>
    </w:p>
    <w:p w14:paraId="38B26F56" w14:textId="77777777" w:rsidR="006549B4" w:rsidRDefault="006549B4">
      <w:pPr>
        <w:spacing w:line="200" w:lineRule="exact"/>
        <w:rPr>
          <w:sz w:val="20"/>
          <w:szCs w:val="20"/>
        </w:rPr>
      </w:pPr>
    </w:p>
    <w:p w14:paraId="306604EB" w14:textId="77777777" w:rsidR="006549B4" w:rsidRDefault="006549B4">
      <w:pPr>
        <w:spacing w:line="200" w:lineRule="exact"/>
        <w:rPr>
          <w:sz w:val="20"/>
          <w:szCs w:val="20"/>
        </w:rPr>
      </w:pPr>
    </w:p>
    <w:p w14:paraId="54D77A92" w14:textId="77777777" w:rsidR="006549B4" w:rsidRDefault="006549B4">
      <w:pPr>
        <w:spacing w:line="200" w:lineRule="exact"/>
        <w:rPr>
          <w:sz w:val="20"/>
          <w:szCs w:val="20"/>
        </w:rPr>
      </w:pPr>
    </w:p>
    <w:p w14:paraId="69860CA7" w14:textId="77777777" w:rsidR="006549B4" w:rsidRDefault="006549B4">
      <w:pPr>
        <w:spacing w:line="200" w:lineRule="exact"/>
        <w:rPr>
          <w:sz w:val="20"/>
          <w:szCs w:val="20"/>
        </w:rPr>
      </w:pPr>
    </w:p>
    <w:p w14:paraId="56A045CC" w14:textId="77777777" w:rsidR="006549B4" w:rsidRDefault="006549B4">
      <w:pPr>
        <w:spacing w:line="200" w:lineRule="exact"/>
        <w:rPr>
          <w:sz w:val="20"/>
          <w:szCs w:val="20"/>
        </w:rPr>
      </w:pPr>
    </w:p>
    <w:p w14:paraId="5DA288DC" w14:textId="77777777" w:rsidR="006549B4" w:rsidRDefault="006549B4">
      <w:pPr>
        <w:spacing w:line="200" w:lineRule="exact"/>
        <w:rPr>
          <w:sz w:val="20"/>
          <w:szCs w:val="20"/>
        </w:rPr>
      </w:pPr>
    </w:p>
    <w:p w14:paraId="3F695363" w14:textId="77777777" w:rsidR="006549B4" w:rsidRDefault="006549B4">
      <w:pPr>
        <w:spacing w:line="200" w:lineRule="exact"/>
        <w:rPr>
          <w:sz w:val="20"/>
          <w:szCs w:val="20"/>
        </w:rPr>
      </w:pPr>
    </w:p>
    <w:p w14:paraId="46B0D348" w14:textId="77777777" w:rsidR="006549B4" w:rsidRDefault="006549B4">
      <w:pPr>
        <w:spacing w:line="200" w:lineRule="exact"/>
        <w:rPr>
          <w:sz w:val="20"/>
          <w:szCs w:val="20"/>
        </w:rPr>
      </w:pPr>
    </w:p>
    <w:p w14:paraId="08A65497" w14:textId="77777777" w:rsidR="006549B4" w:rsidRDefault="006549B4">
      <w:pPr>
        <w:spacing w:line="200" w:lineRule="exact"/>
        <w:rPr>
          <w:sz w:val="20"/>
          <w:szCs w:val="20"/>
        </w:rPr>
      </w:pPr>
    </w:p>
    <w:p w14:paraId="7007D9C1" w14:textId="77777777" w:rsidR="006549B4" w:rsidRDefault="006549B4">
      <w:pPr>
        <w:spacing w:line="200" w:lineRule="exact"/>
        <w:rPr>
          <w:sz w:val="20"/>
          <w:szCs w:val="20"/>
        </w:rPr>
      </w:pPr>
    </w:p>
    <w:p w14:paraId="7839A417" w14:textId="77777777" w:rsidR="006549B4" w:rsidRDefault="006549B4">
      <w:pPr>
        <w:spacing w:line="200" w:lineRule="exact"/>
        <w:rPr>
          <w:sz w:val="20"/>
          <w:szCs w:val="20"/>
        </w:rPr>
      </w:pPr>
    </w:p>
    <w:p w14:paraId="5659049C" w14:textId="77777777" w:rsidR="006549B4" w:rsidRDefault="006549B4">
      <w:pPr>
        <w:spacing w:line="200" w:lineRule="exact"/>
        <w:rPr>
          <w:sz w:val="20"/>
          <w:szCs w:val="20"/>
        </w:rPr>
      </w:pPr>
    </w:p>
    <w:p w14:paraId="3012B10F" w14:textId="77777777" w:rsidR="006549B4" w:rsidRDefault="006549B4">
      <w:pPr>
        <w:spacing w:line="200" w:lineRule="exact"/>
        <w:rPr>
          <w:sz w:val="20"/>
          <w:szCs w:val="20"/>
        </w:rPr>
      </w:pPr>
    </w:p>
    <w:p w14:paraId="581F64DD" w14:textId="77777777" w:rsidR="006549B4" w:rsidRDefault="006549B4">
      <w:pPr>
        <w:spacing w:line="200" w:lineRule="exact"/>
        <w:rPr>
          <w:sz w:val="20"/>
          <w:szCs w:val="20"/>
        </w:rPr>
      </w:pPr>
    </w:p>
    <w:p w14:paraId="476D5903" w14:textId="77777777" w:rsidR="006549B4" w:rsidRDefault="006549B4">
      <w:pPr>
        <w:spacing w:line="200" w:lineRule="exact"/>
        <w:rPr>
          <w:sz w:val="20"/>
          <w:szCs w:val="20"/>
        </w:rPr>
      </w:pPr>
    </w:p>
    <w:p w14:paraId="48FCA30D" w14:textId="77777777" w:rsidR="006549B4" w:rsidRDefault="006549B4">
      <w:pPr>
        <w:spacing w:line="200" w:lineRule="exact"/>
        <w:rPr>
          <w:sz w:val="20"/>
          <w:szCs w:val="20"/>
        </w:rPr>
      </w:pPr>
    </w:p>
    <w:p w14:paraId="1F081732" w14:textId="77777777" w:rsidR="006549B4" w:rsidRDefault="006549B4">
      <w:pPr>
        <w:spacing w:line="200" w:lineRule="exact"/>
        <w:rPr>
          <w:sz w:val="20"/>
          <w:szCs w:val="20"/>
        </w:rPr>
      </w:pPr>
    </w:p>
    <w:p w14:paraId="146E9B1B" w14:textId="77777777" w:rsidR="006549B4" w:rsidRDefault="006549B4">
      <w:pPr>
        <w:spacing w:line="200" w:lineRule="exact"/>
        <w:rPr>
          <w:sz w:val="20"/>
          <w:szCs w:val="20"/>
        </w:rPr>
      </w:pPr>
    </w:p>
    <w:p w14:paraId="7241084A" w14:textId="77777777" w:rsidR="006549B4" w:rsidRDefault="006549B4">
      <w:pPr>
        <w:spacing w:line="200" w:lineRule="exact"/>
        <w:rPr>
          <w:sz w:val="20"/>
          <w:szCs w:val="20"/>
        </w:rPr>
      </w:pPr>
    </w:p>
    <w:p w14:paraId="43E7E28A" w14:textId="77777777" w:rsidR="006549B4" w:rsidRDefault="006549B4">
      <w:pPr>
        <w:spacing w:line="200" w:lineRule="exact"/>
        <w:rPr>
          <w:sz w:val="20"/>
          <w:szCs w:val="20"/>
        </w:rPr>
      </w:pPr>
    </w:p>
    <w:p w14:paraId="31EA9217" w14:textId="77777777" w:rsidR="006549B4" w:rsidRDefault="006549B4">
      <w:pPr>
        <w:spacing w:line="200" w:lineRule="exact"/>
        <w:rPr>
          <w:sz w:val="20"/>
          <w:szCs w:val="20"/>
        </w:rPr>
      </w:pPr>
    </w:p>
    <w:p w14:paraId="0EF33A8D" w14:textId="77777777" w:rsidR="006549B4" w:rsidRDefault="006549B4">
      <w:pPr>
        <w:spacing w:line="200" w:lineRule="exact"/>
        <w:rPr>
          <w:sz w:val="20"/>
          <w:szCs w:val="20"/>
        </w:rPr>
      </w:pPr>
    </w:p>
    <w:p w14:paraId="2419DD8F" w14:textId="77777777" w:rsidR="006549B4" w:rsidRDefault="006549B4">
      <w:pPr>
        <w:spacing w:line="200" w:lineRule="exact"/>
        <w:rPr>
          <w:sz w:val="20"/>
          <w:szCs w:val="20"/>
        </w:rPr>
      </w:pPr>
    </w:p>
    <w:p w14:paraId="0F55827B" w14:textId="77777777" w:rsidR="006549B4" w:rsidRDefault="006549B4">
      <w:pPr>
        <w:spacing w:line="200" w:lineRule="exact"/>
        <w:rPr>
          <w:sz w:val="20"/>
          <w:szCs w:val="20"/>
        </w:rPr>
      </w:pPr>
    </w:p>
    <w:p w14:paraId="5E7B5FC1" w14:textId="77777777" w:rsidR="006549B4" w:rsidRDefault="006549B4">
      <w:pPr>
        <w:spacing w:line="200" w:lineRule="exact"/>
        <w:rPr>
          <w:sz w:val="20"/>
          <w:szCs w:val="20"/>
        </w:rPr>
      </w:pPr>
    </w:p>
    <w:p w14:paraId="3E155C5C" w14:textId="77777777" w:rsidR="006549B4" w:rsidRDefault="006549B4">
      <w:pPr>
        <w:spacing w:line="200" w:lineRule="exact"/>
        <w:rPr>
          <w:sz w:val="20"/>
          <w:szCs w:val="20"/>
        </w:rPr>
      </w:pPr>
    </w:p>
    <w:p w14:paraId="548508D1" w14:textId="77777777" w:rsidR="006549B4" w:rsidRDefault="006549B4">
      <w:pPr>
        <w:spacing w:line="200" w:lineRule="exact"/>
        <w:rPr>
          <w:sz w:val="20"/>
          <w:szCs w:val="20"/>
        </w:rPr>
      </w:pPr>
    </w:p>
    <w:p w14:paraId="0EB01A23" w14:textId="77777777" w:rsidR="006549B4" w:rsidRDefault="006549B4">
      <w:pPr>
        <w:spacing w:line="200" w:lineRule="exact"/>
        <w:rPr>
          <w:sz w:val="20"/>
          <w:szCs w:val="20"/>
        </w:rPr>
      </w:pPr>
    </w:p>
    <w:p w14:paraId="14E76CE3" w14:textId="77777777" w:rsidR="006549B4" w:rsidRDefault="006549B4">
      <w:pPr>
        <w:spacing w:line="200" w:lineRule="exact"/>
        <w:rPr>
          <w:sz w:val="20"/>
          <w:szCs w:val="20"/>
        </w:rPr>
      </w:pPr>
    </w:p>
    <w:p w14:paraId="0D48EE79" w14:textId="77777777" w:rsidR="006549B4" w:rsidRDefault="006549B4">
      <w:pPr>
        <w:spacing w:line="200" w:lineRule="exact"/>
        <w:rPr>
          <w:sz w:val="20"/>
          <w:szCs w:val="20"/>
        </w:rPr>
      </w:pPr>
    </w:p>
    <w:p w14:paraId="41F15FAA" w14:textId="77777777" w:rsidR="006549B4" w:rsidRDefault="006549B4">
      <w:pPr>
        <w:spacing w:line="200" w:lineRule="exact"/>
        <w:rPr>
          <w:sz w:val="20"/>
          <w:szCs w:val="20"/>
        </w:rPr>
      </w:pPr>
    </w:p>
    <w:p w14:paraId="63EFD014" w14:textId="77777777" w:rsidR="006549B4" w:rsidRDefault="006549B4">
      <w:pPr>
        <w:spacing w:line="200" w:lineRule="exact"/>
        <w:rPr>
          <w:sz w:val="20"/>
          <w:szCs w:val="20"/>
        </w:rPr>
      </w:pPr>
    </w:p>
    <w:p w14:paraId="020E6882" w14:textId="77777777" w:rsidR="006549B4" w:rsidRDefault="006549B4">
      <w:pPr>
        <w:spacing w:line="200" w:lineRule="exact"/>
        <w:rPr>
          <w:sz w:val="20"/>
          <w:szCs w:val="20"/>
        </w:rPr>
      </w:pPr>
    </w:p>
    <w:p w14:paraId="7DCC0383" w14:textId="77777777" w:rsidR="006549B4" w:rsidRDefault="006549B4">
      <w:pPr>
        <w:spacing w:line="200" w:lineRule="exact"/>
        <w:rPr>
          <w:sz w:val="20"/>
          <w:szCs w:val="20"/>
        </w:rPr>
      </w:pPr>
    </w:p>
    <w:p w14:paraId="16AFB2F4" w14:textId="77777777" w:rsidR="006549B4" w:rsidRDefault="006549B4">
      <w:pPr>
        <w:spacing w:line="200" w:lineRule="exact"/>
        <w:rPr>
          <w:sz w:val="20"/>
          <w:szCs w:val="20"/>
        </w:rPr>
      </w:pPr>
    </w:p>
    <w:p w14:paraId="6D70F682" w14:textId="77777777" w:rsidR="006549B4" w:rsidRDefault="006549B4">
      <w:pPr>
        <w:spacing w:line="200" w:lineRule="exact"/>
        <w:rPr>
          <w:sz w:val="20"/>
          <w:szCs w:val="20"/>
        </w:rPr>
      </w:pPr>
    </w:p>
    <w:p w14:paraId="21ADB817" w14:textId="77777777" w:rsidR="006549B4" w:rsidRDefault="006549B4">
      <w:pPr>
        <w:spacing w:line="200" w:lineRule="exact"/>
        <w:rPr>
          <w:sz w:val="20"/>
          <w:szCs w:val="20"/>
        </w:rPr>
      </w:pPr>
    </w:p>
    <w:p w14:paraId="207BFC56" w14:textId="77777777" w:rsidR="006549B4" w:rsidRDefault="006549B4">
      <w:pPr>
        <w:spacing w:line="321" w:lineRule="exact"/>
        <w:rPr>
          <w:sz w:val="20"/>
          <w:szCs w:val="20"/>
        </w:rPr>
      </w:pPr>
    </w:p>
    <w:p w14:paraId="4F8C28A3" w14:textId="77777777" w:rsidR="006549B4" w:rsidRDefault="003732D5">
      <w:pPr>
        <w:spacing w:line="246" w:lineRule="auto"/>
        <w:rPr>
          <w:sz w:val="20"/>
          <w:szCs w:val="20"/>
        </w:rPr>
      </w:pPr>
      <w:r>
        <w:rPr>
          <w:rFonts w:ascii="Arial" w:eastAsia="Arial" w:hAnsi="Arial" w:cs="Arial"/>
          <w:sz w:val="17"/>
          <w:szCs w:val="17"/>
        </w:rPr>
        <w:t xml:space="preserve">Fig. 18: Guided </w:t>
      </w:r>
      <w:r>
        <w:rPr>
          <w:rFonts w:ascii="Arial" w:eastAsia="Arial" w:hAnsi="Arial" w:cs="Arial"/>
          <w:sz w:val="17"/>
          <w:szCs w:val="17"/>
        </w:rPr>
        <w:t>Backpropagation, Grad-CAM and Guided Grad-CAM visualizations for the captions produced by the Neuraltalk2 image captioning model.</w:t>
      </w:r>
    </w:p>
    <w:p w14:paraId="4EFFD44C" w14:textId="77777777" w:rsidR="006549B4" w:rsidRDefault="006549B4">
      <w:pPr>
        <w:sectPr w:rsidR="006549B4">
          <w:type w:val="continuous"/>
          <w:pgSz w:w="11900" w:h="16838"/>
          <w:pgMar w:top="1325" w:right="1206" w:bottom="1440" w:left="840" w:header="0" w:footer="0" w:gutter="0"/>
          <w:cols w:space="720" w:equalWidth="0">
            <w:col w:w="9860"/>
          </w:cols>
        </w:sectPr>
      </w:pPr>
    </w:p>
    <w:p w14:paraId="478054B4" w14:textId="77777777" w:rsidR="006549B4" w:rsidRDefault="003732D5">
      <w:pPr>
        <w:rPr>
          <w:sz w:val="20"/>
          <w:szCs w:val="20"/>
        </w:rPr>
      </w:pPr>
      <w:bookmarkStart w:id="14" w:name="page18"/>
      <w:bookmarkEnd w:id="14"/>
      <w:r>
        <w:rPr>
          <w:rFonts w:ascii="Arial" w:eastAsia="Arial" w:hAnsi="Arial" w:cs="Arial"/>
          <w:sz w:val="16"/>
          <w:szCs w:val="16"/>
        </w:rPr>
        <w:lastRenderedPageBreak/>
        <w:t>18</w:t>
      </w:r>
    </w:p>
    <w:p w14:paraId="213E6937" w14:textId="77777777" w:rsidR="006549B4" w:rsidRDefault="003732D5">
      <w:pPr>
        <w:spacing w:line="20" w:lineRule="exact"/>
        <w:rPr>
          <w:sz w:val="20"/>
          <w:szCs w:val="20"/>
        </w:rPr>
      </w:pPr>
      <w:r>
        <w:rPr>
          <w:noProof/>
          <w:sz w:val="20"/>
          <w:szCs w:val="20"/>
        </w:rPr>
        <w:drawing>
          <wp:anchor distT="0" distB="0" distL="114300" distR="114300" simplePos="0" relativeHeight="251674112" behindDoc="1" locked="0" layoutInCell="0" allowOverlap="1" wp14:anchorId="5720E740" wp14:editId="245456FF">
            <wp:simplePos x="0" y="0"/>
            <wp:positionH relativeFrom="column">
              <wp:posOffset>1270</wp:posOffset>
            </wp:positionH>
            <wp:positionV relativeFrom="paragraph">
              <wp:posOffset>58420</wp:posOffset>
            </wp:positionV>
            <wp:extent cx="6263005" cy="773938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6263005" cy="7739380"/>
                    </a:xfrm>
                    <a:prstGeom prst="rect">
                      <a:avLst/>
                    </a:prstGeom>
                    <a:noFill/>
                  </pic:spPr>
                </pic:pic>
              </a:graphicData>
            </a:graphic>
          </wp:anchor>
        </w:drawing>
      </w:r>
    </w:p>
    <w:p w14:paraId="72572511" w14:textId="77777777" w:rsidR="006549B4" w:rsidRDefault="006549B4">
      <w:pPr>
        <w:sectPr w:rsidR="006549B4">
          <w:pgSz w:w="11900" w:h="16838"/>
          <w:pgMar w:top="1325" w:right="1206" w:bottom="1440" w:left="840" w:header="0" w:footer="0" w:gutter="0"/>
          <w:cols w:space="720" w:equalWidth="0">
            <w:col w:w="9860"/>
          </w:cols>
        </w:sectPr>
      </w:pPr>
    </w:p>
    <w:p w14:paraId="1435DEF6" w14:textId="77777777" w:rsidR="006549B4" w:rsidRDefault="006549B4">
      <w:pPr>
        <w:spacing w:line="200" w:lineRule="exact"/>
        <w:rPr>
          <w:sz w:val="20"/>
          <w:szCs w:val="20"/>
        </w:rPr>
      </w:pPr>
    </w:p>
    <w:p w14:paraId="71B7387D" w14:textId="77777777" w:rsidR="006549B4" w:rsidRDefault="006549B4">
      <w:pPr>
        <w:spacing w:line="200" w:lineRule="exact"/>
        <w:rPr>
          <w:sz w:val="20"/>
          <w:szCs w:val="20"/>
        </w:rPr>
      </w:pPr>
    </w:p>
    <w:p w14:paraId="1CFF0B4C" w14:textId="77777777" w:rsidR="006549B4" w:rsidRDefault="006549B4">
      <w:pPr>
        <w:spacing w:line="200" w:lineRule="exact"/>
        <w:rPr>
          <w:sz w:val="20"/>
          <w:szCs w:val="20"/>
        </w:rPr>
      </w:pPr>
    </w:p>
    <w:p w14:paraId="7F612E0F" w14:textId="77777777" w:rsidR="006549B4" w:rsidRDefault="006549B4">
      <w:pPr>
        <w:spacing w:line="200" w:lineRule="exact"/>
        <w:rPr>
          <w:sz w:val="20"/>
          <w:szCs w:val="20"/>
        </w:rPr>
      </w:pPr>
    </w:p>
    <w:p w14:paraId="4E30F247" w14:textId="77777777" w:rsidR="006549B4" w:rsidRDefault="006549B4">
      <w:pPr>
        <w:spacing w:line="200" w:lineRule="exact"/>
        <w:rPr>
          <w:sz w:val="20"/>
          <w:szCs w:val="20"/>
        </w:rPr>
      </w:pPr>
    </w:p>
    <w:p w14:paraId="46CB7F4F" w14:textId="77777777" w:rsidR="006549B4" w:rsidRDefault="006549B4">
      <w:pPr>
        <w:spacing w:line="200" w:lineRule="exact"/>
        <w:rPr>
          <w:sz w:val="20"/>
          <w:szCs w:val="20"/>
        </w:rPr>
      </w:pPr>
    </w:p>
    <w:p w14:paraId="07DFDAA9" w14:textId="77777777" w:rsidR="006549B4" w:rsidRDefault="006549B4">
      <w:pPr>
        <w:spacing w:line="200" w:lineRule="exact"/>
        <w:rPr>
          <w:sz w:val="20"/>
          <w:szCs w:val="20"/>
        </w:rPr>
      </w:pPr>
    </w:p>
    <w:p w14:paraId="31D43A85" w14:textId="77777777" w:rsidR="006549B4" w:rsidRDefault="006549B4">
      <w:pPr>
        <w:spacing w:line="200" w:lineRule="exact"/>
        <w:rPr>
          <w:sz w:val="20"/>
          <w:szCs w:val="20"/>
        </w:rPr>
      </w:pPr>
    </w:p>
    <w:p w14:paraId="35D5D1D7" w14:textId="77777777" w:rsidR="006549B4" w:rsidRDefault="006549B4">
      <w:pPr>
        <w:spacing w:line="200" w:lineRule="exact"/>
        <w:rPr>
          <w:sz w:val="20"/>
          <w:szCs w:val="20"/>
        </w:rPr>
      </w:pPr>
    </w:p>
    <w:p w14:paraId="66DFF08E" w14:textId="77777777" w:rsidR="006549B4" w:rsidRDefault="006549B4">
      <w:pPr>
        <w:spacing w:line="200" w:lineRule="exact"/>
        <w:rPr>
          <w:sz w:val="20"/>
          <w:szCs w:val="20"/>
        </w:rPr>
      </w:pPr>
    </w:p>
    <w:p w14:paraId="381C746B" w14:textId="77777777" w:rsidR="006549B4" w:rsidRDefault="006549B4">
      <w:pPr>
        <w:spacing w:line="200" w:lineRule="exact"/>
        <w:rPr>
          <w:sz w:val="20"/>
          <w:szCs w:val="20"/>
        </w:rPr>
      </w:pPr>
    </w:p>
    <w:p w14:paraId="36AAF7E0" w14:textId="77777777" w:rsidR="006549B4" w:rsidRDefault="006549B4">
      <w:pPr>
        <w:spacing w:line="200" w:lineRule="exact"/>
        <w:rPr>
          <w:sz w:val="20"/>
          <w:szCs w:val="20"/>
        </w:rPr>
      </w:pPr>
    </w:p>
    <w:p w14:paraId="57F41F65" w14:textId="77777777" w:rsidR="006549B4" w:rsidRDefault="006549B4">
      <w:pPr>
        <w:spacing w:line="200" w:lineRule="exact"/>
        <w:rPr>
          <w:sz w:val="20"/>
          <w:szCs w:val="20"/>
        </w:rPr>
      </w:pPr>
    </w:p>
    <w:p w14:paraId="4B65496C" w14:textId="77777777" w:rsidR="006549B4" w:rsidRDefault="006549B4">
      <w:pPr>
        <w:spacing w:line="200" w:lineRule="exact"/>
        <w:rPr>
          <w:sz w:val="20"/>
          <w:szCs w:val="20"/>
        </w:rPr>
      </w:pPr>
    </w:p>
    <w:p w14:paraId="07BE8503" w14:textId="77777777" w:rsidR="006549B4" w:rsidRDefault="006549B4">
      <w:pPr>
        <w:spacing w:line="200" w:lineRule="exact"/>
        <w:rPr>
          <w:sz w:val="20"/>
          <w:szCs w:val="20"/>
        </w:rPr>
      </w:pPr>
    </w:p>
    <w:p w14:paraId="33017039" w14:textId="77777777" w:rsidR="006549B4" w:rsidRDefault="006549B4">
      <w:pPr>
        <w:spacing w:line="200" w:lineRule="exact"/>
        <w:rPr>
          <w:sz w:val="20"/>
          <w:szCs w:val="20"/>
        </w:rPr>
      </w:pPr>
    </w:p>
    <w:p w14:paraId="593B1405" w14:textId="77777777" w:rsidR="006549B4" w:rsidRDefault="006549B4">
      <w:pPr>
        <w:spacing w:line="200" w:lineRule="exact"/>
        <w:rPr>
          <w:sz w:val="20"/>
          <w:szCs w:val="20"/>
        </w:rPr>
      </w:pPr>
    </w:p>
    <w:p w14:paraId="4A7BF170" w14:textId="77777777" w:rsidR="006549B4" w:rsidRDefault="006549B4">
      <w:pPr>
        <w:spacing w:line="200" w:lineRule="exact"/>
        <w:rPr>
          <w:sz w:val="20"/>
          <w:szCs w:val="20"/>
        </w:rPr>
      </w:pPr>
    </w:p>
    <w:p w14:paraId="0FEA2590" w14:textId="77777777" w:rsidR="006549B4" w:rsidRDefault="006549B4">
      <w:pPr>
        <w:spacing w:line="200" w:lineRule="exact"/>
        <w:rPr>
          <w:sz w:val="20"/>
          <w:szCs w:val="20"/>
        </w:rPr>
      </w:pPr>
    </w:p>
    <w:p w14:paraId="24AFD0EB" w14:textId="77777777" w:rsidR="006549B4" w:rsidRDefault="006549B4">
      <w:pPr>
        <w:spacing w:line="200" w:lineRule="exact"/>
        <w:rPr>
          <w:sz w:val="20"/>
          <w:szCs w:val="20"/>
        </w:rPr>
      </w:pPr>
    </w:p>
    <w:p w14:paraId="07EE856A" w14:textId="77777777" w:rsidR="006549B4" w:rsidRDefault="006549B4">
      <w:pPr>
        <w:spacing w:line="200" w:lineRule="exact"/>
        <w:rPr>
          <w:sz w:val="20"/>
          <w:szCs w:val="20"/>
        </w:rPr>
      </w:pPr>
    </w:p>
    <w:p w14:paraId="6480F644" w14:textId="77777777" w:rsidR="006549B4" w:rsidRDefault="006549B4">
      <w:pPr>
        <w:spacing w:line="200" w:lineRule="exact"/>
        <w:rPr>
          <w:sz w:val="20"/>
          <w:szCs w:val="20"/>
        </w:rPr>
      </w:pPr>
    </w:p>
    <w:p w14:paraId="427488D6" w14:textId="77777777" w:rsidR="006549B4" w:rsidRDefault="006549B4">
      <w:pPr>
        <w:spacing w:line="200" w:lineRule="exact"/>
        <w:rPr>
          <w:sz w:val="20"/>
          <w:szCs w:val="20"/>
        </w:rPr>
      </w:pPr>
    </w:p>
    <w:p w14:paraId="0BB2566F" w14:textId="77777777" w:rsidR="006549B4" w:rsidRDefault="006549B4">
      <w:pPr>
        <w:spacing w:line="200" w:lineRule="exact"/>
        <w:rPr>
          <w:sz w:val="20"/>
          <w:szCs w:val="20"/>
        </w:rPr>
      </w:pPr>
    </w:p>
    <w:p w14:paraId="53AA87E3" w14:textId="77777777" w:rsidR="006549B4" w:rsidRDefault="006549B4">
      <w:pPr>
        <w:spacing w:line="200" w:lineRule="exact"/>
        <w:rPr>
          <w:sz w:val="20"/>
          <w:szCs w:val="20"/>
        </w:rPr>
      </w:pPr>
    </w:p>
    <w:p w14:paraId="502BE5B5" w14:textId="77777777" w:rsidR="006549B4" w:rsidRDefault="006549B4">
      <w:pPr>
        <w:spacing w:line="200" w:lineRule="exact"/>
        <w:rPr>
          <w:sz w:val="20"/>
          <w:szCs w:val="20"/>
        </w:rPr>
      </w:pPr>
    </w:p>
    <w:p w14:paraId="3F182D37" w14:textId="77777777" w:rsidR="006549B4" w:rsidRDefault="006549B4">
      <w:pPr>
        <w:spacing w:line="200" w:lineRule="exact"/>
        <w:rPr>
          <w:sz w:val="20"/>
          <w:szCs w:val="20"/>
        </w:rPr>
      </w:pPr>
    </w:p>
    <w:p w14:paraId="1D8B765E" w14:textId="77777777" w:rsidR="006549B4" w:rsidRDefault="006549B4">
      <w:pPr>
        <w:spacing w:line="200" w:lineRule="exact"/>
        <w:rPr>
          <w:sz w:val="20"/>
          <w:szCs w:val="20"/>
        </w:rPr>
      </w:pPr>
    </w:p>
    <w:p w14:paraId="0A48B065" w14:textId="77777777" w:rsidR="006549B4" w:rsidRDefault="006549B4">
      <w:pPr>
        <w:spacing w:line="200" w:lineRule="exact"/>
        <w:rPr>
          <w:sz w:val="20"/>
          <w:szCs w:val="20"/>
        </w:rPr>
      </w:pPr>
    </w:p>
    <w:p w14:paraId="21A3C7AB" w14:textId="77777777" w:rsidR="006549B4" w:rsidRDefault="006549B4">
      <w:pPr>
        <w:spacing w:line="200" w:lineRule="exact"/>
        <w:rPr>
          <w:sz w:val="20"/>
          <w:szCs w:val="20"/>
        </w:rPr>
      </w:pPr>
    </w:p>
    <w:p w14:paraId="232FAEB5" w14:textId="77777777" w:rsidR="006549B4" w:rsidRDefault="006549B4">
      <w:pPr>
        <w:spacing w:line="200" w:lineRule="exact"/>
        <w:rPr>
          <w:sz w:val="20"/>
          <w:szCs w:val="20"/>
        </w:rPr>
      </w:pPr>
    </w:p>
    <w:p w14:paraId="774E2972" w14:textId="77777777" w:rsidR="006549B4" w:rsidRDefault="006549B4">
      <w:pPr>
        <w:spacing w:line="200" w:lineRule="exact"/>
        <w:rPr>
          <w:sz w:val="20"/>
          <w:szCs w:val="20"/>
        </w:rPr>
      </w:pPr>
    </w:p>
    <w:p w14:paraId="0C98F680" w14:textId="77777777" w:rsidR="006549B4" w:rsidRDefault="006549B4">
      <w:pPr>
        <w:spacing w:line="200" w:lineRule="exact"/>
        <w:rPr>
          <w:sz w:val="20"/>
          <w:szCs w:val="20"/>
        </w:rPr>
      </w:pPr>
    </w:p>
    <w:p w14:paraId="6335382E" w14:textId="77777777" w:rsidR="006549B4" w:rsidRDefault="006549B4">
      <w:pPr>
        <w:spacing w:line="200" w:lineRule="exact"/>
        <w:rPr>
          <w:sz w:val="20"/>
          <w:szCs w:val="20"/>
        </w:rPr>
      </w:pPr>
    </w:p>
    <w:p w14:paraId="0BB938F2" w14:textId="77777777" w:rsidR="006549B4" w:rsidRDefault="006549B4">
      <w:pPr>
        <w:spacing w:line="200" w:lineRule="exact"/>
        <w:rPr>
          <w:sz w:val="20"/>
          <w:szCs w:val="20"/>
        </w:rPr>
      </w:pPr>
    </w:p>
    <w:p w14:paraId="5BCA5588" w14:textId="77777777" w:rsidR="006549B4" w:rsidRDefault="006549B4">
      <w:pPr>
        <w:spacing w:line="200" w:lineRule="exact"/>
        <w:rPr>
          <w:sz w:val="20"/>
          <w:szCs w:val="20"/>
        </w:rPr>
      </w:pPr>
    </w:p>
    <w:p w14:paraId="7C403664" w14:textId="77777777" w:rsidR="006549B4" w:rsidRDefault="006549B4">
      <w:pPr>
        <w:spacing w:line="200" w:lineRule="exact"/>
        <w:rPr>
          <w:sz w:val="20"/>
          <w:szCs w:val="20"/>
        </w:rPr>
      </w:pPr>
    </w:p>
    <w:p w14:paraId="4673A16C" w14:textId="77777777" w:rsidR="006549B4" w:rsidRDefault="006549B4">
      <w:pPr>
        <w:spacing w:line="200" w:lineRule="exact"/>
        <w:rPr>
          <w:sz w:val="20"/>
          <w:szCs w:val="20"/>
        </w:rPr>
      </w:pPr>
    </w:p>
    <w:p w14:paraId="5D049941" w14:textId="77777777" w:rsidR="006549B4" w:rsidRDefault="006549B4">
      <w:pPr>
        <w:spacing w:line="200" w:lineRule="exact"/>
        <w:rPr>
          <w:sz w:val="20"/>
          <w:szCs w:val="20"/>
        </w:rPr>
      </w:pPr>
    </w:p>
    <w:p w14:paraId="14783778" w14:textId="77777777" w:rsidR="006549B4" w:rsidRDefault="006549B4">
      <w:pPr>
        <w:spacing w:line="200" w:lineRule="exact"/>
        <w:rPr>
          <w:sz w:val="20"/>
          <w:szCs w:val="20"/>
        </w:rPr>
      </w:pPr>
    </w:p>
    <w:p w14:paraId="62F4BCCD" w14:textId="77777777" w:rsidR="006549B4" w:rsidRDefault="006549B4">
      <w:pPr>
        <w:spacing w:line="200" w:lineRule="exact"/>
        <w:rPr>
          <w:sz w:val="20"/>
          <w:szCs w:val="20"/>
        </w:rPr>
      </w:pPr>
    </w:p>
    <w:p w14:paraId="61FBE5E1" w14:textId="77777777" w:rsidR="006549B4" w:rsidRDefault="006549B4">
      <w:pPr>
        <w:spacing w:line="200" w:lineRule="exact"/>
        <w:rPr>
          <w:sz w:val="20"/>
          <w:szCs w:val="20"/>
        </w:rPr>
      </w:pPr>
    </w:p>
    <w:p w14:paraId="17AEC7AD" w14:textId="77777777" w:rsidR="006549B4" w:rsidRDefault="006549B4">
      <w:pPr>
        <w:spacing w:line="200" w:lineRule="exact"/>
        <w:rPr>
          <w:sz w:val="20"/>
          <w:szCs w:val="20"/>
        </w:rPr>
      </w:pPr>
    </w:p>
    <w:p w14:paraId="272EF0A5" w14:textId="77777777" w:rsidR="006549B4" w:rsidRDefault="006549B4">
      <w:pPr>
        <w:spacing w:line="200" w:lineRule="exact"/>
        <w:rPr>
          <w:sz w:val="20"/>
          <w:szCs w:val="20"/>
        </w:rPr>
      </w:pPr>
    </w:p>
    <w:p w14:paraId="4ED2B7A4" w14:textId="77777777" w:rsidR="006549B4" w:rsidRDefault="006549B4">
      <w:pPr>
        <w:spacing w:line="200" w:lineRule="exact"/>
        <w:rPr>
          <w:sz w:val="20"/>
          <w:szCs w:val="20"/>
        </w:rPr>
      </w:pPr>
    </w:p>
    <w:p w14:paraId="04DBF648" w14:textId="77777777" w:rsidR="006549B4" w:rsidRDefault="006549B4">
      <w:pPr>
        <w:spacing w:line="200" w:lineRule="exact"/>
        <w:rPr>
          <w:sz w:val="20"/>
          <w:szCs w:val="20"/>
        </w:rPr>
      </w:pPr>
    </w:p>
    <w:p w14:paraId="0583EA9F" w14:textId="77777777" w:rsidR="006549B4" w:rsidRDefault="006549B4">
      <w:pPr>
        <w:spacing w:line="200" w:lineRule="exact"/>
        <w:rPr>
          <w:sz w:val="20"/>
          <w:szCs w:val="20"/>
        </w:rPr>
      </w:pPr>
    </w:p>
    <w:p w14:paraId="30CC8DA9" w14:textId="77777777" w:rsidR="006549B4" w:rsidRDefault="006549B4">
      <w:pPr>
        <w:spacing w:line="200" w:lineRule="exact"/>
        <w:rPr>
          <w:sz w:val="20"/>
          <w:szCs w:val="20"/>
        </w:rPr>
      </w:pPr>
    </w:p>
    <w:p w14:paraId="32635334" w14:textId="77777777" w:rsidR="006549B4" w:rsidRDefault="006549B4">
      <w:pPr>
        <w:spacing w:line="200" w:lineRule="exact"/>
        <w:rPr>
          <w:sz w:val="20"/>
          <w:szCs w:val="20"/>
        </w:rPr>
      </w:pPr>
    </w:p>
    <w:p w14:paraId="277BBE52" w14:textId="77777777" w:rsidR="006549B4" w:rsidRDefault="006549B4">
      <w:pPr>
        <w:spacing w:line="200" w:lineRule="exact"/>
        <w:rPr>
          <w:sz w:val="20"/>
          <w:szCs w:val="20"/>
        </w:rPr>
      </w:pPr>
    </w:p>
    <w:p w14:paraId="51410DC1" w14:textId="77777777" w:rsidR="006549B4" w:rsidRDefault="006549B4">
      <w:pPr>
        <w:spacing w:line="200" w:lineRule="exact"/>
        <w:rPr>
          <w:sz w:val="20"/>
          <w:szCs w:val="20"/>
        </w:rPr>
      </w:pPr>
    </w:p>
    <w:p w14:paraId="47B98745" w14:textId="77777777" w:rsidR="006549B4" w:rsidRDefault="006549B4">
      <w:pPr>
        <w:spacing w:line="200" w:lineRule="exact"/>
        <w:rPr>
          <w:sz w:val="20"/>
          <w:szCs w:val="20"/>
        </w:rPr>
      </w:pPr>
    </w:p>
    <w:p w14:paraId="338739F5" w14:textId="77777777" w:rsidR="006549B4" w:rsidRDefault="006549B4">
      <w:pPr>
        <w:spacing w:line="200" w:lineRule="exact"/>
        <w:rPr>
          <w:sz w:val="20"/>
          <w:szCs w:val="20"/>
        </w:rPr>
      </w:pPr>
    </w:p>
    <w:p w14:paraId="65C74850" w14:textId="77777777" w:rsidR="006549B4" w:rsidRDefault="006549B4">
      <w:pPr>
        <w:spacing w:line="200" w:lineRule="exact"/>
        <w:rPr>
          <w:sz w:val="20"/>
          <w:szCs w:val="20"/>
        </w:rPr>
      </w:pPr>
    </w:p>
    <w:p w14:paraId="292E1CE0" w14:textId="77777777" w:rsidR="006549B4" w:rsidRDefault="006549B4">
      <w:pPr>
        <w:spacing w:line="200" w:lineRule="exact"/>
        <w:rPr>
          <w:sz w:val="20"/>
          <w:szCs w:val="20"/>
        </w:rPr>
      </w:pPr>
    </w:p>
    <w:p w14:paraId="691681DB" w14:textId="77777777" w:rsidR="006549B4" w:rsidRDefault="006549B4">
      <w:pPr>
        <w:spacing w:line="200" w:lineRule="exact"/>
        <w:rPr>
          <w:sz w:val="20"/>
          <w:szCs w:val="20"/>
        </w:rPr>
      </w:pPr>
    </w:p>
    <w:p w14:paraId="1F80AF83" w14:textId="77777777" w:rsidR="006549B4" w:rsidRDefault="006549B4">
      <w:pPr>
        <w:spacing w:line="200" w:lineRule="exact"/>
        <w:rPr>
          <w:sz w:val="20"/>
          <w:szCs w:val="20"/>
        </w:rPr>
      </w:pPr>
    </w:p>
    <w:p w14:paraId="26D9FF38" w14:textId="77777777" w:rsidR="006549B4" w:rsidRDefault="006549B4">
      <w:pPr>
        <w:spacing w:line="200" w:lineRule="exact"/>
        <w:rPr>
          <w:sz w:val="20"/>
          <w:szCs w:val="20"/>
        </w:rPr>
      </w:pPr>
    </w:p>
    <w:p w14:paraId="1420DDE4" w14:textId="77777777" w:rsidR="006549B4" w:rsidRDefault="006549B4">
      <w:pPr>
        <w:spacing w:line="200" w:lineRule="exact"/>
        <w:rPr>
          <w:sz w:val="20"/>
          <w:szCs w:val="20"/>
        </w:rPr>
      </w:pPr>
    </w:p>
    <w:p w14:paraId="4BED1F70" w14:textId="77777777" w:rsidR="006549B4" w:rsidRDefault="006549B4">
      <w:pPr>
        <w:spacing w:line="200" w:lineRule="exact"/>
        <w:rPr>
          <w:sz w:val="20"/>
          <w:szCs w:val="20"/>
        </w:rPr>
      </w:pPr>
    </w:p>
    <w:p w14:paraId="62DBDA96" w14:textId="77777777" w:rsidR="006549B4" w:rsidRDefault="006549B4">
      <w:pPr>
        <w:spacing w:line="302" w:lineRule="exact"/>
        <w:rPr>
          <w:sz w:val="20"/>
          <w:szCs w:val="20"/>
        </w:rPr>
      </w:pPr>
    </w:p>
    <w:p w14:paraId="275D9099" w14:textId="77777777" w:rsidR="006549B4" w:rsidRDefault="003732D5">
      <w:pPr>
        <w:spacing w:line="243" w:lineRule="auto"/>
        <w:jc w:val="both"/>
        <w:rPr>
          <w:sz w:val="20"/>
          <w:szCs w:val="20"/>
        </w:rPr>
      </w:pPr>
      <w:r>
        <w:rPr>
          <w:rFonts w:ascii="Arial" w:eastAsia="Arial" w:hAnsi="Arial" w:cs="Arial"/>
          <w:sz w:val="17"/>
          <w:szCs w:val="17"/>
        </w:rPr>
        <w:t xml:space="preserve">Fig. 19: </w:t>
      </w:r>
      <w:r>
        <w:rPr>
          <w:rFonts w:ascii="Arial" w:eastAsia="Arial" w:hAnsi="Arial" w:cs="Arial"/>
          <w:sz w:val="17"/>
          <w:szCs w:val="17"/>
        </w:rPr>
        <w:t>Guided Backpropagation, Grad-CAM and Guided Grad-CAM visualizations for the answers from a VQA model. For each image-question pair, we show visualizations for AlexNet, VGG-16 and VGG-19. Notice how the attention changes in row 3, as we change the answer fr</w:t>
      </w:r>
      <w:r>
        <w:rPr>
          <w:rFonts w:ascii="Arial" w:eastAsia="Arial" w:hAnsi="Arial" w:cs="Arial"/>
          <w:sz w:val="17"/>
          <w:szCs w:val="17"/>
        </w:rPr>
        <w:t>om Yellow to Green.</w:t>
      </w:r>
    </w:p>
    <w:p w14:paraId="4B810AD5" w14:textId="77777777" w:rsidR="006549B4" w:rsidRDefault="006549B4">
      <w:pPr>
        <w:sectPr w:rsidR="006549B4">
          <w:type w:val="continuous"/>
          <w:pgSz w:w="11900" w:h="16838"/>
          <w:pgMar w:top="1325" w:right="1206" w:bottom="1440" w:left="840" w:header="0" w:footer="0" w:gutter="0"/>
          <w:cols w:space="720" w:equalWidth="0">
            <w:col w:w="9860"/>
          </w:cols>
        </w:sectPr>
      </w:pPr>
    </w:p>
    <w:p w14:paraId="308971A2" w14:textId="77777777" w:rsidR="006549B4" w:rsidRDefault="003732D5">
      <w:pPr>
        <w:ind w:left="9380"/>
        <w:rPr>
          <w:sz w:val="20"/>
          <w:szCs w:val="20"/>
        </w:rPr>
      </w:pPr>
      <w:bookmarkStart w:id="15" w:name="page19"/>
      <w:bookmarkEnd w:id="15"/>
      <w:r>
        <w:rPr>
          <w:rFonts w:ascii="Arial" w:eastAsia="Arial" w:hAnsi="Arial" w:cs="Arial"/>
          <w:sz w:val="14"/>
          <w:szCs w:val="14"/>
        </w:rPr>
        <w:lastRenderedPageBreak/>
        <w:t>19</w:t>
      </w:r>
    </w:p>
    <w:p w14:paraId="23D92F0B" w14:textId="77777777" w:rsidR="006549B4" w:rsidRDefault="003732D5">
      <w:pPr>
        <w:spacing w:line="20" w:lineRule="exact"/>
        <w:rPr>
          <w:sz w:val="20"/>
          <w:szCs w:val="20"/>
        </w:rPr>
      </w:pPr>
      <w:r>
        <w:rPr>
          <w:noProof/>
          <w:sz w:val="20"/>
          <w:szCs w:val="20"/>
        </w:rPr>
        <w:drawing>
          <wp:anchor distT="0" distB="0" distL="114300" distR="114300" simplePos="0" relativeHeight="251675136" behindDoc="1" locked="0" layoutInCell="0" allowOverlap="1" wp14:anchorId="529A38D2" wp14:editId="0182B55F">
            <wp:simplePos x="0" y="0"/>
            <wp:positionH relativeFrom="column">
              <wp:posOffset>-201295</wp:posOffset>
            </wp:positionH>
            <wp:positionV relativeFrom="paragraph">
              <wp:posOffset>73025</wp:posOffset>
            </wp:positionV>
            <wp:extent cx="6263005" cy="873061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srcRect/>
                    <a:stretch>
                      <a:fillRect/>
                    </a:stretch>
                  </pic:blipFill>
                  <pic:spPr bwMode="auto">
                    <a:xfrm>
                      <a:off x="0" y="0"/>
                      <a:ext cx="6263005" cy="8730615"/>
                    </a:xfrm>
                    <a:prstGeom prst="rect">
                      <a:avLst/>
                    </a:prstGeom>
                    <a:noFill/>
                  </pic:spPr>
                </pic:pic>
              </a:graphicData>
            </a:graphic>
          </wp:anchor>
        </w:drawing>
      </w:r>
    </w:p>
    <w:p w14:paraId="5DEE6EA5" w14:textId="77777777" w:rsidR="006549B4" w:rsidRDefault="006549B4">
      <w:pPr>
        <w:sectPr w:rsidR="006549B4">
          <w:pgSz w:w="11900" w:h="16838"/>
          <w:pgMar w:top="1325" w:right="1206" w:bottom="729" w:left="1160" w:header="0" w:footer="0" w:gutter="0"/>
          <w:cols w:space="720" w:equalWidth="0">
            <w:col w:w="9540"/>
          </w:cols>
        </w:sectPr>
      </w:pPr>
    </w:p>
    <w:p w14:paraId="1F178BE1" w14:textId="77777777" w:rsidR="006549B4" w:rsidRDefault="006549B4">
      <w:pPr>
        <w:spacing w:line="200" w:lineRule="exact"/>
        <w:rPr>
          <w:sz w:val="20"/>
          <w:szCs w:val="20"/>
        </w:rPr>
      </w:pPr>
    </w:p>
    <w:p w14:paraId="655E0BB4" w14:textId="77777777" w:rsidR="006549B4" w:rsidRDefault="006549B4">
      <w:pPr>
        <w:spacing w:line="200" w:lineRule="exact"/>
        <w:rPr>
          <w:sz w:val="20"/>
          <w:szCs w:val="20"/>
        </w:rPr>
      </w:pPr>
    </w:p>
    <w:p w14:paraId="63F3F7D7" w14:textId="77777777" w:rsidR="006549B4" w:rsidRDefault="006549B4">
      <w:pPr>
        <w:spacing w:line="200" w:lineRule="exact"/>
        <w:rPr>
          <w:sz w:val="20"/>
          <w:szCs w:val="20"/>
        </w:rPr>
      </w:pPr>
    </w:p>
    <w:p w14:paraId="2177F230" w14:textId="77777777" w:rsidR="006549B4" w:rsidRDefault="006549B4">
      <w:pPr>
        <w:spacing w:line="200" w:lineRule="exact"/>
        <w:rPr>
          <w:sz w:val="20"/>
          <w:szCs w:val="20"/>
        </w:rPr>
      </w:pPr>
    </w:p>
    <w:p w14:paraId="1192D150" w14:textId="77777777" w:rsidR="006549B4" w:rsidRDefault="006549B4">
      <w:pPr>
        <w:spacing w:line="200" w:lineRule="exact"/>
        <w:rPr>
          <w:sz w:val="20"/>
          <w:szCs w:val="20"/>
        </w:rPr>
      </w:pPr>
    </w:p>
    <w:p w14:paraId="4874B48B" w14:textId="77777777" w:rsidR="006549B4" w:rsidRDefault="006549B4">
      <w:pPr>
        <w:spacing w:line="200" w:lineRule="exact"/>
        <w:rPr>
          <w:sz w:val="20"/>
          <w:szCs w:val="20"/>
        </w:rPr>
      </w:pPr>
    </w:p>
    <w:p w14:paraId="403F011A" w14:textId="77777777" w:rsidR="006549B4" w:rsidRDefault="006549B4">
      <w:pPr>
        <w:spacing w:line="200" w:lineRule="exact"/>
        <w:rPr>
          <w:sz w:val="20"/>
          <w:szCs w:val="20"/>
        </w:rPr>
      </w:pPr>
    </w:p>
    <w:p w14:paraId="4C1A1CA9" w14:textId="77777777" w:rsidR="006549B4" w:rsidRDefault="006549B4">
      <w:pPr>
        <w:spacing w:line="200" w:lineRule="exact"/>
        <w:rPr>
          <w:sz w:val="20"/>
          <w:szCs w:val="20"/>
        </w:rPr>
      </w:pPr>
    </w:p>
    <w:p w14:paraId="20CA4D8C" w14:textId="77777777" w:rsidR="006549B4" w:rsidRDefault="006549B4">
      <w:pPr>
        <w:spacing w:line="200" w:lineRule="exact"/>
        <w:rPr>
          <w:sz w:val="20"/>
          <w:szCs w:val="20"/>
        </w:rPr>
      </w:pPr>
    </w:p>
    <w:p w14:paraId="0C0DB8A6" w14:textId="77777777" w:rsidR="006549B4" w:rsidRDefault="006549B4">
      <w:pPr>
        <w:spacing w:line="200" w:lineRule="exact"/>
        <w:rPr>
          <w:sz w:val="20"/>
          <w:szCs w:val="20"/>
        </w:rPr>
      </w:pPr>
    </w:p>
    <w:p w14:paraId="0571620B" w14:textId="77777777" w:rsidR="006549B4" w:rsidRDefault="006549B4">
      <w:pPr>
        <w:spacing w:line="200" w:lineRule="exact"/>
        <w:rPr>
          <w:sz w:val="20"/>
          <w:szCs w:val="20"/>
        </w:rPr>
      </w:pPr>
    </w:p>
    <w:p w14:paraId="69CAFA23" w14:textId="77777777" w:rsidR="006549B4" w:rsidRDefault="006549B4">
      <w:pPr>
        <w:spacing w:line="200" w:lineRule="exact"/>
        <w:rPr>
          <w:sz w:val="20"/>
          <w:szCs w:val="20"/>
        </w:rPr>
      </w:pPr>
    </w:p>
    <w:p w14:paraId="2AEB0F1F" w14:textId="77777777" w:rsidR="006549B4" w:rsidRDefault="006549B4">
      <w:pPr>
        <w:spacing w:line="200" w:lineRule="exact"/>
        <w:rPr>
          <w:sz w:val="20"/>
          <w:szCs w:val="20"/>
        </w:rPr>
      </w:pPr>
    </w:p>
    <w:p w14:paraId="16AFDC26" w14:textId="77777777" w:rsidR="006549B4" w:rsidRDefault="006549B4">
      <w:pPr>
        <w:spacing w:line="200" w:lineRule="exact"/>
        <w:rPr>
          <w:sz w:val="20"/>
          <w:szCs w:val="20"/>
        </w:rPr>
      </w:pPr>
    </w:p>
    <w:p w14:paraId="739D6702" w14:textId="77777777" w:rsidR="006549B4" w:rsidRDefault="006549B4">
      <w:pPr>
        <w:spacing w:line="200" w:lineRule="exact"/>
        <w:rPr>
          <w:sz w:val="20"/>
          <w:szCs w:val="20"/>
        </w:rPr>
      </w:pPr>
    </w:p>
    <w:p w14:paraId="7885A352" w14:textId="77777777" w:rsidR="006549B4" w:rsidRDefault="006549B4">
      <w:pPr>
        <w:spacing w:line="200" w:lineRule="exact"/>
        <w:rPr>
          <w:sz w:val="20"/>
          <w:szCs w:val="20"/>
        </w:rPr>
      </w:pPr>
    </w:p>
    <w:p w14:paraId="39D77AB3" w14:textId="77777777" w:rsidR="006549B4" w:rsidRDefault="006549B4">
      <w:pPr>
        <w:spacing w:line="200" w:lineRule="exact"/>
        <w:rPr>
          <w:sz w:val="20"/>
          <w:szCs w:val="20"/>
        </w:rPr>
      </w:pPr>
    </w:p>
    <w:p w14:paraId="1A8AECE3" w14:textId="77777777" w:rsidR="006549B4" w:rsidRDefault="006549B4">
      <w:pPr>
        <w:spacing w:line="200" w:lineRule="exact"/>
        <w:rPr>
          <w:sz w:val="20"/>
          <w:szCs w:val="20"/>
        </w:rPr>
      </w:pPr>
    </w:p>
    <w:p w14:paraId="5EAE7B5B" w14:textId="77777777" w:rsidR="006549B4" w:rsidRDefault="006549B4">
      <w:pPr>
        <w:spacing w:line="200" w:lineRule="exact"/>
        <w:rPr>
          <w:sz w:val="20"/>
          <w:szCs w:val="20"/>
        </w:rPr>
      </w:pPr>
    </w:p>
    <w:p w14:paraId="66BF496B" w14:textId="77777777" w:rsidR="006549B4" w:rsidRDefault="006549B4">
      <w:pPr>
        <w:spacing w:line="200" w:lineRule="exact"/>
        <w:rPr>
          <w:sz w:val="20"/>
          <w:szCs w:val="20"/>
        </w:rPr>
      </w:pPr>
    </w:p>
    <w:p w14:paraId="53707545" w14:textId="77777777" w:rsidR="006549B4" w:rsidRDefault="006549B4">
      <w:pPr>
        <w:spacing w:line="200" w:lineRule="exact"/>
        <w:rPr>
          <w:sz w:val="20"/>
          <w:szCs w:val="20"/>
        </w:rPr>
      </w:pPr>
    </w:p>
    <w:p w14:paraId="1C4FCB62" w14:textId="77777777" w:rsidR="006549B4" w:rsidRDefault="006549B4">
      <w:pPr>
        <w:spacing w:line="200" w:lineRule="exact"/>
        <w:rPr>
          <w:sz w:val="20"/>
          <w:szCs w:val="20"/>
        </w:rPr>
      </w:pPr>
    </w:p>
    <w:p w14:paraId="3C3A36FC" w14:textId="77777777" w:rsidR="006549B4" w:rsidRDefault="006549B4">
      <w:pPr>
        <w:spacing w:line="200" w:lineRule="exact"/>
        <w:rPr>
          <w:sz w:val="20"/>
          <w:szCs w:val="20"/>
        </w:rPr>
      </w:pPr>
    </w:p>
    <w:p w14:paraId="205C26DC" w14:textId="77777777" w:rsidR="006549B4" w:rsidRDefault="006549B4">
      <w:pPr>
        <w:spacing w:line="200" w:lineRule="exact"/>
        <w:rPr>
          <w:sz w:val="20"/>
          <w:szCs w:val="20"/>
        </w:rPr>
      </w:pPr>
    </w:p>
    <w:p w14:paraId="0A4B7A13" w14:textId="77777777" w:rsidR="006549B4" w:rsidRDefault="006549B4">
      <w:pPr>
        <w:spacing w:line="200" w:lineRule="exact"/>
        <w:rPr>
          <w:sz w:val="20"/>
          <w:szCs w:val="20"/>
        </w:rPr>
      </w:pPr>
    </w:p>
    <w:p w14:paraId="0C96EE91" w14:textId="77777777" w:rsidR="006549B4" w:rsidRDefault="006549B4">
      <w:pPr>
        <w:spacing w:line="200" w:lineRule="exact"/>
        <w:rPr>
          <w:sz w:val="20"/>
          <w:szCs w:val="20"/>
        </w:rPr>
      </w:pPr>
    </w:p>
    <w:p w14:paraId="154AE4FB" w14:textId="77777777" w:rsidR="006549B4" w:rsidRDefault="006549B4">
      <w:pPr>
        <w:spacing w:line="200" w:lineRule="exact"/>
        <w:rPr>
          <w:sz w:val="20"/>
          <w:szCs w:val="20"/>
        </w:rPr>
      </w:pPr>
    </w:p>
    <w:p w14:paraId="753F1C6A" w14:textId="77777777" w:rsidR="006549B4" w:rsidRDefault="006549B4">
      <w:pPr>
        <w:spacing w:line="200" w:lineRule="exact"/>
        <w:rPr>
          <w:sz w:val="20"/>
          <w:szCs w:val="20"/>
        </w:rPr>
      </w:pPr>
    </w:p>
    <w:p w14:paraId="1132074C" w14:textId="77777777" w:rsidR="006549B4" w:rsidRDefault="006549B4">
      <w:pPr>
        <w:spacing w:line="200" w:lineRule="exact"/>
        <w:rPr>
          <w:sz w:val="20"/>
          <w:szCs w:val="20"/>
        </w:rPr>
      </w:pPr>
    </w:p>
    <w:p w14:paraId="474E9A98" w14:textId="77777777" w:rsidR="006549B4" w:rsidRDefault="006549B4">
      <w:pPr>
        <w:spacing w:line="200" w:lineRule="exact"/>
        <w:rPr>
          <w:sz w:val="20"/>
          <w:szCs w:val="20"/>
        </w:rPr>
      </w:pPr>
    </w:p>
    <w:p w14:paraId="2D8D8499" w14:textId="77777777" w:rsidR="006549B4" w:rsidRDefault="006549B4">
      <w:pPr>
        <w:spacing w:line="200" w:lineRule="exact"/>
        <w:rPr>
          <w:sz w:val="20"/>
          <w:szCs w:val="20"/>
        </w:rPr>
      </w:pPr>
    </w:p>
    <w:p w14:paraId="2924B115" w14:textId="77777777" w:rsidR="006549B4" w:rsidRDefault="006549B4">
      <w:pPr>
        <w:spacing w:line="200" w:lineRule="exact"/>
        <w:rPr>
          <w:sz w:val="20"/>
          <w:szCs w:val="20"/>
        </w:rPr>
      </w:pPr>
    </w:p>
    <w:p w14:paraId="7FAA41C0" w14:textId="77777777" w:rsidR="006549B4" w:rsidRDefault="006549B4">
      <w:pPr>
        <w:spacing w:line="200" w:lineRule="exact"/>
        <w:rPr>
          <w:sz w:val="20"/>
          <w:szCs w:val="20"/>
        </w:rPr>
      </w:pPr>
    </w:p>
    <w:p w14:paraId="41A95BC2" w14:textId="77777777" w:rsidR="006549B4" w:rsidRDefault="006549B4">
      <w:pPr>
        <w:spacing w:line="200" w:lineRule="exact"/>
        <w:rPr>
          <w:sz w:val="20"/>
          <w:szCs w:val="20"/>
        </w:rPr>
      </w:pPr>
    </w:p>
    <w:p w14:paraId="193208CE" w14:textId="77777777" w:rsidR="006549B4" w:rsidRDefault="006549B4">
      <w:pPr>
        <w:spacing w:line="200" w:lineRule="exact"/>
        <w:rPr>
          <w:sz w:val="20"/>
          <w:szCs w:val="20"/>
        </w:rPr>
      </w:pPr>
    </w:p>
    <w:p w14:paraId="2F888CD2" w14:textId="77777777" w:rsidR="006549B4" w:rsidRDefault="006549B4">
      <w:pPr>
        <w:spacing w:line="200" w:lineRule="exact"/>
        <w:rPr>
          <w:sz w:val="20"/>
          <w:szCs w:val="20"/>
        </w:rPr>
      </w:pPr>
    </w:p>
    <w:p w14:paraId="248F20CB" w14:textId="77777777" w:rsidR="006549B4" w:rsidRDefault="006549B4">
      <w:pPr>
        <w:spacing w:line="200" w:lineRule="exact"/>
        <w:rPr>
          <w:sz w:val="20"/>
          <w:szCs w:val="20"/>
        </w:rPr>
      </w:pPr>
    </w:p>
    <w:p w14:paraId="21E9D0AF" w14:textId="77777777" w:rsidR="006549B4" w:rsidRDefault="006549B4">
      <w:pPr>
        <w:spacing w:line="200" w:lineRule="exact"/>
        <w:rPr>
          <w:sz w:val="20"/>
          <w:szCs w:val="20"/>
        </w:rPr>
      </w:pPr>
    </w:p>
    <w:p w14:paraId="21F78140" w14:textId="77777777" w:rsidR="006549B4" w:rsidRDefault="006549B4">
      <w:pPr>
        <w:spacing w:line="200" w:lineRule="exact"/>
        <w:rPr>
          <w:sz w:val="20"/>
          <w:szCs w:val="20"/>
        </w:rPr>
      </w:pPr>
    </w:p>
    <w:p w14:paraId="2F262627" w14:textId="77777777" w:rsidR="006549B4" w:rsidRDefault="006549B4">
      <w:pPr>
        <w:spacing w:line="200" w:lineRule="exact"/>
        <w:rPr>
          <w:sz w:val="20"/>
          <w:szCs w:val="20"/>
        </w:rPr>
      </w:pPr>
    </w:p>
    <w:p w14:paraId="65927EF5" w14:textId="77777777" w:rsidR="006549B4" w:rsidRDefault="006549B4">
      <w:pPr>
        <w:spacing w:line="200" w:lineRule="exact"/>
        <w:rPr>
          <w:sz w:val="20"/>
          <w:szCs w:val="20"/>
        </w:rPr>
      </w:pPr>
    </w:p>
    <w:p w14:paraId="401D6036" w14:textId="77777777" w:rsidR="006549B4" w:rsidRDefault="006549B4">
      <w:pPr>
        <w:spacing w:line="200" w:lineRule="exact"/>
        <w:rPr>
          <w:sz w:val="20"/>
          <w:szCs w:val="20"/>
        </w:rPr>
      </w:pPr>
    </w:p>
    <w:p w14:paraId="4200BDFA" w14:textId="77777777" w:rsidR="006549B4" w:rsidRDefault="006549B4">
      <w:pPr>
        <w:spacing w:line="200" w:lineRule="exact"/>
        <w:rPr>
          <w:sz w:val="20"/>
          <w:szCs w:val="20"/>
        </w:rPr>
      </w:pPr>
    </w:p>
    <w:p w14:paraId="3184E8CD" w14:textId="77777777" w:rsidR="006549B4" w:rsidRDefault="006549B4">
      <w:pPr>
        <w:spacing w:line="200" w:lineRule="exact"/>
        <w:rPr>
          <w:sz w:val="20"/>
          <w:szCs w:val="20"/>
        </w:rPr>
      </w:pPr>
    </w:p>
    <w:p w14:paraId="52E3D72A" w14:textId="77777777" w:rsidR="006549B4" w:rsidRDefault="006549B4">
      <w:pPr>
        <w:spacing w:line="200" w:lineRule="exact"/>
        <w:rPr>
          <w:sz w:val="20"/>
          <w:szCs w:val="20"/>
        </w:rPr>
      </w:pPr>
    </w:p>
    <w:p w14:paraId="09C2462B" w14:textId="77777777" w:rsidR="006549B4" w:rsidRDefault="006549B4">
      <w:pPr>
        <w:spacing w:line="200" w:lineRule="exact"/>
        <w:rPr>
          <w:sz w:val="20"/>
          <w:szCs w:val="20"/>
        </w:rPr>
      </w:pPr>
    </w:p>
    <w:p w14:paraId="7D0AA646" w14:textId="77777777" w:rsidR="006549B4" w:rsidRDefault="006549B4">
      <w:pPr>
        <w:spacing w:line="200" w:lineRule="exact"/>
        <w:rPr>
          <w:sz w:val="20"/>
          <w:szCs w:val="20"/>
        </w:rPr>
      </w:pPr>
    </w:p>
    <w:p w14:paraId="1C99D6A6" w14:textId="77777777" w:rsidR="006549B4" w:rsidRDefault="006549B4">
      <w:pPr>
        <w:spacing w:line="200" w:lineRule="exact"/>
        <w:rPr>
          <w:sz w:val="20"/>
          <w:szCs w:val="20"/>
        </w:rPr>
      </w:pPr>
    </w:p>
    <w:p w14:paraId="54CC64A9" w14:textId="77777777" w:rsidR="006549B4" w:rsidRDefault="006549B4">
      <w:pPr>
        <w:spacing w:line="200" w:lineRule="exact"/>
        <w:rPr>
          <w:sz w:val="20"/>
          <w:szCs w:val="20"/>
        </w:rPr>
      </w:pPr>
    </w:p>
    <w:p w14:paraId="403E96BD" w14:textId="77777777" w:rsidR="006549B4" w:rsidRDefault="006549B4">
      <w:pPr>
        <w:spacing w:line="200" w:lineRule="exact"/>
        <w:rPr>
          <w:sz w:val="20"/>
          <w:szCs w:val="20"/>
        </w:rPr>
      </w:pPr>
    </w:p>
    <w:p w14:paraId="3C29A75A" w14:textId="77777777" w:rsidR="006549B4" w:rsidRDefault="006549B4">
      <w:pPr>
        <w:spacing w:line="200" w:lineRule="exact"/>
        <w:rPr>
          <w:sz w:val="20"/>
          <w:szCs w:val="20"/>
        </w:rPr>
      </w:pPr>
    </w:p>
    <w:p w14:paraId="2506079B" w14:textId="77777777" w:rsidR="006549B4" w:rsidRDefault="006549B4">
      <w:pPr>
        <w:spacing w:line="200" w:lineRule="exact"/>
        <w:rPr>
          <w:sz w:val="20"/>
          <w:szCs w:val="20"/>
        </w:rPr>
      </w:pPr>
    </w:p>
    <w:p w14:paraId="735E8BF7" w14:textId="77777777" w:rsidR="006549B4" w:rsidRDefault="006549B4">
      <w:pPr>
        <w:spacing w:line="200" w:lineRule="exact"/>
        <w:rPr>
          <w:sz w:val="20"/>
          <w:szCs w:val="20"/>
        </w:rPr>
      </w:pPr>
    </w:p>
    <w:p w14:paraId="0D2C6796" w14:textId="77777777" w:rsidR="006549B4" w:rsidRDefault="006549B4">
      <w:pPr>
        <w:spacing w:line="200" w:lineRule="exact"/>
        <w:rPr>
          <w:sz w:val="20"/>
          <w:szCs w:val="20"/>
        </w:rPr>
      </w:pPr>
    </w:p>
    <w:p w14:paraId="7B8EABD9" w14:textId="77777777" w:rsidR="006549B4" w:rsidRDefault="006549B4">
      <w:pPr>
        <w:spacing w:line="200" w:lineRule="exact"/>
        <w:rPr>
          <w:sz w:val="20"/>
          <w:szCs w:val="20"/>
        </w:rPr>
      </w:pPr>
    </w:p>
    <w:p w14:paraId="2B63932D" w14:textId="77777777" w:rsidR="006549B4" w:rsidRDefault="006549B4">
      <w:pPr>
        <w:spacing w:line="200" w:lineRule="exact"/>
        <w:rPr>
          <w:sz w:val="20"/>
          <w:szCs w:val="20"/>
        </w:rPr>
      </w:pPr>
    </w:p>
    <w:p w14:paraId="2611FC31" w14:textId="77777777" w:rsidR="006549B4" w:rsidRDefault="006549B4">
      <w:pPr>
        <w:spacing w:line="200" w:lineRule="exact"/>
        <w:rPr>
          <w:sz w:val="20"/>
          <w:szCs w:val="20"/>
        </w:rPr>
      </w:pPr>
    </w:p>
    <w:p w14:paraId="1B04AB49" w14:textId="77777777" w:rsidR="006549B4" w:rsidRDefault="006549B4">
      <w:pPr>
        <w:spacing w:line="200" w:lineRule="exact"/>
        <w:rPr>
          <w:sz w:val="20"/>
          <w:szCs w:val="20"/>
        </w:rPr>
      </w:pPr>
    </w:p>
    <w:p w14:paraId="1D2BCDF0" w14:textId="77777777" w:rsidR="006549B4" w:rsidRDefault="006549B4">
      <w:pPr>
        <w:spacing w:line="200" w:lineRule="exact"/>
        <w:rPr>
          <w:sz w:val="20"/>
          <w:szCs w:val="20"/>
        </w:rPr>
      </w:pPr>
    </w:p>
    <w:p w14:paraId="34882F6E" w14:textId="77777777" w:rsidR="006549B4" w:rsidRDefault="006549B4">
      <w:pPr>
        <w:spacing w:line="200" w:lineRule="exact"/>
        <w:rPr>
          <w:sz w:val="20"/>
          <w:szCs w:val="20"/>
        </w:rPr>
      </w:pPr>
    </w:p>
    <w:p w14:paraId="67904E20" w14:textId="77777777" w:rsidR="006549B4" w:rsidRDefault="006549B4">
      <w:pPr>
        <w:spacing w:line="200" w:lineRule="exact"/>
        <w:rPr>
          <w:sz w:val="20"/>
          <w:szCs w:val="20"/>
        </w:rPr>
      </w:pPr>
    </w:p>
    <w:p w14:paraId="26120030" w14:textId="77777777" w:rsidR="006549B4" w:rsidRDefault="006549B4">
      <w:pPr>
        <w:spacing w:line="200" w:lineRule="exact"/>
        <w:rPr>
          <w:sz w:val="20"/>
          <w:szCs w:val="20"/>
        </w:rPr>
      </w:pPr>
    </w:p>
    <w:p w14:paraId="1B9DEDC2" w14:textId="77777777" w:rsidR="006549B4" w:rsidRDefault="006549B4">
      <w:pPr>
        <w:spacing w:line="200" w:lineRule="exact"/>
        <w:rPr>
          <w:sz w:val="20"/>
          <w:szCs w:val="20"/>
        </w:rPr>
      </w:pPr>
    </w:p>
    <w:p w14:paraId="14B6E76C" w14:textId="77777777" w:rsidR="006549B4" w:rsidRDefault="006549B4">
      <w:pPr>
        <w:spacing w:line="200" w:lineRule="exact"/>
        <w:rPr>
          <w:sz w:val="20"/>
          <w:szCs w:val="20"/>
        </w:rPr>
      </w:pPr>
    </w:p>
    <w:p w14:paraId="47D8D9B3" w14:textId="77777777" w:rsidR="006549B4" w:rsidRDefault="006549B4">
      <w:pPr>
        <w:spacing w:line="200" w:lineRule="exact"/>
        <w:rPr>
          <w:sz w:val="20"/>
          <w:szCs w:val="20"/>
        </w:rPr>
      </w:pPr>
    </w:p>
    <w:p w14:paraId="65247C18" w14:textId="77777777" w:rsidR="006549B4" w:rsidRDefault="006549B4">
      <w:pPr>
        <w:spacing w:line="200" w:lineRule="exact"/>
        <w:rPr>
          <w:sz w:val="20"/>
          <w:szCs w:val="20"/>
        </w:rPr>
      </w:pPr>
    </w:p>
    <w:p w14:paraId="43B99D47" w14:textId="77777777" w:rsidR="006549B4" w:rsidRDefault="006549B4">
      <w:pPr>
        <w:spacing w:line="200" w:lineRule="exact"/>
        <w:rPr>
          <w:sz w:val="20"/>
          <w:szCs w:val="20"/>
        </w:rPr>
      </w:pPr>
    </w:p>
    <w:p w14:paraId="42D39099" w14:textId="77777777" w:rsidR="006549B4" w:rsidRDefault="006549B4">
      <w:pPr>
        <w:spacing w:line="200" w:lineRule="exact"/>
        <w:rPr>
          <w:sz w:val="20"/>
          <w:szCs w:val="20"/>
        </w:rPr>
      </w:pPr>
    </w:p>
    <w:p w14:paraId="495F1553" w14:textId="77777777" w:rsidR="006549B4" w:rsidRDefault="006549B4">
      <w:pPr>
        <w:spacing w:line="286" w:lineRule="exact"/>
        <w:rPr>
          <w:sz w:val="20"/>
          <w:szCs w:val="20"/>
        </w:rPr>
      </w:pPr>
    </w:p>
    <w:p w14:paraId="5FC1DF87" w14:textId="77777777" w:rsidR="006549B4" w:rsidRDefault="003732D5">
      <w:pPr>
        <w:rPr>
          <w:rFonts w:ascii="Arial" w:eastAsia="Arial" w:hAnsi="Arial" w:cs="Arial"/>
          <w:sz w:val="15"/>
          <w:szCs w:val="15"/>
        </w:rPr>
      </w:pPr>
      <w:r>
        <w:rPr>
          <w:rFonts w:ascii="Arial" w:eastAsia="Arial" w:hAnsi="Arial" w:cs="Arial"/>
          <w:sz w:val="15"/>
          <w:szCs w:val="15"/>
        </w:rPr>
        <w:t xml:space="preserve">Fig. 20: Visualizations for ground-truth categories (shown below each image) for images sampled from the </w:t>
      </w:r>
      <w:r>
        <w:rPr>
          <w:rFonts w:ascii="Arial" w:eastAsia="Arial" w:hAnsi="Arial" w:cs="Arial"/>
          <w:sz w:val="15"/>
          <w:szCs w:val="15"/>
        </w:rPr>
        <w:t>PASCAL [</w:t>
      </w:r>
      <w:hyperlink w:anchor="page22">
        <w:r>
          <w:rPr>
            <w:rFonts w:ascii="Arial" w:eastAsia="Arial" w:hAnsi="Arial" w:cs="Arial"/>
            <w:color w:val="0000FF"/>
            <w:sz w:val="15"/>
            <w:szCs w:val="15"/>
          </w:rPr>
          <w:t>17</w:t>
        </w:r>
      </w:hyperlink>
      <w:r>
        <w:rPr>
          <w:rFonts w:ascii="Arial" w:eastAsia="Arial" w:hAnsi="Arial" w:cs="Arial"/>
          <w:sz w:val="15"/>
          <w:szCs w:val="15"/>
        </w:rPr>
        <w:t>] validation set.</w:t>
      </w:r>
    </w:p>
    <w:p w14:paraId="2BA917BC" w14:textId="77777777" w:rsidR="006549B4" w:rsidRDefault="006549B4">
      <w:pPr>
        <w:sectPr w:rsidR="006549B4">
          <w:type w:val="continuous"/>
          <w:pgSz w:w="11900" w:h="16838"/>
          <w:pgMar w:top="1325" w:right="1206" w:bottom="729" w:left="1160" w:header="0" w:footer="0" w:gutter="0"/>
          <w:cols w:space="720" w:equalWidth="0">
            <w:col w:w="9540"/>
          </w:cols>
        </w:sectPr>
      </w:pPr>
    </w:p>
    <w:p w14:paraId="11004B09" w14:textId="77777777" w:rsidR="006549B4" w:rsidRDefault="003732D5">
      <w:pPr>
        <w:rPr>
          <w:sz w:val="20"/>
          <w:szCs w:val="20"/>
        </w:rPr>
      </w:pPr>
      <w:bookmarkStart w:id="16" w:name="page20"/>
      <w:bookmarkEnd w:id="16"/>
      <w:r>
        <w:rPr>
          <w:rFonts w:ascii="Arial" w:eastAsia="Arial" w:hAnsi="Arial" w:cs="Arial"/>
          <w:sz w:val="17"/>
          <w:szCs w:val="17"/>
        </w:rPr>
        <w:lastRenderedPageBreak/>
        <w:t>20</w:t>
      </w:r>
    </w:p>
    <w:p w14:paraId="534B5389"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14:anchorId="0E74B244" wp14:editId="2DE78963">
                <wp:simplePos x="0" y="0"/>
                <wp:positionH relativeFrom="column">
                  <wp:posOffset>1270</wp:posOffset>
                </wp:positionH>
                <wp:positionV relativeFrom="paragraph">
                  <wp:posOffset>53340</wp:posOffset>
                </wp:positionV>
                <wp:extent cx="6263005"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0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C6322F" id="Shape 48" o:spid="_x0000_s1026" style="position:absolute;left:0;text-align:left;z-index:-251640320;visibility:visible;mso-wrap-style:square;mso-wrap-distance-left:9pt;mso-wrap-distance-top:0;mso-wrap-distance-right:9pt;mso-wrap-distance-bottom:0;mso-position-horizontal:absolute;mso-position-horizontal-relative:text;mso-position-vertical:absolute;mso-position-vertical-relative:text" from=".1pt,4.2pt" to="493.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" o:allowincell="f" filled="t" strokeweight=".14039mm">
                <v:stroke joinstyle="miter"/>
                <o:lock v:ext="edit" shapetype="f"/>
              </v:line>
            </w:pict>
          </mc:Fallback>
        </mc:AlternateContent>
      </w:r>
      <w:r>
        <w:rPr>
          <w:noProof/>
          <w:sz w:val="20"/>
          <w:szCs w:val="20"/>
        </w:rPr>
        <w:drawing>
          <wp:anchor distT="0" distB="0" distL="114300" distR="114300" simplePos="0" relativeHeight="251677184" behindDoc="1" locked="0" layoutInCell="0" allowOverlap="1" wp14:anchorId="268E602A" wp14:editId="3F0BE823">
            <wp:simplePos x="0" y="0"/>
            <wp:positionH relativeFrom="column">
              <wp:posOffset>95885</wp:posOffset>
            </wp:positionH>
            <wp:positionV relativeFrom="paragraph">
              <wp:posOffset>170180</wp:posOffset>
            </wp:positionV>
            <wp:extent cx="6040755" cy="98615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a:stretch>
                      <a:fillRect/>
                    </a:stretch>
                  </pic:blipFill>
                  <pic:spPr bwMode="auto">
                    <a:xfrm>
                      <a:off x="0" y="0"/>
                      <a:ext cx="6040755" cy="986155"/>
                    </a:xfrm>
                    <a:prstGeom prst="rect">
                      <a:avLst/>
                    </a:prstGeom>
                    <a:noFill/>
                  </pic:spPr>
                </pic:pic>
              </a:graphicData>
            </a:graphic>
          </wp:anchor>
        </w:drawing>
      </w:r>
    </w:p>
    <w:p w14:paraId="0BD0A29D" w14:textId="77777777" w:rsidR="006549B4" w:rsidRDefault="006549B4">
      <w:pPr>
        <w:spacing w:line="200" w:lineRule="exact"/>
        <w:rPr>
          <w:sz w:val="20"/>
          <w:szCs w:val="20"/>
        </w:rPr>
      </w:pPr>
    </w:p>
    <w:p w14:paraId="5DFB0D77" w14:textId="77777777" w:rsidR="006549B4" w:rsidRDefault="006549B4">
      <w:pPr>
        <w:spacing w:line="200" w:lineRule="exact"/>
        <w:rPr>
          <w:sz w:val="20"/>
          <w:szCs w:val="20"/>
        </w:rPr>
      </w:pPr>
    </w:p>
    <w:p w14:paraId="0340836C" w14:textId="77777777" w:rsidR="006549B4" w:rsidRDefault="006549B4">
      <w:pPr>
        <w:spacing w:line="200" w:lineRule="exact"/>
        <w:rPr>
          <w:sz w:val="20"/>
          <w:szCs w:val="20"/>
        </w:rPr>
      </w:pPr>
    </w:p>
    <w:p w14:paraId="5CFE7D01" w14:textId="77777777" w:rsidR="006549B4" w:rsidRDefault="006549B4">
      <w:pPr>
        <w:spacing w:line="200" w:lineRule="exact"/>
        <w:rPr>
          <w:sz w:val="20"/>
          <w:szCs w:val="20"/>
        </w:rPr>
      </w:pPr>
    </w:p>
    <w:p w14:paraId="2A0E871A" w14:textId="77777777" w:rsidR="006549B4" w:rsidRDefault="006549B4">
      <w:pPr>
        <w:spacing w:line="200" w:lineRule="exact"/>
        <w:rPr>
          <w:sz w:val="20"/>
          <w:szCs w:val="20"/>
        </w:rPr>
      </w:pPr>
    </w:p>
    <w:p w14:paraId="0A61C4F8" w14:textId="77777777" w:rsidR="006549B4" w:rsidRDefault="006549B4">
      <w:pPr>
        <w:spacing w:line="200" w:lineRule="exact"/>
        <w:rPr>
          <w:sz w:val="20"/>
          <w:szCs w:val="20"/>
        </w:rPr>
      </w:pPr>
    </w:p>
    <w:p w14:paraId="63CE0D5F" w14:textId="77777777" w:rsidR="006549B4" w:rsidRDefault="006549B4">
      <w:pPr>
        <w:spacing w:line="200" w:lineRule="exact"/>
        <w:rPr>
          <w:sz w:val="20"/>
          <w:szCs w:val="20"/>
        </w:rPr>
      </w:pPr>
    </w:p>
    <w:p w14:paraId="72E3E6F3" w14:textId="77777777" w:rsidR="006549B4" w:rsidRDefault="006549B4">
      <w:pPr>
        <w:spacing w:line="383" w:lineRule="exact"/>
        <w:rPr>
          <w:sz w:val="20"/>
          <w:szCs w:val="20"/>
        </w:rPr>
      </w:pPr>
    </w:p>
    <w:p w14:paraId="2C1FF8A2" w14:textId="77777777" w:rsidR="006549B4" w:rsidRDefault="003732D5">
      <w:pPr>
        <w:tabs>
          <w:tab w:val="left" w:pos="7220"/>
        </w:tabs>
        <w:ind w:left="2440"/>
        <w:rPr>
          <w:sz w:val="20"/>
          <w:szCs w:val="20"/>
        </w:rPr>
      </w:pPr>
      <w:r>
        <w:rPr>
          <w:rFonts w:ascii="Arial" w:eastAsia="Arial" w:hAnsi="Arial" w:cs="Arial"/>
          <w:sz w:val="17"/>
          <w:szCs w:val="17"/>
        </w:rPr>
        <w:t>(a)</w:t>
      </w:r>
      <w:r>
        <w:rPr>
          <w:sz w:val="20"/>
          <w:szCs w:val="20"/>
        </w:rPr>
        <w:tab/>
      </w:r>
      <w:r>
        <w:rPr>
          <w:rFonts w:ascii="Arial" w:eastAsia="Arial" w:hAnsi="Arial" w:cs="Arial"/>
          <w:sz w:val="17"/>
          <w:szCs w:val="17"/>
        </w:rPr>
        <w:t>(b)</w:t>
      </w:r>
    </w:p>
    <w:p w14:paraId="6192182C" w14:textId="77777777" w:rsidR="006549B4" w:rsidRDefault="003732D5">
      <w:pPr>
        <w:spacing w:line="20" w:lineRule="exact"/>
        <w:rPr>
          <w:sz w:val="20"/>
          <w:szCs w:val="20"/>
        </w:rPr>
      </w:pPr>
      <w:r>
        <w:rPr>
          <w:noProof/>
          <w:sz w:val="20"/>
          <w:szCs w:val="20"/>
        </w:rPr>
        <w:drawing>
          <wp:anchor distT="0" distB="0" distL="114300" distR="114300" simplePos="0" relativeHeight="251678208" behindDoc="1" locked="0" layoutInCell="0" allowOverlap="1" wp14:anchorId="46D563BD" wp14:editId="036023BA">
            <wp:simplePos x="0" y="0"/>
            <wp:positionH relativeFrom="column">
              <wp:posOffset>95885</wp:posOffset>
            </wp:positionH>
            <wp:positionV relativeFrom="paragraph">
              <wp:posOffset>24130</wp:posOffset>
            </wp:positionV>
            <wp:extent cx="5966460" cy="9842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srcRect/>
                    <a:stretch>
                      <a:fillRect/>
                    </a:stretch>
                  </pic:blipFill>
                  <pic:spPr bwMode="auto">
                    <a:xfrm>
                      <a:off x="0" y="0"/>
                      <a:ext cx="5966460" cy="984250"/>
                    </a:xfrm>
                    <a:prstGeom prst="rect">
                      <a:avLst/>
                    </a:prstGeom>
                    <a:noFill/>
                  </pic:spPr>
                </pic:pic>
              </a:graphicData>
            </a:graphic>
          </wp:anchor>
        </w:drawing>
      </w:r>
    </w:p>
    <w:p w14:paraId="3CB6281A" w14:textId="77777777" w:rsidR="006549B4" w:rsidRDefault="006549B4">
      <w:pPr>
        <w:spacing w:line="200" w:lineRule="exact"/>
        <w:rPr>
          <w:sz w:val="20"/>
          <w:szCs w:val="20"/>
        </w:rPr>
      </w:pPr>
    </w:p>
    <w:p w14:paraId="332D384D" w14:textId="77777777" w:rsidR="006549B4" w:rsidRDefault="006549B4">
      <w:pPr>
        <w:spacing w:line="200" w:lineRule="exact"/>
        <w:rPr>
          <w:sz w:val="20"/>
          <w:szCs w:val="20"/>
        </w:rPr>
      </w:pPr>
    </w:p>
    <w:p w14:paraId="68D5A70E" w14:textId="77777777" w:rsidR="006549B4" w:rsidRDefault="006549B4">
      <w:pPr>
        <w:spacing w:line="200" w:lineRule="exact"/>
        <w:rPr>
          <w:sz w:val="20"/>
          <w:szCs w:val="20"/>
        </w:rPr>
      </w:pPr>
    </w:p>
    <w:p w14:paraId="6776B00E" w14:textId="77777777" w:rsidR="006549B4" w:rsidRDefault="006549B4">
      <w:pPr>
        <w:spacing w:line="200" w:lineRule="exact"/>
        <w:rPr>
          <w:sz w:val="20"/>
          <w:szCs w:val="20"/>
        </w:rPr>
      </w:pPr>
    </w:p>
    <w:p w14:paraId="4F4CFF79" w14:textId="77777777" w:rsidR="006549B4" w:rsidRDefault="006549B4">
      <w:pPr>
        <w:spacing w:line="200" w:lineRule="exact"/>
        <w:rPr>
          <w:sz w:val="20"/>
          <w:szCs w:val="20"/>
        </w:rPr>
      </w:pPr>
    </w:p>
    <w:p w14:paraId="57F19E7F" w14:textId="77777777" w:rsidR="006549B4" w:rsidRDefault="006549B4">
      <w:pPr>
        <w:spacing w:line="200" w:lineRule="exact"/>
        <w:rPr>
          <w:sz w:val="20"/>
          <w:szCs w:val="20"/>
        </w:rPr>
      </w:pPr>
    </w:p>
    <w:p w14:paraId="6B5A4A4C" w14:textId="77777777" w:rsidR="006549B4" w:rsidRDefault="006549B4">
      <w:pPr>
        <w:spacing w:line="349" w:lineRule="exact"/>
        <w:rPr>
          <w:sz w:val="20"/>
          <w:szCs w:val="20"/>
        </w:rPr>
      </w:pPr>
    </w:p>
    <w:p w14:paraId="01E12F7D" w14:textId="77777777" w:rsidR="006549B4" w:rsidRDefault="003732D5">
      <w:pPr>
        <w:tabs>
          <w:tab w:val="left" w:pos="7220"/>
        </w:tabs>
        <w:ind w:left="2440"/>
        <w:rPr>
          <w:sz w:val="20"/>
          <w:szCs w:val="20"/>
        </w:rPr>
      </w:pPr>
      <w:r>
        <w:rPr>
          <w:rFonts w:ascii="Arial" w:eastAsia="Arial" w:hAnsi="Arial" w:cs="Arial"/>
          <w:sz w:val="17"/>
          <w:szCs w:val="17"/>
        </w:rPr>
        <w:t>(c)</w:t>
      </w:r>
      <w:r>
        <w:rPr>
          <w:sz w:val="20"/>
          <w:szCs w:val="20"/>
        </w:rPr>
        <w:tab/>
      </w:r>
      <w:r>
        <w:rPr>
          <w:rFonts w:ascii="Arial" w:eastAsia="Arial" w:hAnsi="Arial" w:cs="Arial"/>
          <w:sz w:val="17"/>
          <w:szCs w:val="17"/>
        </w:rPr>
        <w:t>(d)</w:t>
      </w:r>
    </w:p>
    <w:p w14:paraId="36E774D9" w14:textId="77777777" w:rsidR="006549B4" w:rsidRDefault="003732D5">
      <w:pPr>
        <w:spacing w:line="20" w:lineRule="exact"/>
        <w:rPr>
          <w:sz w:val="20"/>
          <w:szCs w:val="20"/>
        </w:rPr>
      </w:pPr>
      <w:r>
        <w:rPr>
          <w:noProof/>
          <w:sz w:val="20"/>
          <w:szCs w:val="20"/>
        </w:rPr>
        <w:drawing>
          <wp:anchor distT="0" distB="0" distL="114300" distR="114300" simplePos="0" relativeHeight="251679232" behindDoc="1" locked="0" layoutInCell="0" allowOverlap="1" wp14:anchorId="1A4756C9" wp14:editId="3DD92A0C">
            <wp:simplePos x="0" y="0"/>
            <wp:positionH relativeFrom="column">
              <wp:posOffset>95885</wp:posOffset>
            </wp:positionH>
            <wp:positionV relativeFrom="paragraph">
              <wp:posOffset>24130</wp:posOffset>
            </wp:positionV>
            <wp:extent cx="5999480" cy="99250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srcRect/>
                    <a:stretch>
                      <a:fillRect/>
                    </a:stretch>
                  </pic:blipFill>
                  <pic:spPr bwMode="auto">
                    <a:xfrm>
                      <a:off x="0" y="0"/>
                      <a:ext cx="5999480" cy="992505"/>
                    </a:xfrm>
                    <a:prstGeom prst="rect">
                      <a:avLst/>
                    </a:prstGeom>
                    <a:noFill/>
                  </pic:spPr>
                </pic:pic>
              </a:graphicData>
            </a:graphic>
          </wp:anchor>
        </w:drawing>
      </w:r>
    </w:p>
    <w:p w14:paraId="687A89A4" w14:textId="77777777" w:rsidR="006549B4" w:rsidRDefault="006549B4">
      <w:pPr>
        <w:spacing w:line="200" w:lineRule="exact"/>
        <w:rPr>
          <w:sz w:val="20"/>
          <w:szCs w:val="20"/>
        </w:rPr>
      </w:pPr>
    </w:p>
    <w:p w14:paraId="3FFF3D22" w14:textId="77777777" w:rsidR="006549B4" w:rsidRDefault="006549B4">
      <w:pPr>
        <w:spacing w:line="200" w:lineRule="exact"/>
        <w:rPr>
          <w:sz w:val="20"/>
          <w:szCs w:val="20"/>
        </w:rPr>
      </w:pPr>
    </w:p>
    <w:p w14:paraId="3DD9120D" w14:textId="77777777" w:rsidR="006549B4" w:rsidRDefault="006549B4">
      <w:pPr>
        <w:spacing w:line="200" w:lineRule="exact"/>
        <w:rPr>
          <w:sz w:val="20"/>
          <w:szCs w:val="20"/>
        </w:rPr>
      </w:pPr>
    </w:p>
    <w:p w14:paraId="4B964840" w14:textId="77777777" w:rsidR="006549B4" w:rsidRDefault="006549B4">
      <w:pPr>
        <w:spacing w:line="200" w:lineRule="exact"/>
        <w:rPr>
          <w:sz w:val="20"/>
          <w:szCs w:val="20"/>
        </w:rPr>
      </w:pPr>
    </w:p>
    <w:p w14:paraId="5F5E9CAF" w14:textId="77777777" w:rsidR="006549B4" w:rsidRDefault="006549B4">
      <w:pPr>
        <w:spacing w:line="200" w:lineRule="exact"/>
        <w:rPr>
          <w:sz w:val="20"/>
          <w:szCs w:val="20"/>
        </w:rPr>
      </w:pPr>
    </w:p>
    <w:p w14:paraId="4BADD2D2" w14:textId="77777777" w:rsidR="006549B4" w:rsidRDefault="006549B4">
      <w:pPr>
        <w:spacing w:line="200" w:lineRule="exact"/>
        <w:rPr>
          <w:sz w:val="20"/>
          <w:szCs w:val="20"/>
        </w:rPr>
      </w:pPr>
    </w:p>
    <w:p w14:paraId="667D95AF" w14:textId="77777777" w:rsidR="006549B4" w:rsidRDefault="006549B4">
      <w:pPr>
        <w:spacing w:line="363" w:lineRule="exact"/>
        <w:rPr>
          <w:sz w:val="20"/>
          <w:szCs w:val="20"/>
        </w:rPr>
      </w:pPr>
    </w:p>
    <w:p w14:paraId="7AE43AC7" w14:textId="77777777" w:rsidR="006549B4" w:rsidRDefault="003732D5">
      <w:pPr>
        <w:tabs>
          <w:tab w:val="left" w:pos="7220"/>
        </w:tabs>
        <w:ind w:left="2440"/>
        <w:rPr>
          <w:sz w:val="20"/>
          <w:szCs w:val="20"/>
        </w:rPr>
      </w:pPr>
      <w:r>
        <w:rPr>
          <w:rFonts w:ascii="Arial" w:eastAsia="Arial" w:hAnsi="Arial" w:cs="Arial"/>
          <w:sz w:val="17"/>
          <w:szCs w:val="17"/>
        </w:rPr>
        <w:t>(e)</w:t>
      </w:r>
      <w:r>
        <w:rPr>
          <w:sz w:val="20"/>
          <w:szCs w:val="20"/>
        </w:rPr>
        <w:tab/>
      </w:r>
      <w:r>
        <w:rPr>
          <w:rFonts w:ascii="Arial" w:eastAsia="Arial" w:hAnsi="Arial" w:cs="Arial"/>
          <w:sz w:val="17"/>
          <w:szCs w:val="17"/>
        </w:rPr>
        <w:t>(f)</w:t>
      </w:r>
    </w:p>
    <w:p w14:paraId="20AFED30" w14:textId="77777777" w:rsidR="006549B4" w:rsidRDefault="003732D5">
      <w:pPr>
        <w:spacing w:line="20" w:lineRule="exact"/>
        <w:rPr>
          <w:sz w:val="20"/>
          <w:szCs w:val="20"/>
        </w:rPr>
      </w:pPr>
      <w:r>
        <w:rPr>
          <w:noProof/>
          <w:sz w:val="20"/>
          <w:szCs w:val="20"/>
        </w:rPr>
        <w:drawing>
          <wp:anchor distT="0" distB="0" distL="114300" distR="114300" simplePos="0" relativeHeight="251680256" behindDoc="1" locked="0" layoutInCell="0" allowOverlap="1" wp14:anchorId="4F2EDDB5" wp14:editId="53FC504E">
            <wp:simplePos x="0" y="0"/>
            <wp:positionH relativeFrom="column">
              <wp:posOffset>95885</wp:posOffset>
            </wp:positionH>
            <wp:positionV relativeFrom="paragraph">
              <wp:posOffset>24130</wp:posOffset>
            </wp:positionV>
            <wp:extent cx="5982335" cy="99631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82335" cy="996315"/>
                    </a:xfrm>
                    <a:prstGeom prst="rect">
                      <a:avLst/>
                    </a:prstGeom>
                    <a:noFill/>
                  </pic:spPr>
                </pic:pic>
              </a:graphicData>
            </a:graphic>
          </wp:anchor>
        </w:drawing>
      </w:r>
    </w:p>
    <w:p w14:paraId="182B1EE2" w14:textId="77777777" w:rsidR="006549B4" w:rsidRDefault="006549B4">
      <w:pPr>
        <w:spacing w:line="200" w:lineRule="exact"/>
        <w:rPr>
          <w:sz w:val="20"/>
          <w:szCs w:val="20"/>
        </w:rPr>
      </w:pPr>
    </w:p>
    <w:p w14:paraId="494C92C7" w14:textId="77777777" w:rsidR="006549B4" w:rsidRDefault="006549B4">
      <w:pPr>
        <w:spacing w:line="200" w:lineRule="exact"/>
        <w:rPr>
          <w:sz w:val="20"/>
          <w:szCs w:val="20"/>
        </w:rPr>
      </w:pPr>
    </w:p>
    <w:p w14:paraId="19A7AB7F" w14:textId="77777777" w:rsidR="006549B4" w:rsidRDefault="006549B4">
      <w:pPr>
        <w:spacing w:line="200" w:lineRule="exact"/>
        <w:rPr>
          <w:sz w:val="20"/>
          <w:szCs w:val="20"/>
        </w:rPr>
      </w:pPr>
    </w:p>
    <w:p w14:paraId="506ADA63" w14:textId="77777777" w:rsidR="006549B4" w:rsidRDefault="006549B4">
      <w:pPr>
        <w:spacing w:line="200" w:lineRule="exact"/>
        <w:rPr>
          <w:sz w:val="20"/>
          <w:szCs w:val="20"/>
        </w:rPr>
      </w:pPr>
    </w:p>
    <w:p w14:paraId="2E48EB19" w14:textId="77777777" w:rsidR="006549B4" w:rsidRDefault="006549B4">
      <w:pPr>
        <w:spacing w:line="200" w:lineRule="exact"/>
        <w:rPr>
          <w:sz w:val="20"/>
          <w:szCs w:val="20"/>
        </w:rPr>
      </w:pPr>
    </w:p>
    <w:p w14:paraId="3E6FDD79" w14:textId="77777777" w:rsidR="006549B4" w:rsidRDefault="006549B4">
      <w:pPr>
        <w:spacing w:line="200" w:lineRule="exact"/>
        <w:rPr>
          <w:sz w:val="20"/>
          <w:szCs w:val="20"/>
        </w:rPr>
      </w:pPr>
    </w:p>
    <w:p w14:paraId="6490380E" w14:textId="77777777" w:rsidR="006549B4" w:rsidRDefault="006549B4">
      <w:pPr>
        <w:spacing w:line="368" w:lineRule="exact"/>
        <w:rPr>
          <w:sz w:val="20"/>
          <w:szCs w:val="20"/>
        </w:rPr>
      </w:pPr>
    </w:p>
    <w:p w14:paraId="0BC36DC5" w14:textId="77777777" w:rsidR="006549B4" w:rsidRDefault="003732D5">
      <w:pPr>
        <w:tabs>
          <w:tab w:val="left" w:pos="7220"/>
        </w:tabs>
        <w:ind w:left="2440"/>
        <w:rPr>
          <w:sz w:val="20"/>
          <w:szCs w:val="20"/>
        </w:rPr>
      </w:pPr>
      <w:r>
        <w:rPr>
          <w:rFonts w:ascii="Arial" w:eastAsia="Arial" w:hAnsi="Arial" w:cs="Arial"/>
          <w:sz w:val="17"/>
          <w:szCs w:val="17"/>
        </w:rPr>
        <w:t>(g)</w:t>
      </w:r>
      <w:r>
        <w:rPr>
          <w:sz w:val="20"/>
          <w:szCs w:val="20"/>
        </w:rPr>
        <w:tab/>
      </w:r>
      <w:r>
        <w:rPr>
          <w:rFonts w:ascii="Arial" w:eastAsia="Arial" w:hAnsi="Arial" w:cs="Arial"/>
          <w:sz w:val="17"/>
          <w:szCs w:val="17"/>
        </w:rPr>
        <w:t>(h)</w:t>
      </w:r>
    </w:p>
    <w:p w14:paraId="6356DBA2" w14:textId="77777777" w:rsidR="006549B4" w:rsidRDefault="003732D5">
      <w:pPr>
        <w:spacing w:line="20" w:lineRule="exact"/>
        <w:rPr>
          <w:sz w:val="20"/>
          <w:szCs w:val="20"/>
        </w:rPr>
      </w:pPr>
      <w:r>
        <w:rPr>
          <w:noProof/>
          <w:sz w:val="20"/>
          <w:szCs w:val="20"/>
        </w:rPr>
        <w:drawing>
          <wp:anchor distT="0" distB="0" distL="114300" distR="114300" simplePos="0" relativeHeight="251681280" behindDoc="1" locked="0" layoutInCell="0" allowOverlap="1" wp14:anchorId="11A19B3A" wp14:editId="7FCCC035">
            <wp:simplePos x="0" y="0"/>
            <wp:positionH relativeFrom="column">
              <wp:posOffset>95885</wp:posOffset>
            </wp:positionH>
            <wp:positionV relativeFrom="paragraph">
              <wp:posOffset>24130</wp:posOffset>
            </wp:positionV>
            <wp:extent cx="5960110" cy="99441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srcRect/>
                    <a:stretch>
                      <a:fillRect/>
                    </a:stretch>
                  </pic:blipFill>
                  <pic:spPr bwMode="auto">
                    <a:xfrm>
                      <a:off x="0" y="0"/>
                      <a:ext cx="5960110" cy="994410"/>
                    </a:xfrm>
                    <a:prstGeom prst="rect">
                      <a:avLst/>
                    </a:prstGeom>
                    <a:noFill/>
                  </pic:spPr>
                </pic:pic>
              </a:graphicData>
            </a:graphic>
          </wp:anchor>
        </w:drawing>
      </w:r>
    </w:p>
    <w:p w14:paraId="1634B11E" w14:textId="77777777" w:rsidR="006549B4" w:rsidRDefault="006549B4">
      <w:pPr>
        <w:spacing w:line="200" w:lineRule="exact"/>
        <w:rPr>
          <w:sz w:val="20"/>
          <w:szCs w:val="20"/>
        </w:rPr>
      </w:pPr>
    </w:p>
    <w:p w14:paraId="7E7B8883" w14:textId="77777777" w:rsidR="006549B4" w:rsidRDefault="006549B4">
      <w:pPr>
        <w:spacing w:line="200" w:lineRule="exact"/>
        <w:rPr>
          <w:sz w:val="20"/>
          <w:szCs w:val="20"/>
        </w:rPr>
      </w:pPr>
    </w:p>
    <w:p w14:paraId="643107C4" w14:textId="77777777" w:rsidR="006549B4" w:rsidRDefault="006549B4">
      <w:pPr>
        <w:spacing w:line="200" w:lineRule="exact"/>
        <w:rPr>
          <w:sz w:val="20"/>
          <w:szCs w:val="20"/>
        </w:rPr>
      </w:pPr>
    </w:p>
    <w:p w14:paraId="4803E5E9" w14:textId="77777777" w:rsidR="006549B4" w:rsidRDefault="006549B4">
      <w:pPr>
        <w:spacing w:line="200" w:lineRule="exact"/>
        <w:rPr>
          <w:sz w:val="20"/>
          <w:szCs w:val="20"/>
        </w:rPr>
      </w:pPr>
    </w:p>
    <w:p w14:paraId="5897F136" w14:textId="77777777" w:rsidR="006549B4" w:rsidRDefault="006549B4">
      <w:pPr>
        <w:spacing w:line="200" w:lineRule="exact"/>
        <w:rPr>
          <w:sz w:val="20"/>
          <w:szCs w:val="20"/>
        </w:rPr>
      </w:pPr>
    </w:p>
    <w:p w14:paraId="580D8F17" w14:textId="77777777" w:rsidR="006549B4" w:rsidRDefault="006549B4">
      <w:pPr>
        <w:spacing w:line="200" w:lineRule="exact"/>
        <w:rPr>
          <w:sz w:val="20"/>
          <w:szCs w:val="20"/>
        </w:rPr>
      </w:pPr>
    </w:p>
    <w:p w14:paraId="1B374378" w14:textId="77777777" w:rsidR="006549B4" w:rsidRDefault="006549B4">
      <w:pPr>
        <w:spacing w:line="366" w:lineRule="exact"/>
        <w:rPr>
          <w:sz w:val="20"/>
          <w:szCs w:val="20"/>
        </w:rPr>
      </w:pPr>
    </w:p>
    <w:p w14:paraId="32240B77" w14:textId="77777777" w:rsidR="006549B4" w:rsidRDefault="003732D5">
      <w:pPr>
        <w:tabs>
          <w:tab w:val="left" w:pos="7240"/>
        </w:tabs>
        <w:ind w:left="2440"/>
        <w:rPr>
          <w:sz w:val="20"/>
          <w:szCs w:val="20"/>
        </w:rPr>
      </w:pPr>
      <w:r>
        <w:rPr>
          <w:rFonts w:ascii="Arial" w:eastAsia="Arial" w:hAnsi="Arial" w:cs="Arial"/>
          <w:sz w:val="17"/>
          <w:szCs w:val="17"/>
        </w:rPr>
        <w:t>(i)</w:t>
      </w:r>
      <w:r>
        <w:rPr>
          <w:sz w:val="20"/>
          <w:szCs w:val="20"/>
        </w:rPr>
        <w:tab/>
      </w:r>
      <w:r>
        <w:rPr>
          <w:rFonts w:ascii="Arial" w:eastAsia="Arial" w:hAnsi="Arial" w:cs="Arial"/>
          <w:sz w:val="17"/>
          <w:szCs w:val="17"/>
        </w:rPr>
        <w:t>(j)</w:t>
      </w:r>
    </w:p>
    <w:p w14:paraId="2BD8A8E7" w14:textId="77777777" w:rsidR="006549B4" w:rsidRDefault="006549B4">
      <w:pPr>
        <w:spacing w:line="40" w:lineRule="exact"/>
        <w:rPr>
          <w:sz w:val="20"/>
          <w:szCs w:val="20"/>
        </w:rPr>
      </w:pPr>
    </w:p>
    <w:p w14:paraId="31D46323" w14:textId="77777777" w:rsidR="006549B4" w:rsidRDefault="003732D5">
      <w:pPr>
        <w:spacing w:line="291" w:lineRule="auto"/>
        <w:ind w:right="40"/>
        <w:jc w:val="both"/>
        <w:rPr>
          <w:rFonts w:ascii="Arial" w:eastAsia="Arial" w:hAnsi="Arial" w:cs="Arial"/>
          <w:sz w:val="15"/>
          <w:szCs w:val="15"/>
        </w:rPr>
      </w:pPr>
      <w:r>
        <w:rPr>
          <w:rFonts w:ascii="Arial" w:eastAsia="Arial" w:hAnsi="Arial" w:cs="Arial"/>
          <w:sz w:val="15"/>
          <w:szCs w:val="15"/>
        </w:rPr>
        <w:t xml:space="preserve">Fig. 21: More Qualitative examples showing visual explanations and textual </w:t>
      </w:r>
      <w:r>
        <w:rPr>
          <w:rFonts w:ascii="Arial" w:eastAsia="Arial" w:hAnsi="Arial" w:cs="Arial"/>
          <w:sz w:val="15"/>
          <w:szCs w:val="15"/>
        </w:rPr>
        <w:t>explanations for VGG-16 trained on Places365 dataset ([</w:t>
      </w:r>
      <w:hyperlink w:anchor="page23">
        <w:r>
          <w:rPr>
            <w:rFonts w:ascii="Arial" w:eastAsia="Arial" w:hAnsi="Arial" w:cs="Arial"/>
            <w:color w:val="0000FF"/>
            <w:sz w:val="15"/>
            <w:szCs w:val="15"/>
          </w:rPr>
          <w:t>61</w:t>
        </w:r>
      </w:hyperlink>
      <w:r>
        <w:rPr>
          <w:rFonts w:ascii="Arial" w:eastAsia="Arial" w:hAnsi="Arial" w:cs="Arial"/>
          <w:sz w:val="15"/>
          <w:szCs w:val="15"/>
        </w:rPr>
        <w:t>]). For textual explanations we provide the most important neurons for the predicted class along with their names. Important neurons can be either be persuasive (positive</w:t>
      </w:r>
      <w:r>
        <w:rPr>
          <w:rFonts w:ascii="Arial" w:eastAsia="Arial" w:hAnsi="Arial" w:cs="Arial"/>
          <w:sz w:val="15"/>
          <w:szCs w:val="15"/>
        </w:rPr>
        <w:t>ly important) or inhibitive (negatively important). The first 3 rows show positive examples, and the last 2 rows show failure cases.</w:t>
      </w:r>
    </w:p>
    <w:p w14:paraId="3BEBF88D" w14:textId="77777777" w:rsidR="006549B4" w:rsidRDefault="006549B4">
      <w:pPr>
        <w:sectPr w:rsidR="006549B4">
          <w:pgSz w:w="11900" w:h="16838"/>
          <w:pgMar w:top="1325" w:right="1166" w:bottom="1075" w:left="840" w:header="0" w:footer="0" w:gutter="0"/>
          <w:cols w:space="720" w:equalWidth="0">
            <w:col w:w="9900"/>
          </w:cols>
        </w:sectPr>
      </w:pPr>
    </w:p>
    <w:p w14:paraId="66AB13F5" w14:textId="77777777" w:rsidR="006549B4" w:rsidRDefault="006549B4">
      <w:pPr>
        <w:spacing w:line="351" w:lineRule="exact"/>
        <w:rPr>
          <w:sz w:val="20"/>
          <w:szCs w:val="20"/>
        </w:rPr>
      </w:pPr>
    </w:p>
    <w:p w14:paraId="4C299CEF" w14:textId="77777777" w:rsidR="006549B4" w:rsidRDefault="003732D5">
      <w:pPr>
        <w:spacing w:line="262" w:lineRule="auto"/>
        <w:ind w:right="40"/>
        <w:jc w:val="both"/>
        <w:rPr>
          <w:sz w:val="20"/>
          <w:szCs w:val="20"/>
        </w:rPr>
      </w:pPr>
      <w:r>
        <w:rPr>
          <w:rFonts w:ascii="Arial" w:eastAsia="Arial" w:hAnsi="Arial" w:cs="Arial"/>
          <w:sz w:val="20"/>
          <w:szCs w:val="20"/>
        </w:rPr>
        <w:t>that can be used to determine if the category being visualized exists in the image.</w:t>
      </w:r>
    </w:p>
    <w:p w14:paraId="73764B1F" w14:textId="77777777" w:rsidR="006549B4" w:rsidRDefault="006549B4">
      <w:pPr>
        <w:spacing w:line="46" w:lineRule="exact"/>
        <w:rPr>
          <w:sz w:val="20"/>
          <w:szCs w:val="20"/>
        </w:rPr>
      </w:pPr>
    </w:p>
    <w:p w14:paraId="1C2CDD59" w14:textId="77777777" w:rsidR="006549B4" w:rsidRDefault="003732D5">
      <w:pPr>
        <w:spacing w:line="289" w:lineRule="auto"/>
        <w:ind w:right="40" w:hanging="8"/>
        <w:jc w:val="both"/>
        <w:rPr>
          <w:sz w:val="20"/>
          <w:szCs w:val="20"/>
        </w:rPr>
      </w:pPr>
      <w:r>
        <w:rPr>
          <w:rFonts w:ascii="Arial" w:eastAsia="Arial" w:hAnsi="Arial" w:cs="Arial"/>
          <w:sz w:val="18"/>
          <w:szCs w:val="18"/>
        </w:rPr>
        <w:t xml:space="preserve">We </w:t>
      </w:r>
      <w:r>
        <w:rPr>
          <w:rFonts w:ascii="Arial" w:eastAsia="Arial" w:hAnsi="Arial" w:cs="Arial"/>
          <w:sz w:val="18"/>
          <w:szCs w:val="18"/>
        </w:rPr>
        <w:t>compute the maps for the top-5 categories, and based on the maximum value in the map, we try to classify if the map is of the GT label or a category that is absent in the image. As mentioned in Section 4.2 of the main paper, we find that our approach Grad-</w:t>
      </w:r>
      <w:r>
        <w:rPr>
          <w:rFonts w:ascii="Arial" w:eastAsia="Arial" w:hAnsi="Arial" w:cs="Arial"/>
          <w:sz w:val="18"/>
          <w:szCs w:val="18"/>
        </w:rPr>
        <w:t>CAM outperforms c-MWP by a significant margin (70.58% vs 60.30% on VGG-16).</w:t>
      </w:r>
    </w:p>
    <w:p w14:paraId="00346731" w14:textId="77777777" w:rsidR="006549B4" w:rsidRDefault="006549B4">
      <w:pPr>
        <w:spacing w:line="261" w:lineRule="exact"/>
        <w:rPr>
          <w:sz w:val="20"/>
          <w:szCs w:val="20"/>
        </w:rPr>
      </w:pPr>
    </w:p>
    <w:p w14:paraId="75677DB1" w14:textId="77777777" w:rsidR="006549B4" w:rsidRDefault="003732D5">
      <w:pPr>
        <w:numPr>
          <w:ilvl w:val="0"/>
          <w:numId w:val="24"/>
        </w:numPr>
        <w:tabs>
          <w:tab w:val="left" w:pos="206"/>
        </w:tabs>
        <w:spacing w:line="281" w:lineRule="auto"/>
        <w:ind w:right="580" w:firstLine="2"/>
        <w:rPr>
          <w:rFonts w:ascii="Arial" w:eastAsia="Arial" w:hAnsi="Arial" w:cs="Arial"/>
          <w:sz w:val="20"/>
          <w:szCs w:val="20"/>
        </w:rPr>
      </w:pPr>
      <w:r>
        <w:rPr>
          <w:rFonts w:ascii="Arial" w:eastAsia="Arial" w:hAnsi="Arial" w:cs="Arial"/>
          <w:sz w:val="20"/>
          <w:szCs w:val="20"/>
        </w:rPr>
        <w:t>Qualitative comparison to Excitation Backprop (c-MWP) and CAM</w:t>
      </w:r>
    </w:p>
    <w:p w14:paraId="1E4DE6AA" w14:textId="77777777" w:rsidR="006549B4" w:rsidRDefault="006549B4">
      <w:pPr>
        <w:spacing w:line="140" w:lineRule="exact"/>
        <w:rPr>
          <w:sz w:val="20"/>
          <w:szCs w:val="20"/>
        </w:rPr>
      </w:pPr>
    </w:p>
    <w:p w14:paraId="2D96D742" w14:textId="77777777" w:rsidR="006549B4" w:rsidRDefault="003732D5">
      <w:pPr>
        <w:spacing w:line="350" w:lineRule="auto"/>
        <w:rPr>
          <w:rFonts w:ascii="Arial" w:eastAsia="Arial" w:hAnsi="Arial" w:cs="Arial"/>
          <w:sz w:val="17"/>
          <w:szCs w:val="17"/>
        </w:rPr>
      </w:pPr>
      <w:r>
        <w:rPr>
          <w:rFonts w:ascii="Arial" w:eastAsia="Arial" w:hAnsi="Arial" w:cs="Arial"/>
          <w:sz w:val="17"/>
          <w:szCs w:val="17"/>
        </w:rPr>
        <w:t>In this section we provide more qualitative results comparing Grad-CAM with CAM [</w:t>
      </w:r>
      <w:hyperlink w:anchor="page23">
        <w:r>
          <w:rPr>
            <w:rFonts w:ascii="Arial" w:eastAsia="Arial" w:hAnsi="Arial" w:cs="Arial"/>
            <w:color w:val="0000FF"/>
            <w:sz w:val="17"/>
            <w:szCs w:val="17"/>
          </w:rPr>
          <w:t>59</w:t>
        </w:r>
      </w:hyperlink>
      <w:r>
        <w:rPr>
          <w:rFonts w:ascii="Arial" w:eastAsia="Arial" w:hAnsi="Arial" w:cs="Arial"/>
          <w:sz w:val="17"/>
          <w:szCs w:val="17"/>
        </w:rPr>
        <w:t>] and c-MWP [</w:t>
      </w:r>
      <w:hyperlink w:anchor="page23">
        <w:r>
          <w:rPr>
            <w:rFonts w:ascii="Arial" w:eastAsia="Arial" w:hAnsi="Arial" w:cs="Arial"/>
            <w:color w:val="0000FF"/>
            <w:sz w:val="17"/>
            <w:szCs w:val="17"/>
          </w:rPr>
          <w:t>58</w:t>
        </w:r>
      </w:hyperlink>
      <w:r>
        <w:rPr>
          <w:rFonts w:ascii="Arial" w:eastAsia="Arial" w:hAnsi="Arial" w:cs="Arial"/>
          <w:sz w:val="17"/>
          <w:szCs w:val="17"/>
        </w:rPr>
        <w:t>] on Pascal [</w:t>
      </w:r>
      <w:hyperlink w:anchor="page22">
        <w:r>
          <w:rPr>
            <w:rFonts w:ascii="Arial" w:eastAsia="Arial" w:hAnsi="Arial" w:cs="Arial"/>
            <w:color w:val="0000FF"/>
            <w:sz w:val="17"/>
            <w:szCs w:val="17"/>
          </w:rPr>
          <w:t>17</w:t>
        </w:r>
      </w:hyperlink>
      <w:r>
        <w:rPr>
          <w:rFonts w:ascii="Arial" w:eastAsia="Arial" w:hAnsi="Arial" w:cs="Arial"/>
          <w:sz w:val="17"/>
          <w:szCs w:val="17"/>
        </w:rPr>
        <w:t>].</w:t>
      </w:r>
    </w:p>
    <w:p w14:paraId="0ECCCE1B" w14:textId="77777777" w:rsidR="006549B4" w:rsidRDefault="003732D5">
      <w:pPr>
        <w:spacing w:line="20" w:lineRule="exact"/>
        <w:rPr>
          <w:rFonts w:ascii="Arial" w:eastAsia="Arial" w:hAnsi="Arial" w:cs="Arial"/>
          <w:sz w:val="17"/>
          <w:szCs w:val="17"/>
        </w:rPr>
      </w:pPr>
      <w:r>
        <w:rPr>
          <w:rFonts w:ascii="Arial" w:eastAsia="Arial" w:hAnsi="Arial" w:cs="Arial"/>
          <w:sz w:val="17"/>
          <w:szCs w:val="17"/>
        </w:rPr>
        <w:br w:type="column"/>
      </w:r>
    </w:p>
    <w:p w14:paraId="620B8E17" w14:textId="77777777" w:rsidR="006549B4" w:rsidRDefault="006549B4">
      <w:pPr>
        <w:spacing w:line="331" w:lineRule="exact"/>
        <w:rPr>
          <w:rFonts w:ascii="Arial" w:eastAsia="Arial" w:hAnsi="Arial" w:cs="Arial"/>
          <w:sz w:val="17"/>
          <w:szCs w:val="17"/>
        </w:rPr>
      </w:pPr>
    </w:p>
    <w:p w14:paraId="7056EF9B" w14:textId="77777777" w:rsidR="006549B4" w:rsidRDefault="003732D5">
      <w:pPr>
        <w:spacing w:line="270" w:lineRule="auto"/>
        <w:ind w:hanging="3"/>
        <w:jc w:val="both"/>
        <w:rPr>
          <w:rFonts w:ascii="Arial" w:eastAsia="Arial" w:hAnsi="Arial" w:cs="Arial"/>
          <w:sz w:val="19"/>
          <w:szCs w:val="19"/>
        </w:rPr>
      </w:pPr>
      <w:r>
        <w:rPr>
          <w:rFonts w:ascii="Arial" w:eastAsia="Arial" w:hAnsi="Arial" w:cs="Arial"/>
          <w:sz w:val="19"/>
          <w:szCs w:val="19"/>
        </w:rPr>
        <w:t>We compare Grad-CAM, CAM and c-MWP visualizations from ImageNet trained VGG-16 models finetuned on PAS-CAL VOC 2012 dataset. While Gr</w:t>
      </w:r>
      <w:r>
        <w:rPr>
          <w:rFonts w:ascii="Arial" w:eastAsia="Arial" w:hAnsi="Arial" w:cs="Arial"/>
          <w:sz w:val="19"/>
          <w:szCs w:val="19"/>
        </w:rPr>
        <w:t>ad-CAM and c-MWP visualizations can be directly obtained from existing mod-els, CAM requires an architectural change, and requires re-training, which leads to loss in accuracy. Also, unlike Grad-CAM, c-MWP and CAM can only be applied for image classificati</w:t>
      </w:r>
      <w:r>
        <w:rPr>
          <w:rFonts w:ascii="Arial" w:eastAsia="Arial" w:hAnsi="Arial" w:cs="Arial"/>
          <w:sz w:val="19"/>
          <w:szCs w:val="19"/>
        </w:rPr>
        <w:t xml:space="preserve">on networks. Visualizations for the ground-truth categories can be found in Fig. </w:t>
      </w:r>
      <w:hyperlink w:anchor="page19">
        <w:r>
          <w:rPr>
            <w:rFonts w:ascii="Arial" w:eastAsia="Arial" w:hAnsi="Arial" w:cs="Arial"/>
            <w:color w:val="00FF00"/>
            <w:sz w:val="19"/>
            <w:szCs w:val="19"/>
          </w:rPr>
          <w:t>20</w:t>
        </w:r>
      </w:hyperlink>
      <w:r>
        <w:rPr>
          <w:rFonts w:ascii="Arial" w:eastAsia="Arial" w:hAnsi="Arial" w:cs="Arial"/>
          <w:sz w:val="19"/>
          <w:szCs w:val="19"/>
        </w:rPr>
        <w:t>.</w:t>
      </w:r>
    </w:p>
    <w:p w14:paraId="5232F2B0" w14:textId="77777777" w:rsidR="006549B4" w:rsidRDefault="006549B4">
      <w:pPr>
        <w:spacing w:line="291" w:lineRule="exact"/>
        <w:rPr>
          <w:rFonts w:ascii="Arial" w:eastAsia="Arial" w:hAnsi="Arial" w:cs="Arial"/>
          <w:sz w:val="17"/>
          <w:szCs w:val="17"/>
        </w:rPr>
      </w:pPr>
    </w:p>
    <w:p w14:paraId="07951AA4" w14:textId="77777777" w:rsidR="006549B4" w:rsidRDefault="003732D5">
      <w:pPr>
        <w:numPr>
          <w:ilvl w:val="0"/>
          <w:numId w:val="25"/>
        </w:numPr>
        <w:tabs>
          <w:tab w:val="left" w:pos="188"/>
        </w:tabs>
        <w:spacing w:line="254" w:lineRule="auto"/>
        <w:ind w:firstLine="4"/>
        <w:rPr>
          <w:rFonts w:ascii="Arial" w:eastAsia="Arial" w:hAnsi="Arial" w:cs="Arial"/>
          <w:sz w:val="20"/>
          <w:szCs w:val="20"/>
        </w:rPr>
      </w:pPr>
      <w:r>
        <w:rPr>
          <w:rFonts w:ascii="Arial" w:eastAsia="Arial" w:hAnsi="Arial" w:cs="Arial"/>
          <w:sz w:val="20"/>
          <w:szCs w:val="20"/>
        </w:rPr>
        <w:t xml:space="preserve">Visual and Textual explanations for Places dataset Fig. </w:t>
      </w:r>
      <w:hyperlink w:anchor="page20">
        <w:r>
          <w:rPr>
            <w:rFonts w:ascii="Arial" w:eastAsia="Arial" w:hAnsi="Arial" w:cs="Arial"/>
            <w:color w:val="00FF00"/>
            <w:sz w:val="20"/>
            <w:szCs w:val="20"/>
          </w:rPr>
          <w:t>21</w:t>
        </w:r>
        <w:r>
          <w:rPr>
            <w:rFonts w:ascii="Arial" w:eastAsia="Arial" w:hAnsi="Arial" w:cs="Arial"/>
            <w:sz w:val="20"/>
            <w:szCs w:val="20"/>
          </w:rPr>
          <w:t xml:space="preserve"> </w:t>
        </w:r>
      </w:hyperlink>
      <w:r>
        <w:rPr>
          <w:rFonts w:ascii="Arial" w:eastAsia="Arial" w:hAnsi="Arial" w:cs="Arial"/>
          <w:sz w:val="20"/>
          <w:szCs w:val="20"/>
        </w:rPr>
        <w:t xml:space="preserve">shows more examples of visual and textual explana-tions (Sec. </w:t>
      </w:r>
      <w:hyperlink w:anchor="page10">
        <w:r>
          <w:rPr>
            <w:rFonts w:ascii="Arial" w:eastAsia="Arial" w:hAnsi="Arial" w:cs="Arial"/>
            <w:color w:val="00FF00"/>
            <w:sz w:val="20"/>
            <w:szCs w:val="20"/>
          </w:rPr>
          <w:t>7</w:t>
        </w:r>
      </w:hyperlink>
      <w:r>
        <w:rPr>
          <w:rFonts w:ascii="Arial" w:eastAsia="Arial" w:hAnsi="Arial" w:cs="Arial"/>
          <w:sz w:val="20"/>
          <w:szCs w:val="20"/>
        </w:rPr>
        <w:t>) for the image classification model (VGG-16) trained on Places365 dataset ([</w:t>
      </w:r>
      <w:hyperlink w:anchor="page23">
        <w:r>
          <w:rPr>
            <w:rFonts w:ascii="Arial" w:eastAsia="Arial" w:hAnsi="Arial" w:cs="Arial"/>
            <w:color w:val="0000FF"/>
            <w:sz w:val="20"/>
            <w:szCs w:val="20"/>
          </w:rPr>
          <w:t>61</w:t>
        </w:r>
      </w:hyperlink>
      <w:r>
        <w:rPr>
          <w:rFonts w:ascii="Arial" w:eastAsia="Arial" w:hAnsi="Arial" w:cs="Arial"/>
          <w:sz w:val="20"/>
          <w:szCs w:val="20"/>
        </w:rPr>
        <w:t>]).</w:t>
      </w:r>
    </w:p>
    <w:p w14:paraId="7E2BAABD" w14:textId="77777777" w:rsidR="006549B4" w:rsidRDefault="006549B4">
      <w:pPr>
        <w:sectPr w:rsidR="006549B4">
          <w:type w:val="continuous"/>
          <w:pgSz w:w="11900" w:h="16838"/>
          <w:pgMar w:top="1325" w:right="1166" w:bottom="1075" w:left="840" w:header="0" w:footer="0" w:gutter="0"/>
          <w:cols w:num="2" w:space="720" w:equalWidth="0">
            <w:col w:w="4800" w:space="300"/>
            <w:col w:w="4800"/>
          </w:cols>
        </w:sectPr>
      </w:pPr>
    </w:p>
    <w:p w14:paraId="6C421875" w14:textId="77777777" w:rsidR="006549B4" w:rsidRDefault="003732D5">
      <w:pPr>
        <w:ind w:right="40"/>
        <w:jc w:val="right"/>
        <w:rPr>
          <w:sz w:val="20"/>
          <w:szCs w:val="20"/>
        </w:rPr>
      </w:pPr>
      <w:bookmarkStart w:id="17" w:name="page21"/>
      <w:bookmarkEnd w:id="17"/>
      <w:r>
        <w:rPr>
          <w:rFonts w:ascii="Arial" w:eastAsia="Arial" w:hAnsi="Arial" w:cs="Arial"/>
          <w:sz w:val="17"/>
          <w:szCs w:val="17"/>
        </w:rPr>
        <w:lastRenderedPageBreak/>
        <w:t>21</w:t>
      </w:r>
    </w:p>
    <w:p w14:paraId="3EB12DD3" w14:textId="77777777" w:rsidR="006549B4" w:rsidRDefault="003732D5">
      <w:pPr>
        <w:spacing w:line="20" w:lineRule="exact"/>
        <w:rPr>
          <w:sz w:val="20"/>
          <w:szCs w:val="20"/>
        </w:rPr>
      </w:pPr>
      <w:r>
        <w:rPr>
          <w:noProof/>
          <w:sz w:val="20"/>
          <w:szCs w:val="20"/>
        </w:rPr>
        <w:drawing>
          <wp:anchor distT="0" distB="0" distL="114300" distR="114300" simplePos="0" relativeHeight="251682304" behindDoc="1" locked="0" layoutInCell="0" allowOverlap="1" wp14:anchorId="6CF69DAC" wp14:editId="4C0BC964">
            <wp:simplePos x="0" y="0"/>
            <wp:positionH relativeFrom="column">
              <wp:posOffset>1270</wp:posOffset>
            </wp:positionH>
            <wp:positionV relativeFrom="paragraph">
              <wp:posOffset>51435</wp:posOffset>
            </wp:positionV>
            <wp:extent cx="6263005" cy="634555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srcRect/>
                    <a:stretch>
                      <a:fillRect/>
                    </a:stretch>
                  </pic:blipFill>
                  <pic:spPr bwMode="auto">
                    <a:xfrm>
                      <a:off x="0" y="0"/>
                      <a:ext cx="6263005" cy="6345555"/>
                    </a:xfrm>
                    <a:prstGeom prst="rect">
                      <a:avLst/>
                    </a:prstGeom>
                    <a:noFill/>
                  </pic:spPr>
                </pic:pic>
              </a:graphicData>
            </a:graphic>
          </wp:anchor>
        </w:drawing>
      </w:r>
    </w:p>
    <w:p w14:paraId="2E37D218" w14:textId="77777777" w:rsidR="006549B4" w:rsidRDefault="006549B4">
      <w:pPr>
        <w:spacing w:line="200" w:lineRule="exact"/>
        <w:rPr>
          <w:sz w:val="20"/>
          <w:szCs w:val="20"/>
        </w:rPr>
      </w:pPr>
    </w:p>
    <w:p w14:paraId="2E839F69" w14:textId="77777777" w:rsidR="006549B4" w:rsidRDefault="006549B4">
      <w:pPr>
        <w:spacing w:line="200" w:lineRule="exact"/>
        <w:rPr>
          <w:sz w:val="20"/>
          <w:szCs w:val="20"/>
        </w:rPr>
      </w:pPr>
    </w:p>
    <w:p w14:paraId="0A875DEF" w14:textId="77777777" w:rsidR="006549B4" w:rsidRDefault="006549B4">
      <w:pPr>
        <w:spacing w:line="200" w:lineRule="exact"/>
        <w:rPr>
          <w:sz w:val="20"/>
          <w:szCs w:val="20"/>
        </w:rPr>
      </w:pPr>
    </w:p>
    <w:p w14:paraId="062B44B0" w14:textId="77777777" w:rsidR="006549B4" w:rsidRDefault="006549B4">
      <w:pPr>
        <w:spacing w:line="200" w:lineRule="exact"/>
        <w:rPr>
          <w:sz w:val="20"/>
          <w:szCs w:val="20"/>
        </w:rPr>
      </w:pPr>
    </w:p>
    <w:p w14:paraId="44F6C384" w14:textId="77777777" w:rsidR="006549B4" w:rsidRDefault="006549B4">
      <w:pPr>
        <w:spacing w:line="200" w:lineRule="exact"/>
        <w:rPr>
          <w:sz w:val="20"/>
          <w:szCs w:val="20"/>
        </w:rPr>
      </w:pPr>
    </w:p>
    <w:p w14:paraId="49B785E8" w14:textId="77777777" w:rsidR="006549B4" w:rsidRDefault="006549B4">
      <w:pPr>
        <w:spacing w:line="200" w:lineRule="exact"/>
        <w:rPr>
          <w:sz w:val="20"/>
          <w:szCs w:val="20"/>
        </w:rPr>
      </w:pPr>
    </w:p>
    <w:p w14:paraId="2098DECA" w14:textId="77777777" w:rsidR="006549B4" w:rsidRDefault="006549B4">
      <w:pPr>
        <w:spacing w:line="200" w:lineRule="exact"/>
        <w:rPr>
          <w:sz w:val="20"/>
          <w:szCs w:val="20"/>
        </w:rPr>
      </w:pPr>
    </w:p>
    <w:p w14:paraId="23A7A621" w14:textId="77777777" w:rsidR="006549B4" w:rsidRDefault="006549B4">
      <w:pPr>
        <w:spacing w:line="200" w:lineRule="exact"/>
        <w:rPr>
          <w:sz w:val="20"/>
          <w:szCs w:val="20"/>
        </w:rPr>
      </w:pPr>
    </w:p>
    <w:p w14:paraId="719D030C" w14:textId="77777777" w:rsidR="006549B4" w:rsidRDefault="006549B4">
      <w:pPr>
        <w:spacing w:line="200" w:lineRule="exact"/>
        <w:rPr>
          <w:sz w:val="20"/>
          <w:szCs w:val="20"/>
        </w:rPr>
      </w:pPr>
    </w:p>
    <w:p w14:paraId="2F8AD301" w14:textId="77777777" w:rsidR="006549B4" w:rsidRDefault="006549B4">
      <w:pPr>
        <w:spacing w:line="200" w:lineRule="exact"/>
        <w:rPr>
          <w:sz w:val="20"/>
          <w:szCs w:val="20"/>
        </w:rPr>
      </w:pPr>
    </w:p>
    <w:p w14:paraId="7BCD99B6" w14:textId="77777777" w:rsidR="006549B4" w:rsidRDefault="006549B4">
      <w:pPr>
        <w:spacing w:line="200" w:lineRule="exact"/>
        <w:rPr>
          <w:sz w:val="20"/>
          <w:szCs w:val="20"/>
        </w:rPr>
      </w:pPr>
    </w:p>
    <w:p w14:paraId="198EDED8" w14:textId="77777777" w:rsidR="006549B4" w:rsidRDefault="006549B4">
      <w:pPr>
        <w:spacing w:line="200" w:lineRule="exact"/>
        <w:rPr>
          <w:sz w:val="20"/>
          <w:szCs w:val="20"/>
        </w:rPr>
      </w:pPr>
    </w:p>
    <w:p w14:paraId="1907C489" w14:textId="77777777" w:rsidR="006549B4" w:rsidRDefault="006549B4">
      <w:pPr>
        <w:spacing w:line="200" w:lineRule="exact"/>
        <w:rPr>
          <w:sz w:val="20"/>
          <w:szCs w:val="20"/>
        </w:rPr>
      </w:pPr>
    </w:p>
    <w:p w14:paraId="5A0B7ADC" w14:textId="77777777" w:rsidR="006549B4" w:rsidRDefault="006549B4">
      <w:pPr>
        <w:spacing w:line="200" w:lineRule="exact"/>
        <w:rPr>
          <w:sz w:val="20"/>
          <w:szCs w:val="20"/>
        </w:rPr>
      </w:pPr>
    </w:p>
    <w:p w14:paraId="05752184" w14:textId="77777777" w:rsidR="006549B4" w:rsidRDefault="006549B4">
      <w:pPr>
        <w:spacing w:line="200" w:lineRule="exact"/>
        <w:rPr>
          <w:sz w:val="20"/>
          <w:szCs w:val="20"/>
        </w:rPr>
      </w:pPr>
    </w:p>
    <w:p w14:paraId="79938563" w14:textId="77777777" w:rsidR="006549B4" w:rsidRDefault="006549B4">
      <w:pPr>
        <w:spacing w:line="200" w:lineRule="exact"/>
        <w:rPr>
          <w:sz w:val="20"/>
          <w:szCs w:val="20"/>
        </w:rPr>
      </w:pPr>
    </w:p>
    <w:p w14:paraId="2B712F43" w14:textId="77777777" w:rsidR="006549B4" w:rsidRDefault="006549B4">
      <w:pPr>
        <w:spacing w:line="200" w:lineRule="exact"/>
        <w:rPr>
          <w:sz w:val="20"/>
          <w:szCs w:val="20"/>
        </w:rPr>
      </w:pPr>
    </w:p>
    <w:p w14:paraId="302EE067" w14:textId="77777777" w:rsidR="006549B4" w:rsidRDefault="006549B4">
      <w:pPr>
        <w:spacing w:line="200" w:lineRule="exact"/>
        <w:rPr>
          <w:sz w:val="20"/>
          <w:szCs w:val="20"/>
        </w:rPr>
      </w:pPr>
    </w:p>
    <w:p w14:paraId="116398B3" w14:textId="77777777" w:rsidR="006549B4" w:rsidRDefault="006549B4">
      <w:pPr>
        <w:spacing w:line="200" w:lineRule="exact"/>
        <w:rPr>
          <w:sz w:val="20"/>
          <w:szCs w:val="20"/>
        </w:rPr>
      </w:pPr>
    </w:p>
    <w:p w14:paraId="34E5D73B" w14:textId="77777777" w:rsidR="006549B4" w:rsidRDefault="006549B4">
      <w:pPr>
        <w:spacing w:line="200" w:lineRule="exact"/>
        <w:rPr>
          <w:sz w:val="20"/>
          <w:szCs w:val="20"/>
        </w:rPr>
      </w:pPr>
    </w:p>
    <w:p w14:paraId="707EC1DB" w14:textId="77777777" w:rsidR="006549B4" w:rsidRDefault="006549B4">
      <w:pPr>
        <w:spacing w:line="200" w:lineRule="exact"/>
        <w:rPr>
          <w:sz w:val="20"/>
          <w:szCs w:val="20"/>
        </w:rPr>
      </w:pPr>
    </w:p>
    <w:p w14:paraId="49DFDD14" w14:textId="77777777" w:rsidR="006549B4" w:rsidRDefault="006549B4">
      <w:pPr>
        <w:spacing w:line="200" w:lineRule="exact"/>
        <w:rPr>
          <w:sz w:val="20"/>
          <w:szCs w:val="20"/>
        </w:rPr>
      </w:pPr>
    </w:p>
    <w:p w14:paraId="2C311F1C" w14:textId="77777777" w:rsidR="006549B4" w:rsidRDefault="006549B4">
      <w:pPr>
        <w:spacing w:line="200" w:lineRule="exact"/>
        <w:rPr>
          <w:sz w:val="20"/>
          <w:szCs w:val="20"/>
        </w:rPr>
      </w:pPr>
    </w:p>
    <w:p w14:paraId="73833CA7" w14:textId="77777777" w:rsidR="006549B4" w:rsidRDefault="006549B4">
      <w:pPr>
        <w:spacing w:line="200" w:lineRule="exact"/>
        <w:rPr>
          <w:sz w:val="20"/>
          <w:szCs w:val="20"/>
        </w:rPr>
      </w:pPr>
    </w:p>
    <w:p w14:paraId="0CBAB773" w14:textId="77777777" w:rsidR="006549B4" w:rsidRDefault="006549B4">
      <w:pPr>
        <w:spacing w:line="200" w:lineRule="exact"/>
        <w:rPr>
          <w:sz w:val="20"/>
          <w:szCs w:val="20"/>
        </w:rPr>
      </w:pPr>
    </w:p>
    <w:p w14:paraId="721C7617" w14:textId="77777777" w:rsidR="006549B4" w:rsidRDefault="006549B4">
      <w:pPr>
        <w:spacing w:line="200" w:lineRule="exact"/>
        <w:rPr>
          <w:sz w:val="20"/>
          <w:szCs w:val="20"/>
        </w:rPr>
      </w:pPr>
    </w:p>
    <w:p w14:paraId="48EB3CDA" w14:textId="77777777" w:rsidR="006549B4" w:rsidRDefault="006549B4">
      <w:pPr>
        <w:spacing w:line="200" w:lineRule="exact"/>
        <w:rPr>
          <w:sz w:val="20"/>
          <w:szCs w:val="20"/>
        </w:rPr>
      </w:pPr>
    </w:p>
    <w:p w14:paraId="038A51A3" w14:textId="77777777" w:rsidR="006549B4" w:rsidRDefault="006549B4">
      <w:pPr>
        <w:spacing w:line="200" w:lineRule="exact"/>
        <w:rPr>
          <w:sz w:val="20"/>
          <w:szCs w:val="20"/>
        </w:rPr>
      </w:pPr>
    </w:p>
    <w:p w14:paraId="6C6A96E8" w14:textId="77777777" w:rsidR="006549B4" w:rsidRDefault="006549B4">
      <w:pPr>
        <w:spacing w:line="200" w:lineRule="exact"/>
        <w:rPr>
          <w:sz w:val="20"/>
          <w:szCs w:val="20"/>
        </w:rPr>
      </w:pPr>
    </w:p>
    <w:p w14:paraId="502C2111" w14:textId="77777777" w:rsidR="006549B4" w:rsidRDefault="006549B4">
      <w:pPr>
        <w:spacing w:line="200" w:lineRule="exact"/>
        <w:rPr>
          <w:sz w:val="20"/>
          <w:szCs w:val="20"/>
        </w:rPr>
      </w:pPr>
    </w:p>
    <w:p w14:paraId="47FD5A79" w14:textId="77777777" w:rsidR="006549B4" w:rsidRDefault="006549B4">
      <w:pPr>
        <w:spacing w:line="200" w:lineRule="exact"/>
        <w:rPr>
          <w:sz w:val="20"/>
          <w:szCs w:val="20"/>
        </w:rPr>
      </w:pPr>
    </w:p>
    <w:p w14:paraId="5D84B0DE" w14:textId="77777777" w:rsidR="006549B4" w:rsidRDefault="006549B4">
      <w:pPr>
        <w:spacing w:line="200" w:lineRule="exact"/>
        <w:rPr>
          <w:sz w:val="20"/>
          <w:szCs w:val="20"/>
        </w:rPr>
      </w:pPr>
    </w:p>
    <w:p w14:paraId="4682177B" w14:textId="77777777" w:rsidR="006549B4" w:rsidRDefault="006549B4">
      <w:pPr>
        <w:spacing w:line="200" w:lineRule="exact"/>
        <w:rPr>
          <w:sz w:val="20"/>
          <w:szCs w:val="20"/>
        </w:rPr>
      </w:pPr>
    </w:p>
    <w:p w14:paraId="07CB9391" w14:textId="77777777" w:rsidR="006549B4" w:rsidRDefault="006549B4">
      <w:pPr>
        <w:spacing w:line="200" w:lineRule="exact"/>
        <w:rPr>
          <w:sz w:val="20"/>
          <w:szCs w:val="20"/>
        </w:rPr>
      </w:pPr>
    </w:p>
    <w:p w14:paraId="27E8D8E6" w14:textId="77777777" w:rsidR="006549B4" w:rsidRDefault="006549B4">
      <w:pPr>
        <w:spacing w:line="200" w:lineRule="exact"/>
        <w:rPr>
          <w:sz w:val="20"/>
          <w:szCs w:val="20"/>
        </w:rPr>
      </w:pPr>
    </w:p>
    <w:p w14:paraId="2AD5C460" w14:textId="77777777" w:rsidR="006549B4" w:rsidRDefault="006549B4">
      <w:pPr>
        <w:spacing w:line="200" w:lineRule="exact"/>
        <w:rPr>
          <w:sz w:val="20"/>
          <w:szCs w:val="20"/>
        </w:rPr>
      </w:pPr>
    </w:p>
    <w:p w14:paraId="65DB6207" w14:textId="77777777" w:rsidR="006549B4" w:rsidRDefault="006549B4">
      <w:pPr>
        <w:spacing w:line="200" w:lineRule="exact"/>
        <w:rPr>
          <w:sz w:val="20"/>
          <w:szCs w:val="20"/>
        </w:rPr>
      </w:pPr>
    </w:p>
    <w:p w14:paraId="2C4C8780" w14:textId="77777777" w:rsidR="006549B4" w:rsidRDefault="006549B4">
      <w:pPr>
        <w:spacing w:line="200" w:lineRule="exact"/>
        <w:rPr>
          <w:sz w:val="20"/>
          <w:szCs w:val="20"/>
        </w:rPr>
      </w:pPr>
    </w:p>
    <w:p w14:paraId="0EF714FE" w14:textId="77777777" w:rsidR="006549B4" w:rsidRDefault="006549B4">
      <w:pPr>
        <w:spacing w:line="200" w:lineRule="exact"/>
        <w:rPr>
          <w:sz w:val="20"/>
          <w:szCs w:val="20"/>
        </w:rPr>
      </w:pPr>
    </w:p>
    <w:p w14:paraId="37ECFF6F" w14:textId="77777777" w:rsidR="006549B4" w:rsidRDefault="006549B4">
      <w:pPr>
        <w:spacing w:line="200" w:lineRule="exact"/>
        <w:rPr>
          <w:sz w:val="20"/>
          <w:szCs w:val="20"/>
        </w:rPr>
      </w:pPr>
    </w:p>
    <w:p w14:paraId="1A1010C8" w14:textId="77777777" w:rsidR="006549B4" w:rsidRDefault="006549B4">
      <w:pPr>
        <w:spacing w:line="200" w:lineRule="exact"/>
        <w:rPr>
          <w:sz w:val="20"/>
          <w:szCs w:val="20"/>
        </w:rPr>
      </w:pPr>
    </w:p>
    <w:p w14:paraId="756078C2" w14:textId="77777777" w:rsidR="006549B4" w:rsidRDefault="006549B4">
      <w:pPr>
        <w:spacing w:line="200" w:lineRule="exact"/>
        <w:rPr>
          <w:sz w:val="20"/>
          <w:szCs w:val="20"/>
        </w:rPr>
      </w:pPr>
    </w:p>
    <w:p w14:paraId="11059BD9" w14:textId="77777777" w:rsidR="006549B4" w:rsidRDefault="006549B4">
      <w:pPr>
        <w:spacing w:line="200" w:lineRule="exact"/>
        <w:rPr>
          <w:sz w:val="20"/>
          <w:szCs w:val="20"/>
        </w:rPr>
      </w:pPr>
    </w:p>
    <w:p w14:paraId="1F388091" w14:textId="77777777" w:rsidR="006549B4" w:rsidRDefault="006549B4">
      <w:pPr>
        <w:spacing w:line="200" w:lineRule="exact"/>
        <w:rPr>
          <w:sz w:val="20"/>
          <w:szCs w:val="20"/>
        </w:rPr>
      </w:pPr>
    </w:p>
    <w:p w14:paraId="55A8FF02" w14:textId="77777777" w:rsidR="006549B4" w:rsidRDefault="006549B4">
      <w:pPr>
        <w:spacing w:line="200" w:lineRule="exact"/>
        <w:rPr>
          <w:sz w:val="20"/>
          <w:szCs w:val="20"/>
        </w:rPr>
      </w:pPr>
    </w:p>
    <w:p w14:paraId="4F4BE2BE" w14:textId="77777777" w:rsidR="006549B4" w:rsidRDefault="006549B4">
      <w:pPr>
        <w:spacing w:line="200" w:lineRule="exact"/>
        <w:rPr>
          <w:sz w:val="20"/>
          <w:szCs w:val="20"/>
        </w:rPr>
      </w:pPr>
    </w:p>
    <w:p w14:paraId="2D4665E5" w14:textId="77777777" w:rsidR="006549B4" w:rsidRDefault="006549B4">
      <w:pPr>
        <w:spacing w:line="200" w:lineRule="exact"/>
        <w:rPr>
          <w:sz w:val="20"/>
          <w:szCs w:val="20"/>
        </w:rPr>
      </w:pPr>
    </w:p>
    <w:p w14:paraId="00BFD7FD" w14:textId="77777777" w:rsidR="006549B4" w:rsidRDefault="006549B4">
      <w:pPr>
        <w:spacing w:line="200" w:lineRule="exact"/>
        <w:rPr>
          <w:sz w:val="20"/>
          <w:szCs w:val="20"/>
        </w:rPr>
      </w:pPr>
    </w:p>
    <w:p w14:paraId="5ACDB78F" w14:textId="77777777" w:rsidR="006549B4" w:rsidRDefault="006549B4">
      <w:pPr>
        <w:spacing w:line="200" w:lineRule="exact"/>
        <w:rPr>
          <w:sz w:val="20"/>
          <w:szCs w:val="20"/>
        </w:rPr>
      </w:pPr>
    </w:p>
    <w:p w14:paraId="2107E110" w14:textId="77777777" w:rsidR="006549B4" w:rsidRDefault="006549B4">
      <w:pPr>
        <w:spacing w:line="236" w:lineRule="exact"/>
        <w:rPr>
          <w:sz w:val="20"/>
          <w:szCs w:val="20"/>
        </w:rPr>
      </w:pPr>
    </w:p>
    <w:p w14:paraId="4651E845" w14:textId="77777777" w:rsidR="006549B4" w:rsidRDefault="003732D5">
      <w:pPr>
        <w:ind w:left="60"/>
        <w:rPr>
          <w:sz w:val="20"/>
          <w:szCs w:val="20"/>
        </w:rPr>
      </w:pPr>
      <w:r>
        <w:rPr>
          <w:rFonts w:ascii="Arial" w:eastAsia="Arial" w:hAnsi="Arial" w:cs="Arial"/>
          <w:sz w:val="15"/>
          <w:szCs w:val="15"/>
        </w:rPr>
        <w:t>(a) Grad-CAM visualizations for the ResNet-200 layer architecture for (b) Grad-CAM visualizations for the ResNet-200 layer architecture for</w:t>
      </w:r>
    </w:p>
    <w:p w14:paraId="4F488784" w14:textId="77777777" w:rsidR="006549B4" w:rsidRDefault="006549B4">
      <w:pPr>
        <w:spacing w:line="28" w:lineRule="exact"/>
        <w:rPr>
          <w:sz w:val="20"/>
          <w:szCs w:val="20"/>
        </w:rPr>
      </w:pPr>
    </w:p>
    <w:p w14:paraId="2C83B4BC" w14:textId="77777777" w:rsidR="006549B4" w:rsidRDefault="003732D5">
      <w:pPr>
        <w:tabs>
          <w:tab w:val="left" w:pos="4900"/>
        </w:tabs>
        <w:ind w:left="40"/>
        <w:rPr>
          <w:sz w:val="20"/>
          <w:szCs w:val="20"/>
        </w:rPr>
      </w:pPr>
      <w:r>
        <w:rPr>
          <w:rFonts w:ascii="Arial" w:eastAsia="Arial" w:hAnsi="Arial" w:cs="Arial"/>
          <w:sz w:val="17"/>
          <w:szCs w:val="17"/>
        </w:rPr>
        <w:t>’tiger cat’(left) and ’boxer’(right) category.</w:t>
      </w:r>
      <w:r>
        <w:rPr>
          <w:sz w:val="20"/>
          <w:szCs w:val="20"/>
        </w:rPr>
        <w:tab/>
      </w:r>
      <w:r>
        <w:rPr>
          <w:rFonts w:ascii="Arial" w:eastAsia="Arial" w:hAnsi="Arial" w:cs="Arial"/>
          <w:sz w:val="15"/>
          <w:szCs w:val="15"/>
        </w:rPr>
        <w:t xml:space="preserve">’tabby cat’(left) and </w:t>
      </w:r>
      <w:r>
        <w:rPr>
          <w:rFonts w:ascii="Arial" w:eastAsia="Arial" w:hAnsi="Arial" w:cs="Arial"/>
          <w:sz w:val="15"/>
          <w:szCs w:val="15"/>
        </w:rPr>
        <w:t>’boxer’(right) category.</w:t>
      </w:r>
    </w:p>
    <w:p w14:paraId="53B96BB5" w14:textId="77777777" w:rsidR="006549B4" w:rsidRDefault="006549B4">
      <w:pPr>
        <w:spacing w:line="194" w:lineRule="exact"/>
        <w:rPr>
          <w:sz w:val="20"/>
          <w:szCs w:val="20"/>
        </w:rPr>
      </w:pPr>
    </w:p>
    <w:p w14:paraId="0B65EFAD" w14:textId="77777777" w:rsidR="006549B4" w:rsidRDefault="003732D5">
      <w:pPr>
        <w:ind w:right="40"/>
        <w:jc w:val="center"/>
        <w:rPr>
          <w:sz w:val="20"/>
          <w:szCs w:val="20"/>
        </w:rPr>
      </w:pPr>
      <w:r>
        <w:rPr>
          <w:rFonts w:ascii="Arial" w:eastAsia="Arial" w:hAnsi="Arial" w:cs="Arial"/>
          <w:sz w:val="17"/>
          <w:szCs w:val="17"/>
        </w:rPr>
        <w:t>Fig. 22: We observe that the discriminative ability of Grad-CAM significantly reduces as we encounter the downsampling layer.</w:t>
      </w:r>
    </w:p>
    <w:p w14:paraId="60A8690E" w14:textId="77777777" w:rsidR="006549B4" w:rsidRDefault="006549B4">
      <w:pPr>
        <w:sectPr w:rsidR="006549B4">
          <w:pgSz w:w="11900" w:h="16838"/>
          <w:pgMar w:top="1325" w:right="1166" w:bottom="1440" w:left="840" w:header="0" w:footer="0" w:gutter="0"/>
          <w:cols w:space="720" w:equalWidth="0">
            <w:col w:w="9900"/>
          </w:cols>
        </w:sectPr>
      </w:pPr>
    </w:p>
    <w:p w14:paraId="37D33A8B" w14:textId="77777777" w:rsidR="006549B4" w:rsidRDefault="006549B4">
      <w:pPr>
        <w:spacing w:line="227" w:lineRule="exact"/>
        <w:rPr>
          <w:sz w:val="20"/>
          <w:szCs w:val="20"/>
        </w:rPr>
      </w:pPr>
    </w:p>
    <w:p w14:paraId="3D79B505" w14:textId="77777777" w:rsidR="006549B4" w:rsidRDefault="003732D5">
      <w:pPr>
        <w:rPr>
          <w:sz w:val="20"/>
          <w:szCs w:val="20"/>
        </w:rPr>
      </w:pPr>
      <w:r>
        <w:rPr>
          <w:rFonts w:ascii="Arial" w:eastAsia="Arial" w:hAnsi="Arial" w:cs="Arial"/>
          <w:sz w:val="20"/>
          <w:szCs w:val="20"/>
        </w:rPr>
        <w:t>G Analyzing Residual Networks</w:t>
      </w:r>
    </w:p>
    <w:p w14:paraId="01226872" w14:textId="77777777" w:rsidR="006549B4" w:rsidRDefault="006549B4">
      <w:pPr>
        <w:spacing w:line="205" w:lineRule="exact"/>
        <w:rPr>
          <w:sz w:val="20"/>
          <w:szCs w:val="20"/>
        </w:rPr>
      </w:pPr>
    </w:p>
    <w:p w14:paraId="200D98E9" w14:textId="77777777" w:rsidR="006549B4" w:rsidRDefault="003732D5">
      <w:pPr>
        <w:spacing w:line="243" w:lineRule="auto"/>
        <w:ind w:firstLine="7"/>
        <w:jc w:val="both"/>
        <w:rPr>
          <w:rFonts w:ascii="Arial" w:eastAsia="Arial" w:hAnsi="Arial" w:cs="Arial"/>
          <w:sz w:val="20"/>
          <w:szCs w:val="20"/>
        </w:rPr>
      </w:pPr>
      <w:r>
        <w:rPr>
          <w:rFonts w:ascii="Arial" w:eastAsia="Arial" w:hAnsi="Arial" w:cs="Arial"/>
          <w:sz w:val="20"/>
          <w:szCs w:val="20"/>
        </w:rPr>
        <w:t xml:space="preserve">In this section, we perform Grad-CAM on </w:t>
      </w:r>
      <w:r>
        <w:rPr>
          <w:rFonts w:ascii="Arial" w:eastAsia="Arial" w:hAnsi="Arial" w:cs="Arial"/>
          <w:sz w:val="20"/>
          <w:szCs w:val="20"/>
        </w:rPr>
        <w:t>Residual Networks (ResNets). In particular, we analyze the 200-layer architec-ture trained on ImageNet</w:t>
      </w:r>
      <w:hyperlink w:anchor="page21">
        <w:r>
          <w:rPr>
            <w:rFonts w:ascii="Arial" w:eastAsia="Arial" w:hAnsi="Arial" w:cs="Arial"/>
            <w:color w:val="00FF00"/>
            <w:sz w:val="27"/>
            <w:szCs w:val="27"/>
            <w:vertAlign w:val="superscript"/>
          </w:rPr>
          <w:t>10</w:t>
        </w:r>
      </w:hyperlink>
      <w:r>
        <w:rPr>
          <w:rFonts w:ascii="Arial" w:eastAsia="Arial" w:hAnsi="Arial" w:cs="Arial"/>
          <w:sz w:val="20"/>
          <w:szCs w:val="20"/>
        </w:rPr>
        <w:t>.</w:t>
      </w:r>
    </w:p>
    <w:p w14:paraId="44AFDEAA" w14:textId="77777777" w:rsidR="006549B4" w:rsidRDefault="006549B4">
      <w:pPr>
        <w:spacing w:line="12" w:lineRule="exact"/>
        <w:rPr>
          <w:sz w:val="20"/>
          <w:szCs w:val="20"/>
        </w:rPr>
      </w:pPr>
    </w:p>
    <w:p w14:paraId="29FDF1B2" w14:textId="77777777" w:rsidR="006549B4" w:rsidRDefault="003732D5">
      <w:pPr>
        <w:spacing w:line="300" w:lineRule="auto"/>
        <w:jc w:val="both"/>
        <w:rPr>
          <w:rFonts w:ascii="Arial" w:eastAsia="Arial" w:hAnsi="Arial" w:cs="Arial"/>
          <w:sz w:val="18"/>
          <w:szCs w:val="18"/>
        </w:rPr>
      </w:pPr>
      <w:r>
        <w:rPr>
          <w:rFonts w:ascii="Arial" w:eastAsia="Arial" w:hAnsi="Arial" w:cs="Arial"/>
          <w:sz w:val="18"/>
          <w:szCs w:val="18"/>
        </w:rPr>
        <w:t>Current ResNets [</w:t>
      </w:r>
      <w:hyperlink w:anchor="page22">
        <w:r>
          <w:rPr>
            <w:rFonts w:ascii="Arial" w:eastAsia="Arial" w:hAnsi="Arial" w:cs="Arial"/>
            <w:color w:val="0000FF"/>
            <w:sz w:val="18"/>
            <w:szCs w:val="18"/>
          </w:rPr>
          <w:t>24</w:t>
        </w:r>
      </w:hyperlink>
      <w:r>
        <w:rPr>
          <w:rFonts w:ascii="Arial" w:eastAsia="Arial" w:hAnsi="Arial" w:cs="Arial"/>
          <w:sz w:val="18"/>
          <w:szCs w:val="18"/>
        </w:rPr>
        <w:t xml:space="preserve">] typically consist of residual blocks. One set of blocks use </w:t>
      </w:r>
      <w:r>
        <w:rPr>
          <w:rFonts w:ascii="Arial" w:eastAsia="Arial" w:hAnsi="Arial" w:cs="Arial"/>
          <w:sz w:val="18"/>
          <w:szCs w:val="18"/>
        </w:rPr>
        <w:t>identity skip connections (shortcut connections between two layers having identical output di-</w:t>
      </w:r>
    </w:p>
    <w:p w14:paraId="0E2DF1DD"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83328" behindDoc="1" locked="0" layoutInCell="0" allowOverlap="1" wp14:anchorId="7B39EF8B" wp14:editId="78A7AF1D">
                <wp:simplePos x="0" y="0"/>
                <wp:positionH relativeFrom="column">
                  <wp:posOffset>1270</wp:posOffset>
                </wp:positionH>
                <wp:positionV relativeFrom="paragraph">
                  <wp:posOffset>33655</wp:posOffset>
                </wp:positionV>
                <wp:extent cx="302323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232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54D086" id="Shape 55" o:spid="_x0000_s1026" style="position:absolute;left:0;text-align:left;z-index:-251633152;visibility:visible;mso-wrap-style:square;mso-wrap-distance-left:9pt;mso-wrap-distance-top:0;mso-wrap-distance-right:9pt;mso-wrap-distance-bottom:0;mso-position-horizontal:absolute;mso-position-horizontal-relative:text;mso-position-vertical:absolute;mso-position-vertical-relative:text" from=".1pt,2.65pt" to="238.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" o:allowincell="f" filled="t" strokeweight=".14039mm">
                <v:stroke joinstyle="miter"/>
                <o:lock v:ext="edit" shapetype="f"/>
              </v:line>
            </w:pict>
          </mc:Fallback>
        </mc:AlternateContent>
      </w:r>
    </w:p>
    <w:p w14:paraId="13A4679B" w14:textId="77777777" w:rsidR="006549B4" w:rsidRDefault="006549B4">
      <w:pPr>
        <w:spacing w:line="73" w:lineRule="exact"/>
        <w:rPr>
          <w:sz w:val="20"/>
          <w:szCs w:val="20"/>
        </w:rPr>
      </w:pPr>
    </w:p>
    <w:p w14:paraId="25276141" w14:textId="77777777" w:rsidR="006549B4" w:rsidRDefault="003732D5">
      <w:pPr>
        <w:ind w:left="80"/>
        <w:rPr>
          <w:rFonts w:ascii="Arial" w:eastAsia="Arial" w:hAnsi="Arial" w:cs="Arial"/>
          <w:sz w:val="17"/>
          <w:szCs w:val="17"/>
        </w:rPr>
      </w:pPr>
      <w:r>
        <w:rPr>
          <w:rFonts w:ascii="Arial" w:eastAsia="Arial" w:hAnsi="Arial" w:cs="Arial"/>
          <w:sz w:val="23"/>
          <w:szCs w:val="23"/>
          <w:vertAlign w:val="superscript"/>
        </w:rPr>
        <w:t>10</w:t>
      </w:r>
      <w:r>
        <w:rPr>
          <w:rFonts w:ascii="Arial" w:eastAsia="Arial" w:hAnsi="Arial" w:cs="Arial"/>
          <w:sz w:val="17"/>
          <w:szCs w:val="17"/>
        </w:rPr>
        <w:t xml:space="preserve">  We use the 200-layer ResNet architecture from </w:t>
      </w:r>
      <w:hyperlink r:id="rId23">
        <w:r>
          <w:rPr>
            <w:rFonts w:ascii="Arial" w:eastAsia="Arial" w:hAnsi="Arial" w:cs="Arial"/>
            <w:color w:val="E9008A"/>
            <w:sz w:val="17"/>
            <w:szCs w:val="17"/>
          </w:rPr>
          <w:t>https://</w:t>
        </w:r>
      </w:hyperlink>
    </w:p>
    <w:p w14:paraId="72CABA13" w14:textId="77777777" w:rsidR="006549B4" w:rsidRDefault="003732D5">
      <w:pPr>
        <w:spacing w:line="190" w:lineRule="auto"/>
        <w:rPr>
          <w:rFonts w:ascii="Arial" w:eastAsia="Arial" w:hAnsi="Arial" w:cs="Arial"/>
          <w:color w:val="E9008A"/>
          <w:sz w:val="16"/>
          <w:szCs w:val="16"/>
        </w:rPr>
      </w:pPr>
      <w:hyperlink r:id="rId24">
        <w:r>
          <w:rPr>
            <w:rFonts w:ascii="Arial" w:eastAsia="Arial" w:hAnsi="Arial" w:cs="Arial"/>
            <w:color w:val="E9008A"/>
            <w:sz w:val="16"/>
            <w:szCs w:val="16"/>
          </w:rPr>
          <w:t>github.com/facebook/fb.resnet.torch.</w:t>
        </w:r>
      </w:hyperlink>
    </w:p>
    <w:p w14:paraId="66516555" w14:textId="77777777" w:rsidR="006549B4" w:rsidRDefault="003732D5">
      <w:pPr>
        <w:spacing w:line="20" w:lineRule="exact"/>
        <w:rPr>
          <w:sz w:val="20"/>
          <w:szCs w:val="20"/>
        </w:rPr>
      </w:pPr>
      <w:r>
        <w:rPr>
          <w:sz w:val="20"/>
          <w:szCs w:val="20"/>
        </w:rPr>
        <w:br w:type="column"/>
      </w:r>
    </w:p>
    <w:p w14:paraId="5BA96696" w14:textId="77777777" w:rsidR="006549B4" w:rsidRDefault="006549B4">
      <w:pPr>
        <w:spacing w:line="213" w:lineRule="exact"/>
        <w:rPr>
          <w:sz w:val="20"/>
          <w:szCs w:val="20"/>
        </w:rPr>
      </w:pPr>
    </w:p>
    <w:p w14:paraId="0CD17A3D" w14:textId="77777777" w:rsidR="006549B4" w:rsidRDefault="003732D5">
      <w:pPr>
        <w:spacing w:line="305" w:lineRule="auto"/>
        <w:jc w:val="both"/>
        <w:rPr>
          <w:rFonts w:ascii="Arial" w:eastAsia="Arial" w:hAnsi="Arial" w:cs="Arial"/>
          <w:sz w:val="17"/>
          <w:szCs w:val="17"/>
        </w:rPr>
      </w:pPr>
      <w:r>
        <w:rPr>
          <w:rFonts w:ascii="Arial" w:eastAsia="Arial" w:hAnsi="Arial" w:cs="Arial"/>
          <w:sz w:val="17"/>
          <w:szCs w:val="17"/>
        </w:rPr>
        <w:t xml:space="preserve">mensions). These sets of residual blocks are interspersed with downsampling modules that alter dimensions of propagating signal. As can be seen in Fig. </w:t>
      </w:r>
      <w:hyperlink w:anchor="page21">
        <w:r>
          <w:rPr>
            <w:rFonts w:ascii="Arial" w:eastAsia="Arial" w:hAnsi="Arial" w:cs="Arial"/>
            <w:color w:val="00FF00"/>
            <w:sz w:val="17"/>
            <w:szCs w:val="17"/>
          </w:rPr>
          <w:t>22</w:t>
        </w:r>
        <w:r>
          <w:rPr>
            <w:rFonts w:ascii="Arial" w:eastAsia="Arial" w:hAnsi="Arial" w:cs="Arial"/>
            <w:sz w:val="17"/>
            <w:szCs w:val="17"/>
          </w:rPr>
          <w:t xml:space="preserve"> </w:t>
        </w:r>
      </w:hyperlink>
      <w:r>
        <w:rPr>
          <w:rFonts w:ascii="Arial" w:eastAsia="Arial" w:hAnsi="Arial" w:cs="Arial"/>
          <w:sz w:val="17"/>
          <w:szCs w:val="17"/>
        </w:rPr>
        <w:t>our visualizations applied on the last convolutional layer can correctly localize the cat and the dog. Grad-CAM can also visualize the cat and dog cor-rectly in the residual blocks of the last set. However, as we go towards ea</w:t>
      </w:r>
      <w:r>
        <w:rPr>
          <w:rFonts w:ascii="Arial" w:eastAsia="Arial" w:hAnsi="Arial" w:cs="Arial"/>
          <w:sz w:val="17"/>
          <w:szCs w:val="17"/>
        </w:rPr>
        <w:t xml:space="preserve">rlier sets of residual blocks with different spatial resolution, we see that Grad-CAM fails to localize the cate-gory of interest (see last row of Fig. </w:t>
      </w:r>
      <w:hyperlink w:anchor="page21">
        <w:r>
          <w:rPr>
            <w:rFonts w:ascii="Arial" w:eastAsia="Arial" w:hAnsi="Arial" w:cs="Arial"/>
            <w:color w:val="00FF00"/>
            <w:sz w:val="17"/>
            <w:szCs w:val="17"/>
          </w:rPr>
          <w:t>22</w:t>
        </w:r>
      </w:hyperlink>
      <w:r>
        <w:rPr>
          <w:rFonts w:ascii="Arial" w:eastAsia="Arial" w:hAnsi="Arial" w:cs="Arial"/>
          <w:sz w:val="17"/>
          <w:szCs w:val="17"/>
        </w:rPr>
        <w:t>). We observe similar trends for other ResNet architectures (18 and 50-la</w:t>
      </w:r>
      <w:r>
        <w:rPr>
          <w:rFonts w:ascii="Arial" w:eastAsia="Arial" w:hAnsi="Arial" w:cs="Arial"/>
          <w:sz w:val="17"/>
          <w:szCs w:val="17"/>
        </w:rPr>
        <w:t>yer).</w:t>
      </w:r>
    </w:p>
    <w:p w14:paraId="5B4B1F4B" w14:textId="77777777" w:rsidR="006549B4" w:rsidRDefault="006549B4">
      <w:pPr>
        <w:sectPr w:rsidR="006549B4">
          <w:type w:val="continuous"/>
          <w:pgSz w:w="11900" w:h="16838"/>
          <w:pgMar w:top="1325" w:right="1166" w:bottom="1440" w:left="840" w:header="0" w:footer="0" w:gutter="0"/>
          <w:cols w:num="2" w:space="720" w:equalWidth="0">
            <w:col w:w="4800" w:space="300"/>
            <w:col w:w="4800"/>
          </w:cols>
        </w:sectPr>
      </w:pPr>
    </w:p>
    <w:p w14:paraId="6BFC75BB" w14:textId="77777777" w:rsidR="006549B4" w:rsidRDefault="003732D5">
      <w:pPr>
        <w:rPr>
          <w:sz w:val="20"/>
          <w:szCs w:val="20"/>
        </w:rPr>
      </w:pPr>
      <w:bookmarkStart w:id="18" w:name="page22"/>
      <w:bookmarkEnd w:id="18"/>
      <w:r>
        <w:rPr>
          <w:rFonts w:ascii="Arial" w:eastAsia="Arial" w:hAnsi="Arial" w:cs="Arial"/>
          <w:sz w:val="17"/>
          <w:szCs w:val="17"/>
        </w:rPr>
        <w:lastRenderedPageBreak/>
        <w:t>22</w:t>
      </w:r>
    </w:p>
    <w:p w14:paraId="4F3D7FF1"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84352" behindDoc="1" locked="0" layoutInCell="0" allowOverlap="1" wp14:anchorId="53F5E30B" wp14:editId="1B141269">
                <wp:simplePos x="0" y="0"/>
                <wp:positionH relativeFrom="column">
                  <wp:posOffset>1270</wp:posOffset>
                </wp:positionH>
                <wp:positionV relativeFrom="paragraph">
                  <wp:posOffset>53340</wp:posOffset>
                </wp:positionV>
                <wp:extent cx="6263005"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0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A32FE9" id="Shape 56" o:spid="_x0000_s1026" style="position:absolute;left:0;text-align:left;z-index:-251632128;visibility:visible;mso-wrap-style:square;mso-wrap-distance-left:9pt;mso-wrap-distance-top:0;mso-wrap-distance-right:9pt;mso-wrap-distance-bottom:0;mso-position-horizontal:absolute;mso-position-horizontal-relative:text;mso-position-vertical:absolute;mso-position-vertical-relative:text" from=".1pt,4.2pt" to="493.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" o:allowincell="f" filled="t" strokeweight=".14039mm">
                <v:stroke joinstyle="miter"/>
                <o:lock v:ext="edit" shapetype="f"/>
              </v:line>
            </w:pict>
          </mc:Fallback>
        </mc:AlternateContent>
      </w:r>
    </w:p>
    <w:p w14:paraId="056227E1" w14:textId="77777777" w:rsidR="006549B4" w:rsidRDefault="006549B4">
      <w:pPr>
        <w:spacing w:line="25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60"/>
        <w:gridCol w:w="1300"/>
        <w:gridCol w:w="380"/>
        <w:gridCol w:w="640"/>
        <w:gridCol w:w="840"/>
        <w:gridCol w:w="1520"/>
        <w:gridCol w:w="420"/>
        <w:gridCol w:w="2980"/>
        <w:gridCol w:w="1580"/>
        <w:gridCol w:w="20"/>
      </w:tblGrid>
      <w:tr w:rsidR="006549B4" w14:paraId="76885D13" w14:textId="77777777">
        <w:trPr>
          <w:trHeight w:val="230"/>
        </w:trPr>
        <w:tc>
          <w:tcPr>
            <w:tcW w:w="1560" w:type="dxa"/>
            <w:gridSpan w:val="2"/>
            <w:vAlign w:val="bottom"/>
          </w:tcPr>
          <w:p w14:paraId="21A0A8B9" w14:textId="77777777" w:rsidR="006549B4" w:rsidRDefault="003732D5">
            <w:pPr>
              <w:rPr>
                <w:sz w:val="20"/>
                <w:szCs w:val="20"/>
              </w:rPr>
            </w:pPr>
            <w:r>
              <w:rPr>
                <w:rFonts w:ascii="Arial" w:eastAsia="Arial" w:hAnsi="Arial" w:cs="Arial"/>
                <w:sz w:val="20"/>
                <w:szCs w:val="20"/>
              </w:rPr>
              <w:t>References</w:t>
            </w:r>
          </w:p>
        </w:tc>
        <w:tc>
          <w:tcPr>
            <w:tcW w:w="380" w:type="dxa"/>
            <w:vAlign w:val="bottom"/>
          </w:tcPr>
          <w:p w14:paraId="2B758DB6" w14:textId="77777777" w:rsidR="006549B4" w:rsidRDefault="006549B4">
            <w:pPr>
              <w:rPr>
                <w:sz w:val="19"/>
                <w:szCs w:val="19"/>
              </w:rPr>
            </w:pPr>
          </w:p>
        </w:tc>
        <w:tc>
          <w:tcPr>
            <w:tcW w:w="640" w:type="dxa"/>
            <w:vAlign w:val="bottom"/>
          </w:tcPr>
          <w:p w14:paraId="57CA440D" w14:textId="77777777" w:rsidR="006549B4" w:rsidRDefault="006549B4">
            <w:pPr>
              <w:rPr>
                <w:sz w:val="19"/>
                <w:szCs w:val="19"/>
              </w:rPr>
            </w:pPr>
          </w:p>
        </w:tc>
        <w:tc>
          <w:tcPr>
            <w:tcW w:w="840" w:type="dxa"/>
            <w:vAlign w:val="bottom"/>
          </w:tcPr>
          <w:p w14:paraId="05A184C3" w14:textId="77777777" w:rsidR="006549B4" w:rsidRDefault="006549B4">
            <w:pPr>
              <w:rPr>
                <w:sz w:val="19"/>
                <w:szCs w:val="19"/>
              </w:rPr>
            </w:pPr>
          </w:p>
        </w:tc>
        <w:tc>
          <w:tcPr>
            <w:tcW w:w="1520" w:type="dxa"/>
            <w:vAlign w:val="bottom"/>
          </w:tcPr>
          <w:p w14:paraId="206EDEBF" w14:textId="77777777" w:rsidR="006549B4" w:rsidRDefault="006549B4">
            <w:pPr>
              <w:rPr>
                <w:sz w:val="19"/>
                <w:szCs w:val="19"/>
              </w:rPr>
            </w:pPr>
          </w:p>
        </w:tc>
        <w:tc>
          <w:tcPr>
            <w:tcW w:w="420" w:type="dxa"/>
            <w:vAlign w:val="bottom"/>
          </w:tcPr>
          <w:p w14:paraId="5863F7D0" w14:textId="77777777" w:rsidR="006549B4" w:rsidRDefault="003732D5">
            <w:pPr>
              <w:jc w:val="right"/>
              <w:rPr>
                <w:sz w:val="20"/>
                <w:szCs w:val="20"/>
              </w:rPr>
            </w:pPr>
            <w:r>
              <w:rPr>
                <w:rFonts w:ascii="Arial" w:eastAsia="Arial" w:hAnsi="Arial" w:cs="Arial"/>
                <w:sz w:val="17"/>
                <w:szCs w:val="17"/>
              </w:rPr>
              <w:t>22.</w:t>
            </w:r>
          </w:p>
        </w:tc>
        <w:tc>
          <w:tcPr>
            <w:tcW w:w="4560" w:type="dxa"/>
            <w:gridSpan w:val="2"/>
            <w:vAlign w:val="bottom"/>
          </w:tcPr>
          <w:p w14:paraId="0E26C9C5" w14:textId="77777777" w:rsidR="006549B4" w:rsidRDefault="003732D5">
            <w:pPr>
              <w:ind w:left="60"/>
              <w:rPr>
                <w:sz w:val="20"/>
                <w:szCs w:val="20"/>
              </w:rPr>
            </w:pPr>
            <w:r>
              <w:rPr>
                <w:rFonts w:ascii="Arial" w:eastAsia="Arial" w:hAnsi="Arial" w:cs="Arial"/>
                <w:w w:val="92"/>
                <w:sz w:val="17"/>
                <w:szCs w:val="17"/>
              </w:rPr>
              <w:t>I. J. Goodfellow, J. Shlens, and C. Szegedy. Explaining and har-</w:t>
            </w:r>
          </w:p>
        </w:tc>
        <w:tc>
          <w:tcPr>
            <w:tcW w:w="0" w:type="dxa"/>
            <w:vAlign w:val="bottom"/>
          </w:tcPr>
          <w:p w14:paraId="011750EE" w14:textId="77777777" w:rsidR="006549B4" w:rsidRDefault="006549B4">
            <w:pPr>
              <w:rPr>
                <w:sz w:val="1"/>
                <w:szCs w:val="1"/>
              </w:rPr>
            </w:pPr>
          </w:p>
        </w:tc>
      </w:tr>
      <w:tr w:rsidR="006549B4" w14:paraId="1D93FA81" w14:textId="77777777">
        <w:trPr>
          <w:trHeight w:val="173"/>
        </w:trPr>
        <w:tc>
          <w:tcPr>
            <w:tcW w:w="260" w:type="dxa"/>
            <w:vAlign w:val="bottom"/>
          </w:tcPr>
          <w:p w14:paraId="68679EF5" w14:textId="77777777" w:rsidR="006549B4" w:rsidRDefault="006549B4">
            <w:pPr>
              <w:rPr>
                <w:sz w:val="15"/>
                <w:szCs w:val="15"/>
              </w:rPr>
            </w:pPr>
          </w:p>
        </w:tc>
        <w:tc>
          <w:tcPr>
            <w:tcW w:w="1300" w:type="dxa"/>
            <w:vAlign w:val="bottom"/>
          </w:tcPr>
          <w:p w14:paraId="6A4A0886" w14:textId="77777777" w:rsidR="006549B4" w:rsidRDefault="006549B4">
            <w:pPr>
              <w:rPr>
                <w:sz w:val="15"/>
                <w:szCs w:val="15"/>
              </w:rPr>
            </w:pPr>
          </w:p>
        </w:tc>
        <w:tc>
          <w:tcPr>
            <w:tcW w:w="380" w:type="dxa"/>
            <w:vAlign w:val="bottom"/>
          </w:tcPr>
          <w:p w14:paraId="3535EF9F" w14:textId="77777777" w:rsidR="006549B4" w:rsidRDefault="006549B4">
            <w:pPr>
              <w:rPr>
                <w:sz w:val="15"/>
                <w:szCs w:val="15"/>
              </w:rPr>
            </w:pPr>
          </w:p>
        </w:tc>
        <w:tc>
          <w:tcPr>
            <w:tcW w:w="640" w:type="dxa"/>
            <w:vAlign w:val="bottom"/>
          </w:tcPr>
          <w:p w14:paraId="713672A9" w14:textId="77777777" w:rsidR="006549B4" w:rsidRDefault="006549B4">
            <w:pPr>
              <w:rPr>
                <w:sz w:val="15"/>
                <w:szCs w:val="15"/>
              </w:rPr>
            </w:pPr>
          </w:p>
        </w:tc>
        <w:tc>
          <w:tcPr>
            <w:tcW w:w="840" w:type="dxa"/>
            <w:vAlign w:val="bottom"/>
          </w:tcPr>
          <w:p w14:paraId="50D9BDAC" w14:textId="77777777" w:rsidR="006549B4" w:rsidRDefault="006549B4">
            <w:pPr>
              <w:rPr>
                <w:sz w:val="15"/>
                <w:szCs w:val="15"/>
              </w:rPr>
            </w:pPr>
          </w:p>
        </w:tc>
        <w:tc>
          <w:tcPr>
            <w:tcW w:w="1520" w:type="dxa"/>
            <w:vAlign w:val="bottom"/>
          </w:tcPr>
          <w:p w14:paraId="4C4E4820" w14:textId="77777777" w:rsidR="006549B4" w:rsidRDefault="006549B4">
            <w:pPr>
              <w:rPr>
                <w:sz w:val="15"/>
                <w:szCs w:val="15"/>
              </w:rPr>
            </w:pPr>
          </w:p>
        </w:tc>
        <w:tc>
          <w:tcPr>
            <w:tcW w:w="420" w:type="dxa"/>
            <w:vAlign w:val="bottom"/>
          </w:tcPr>
          <w:p w14:paraId="7231C8E4" w14:textId="77777777" w:rsidR="006549B4" w:rsidRDefault="006549B4">
            <w:pPr>
              <w:rPr>
                <w:sz w:val="15"/>
                <w:szCs w:val="15"/>
              </w:rPr>
            </w:pPr>
          </w:p>
        </w:tc>
        <w:tc>
          <w:tcPr>
            <w:tcW w:w="4560" w:type="dxa"/>
            <w:gridSpan w:val="2"/>
            <w:vAlign w:val="bottom"/>
          </w:tcPr>
          <w:p w14:paraId="7AF4C7CA"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nessing adversarial examples. stat, 2015. </w:t>
            </w:r>
            <w:hyperlink w:anchor="page9">
              <w:r>
                <w:rPr>
                  <w:rFonts w:ascii="Arial" w:eastAsia="Arial" w:hAnsi="Arial" w:cs="Arial"/>
                  <w:color w:val="00FF00"/>
                  <w:sz w:val="17"/>
                  <w:szCs w:val="17"/>
                </w:rPr>
                <w:t>9</w:t>
              </w:r>
            </w:hyperlink>
          </w:p>
        </w:tc>
        <w:tc>
          <w:tcPr>
            <w:tcW w:w="0" w:type="dxa"/>
            <w:vAlign w:val="bottom"/>
          </w:tcPr>
          <w:p w14:paraId="1BA17F0E" w14:textId="77777777" w:rsidR="006549B4" w:rsidRDefault="006549B4">
            <w:pPr>
              <w:rPr>
                <w:sz w:val="1"/>
                <w:szCs w:val="1"/>
              </w:rPr>
            </w:pPr>
          </w:p>
        </w:tc>
      </w:tr>
      <w:tr w:rsidR="006549B4" w14:paraId="299003DC" w14:textId="77777777">
        <w:trPr>
          <w:trHeight w:val="196"/>
        </w:trPr>
        <w:tc>
          <w:tcPr>
            <w:tcW w:w="260" w:type="dxa"/>
            <w:vAlign w:val="bottom"/>
          </w:tcPr>
          <w:p w14:paraId="50FDE61A" w14:textId="77777777" w:rsidR="006549B4" w:rsidRDefault="003732D5">
            <w:pPr>
              <w:jc w:val="right"/>
              <w:rPr>
                <w:sz w:val="20"/>
                <w:szCs w:val="20"/>
              </w:rPr>
            </w:pPr>
            <w:r>
              <w:rPr>
                <w:rFonts w:ascii="Arial" w:eastAsia="Arial" w:hAnsi="Arial" w:cs="Arial"/>
                <w:sz w:val="17"/>
                <w:szCs w:val="17"/>
              </w:rPr>
              <w:t>1.</w:t>
            </w:r>
          </w:p>
        </w:tc>
        <w:tc>
          <w:tcPr>
            <w:tcW w:w="4680" w:type="dxa"/>
            <w:gridSpan w:val="5"/>
            <w:vAlign w:val="bottom"/>
          </w:tcPr>
          <w:p w14:paraId="377158F9" w14:textId="77777777" w:rsidR="006549B4" w:rsidRDefault="003732D5">
            <w:pPr>
              <w:ind w:left="60"/>
              <w:rPr>
                <w:sz w:val="20"/>
                <w:szCs w:val="20"/>
              </w:rPr>
            </w:pPr>
            <w:r>
              <w:rPr>
                <w:rFonts w:ascii="Arial" w:eastAsia="Arial" w:hAnsi="Arial" w:cs="Arial"/>
                <w:w w:val="98"/>
                <w:sz w:val="17"/>
                <w:szCs w:val="17"/>
              </w:rPr>
              <w:t xml:space="preserve">A. Agrawal, D. Batra, and D. Parikh. </w:t>
            </w:r>
            <w:r>
              <w:rPr>
                <w:rFonts w:ascii="Arial" w:eastAsia="Arial" w:hAnsi="Arial" w:cs="Arial"/>
                <w:w w:val="98"/>
                <w:sz w:val="17"/>
                <w:szCs w:val="17"/>
              </w:rPr>
              <w:t>Analyzing the Behavior of</w:t>
            </w:r>
          </w:p>
        </w:tc>
        <w:tc>
          <w:tcPr>
            <w:tcW w:w="420" w:type="dxa"/>
            <w:vAlign w:val="bottom"/>
          </w:tcPr>
          <w:p w14:paraId="126F2705" w14:textId="77777777" w:rsidR="006549B4" w:rsidRDefault="003732D5">
            <w:pPr>
              <w:jc w:val="right"/>
              <w:rPr>
                <w:sz w:val="20"/>
                <w:szCs w:val="20"/>
              </w:rPr>
            </w:pPr>
            <w:r>
              <w:rPr>
                <w:rFonts w:ascii="Arial" w:eastAsia="Arial" w:hAnsi="Arial" w:cs="Arial"/>
                <w:sz w:val="17"/>
                <w:szCs w:val="17"/>
              </w:rPr>
              <w:t>23.</w:t>
            </w:r>
          </w:p>
        </w:tc>
        <w:tc>
          <w:tcPr>
            <w:tcW w:w="4560" w:type="dxa"/>
            <w:gridSpan w:val="2"/>
            <w:vAlign w:val="bottom"/>
          </w:tcPr>
          <w:p w14:paraId="4D38A722" w14:textId="77777777" w:rsidR="006549B4" w:rsidRDefault="003732D5">
            <w:pPr>
              <w:ind w:left="60"/>
              <w:rPr>
                <w:sz w:val="20"/>
                <w:szCs w:val="20"/>
              </w:rPr>
            </w:pPr>
            <w:r>
              <w:rPr>
                <w:rFonts w:ascii="Arial" w:eastAsia="Arial" w:hAnsi="Arial" w:cs="Arial"/>
                <w:w w:val="93"/>
                <w:sz w:val="17"/>
                <w:szCs w:val="17"/>
              </w:rPr>
              <w:t>D. Gordon, A. Kembhavi, M. Rastegari, J. Redmon, D. Fox, and</w:t>
            </w:r>
          </w:p>
        </w:tc>
        <w:tc>
          <w:tcPr>
            <w:tcW w:w="0" w:type="dxa"/>
            <w:vAlign w:val="bottom"/>
          </w:tcPr>
          <w:p w14:paraId="1170A5A9" w14:textId="77777777" w:rsidR="006549B4" w:rsidRDefault="006549B4">
            <w:pPr>
              <w:rPr>
                <w:sz w:val="1"/>
                <w:szCs w:val="1"/>
              </w:rPr>
            </w:pPr>
          </w:p>
        </w:tc>
      </w:tr>
      <w:tr w:rsidR="006549B4" w14:paraId="1C1D65AF" w14:textId="77777777">
        <w:trPr>
          <w:trHeight w:val="195"/>
        </w:trPr>
        <w:tc>
          <w:tcPr>
            <w:tcW w:w="260" w:type="dxa"/>
            <w:vAlign w:val="bottom"/>
          </w:tcPr>
          <w:p w14:paraId="14F0E2FF" w14:textId="77777777" w:rsidR="006549B4" w:rsidRDefault="006549B4">
            <w:pPr>
              <w:rPr>
                <w:sz w:val="16"/>
                <w:szCs w:val="16"/>
              </w:rPr>
            </w:pPr>
          </w:p>
        </w:tc>
        <w:tc>
          <w:tcPr>
            <w:tcW w:w="4680" w:type="dxa"/>
            <w:gridSpan w:val="5"/>
            <w:vAlign w:val="bottom"/>
          </w:tcPr>
          <w:p w14:paraId="7840FC77" w14:textId="77777777" w:rsidR="006549B4" w:rsidRDefault="003732D5">
            <w:pPr>
              <w:ind w:left="40"/>
              <w:rPr>
                <w:rFonts w:ascii="Arial" w:eastAsia="Arial" w:hAnsi="Arial" w:cs="Arial"/>
                <w:sz w:val="17"/>
                <w:szCs w:val="17"/>
              </w:rPr>
            </w:pPr>
            <w:r>
              <w:rPr>
                <w:rFonts w:ascii="Arial" w:eastAsia="Arial" w:hAnsi="Arial" w:cs="Arial"/>
                <w:sz w:val="17"/>
                <w:szCs w:val="17"/>
              </w:rPr>
              <w:t xml:space="preserve">Visual Question Answering Models. In EMNLP, 2016. </w:t>
            </w:r>
            <w:hyperlink w:anchor="page2">
              <w:r>
                <w:rPr>
                  <w:rFonts w:ascii="Arial" w:eastAsia="Arial" w:hAnsi="Arial" w:cs="Arial"/>
                  <w:color w:val="00FF00"/>
                  <w:sz w:val="17"/>
                  <w:szCs w:val="17"/>
                </w:rPr>
                <w:t>2</w:t>
              </w:r>
            </w:hyperlink>
          </w:p>
        </w:tc>
        <w:tc>
          <w:tcPr>
            <w:tcW w:w="420" w:type="dxa"/>
            <w:vAlign w:val="bottom"/>
          </w:tcPr>
          <w:p w14:paraId="70226B65" w14:textId="77777777" w:rsidR="006549B4" w:rsidRDefault="006549B4">
            <w:pPr>
              <w:rPr>
                <w:sz w:val="16"/>
                <w:szCs w:val="16"/>
              </w:rPr>
            </w:pPr>
          </w:p>
        </w:tc>
        <w:tc>
          <w:tcPr>
            <w:tcW w:w="4560" w:type="dxa"/>
            <w:gridSpan w:val="2"/>
            <w:vAlign w:val="bottom"/>
          </w:tcPr>
          <w:p w14:paraId="737EFFCB" w14:textId="77777777" w:rsidR="006549B4" w:rsidRDefault="003732D5">
            <w:pPr>
              <w:ind w:left="40"/>
              <w:rPr>
                <w:sz w:val="20"/>
                <w:szCs w:val="20"/>
              </w:rPr>
            </w:pPr>
            <w:r>
              <w:rPr>
                <w:rFonts w:ascii="Arial" w:eastAsia="Arial" w:hAnsi="Arial" w:cs="Arial"/>
                <w:w w:val="92"/>
                <w:sz w:val="17"/>
                <w:szCs w:val="17"/>
              </w:rPr>
              <w:t>A. Farhadi. Iqa: Visual question answering in interactive environ-</w:t>
            </w:r>
          </w:p>
        </w:tc>
        <w:tc>
          <w:tcPr>
            <w:tcW w:w="0" w:type="dxa"/>
            <w:vAlign w:val="bottom"/>
          </w:tcPr>
          <w:p w14:paraId="6A28038F" w14:textId="77777777" w:rsidR="006549B4" w:rsidRDefault="006549B4">
            <w:pPr>
              <w:rPr>
                <w:sz w:val="1"/>
                <w:szCs w:val="1"/>
              </w:rPr>
            </w:pPr>
          </w:p>
        </w:tc>
      </w:tr>
      <w:tr w:rsidR="006549B4" w14:paraId="3A1C7855" w14:textId="77777777">
        <w:trPr>
          <w:trHeight w:val="172"/>
        </w:trPr>
        <w:tc>
          <w:tcPr>
            <w:tcW w:w="260" w:type="dxa"/>
            <w:vAlign w:val="bottom"/>
          </w:tcPr>
          <w:p w14:paraId="2ED2B128" w14:textId="77777777" w:rsidR="006549B4" w:rsidRDefault="003732D5">
            <w:pPr>
              <w:spacing w:line="172" w:lineRule="exact"/>
              <w:jc w:val="right"/>
              <w:rPr>
                <w:sz w:val="20"/>
                <w:szCs w:val="20"/>
              </w:rPr>
            </w:pPr>
            <w:r>
              <w:rPr>
                <w:rFonts w:ascii="Arial" w:eastAsia="Arial" w:hAnsi="Arial" w:cs="Arial"/>
                <w:sz w:val="17"/>
                <w:szCs w:val="17"/>
              </w:rPr>
              <w:t>2.</w:t>
            </w:r>
          </w:p>
        </w:tc>
        <w:tc>
          <w:tcPr>
            <w:tcW w:w="4680" w:type="dxa"/>
            <w:gridSpan w:val="5"/>
            <w:vAlign w:val="bottom"/>
          </w:tcPr>
          <w:p w14:paraId="63E3296A" w14:textId="77777777" w:rsidR="006549B4" w:rsidRDefault="003732D5">
            <w:pPr>
              <w:spacing w:line="172" w:lineRule="exact"/>
              <w:ind w:left="60"/>
              <w:rPr>
                <w:sz w:val="20"/>
                <w:szCs w:val="20"/>
              </w:rPr>
            </w:pPr>
            <w:r>
              <w:rPr>
                <w:rFonts w:ascii="Arial" w:eastAsia="Arial" w:hAnsi="Arial" w:cs="Arial"/>
                <w:w w:val="98"/>
                <w:sz w:val="17"/>
                <w:szCs w:val="17"/>
              </w:rPr>
              <w:t xml:space="preserve">H. </w:t>
            </w:r>
            <w:r>
              <w:rPr>
                <w:rFonts w:ascii="Arial" w:eastAsia="Arial" w:hAnsi="Arial" w:cs="Arial"/>
                <w:w w:val="98"/>
                <w:sz w:val="17"/>
                <w:szCs w:val="17"/>
              </w:rPr>
              <w:t>Agrawal, C. S. Mathialagan, Y. Goyal, N. Chavali, P. Banik,</w:t>
            </w:r>
          </w:p>
        </w:tc>
        <w:tc>
          <w:tcPr>
            <w:tcW w:w="420" w:type="dxa"/>
            <w:vAlign w:val="bottom"/>
          </w:tcPr>
          <w:p w14:paraId="1CB8B834" w14:textId="77777777" w:rsidR="006549B4" w:rsidRDefault="006549B4">
            <w:pPr>
              <w:rPr>
                <w:sz w:val="14"/>
                <w:szCs w:val="14"/>
              </w:rPr>
            </w:pPr>
          </w:p>
        </w:tc>
        <w:tc>
          <w:tcPr>
            <w:tcW w:w="4560" w:type="dxa"/>
            <w:gridSpan w:val="2"/>
            <w:vAlign w:val="bottom"/>
          </w:tcPr>
          <w:p w14:paraId="757F5D8E"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ments. arXiv preprint arXiv:1712.03316, 2017. </w:t>
            </w:r>
            <w:hyperlink w:anchor="page1">
              <w:r>
                <w:rPr>
                  <w:rFonts w:ascii="Arial" w:eastAsia="Arial" w:hAnsi="Arial" w:cs="Arial"/>
                  <w:color w:val="00FF00"/>
                  <w:sz w:val="17"/>
                  <w:szCs w:val="17"/>
                </w:rPr>
                <w:t>1</w:t>
              </w:r>
            </w:hyperlink>
          </w:p>
        </w:tc>
        <w:tc>
          <w:tcPr>
            <w:tcW w:w="0" w:type="dxa"/>
            <w:vAlign w:val="bottom"/>
          </w:tcPr>
          <w:p w14:paraId="32351968" w14:textId="77777777" w:rsidR="006549B4" w:rsidRDefault="006549B4">
            <w:pPr>
              <w:rPr>
                <w:sz w:val="1"/>
                <w:szCs w:val="1"/>
              </w:rPr>
            </w:pPr>
          </w:p>
        </w:tc>
      </w:tr>
      <w:tr w:rsidR="006549B4" w14:paraId="373FCC89" w14:textId="77777777">
        <w:trPr>
          <w:trHeight w:val="195"/>
        </w:trPr>
        <w:tc>
          <w:tcPr>
            <w:tcW w:w="260" w:type="dxa"/>
            <w:vAlign w:val="bottom"/>
          </w:tcPr>
          <w:p w14:paraId="71412EA4" w14:textId="77777777" w:rsidR="006549B4" w:rsidRDefault="006549B4">
            <w:pPr>
              <w:rPr>
                <w:sz w:val="16"/>
                <w:szCs w:val="16"/>
              </w:rPr>
            </w:pPr>
          </w:p>
        </w:tc>
        <w:tc>
          <w:tcPr>
            <w:tcW w:w="4680" w:type="dxa"/>
            <w:gridSpan w:val="5"/>
            <w:vAlign w:val="bottom"/>
          </w:tcPr>
          <w:p w14:paraId="6CA73AA4" w14:textId="77777777" w:rsidR="006549B4" w:rsidRDefault="003732D5">
            <w:pPr>
              <w:ind w:left="40"/>
              <w:rPr>
                <w:sz w:val="20"/>
                <w:szCs w:val="20"/>
              </w:rPr>
            </w:pPr>
            <w:r>
              <w:rPr>
                <w:rFonts w:ascii="Arial" w:eastAsia="Arial" w:hAnsi="Arial" w:cs="Arial"/>
                <w:w w:val="98"/>
                <w:sz w:val="17"/>
                <w:szCs w:val="17"/>
              </w:rPr>
              <w:t>A. Mohapatra, A. Osman, and D. Batra. CloudCV: Large Scale</w:t>
            </w:r>
          </w:p>
        </w:tc>
        <w:tc>
          <w:tcPr>
            <w:tcW w:w="420" w:type="dxa"/>
            <w:vAlign w:val="bottom"/>
          </w:tcPr>
          <w:p w14:paraId="6681A986" w14:textId="77777777" w:rsidR="006549B4" w:rsidRDefault="003732D5">
            <w:pPr>
              <w:jc w:val="right"/>
              <w:rPr>
                <w:sz w:val="20"/>
                <w:szCs w:val="20"/>
              </w:rPr>
            </w:pPr>
            <w:r>
              <w:rPr>
                <w:rFonts w:ascii="Arial" w:eastAsia="Arial" w:hAnsi="Arial" w:cs="Arial"/>
                <w:sz w:val="17"/>
                <w:szCs w:val="17"/>
              </w:rPr>
              <w:t>24.</w:t>
            </w:r>
          </w:p>
        </w:tc>
        <w:tc>
          <w:tcPr>
            <w:tcW w:w="4560" w:type="dxa"/>
            <w:gridSpan w:val="2"/>
            <w:vAlign w:val="bottom"/>
          </w:tcPr>
          <w:p w14:paraId="175174F1" w14:textId="77777777" w:rsidR="006549B4" w:rsidRDefault="003732D5">
            <w:pPr>
              <w:ind w:left="60"/>
              <w:rPr>
                <w:sz w:val="20"/>
                <w:szCs w:val="20"/>
              </w:rPr>
            </w:pPr>
            <w:r>
              <w:rPr>
                <w:rFonts w:ascii="Arial" w:eastAsia="Arial" w:hAnsi="Arial" w:cs="Arial"/>
                <w:w w:val="93"/>
                <w:sz w:val="17"/>
                <w:szCs w:val="17"/>
              </w:rPr>
              <w:t xml:space="preserve">K. He, X. Zhang, S. Ren, and J. Sun. Deep </w:t>
            </w:r>
            <w:r>
              <w:rPr>
                <w:rFonts w:ascii="Arial" w:eastAsia="Arial" w:hAnsi="Arial" w:cs="Arial"/>
                <w:w w:val="93"/>
                <w:sz w:val="17"/>
                <w:szCs w:val="17"/>
              </w:rPr>
              <w:t>residual learning for</w:t>
            </w:r>
          </w:p>
        </w:tc>
        <w:tc>
          <w:tcPr>
            <w:tcW w:w="0" w:type="dxa"/>
            <w:vAlign w:val="bottom"/>
          </w:tcPr>
          <w:p w14:paraId="2AFFED4F" w14:textId="77777777" w:rsidR="006549B4" w:rsidRDefault="006549B4">
            <w:pPr>
              <w:rPr>
                <w:sz w:val="1"/>
                <w:szCs w:val="1"/>
              </w:rPr>
            </w:pPr>
          </w:p>
        </w:tc>
      </w:tr>
      <w:tr w:rsidR="006549B4" w14:paraId="4CBDDCE6" w14:textId="77777777">
        <w:trPr>
          <w:trHeight w:val="188"/>
        </w:trPr>
        <w:tc>
          <w:tcPr>
            <w:tcW w:w="260" w:type="dxa"/>
            <w:vAlign w:val="bottom"/>
          </w:tcPr>
          <w:p w14:paraId="25967FA2" w14:textId="77777777" w:rsidR="006549B4" w:rsidRDefault="006549B4">
            <w:pPr>
              <w:rPr>
                <w:sz w:val="16"/>
                <w:szCs w:val="16"/>
              </w:rPr>
            </w:pPr>
          </w:p>
        </w:tc>
        <w:tc>
          <w:tcPr>
            <w:tcW w:w="4680" w:type="dxa"/>
            <w:gridSpan w:val="5"/>
            <w:vAlign w:val="bottom"/>
          </w:tcPr>
          <w:p w14:paraId="19AB37DB" w14:textId="77777777" w:rsidR="006549B4" w:rsidRDefault="003732D5">
            <w:pPr>
              <w:spacing w:line="189" w:lineRule="exact"/>
              <w:ind w:left="60"/>
              <w:rPr>
                <w:sz w:val="20"/>
                <w:szCs w:val="20"/>
              </w:rPr>
            </w:pPr>
            <w:r>
              <w:rPr>
                <w:rFonts w:ascii="Arial" w:eastAsia="Arial" w:hAnsi="Arial" w:cs="Arial"/>
                <w:w w:val="94"/>
                <w:sz w:val="17"/>
                <w:szCs w:val="17"/>
              </w:rPr>
              <w:t>Distributed Computer Vision as a Cloud Service. In Mobile Cloud</w:t>
            </w:r>
          </w:p>
        </w:tc>
        <w:tc>
          <w:tcPr>
            <w:tcW w:w="420" w:type="dxa"/>
            <w:vMerge w:val="restart"/>
            <w:vAlign w:val="bottom"/>
          </w:tcPr>
          <w:p w14:paraId="588A8368" w14:textId="77777777" w:rsidR="006549B4" w:rsidRDefault="003732D5">
            <w:pPr>
              <w:jc w:val="right"/>
              <w:rPr>
                <w:sz w:val="20"/>
                <w:szCs w:val="20"/>
              </w:rPr>
            </w:pPr>
            <w:r>
              <w:rPr>
                <w:rFonts w:ascii="Arial" w:eastAsia="Arial" w:hAnsi="Arial" w:cs="Arial"/>
                <w:sz w:val="17"/>
                <w:szCs w:val="17"/>
              </w:rPr>
              <w:t>25.</w:t>
            </w:r>
          </w:p>
        </w:tc>
        <w:tc>
          <w:tcPr>
            <w:tcW w:w="4560" w:type="dxa"/>
            <w:gridSpan w:val="2"/>
            <w:vAlign w:val="bottom"/>
          </w:tcPr>
          <w:p w14:paraId="54E0051F" w14:textId="77777777" w:rsidR="006549B4" w:rsidRDefault="003732D5">
            <w:pPr>
              <w:spacing w:line="189" w:lineRule="exact"/>
              <w:ind w:left="60"/>
              <w:rPr>
                <w:rFonts w:ascii="Arial" w:eastAsia="Arial" w:hAnsi="Arial" w:cs="Arial"/>
                <w:sz w:val="17"/>
                <w:szCs w:val="17"/>
              </w:rPr>
            </w:pPr>
            <w:r>
              <w:rPr>
                <w:rFonts w:ascii="Arial" w:eastAsia="Arial" w:hAnsi="Arial" w:cs="Arial"/>
                <w:sz w:val="17"/>
                <w:szCs w:val="17"/>
              </w:rPr>
              <w:t xml:space="preserve">image recognition. In CVPR, 2016. </w:t>
            </w:r>
            <w:hyperlink w:anchor="page1">
              <w:r>
                <w:rPr>
                  <w:rFonts w:ascii="Arial" w:eastAsia="Arial" w:hAnsi="Arial" w:cs="Arial"/>
                  <w:color w:val="00FF00"/>
                  <w:sz w:val="17"/>
                  <w:szCs w:val="17"/>
                </w:rPr>
                <w:t>1</w:t>
              </w:r>
            </w:hyperlink>
            <w:r>
              <w:rPr>
                <w:rFonts w:ascii="Arial" w:eastAsia="Arial" w:hAnsi="Arial" w:cs="Arial"/>
                <w:sz w:val="17"/>
                <w:szCs w:val="17"/>
              </w:rPr>
              <w:t xml:space="preserve">, </w:t>
            </w:r>
            <w:hyperlink w:anchor="page2">
              <w:r>
                <w:rPr>
                  <w:rFonts w:ascii="Arial" w:eastAsia="Arial" w:hAnsi="Arial" w:cs="Arial"/>
                  <w:color w:val="00FF00"/>
                  <w:sz w:val="17"/>
                  <w:szCs w:val="17"/>
                </w:rPr>
                <w:t>2</w:t>
              </w:r>
            </w:hyperlink>
            <w:r>
              <w:rPr>
                <w:rFonts w:ascii="Arial" w:eastAsia="Arial" w:hAnsi="Arial" w:cs="Arial"/>
                <w:sz w:val="17"/>
                <w:szCs w:val="17"/>
              </w:rPr>
              <w:t xml:space="preserve">, </w:t>
            </w:r>
            <w:hyperlink w:anchor="page13">
              <w:r>
                <w:rPr>
                  <w:rFonts w:ascii="Arial" w:eastAsia="Arial" w:hAnsi="Arial" w:cs="Arial"/>
                  <w:color w:val="00FF00"/>
                  <w:sz w:val="17"/>
                  <w:szCs w:val="17"/>
                </w:rPr>
                <w:t>13</w:t>
              </w:r>
            </w:hyperlink>
            <w:r>
              <w:rPr>
                <w:rFonts w:ascii="Arial" w:eastAsia="Arial" w:hAnsi="Arial" w:cs="Arial"/>
                <w:sz w:val="17"/>
                <w:szCs w:val="17"/>
              </w:rPr>
              <w:t xml:space="preserve">, </w:t>
            </w:r>
            <w:hyperlink w:anchor="page21">
              <w:r>
                <w:rPr>
                  <w:rFonts w:ascii="Arial" w:eastAsia="Arial" w:hAnsi="Arial" w:cs="Arial"/>
                  <w:color w:val="00FF00"/>
                  <w:sz w:val="17"/>
                  <w:szCs w:val="17"/>
                </w:rPr>
                <w:t>21</w:t>
              </w:r>
            </w:hyperlink>
          </w:p>
        </w:tc>
        <w:tc>
          <w:tcPr>
            <w:tcW w:w="0" w:type="dxa"/>
            <w:vAlign w:val="bottom"/>
          </w:tcPr>
          <w:p w14:paraId="31315605" w14:textId="77777777" w:rsidR="006549B4" w:rsidRDefault="006549B4">
            <w:pPr>
              <w:rPr>
                <w:sz w:val="1"/>
                <w:szCs w:val="1"/>
              </w:rPr>
            </w:pPr>
          </w:p>
        </w:tc>
      </w:tr>
      <w:tr w:rsidR="006549B4" w14:paraId="7B8A2276" w14:textId="77777777">
        <w:trPr>
          <w:trHeight w:val="200"/>
        </w:trPr>
        <w:tc>
          <w:tcPr>
            <w:tcW w:w="260" w:type="dxa"/>
            <w:vAlign w:val="bottom"/>
          </w:tcPr>
          <w:p w14:paraId="2AD050A7" w14:textId="77777777" w:rsidR="006549B4" w:rsidRDefault="006549B4">
            <w:pPr>
              <w:rPr>
                <w:sz w:val="17"/>
                <w:szCs w:val="17"/>
              </w:rPr>
            </w:pPr>
          </w:p>
        </w:tc>
        <w:tc>
          <w:tcPr>
            <w:tcW w:w="4680" w:type="dxa"/>
            <w:gridSpan w:val="5"/>
            <w:vAlign w:val="bottom"/>
          </w:tcPr>
          <w:p w14:paraId="14B2DC21" w14:textId="77777777" w:rsidR="006549B4" w:rsidRDefault="003732D5">
            <w:pPr>
              <w:ind w:left="40"/>
              <w:rPr>
                <w:rFonts w:ascii="Arial" w:eastAsia="Arial" w:hAnsi="Arial" w:cs="Arial"/>
                <w:sz w:val="17"/>
                <w:szCs w:val="17"/>
              </w:rPr>
            </w:pPr>
            <w:r>
              <w:rPr>
                <w:rFonts w:ascii="Arial" w:eastAsia="Arial" w:hAnsi="Arial" w:cs="Arial"/>
                <w:sz w:val="17"/>
                <w:szCs w:val="17"/>
              </w:rPr>
              <w:t xml:space="preserve">Visual Media Computing, pages 265–290. Springer, 2015. </w:t>
            </w:r>
            <w:hyperlink w:anchor="page1">
              <w:r>
                <w:rPr>
                  <w:rFonts w:ascii="Arial" w:eastAsia="Arial" w:hAnsi="Arial" w:cs="Arial"/>
                  <w:color w:val="00FF00"/>
                  <w:sz w:val="17"/>
                  <w:szCs w:val="17"/>
                </w:rPr>
                <w:t>1</w:t>
              </w:r>
            </w:hyperlink>
          </w:p>
        </w:tc>
        <w:tc>
          <w:tcPr>
            <w:tcW w:w="420" w:type="dxa"/>
            <w:vMerge/>
            <w:vAlign w:val="bottom"/>
          </w:tcPr>
          <w:p w14:paraId="2CB3A014" w14:textId="77777777" w:rsidR="006549B4" w:rsidRDefault="006549B4">
            <w:pPr>
              <w:rPr>
                <w:sz w:val="17"/>
                <w:szCs w:val="17"/>
              </w:rPr>
            </w:pPr>
          </w:p>
        </w:tc>
        <w:tc>
          <w:tcPr>
            <w:tcW w:w="4560" w:type="dxa"/>
            <w:gridSpan w:val="2"/>
            <w:vAlign w:val="bottom"/>
          </w:tcPr>
          <w:p w14:paraId="0210DAB0" w14:textId="77777777" w:rsidR="006549B4" w:rsidRDefault="003732D5">
            <w:pPr>
              <w:ind w:left="60"/>
              <w:rPr>
                <w:sz w:val="20"/>
                <w:szCs w:val="20"/>
              </w:rPr>
            </w:pPr>
            <w:r>
              <w:rPr>
                <w:rFonts w:ascii="Arial" w:eastAsia="Arial" w:hAnsi="Arial" w:cs="Arial"/>
                <w:w w:val="94"/>
                <w:sz w:val="17"/>
                <w:szCs w:val="17"/>
              </w:rPr>
              <w:t>D. Hoiem, Y. Chodpathumwan, and Q. Dai. Diagnosing Error in</w:t>
            </w:r>
          </w:p>
        </w:tc>
        <w:tc>
          <w:tcPr>
            <w:tcW w:w="0" w:type="dxa"/>
            <w:vAlign w:val="bottom"/>
          </w:tcPr>
          <w:p w14:paraId="5BA246FC" w14:textId="77777777" w:rsidR="006549B4" w:rsidRDefault="006549B4">
            <w:pPr>
              <w:rPr>
                <w:sz w:val="1"/>
                <w:szCs w:val="1"/>
              </w:rPr>
            </w:pPr>
          </w:p>
        </w:tc>
      </w:tr>
      <w:tr w:rsidR="006549B4" w14:paraId="5A0C3FAF" w14:textId="77777777">
        <w:trPr>
          <w:trHeight w:val="160"/>
        </w:trPr>
        <w:tc>
          <w:tcPr>
            <w:tcW w:w="260" w:type="dxa"/>
            <w:vAlign w:val="bottom"/>
          </w:tcPr>
          <w:p w14:paraId="7D5915CE" w14:textId="77777777" w:rsidR="006549B4" w:rsidRDefault="003732D5">
            <w:pPr>
              <w:spacing w:line="159" w:lineRule="exact"/>
              <w:jc w:val="right"/>
              <w:rPr>
                <w:sz w:val="20"/>
                <w:szCs w:val="20"/>
              </w:rPr>
            </w:pPr>
            <w:r>
              <w:rPr>
                <w:rFonts w:ascii="Arial" w:eastAsia="Arial" w:hAnsi="Arial" w:cs="Arial"/>
                <w:sz w:val="17"/>
                <w:szCs w:val="17"/>
              </w:rPr>
              <w:t>3.</w:t>
            </w:r>
          </w:p>
        </w:tc>
        <w:tc>
          <w:tcPr>
            <w:tcW w:w="4680" w:type="dxa"/>
            <w:gridSpan w:val="5"/>
            <w:vAlign w:val="bottom"/>
          </w:tcPr>
          <w:p w14:paraId="5DA6734D" w14:textId="77777777" w:rsidR="006549B4" w:rsidRDefault="003732D5">
            <w:pPr>
              <w:spacing w:line="159" w:lineRule="exact"/>
              <w:ind w:left="60"/>
              <w:rPr>
                <w:sz w:val="20"/>
                <w:szCs w:val="20"/>
              </w:rPr>
            </w:pPr>
            <w:r>
              <w:rPr>
                <w:rFonts w:ascii="Arial" w:eastAsia="Arial" w:hAnsi="Arial" w:cs="Arial"/>
                <w:w w:val="93"/>
                <w:sz w:val="17"/>
                <w:szCs w:val="17"/>
              </w:rPr>
              <w:t>S. Antol, A. Agrawal, J. Lu, M. Mitchell, D. Batra, C. Lawrence Zit-</w:t>
            </w:r>
          </w:p>
        </w:tc>
        <w:tc>
          <w:tcPr>
            <w:tcW w:w="420" w:type="dxa"/>
            <w:vAlign w:val="bottom"/>
          </w:tcPr>
          <w:p w14:paraId="55A2275D" w14:textId="77777777" w:rsidR="006549B4" w:rsidRDefault="006549B4">
            <w:pPr>
              <w:rPr>
                <w:sz w:val="13"/>
                <w:szCs w:val="13"/>
              </w:rPr>
            </w:pPr>
          </w:p>
        </w:tc>
        <w:tc>
          <w:tcPr>
            <w:tcW w:w="2980" w:type="dxa"/>
            <w:vAlign w:val="bottom"/>
          </w:tcPr>
          <w:p w14:paraId="48CD052F" w14:textId="77777777" w:rsidR="006549B4" w:rsidRDefault="003732D5">
            <w:pPr>
              <w:spacing w:line="159" w:lineRule="exact"/>
              <w:ind w:left="60"/>
              <w:rPr>
                <w:rFonts w:ascii="Arial" w:eastAsia="Arial" w:hAnsi="Arial" w:cs="Arial"/>
                <w:sz w:val="17"/>
                <w:szCs w:val="17"/>
              </w:rPr>
            </w:pPr>
            <w:r>
              <w:rPr>
                <w:rFonts w:ascii="Arial" w:eastAsia="Arial" w:hAnsi="Arial" w:cs="Arial"/>
                <w:sz w:val="17"/>
                <w:szCs w:val="17"/>
              </w:rPr>
              <w:t xml:space="preserve">Object Detectors. In ECCV, 2012. </w:t>
            </w:r>
            <w:hyperlink w:anchor="page2">
              <w:r>
                <w:rPr>
                  <w:rFonts w:ascii="Arial" w:eastAsia="Arial" w:hAnsi="Arial" w:cs="Arial"/>
                  <w:color w:val="00FF00"/>
                  <w:sz w:val="17"/>
                  <w:szCs w:val="17"/>
                </w:rPr>
                <w:t>2</w:t>
              </w:r>
            </w:hyperlink>
          </w:p>
        </w:tc>
        <w:tc>
          <w:tcPr>
            <w:tcW w:w="1580" w:type="dxa"/>
            <w:vAlign w:val="bottom"/>
          </w:tcPr>
          <w:p w14:paraId="7C4CB336" w14:textId="77777777" w:rsidR="006549B4" w:rsidRDefault="006549B4">
            <w:pPr>
              <w:rPr>
                <w:sz w:val="13"/>
                <w:szCs w:val="13"/>
              </w:rPr>
            </w:pPr>
          </w:p>
        </w:tc>
        <w:tc>
          <w:tcPr>
            <w:tcW w:w="0" w:type="dxa"/>
            <w:vAlign w:val="bottom"/>
          </w:tcPr>
          <w:p w14:paraId="25842856" w14:textId="77777777" w:rsidR="006549B4" w:rsidRDefault="006549B4">
            <w:pPr>
              <w:rPr>
                <w:sz w:val="1"/>
                <w:szCs w:val="1"/>
              </w:rPr>
            </w:pPr>
          </w:p>
        </w:tc>
      </w:tr>
      <w:tr w:rsidR="006549B4" w14:paraId="7139CC2C" w14:textId="77777777">
        <w:trPr>
          <w:trHeight w:val="195"/>
        </w:trPr>
        <w:tc>
          <w:tcPr>
            <w:tcW w:w="260" w:type="dxa"/>
            <w:vAlign w:val="bottom"/>
          </w:tcPr>
          <w:p w14:paraId="22F4119D" w14:textId="77777777" w:rsidR="006549B4" w:rsidRDefault="006549B4">
            <w:pPr>
              <w:rPr>
                <w:sz w:val="16"/>
                <w:szCs w:val="16"/>
              </w:rPr>
            </w:pPr>
          </w:p>
        </w:tc>
        <w:tc>
          <w:tcPr>
            <w:tcW w:w="4680" w:type="dxa"/>
            <w:gridSpan w:val="5"/>
            <w:vAlign w:val="bottom"/>
          </w:tcPr>
          <w:p w14:paraId="0854833D" w14:textId="77777777" w:rsidR="006549B4" w:rsidRDefault="003732D5">
            <w:pPr>
              <w:ind w:left="60"/>
              <w:rPr>
                <w:sz w:val="20"/>
                <w:szCs w:val="20"/>
              </w:rPr>
            </w:pPr>
            <w:r>
              <w:rPr>
                <w:rFonts w:ascii="Arial" w:eastAsia="Arial" w:hAnsi="Arial" w:cs="Arial"/>
                <w:w w:val="96"/>
                <w:sz w:val="17"/>
                <w:szCs w:val="17"/>
              </w:rPr>
              <w:t>nick, and D. Parikh. VQA: Visual Question Answering. In ICCV,</w:t>
            </w:r>
          </w:p>
        </w:tc>
        <w:tc>
          <w:tcPr>
            <w:tcW w:w="420" w:type="dxa"/>
            <w:vAlign w:val="bottom"/>
          </w:tcPr>
          <w:p w14:paraId="2D3B6E6A" w14:textId="77777777" w:rsidR="006549B4" w:rsidRDefault="003732D5">
            <w:pPr>
              <w:jc w:val="right"/>
              <w:rPr>
                <w:sz w:val="20"/>
                <w:szCs w:val="20"/>
              </w:rPr>
            </w:pPr>
            <w:r>
              <w:rPr>
                <w:rFonts w:ascii="Arial" w:eastAsia="Arial" w:hAnsi="Arial" w:cs="Arial"/>
                <w:sz w:val="17"/>
                <w:szCs w:val="17"/>
              </w:rPr>
              <w:t>26.</w:t>
            </w:r>
          </w:p>
        </w:tc>
        <w:tc>
          <w:tcPr>
            <w:tcW w:w="4560" w:type="dxa"/>
            <w:gridSpan w:val="2"/>
            <w:vAlign w:val="bottom"/>
          </w:tcPr>
          <w:p w14:paraId="5C079546" w14:textId="77777777" w:rsidR="006549B4" w:rsidRDefault="003732D5">
            <w:pPr>
              <w:ind w:left="60"/>
              <w:rPr>
                <w:sz w:val="20"/>
                <w:szCs w:val="20"/>
              </w:rPr>
            </w:pPr>
            <w:r>
              <w:rPr>
                <w:rFonts w:ascii="Arial" w:eastAsia="Arial" w:hAnsi="Arial" w:cs="Arial"/>
                <w:w w:val="88"/>
                <w:sz w:val="17"/>
                <w:szCs w:val="17"/>
              </w:rPr>
              <w:t>P. Jackson. Introduction to Expert Systems. Addison-Wesley Long-</w:t>
            </w:r>
          </w:p>
        </w:tc>
        <w:tc>
          <w:tcPr>
            <w:tcW w:w="0" w:type="dxa"/>
            <w:vAlign w:val="bottom"/>
          </w:tcPr>
          <w:p w14:paraId="29F6842F" w14:textId="77777777" w:rsidR="006549B4" w:rsidRDefault="006549B4">
            <w:pPr>
              <w:rPr>
                <w:sz w:val="1"/>
                <w:szCs w:val="1"/>
              </w:rPr>
            </w:pPr>
          </w:p>
        </w:tc>
      </w:tr>
      <w:tr w:rsidR="006549B4" w14:paraId="426695F9" w14:textId="77777777">
        <w:trPr>
          <w:trHeight w:val="195"/>
        </w:trPr>
        <w:tc>
          <w:tcPr>
            <w:tcW w:w="260" w:type="dxa"/>
            <w:vAlign w:val="bottom"/>
          </w:tcPr>
          <w:p w14:paraId="515AB0AA" w14:textId="77777777" w:rsidR="006549B4" w:rsidRDefault="006549B4">
            <w:pPr>
              <w:rPr>
                <w:sz w:val="16"/>
                <w:szCs w:val="16"/>
              </w:rPr>
            </w:pPr>
          </w:p>
        </w:tc>
        <w:tc>
          <w:tcPr>
            <w:tcW w:w="1300" w:type="dxa"/>
            <w:vAlign w:val="bottom"/>
          </w:tcPr>
          <w:p w14:paraId="1F384D31" w14:textId="77777777" w:rsidR="006549B4" w:rsidRDefault="003732D5">
            <w:pPr>
              <w:ind w:left="60"/>
              <w:rPr>
                <w:rFonts w:ascii="Arial" w:eastAsia="Arial" w:hAnsi="Arial" w:cs="Arial"/>
                <w:w w:val="92"/>
                <w:sz w:val="17"/>
                <w:szCs w:val="17"/>
              </w:rPr>
            </w:pPr>
            <w:r>
              <w:rPr>
                <w:rFonts w:ascii="Arial" w:eastAsia="Arial" w:hAnsi="Arial" w:cs="Arial"/>
                <w:w w:val="92"/>
                <w:sz w:val="17"/>
                <w:szCs w:val="17"/>
              </w:rPr>
              <w:t xml:space="preserve">2015. </w:t>
            </w:r>
            <w:hyperlink w:anchor="page1">
              <w:r>
                <w:rPr>
                  <w:rFonts w:ascii="Arial" w:eastAsia="Arial" w:hAnsi="Arial" w:cs="Arial"/>
                  <w:color w:val="00FF00"/>
                  <w:w w:val="92"/>
                  <w:sz w:val="17"/>
                  <w:szCs w:val="17"/>
                </w:rPr>
                <w:t>1</w:t>
              </w:r>
            </w:hyperlink>
            <w:r>
              <w:rPr>
                <w:rFonts w:ascii="Arial" w:eastAsia="Arial" w:hAnsi="Arial" w:cs="Arial"/>
                <w:w w:val="92"/>
                <w:sz w:val="17"/>
                <w:szCs w:val="17"/>
              </w:rPr>
              <w:t xml:space="preserve">, </w:t>
            </w:r>
            <w:hyperlink w:anchor="page2">
              <w:r>
                <w:rPr>
                  <w:rFonts w:ascii="Arial" w:eastAsia="Arial" w:hAnsi="Arial" w:cs="Arial"/>
                  <w:color w:val="00FF00"/>
                  <w:w w:val="92"/>
                  <w:sz w:val="17"/>
                  <w:szCs w:val="17"/>
                </w:rPr>
                <w:t>2</w:t>
              </w:r>
            </w:hyperlink>
            <w:r>
              <w:rPr>
                <w:rFonts w:ascii="Arial" w:eastAsia="Arial" w:hAnsi="Arial" w:cs="Arial"/>
                <w:w w:val="92"/>
                <w:sz w:val="17"/>
                <w:szCs w:val="17"/>
              </w:rPr>
              <w:t xml:space="preserve">, </w:t>
            </w:r>
            <w:hyperlink w:anchor="page10">
              <w:r>
                <w:rPr>
                  <w:rFonts w:ascii="Arial" w:eastAsia="Arial" w:hAnsi="Arial" w:cs="Arial"/>
                  <w:color w:val="00FF00"/>
                  <w:w w:val="92"/>
                  <w:sz w:val="17"/>
                  <w:szCs w:val="17"/>
                </w:rPr>
                <w:t>10</w:t>
              </w:r>
            </w:hyperlink>
            <w:r>
              <w:rPr>
                <w:rFonts w:ascii="Arial" w:eastAsia="Arial" w:hAnsi="Arial" w:cs="Arial"/>
                <w:w w:val="92"/>
                <w:sz w:val="17"/>
                <w:szCs w:val="17"/>
              </w:rPr>
              <w:t xml:space="preserve">, </w:t>
            </w:r>
            <w:hyperlink w:anchor="page12">
              <w:r>
                <w:rPr>
                  <w:rFonts w:ascii="Arial" w:eastAsia="Arial" w:hAnsi="Arial" w:cs="Arial"/>
                  <w:color w:val="00FF00"/>
                  <w:w w:val="92"/>
                  <w:sz w:val="17"/>
                  <w:szCs w:val="17"/>
                </w:rPr>
                <w:t>12</w:t>
              </w:r>
            </w:hyperlink>
          </w:p>
        </w:tc>
        <w:tc>
          <w:tcPr>
            <w:tcW w:w="380" w:type="dxa"/>
            <w:vAlign w:val="bottom"/>
          </w:tcPr>
          <w:p w14:paraId="4DF605B3" w14:textId="77777777" w:rsidR="006549B4" w:rsidRDefault="006549B4">
            <w:pPr>
              <w:rPr>
                <w:sz w:val="16"/>
                <w:szCs w:val="16"/>
              </w:rPr>
            </w:pPr>
          </w:p>
        </w:tc>
        <w:tc>
          <w:tcPr>
            <w:tcW w:w="640" w:type="dxa"/>
            <w:vAlign w:val="bottom"/>
          </w:tcPr>
          <w:p w14:paraId="72458701" w14:textId="77777777" w:rsidR="006549B4" w:rsidRDefault="006549B4">
            <w:pPr>
              <w:rPr>
                <w:sz w:val="16"/>
                <w:szCs w:val="16"/>
              </w:rPr>
            </w:pPr>
          </w:p>
        </w:tc>
        <w:tc>
          <w:tcPr>
            <w:tcW w:w="840" w:type="dxa"/>
            <w:vAlign w:val="bottom"/>
          </w:tcPr>
          <w:p w14:paraId="70592F8A" w14:textId="77777777" w:rsidR="006549B4" w:rsidRDefault="006549B4">
            <w:pPr>
              <w:rPr>
                <w:sz w:val="16"/>
                <w:szCs w:val="16"/>
              </w:rPr>
            </w:pPr>
          </w:p>
        </w:tc>
        <w:tc>
          <w:tcPr>
            <w:tcW w:w="1520" w:type="dxa"/>
            <w:vAlign w:val="bottom"/>
          </w:tcPr>
          <w:p w14:paraId="2881BCD7" w14:textId="77777777" w:rsidR="006549B4" w:rsidRDefault="006549B4">
            <w:pPr>
              <w:rPr>
                <w:sz w:val="16"/>
                <w:szCs w:val="16"/>
              </w:rPr>
            </w:pPr>
          </w:p>
        </w:tc>
        <w:tc>
          <w:tcPr>
            <w:tcW w:w="420" w:type="dxa"/>
            <w:vAlign w:val="bottom"/>
          </w:tcPr>
          <w:p w14:paraId="143659C0" w14:textId="77777777" w:rsidR="006549B4" w:rsidRDefault="006549B4">
            <w:pPr>
              <w:rPr>
                <w:sz w:val="16"/>
                <w:szCs w:val="16"/>
              </w:rPr>
            </w:pPr>
          </w:p>
        </w:tc>
        <w:tc>
          <w:tcPr>
            <w:tcW w:w="4560" w:type="dxa"/>
            <w:gridSpan w:val="2"/>
            <w:vAlign w:val="bottom"/>
          </w:tcPr>
          <w:p w14:paraId="041DE5D5" w14:textId="77777777" w:rsidR="006549B4" w:rsidRDefault="003732D5">
            <w:pPr>
              <w:ind w:left="60"/>
              <w:rPr>
                <w:sz w:val="20"/>
                <w:szCs w:val="20"/>
              </w:rPr>
            </w:pPr>
            <w:r>
              <w:rPr>
                <w:rFonts w:ascii="Arial" w:eastAsia="Arial" w:hAnsi="Arial" w:cs="Arial"/>
                <w:w w:val="95"/>
                <w:sz w:val="17"/>
                <w:szCs w:val="17"/>
              </w:rPr>
              <w:t>man Publishing Co., Inc., Boston, MA, USA, 3rd edition, 1998.</w:t>
            </w:r>
          </w:p>
        </w:tc>
        <w:tc>
          <w:tcPr>
            <w:tcW w:w="0" w:type="dxa"/>
            <w:vAlign w:val="bottom"/>
          </w:tcPr>
          <w:p w14:paraId="0A06D002" w14:textId="77777777" w:rsidR="006549B4" w:rsidRDefault="006549B4">
            <w:pPr>
              <w:rPr>
                <w:sz w:val="1"/>
                <w:szCs w:val="1"/>
              </w:rPr>
            </w:pPr>
          </w:p>
        </w:tc>
      </w:tr>
      <w:tr w:rsidR="006549B4" w14:paraId="051F0FB3" w14:textId="77777777">
        <w:trPr>
          <w:trHeight w:val="164"/>
        </w:trPr>
        <w:tc>
          <w:tcPr>
            <w:tcW w:w="260" w:type="dxa"/>
            <w:vAlign w:val="bottom"/>
          </w:tcPr>
          <w:p w14:paraId="7494429A" w14:textId="77777777" w:rsidR="006549B4" w:rsidRDefault="003732D5">
            <w:pPr>
              <w:spacing w:line="164" w:lineRule="exact"/>
              <w:jc w:val="right"/>
              <w:rPr>
                <w:sz w:val="20"/>
                <w:szCs w:val="20"/>
              </w:rPr>
            </w:pPr>
            <w:r>
              <w:rPr>
                <w:rFonts w:ascii="Arial" w:eastAsia="Arial" w:hAnsi="Arial" w:cs="Arial"/>
                <w:sz w:val="17"/>
                <w:szCs w:val="17"/>
              </w:rPr>
              <w:t>4.</w:t>
            </w:r>
          </w:p>
        </w:tc>
        <w:tc>
          <w:tcPr>
            <w:tcW w:w="4680" w:type="dxa"/>
            <w:gridSpan w:val="5"/>
            <w:vAlign w:val="bottom"/>
          </w:tcPr>
          <w:p w14:paraId="76CC0348" w14:textId="77777777" w:rsidR="006549B4" w:rsidRDefault="003732D5">
            <w:pPr>
              <w:spacing w:line="164" w:lineRule="exact"/>
              <w:ind w:left="60"/>
              <w:rPr>
                <w:sz w:val="20"/>
                <w:szCs w:val="20"/>
              </w:rPr>
            </w:pPr>
            <w:r>
              <w:rPr>
                <w:rFonts w:ascii="Arial" w:eastAsia="Arial" w:hAnsi="Arial" w:cs="Arial"/>
                <w:w w:val="97"/>
                <w:sz w:val="17"/>
                <w:szCs w:val="17"/>
              </w:rPr>
              <w:t xml:space="preserve">D. Bau, B. Zhou, A. Khosla, A. Oliva, and A. </w:t>
            </w:r>
            <w:r>
              <w:rPr>
                <w:rFonts w:ascii="Arial" w:eastAsia="Arial" w:hAnsi="Arial" w:cs="Arial"/>
                <w:w w:val="97"/>
                <w:sz w:val="17"/>
                <w:szCs w:val="17"/>
              </w:rPr>
              <w:t>Torralba. Network</w:t>
            </w:r>
          </w:p>
        </w:tc>
        <w:tc>
          <w:tcPr>
            <w:tcW w:w="420" w:type="dxa"/>
            <w:vAlign w:val="bottom"/>
          </w:tcPr>
          <w:p w14:paraId="0BA6CC62" w14:textId="77777777" w:rsidR="006549B4" w:rsidRDefault="006549B4">
            <w:pPr>
              <w:rPr>
                <w:sz w:val="14"/>
                <w:szCs w:val="14"/>
              </w:rPr>
            </w:pPr>
          </w:p>
        </w:tc>
        <w:tc>
          <w:tcPr>
            <w:tcW w:w="2980" w:type="dxa"/>
            <w:vAlign w:val="bottom"/>
          </w:tcPr>
          <w:p w14:paraId="18FB7C62" w14:textId="77777777" w:rsidR="006549B4" w:rsidRDefault="003732D5">
            <w:pPr>
              <w:spacing w:line="164" w:lineRule="exact"/>
              <w:ind w:left="60"/>
              <w:rPr>
                <w:rFonts w:ascii="Arial" w:eastAsia="Arial" w:hAnsi="Arial" w:cs="Arial"/>
                <w:color w:val="00FF00"/>
                <w:sz w:val="17"/>
                <w:szCs w:val="17"/>
              </w:rPr>
            </w:pPr>
            <w:hyperlink w:anchor="page2">
              <w:r>
                <w:rPr>
                  <w:rFonts w:ascii="Arial" w:eastAsia="Arial" w:hAnsi="Arial" w:cs="Arial"/>
                  <w:color w:val="00FF00"/>
                  <w:sz w:val="17"/>
                  <w:szCs w:val="17"/>
                </w:rPr>
                <w:t>2</w:t>
              </w:r>
            </w:hyperlink>
          </w:p>
        </w:tc>
        <w:tc>
          <w:tcPr>
            <w:tcW w:w="1580" w:type="dxa"/>
            <w:vAlign w:val="bottom"/>
          </w:tcPr>
          <w:p w14:paraId="02DF7899" w14:textId="77777777" w:rsidR="006549B4" w:rsidRDefault="006549B4">
            <w:pPr>
              <w:rPr>
                <w:sz w:val="14"/>
                <w:szCs w:val="14"/>
              </w:rPr>
            </w:pPr>
          </w:p>
        </w:tc>
        <w:tc>
          <w:tcPr>
            <w:tcW w:w="0" w:type="dxa"/>
            <w:vAlign w:val="bottom"/>
          </w:tcPr>
          <w:p w14:paraId="52223383" w14:textId="77777777" w:rsidR="006549B4" w:rsidRDefault="006549B4">
            <w:pPr>
              <w:rPr>
                <w:sz w:val="1"/>
                <w:szCs w:val="1"/>
              </w:rPr>
            </w:pPr>
          </w:p>
        </w:tc>
      </w:tr>
      <w:tr w:rsidR="006549B4" w14:paraId="34F4BC9B" w14:textId="77777777">
        <w:trPr>
          <w:trHeight w:val="195"/>
        </w:trPr>
        <w:tc>
          <w:tcPr>
            <w:tcW w:w="260" w:type="dxa"/>
            <w:vAlign w:val="bottom"/>
          </w:tcPr>
          <w:p w14:paraId="13A9E7C0" w14:textId="77777777" w:rsidR="006549B4" w:rsidRDefault="006549B4">
            <w:pPr>
              <w:rPr>
                <w:sz w:val="16"/>
                <w:szCs w:val="16"/>
              </w:rPr>
            </w:pPr>
          </w:p>
        </w:tc>
        <w:tc>
          <w:tcPr>
            <w:tcW w:w="4680" w:type="dxa"/>
            <w:gridSpan w:val="5"/>
            <w:vAlign w:val="bottom"/>
          </w:tcPr>
          <w:p w14:paraId="782C5A2F" w14:textId="77777777" w:rsidR="006549B4" w:rsidRDefault="003732D5">
            <w:pPr>
              <w:ind w:left="60"/>
              <w:rPr>
                <w:sz w:val="20"/>
                <w:szCs w:val="20"/>
              </w:rPr>
            </w:pPr>
            <w:r>
              <w:rPr>
                <w:rFonts w:ascii="Arial" w:eastAsia="Arial" w:hAnsi="Arial" w:cs="Arial"/>
                <w:w w:val="95"/>
                <w:sz w:val="17"/>
                <w:szCs w:val="17"/>
              </w:rPr>
              <w:t>dissection: Quantifying interpretability of deep visual representa-</w:t>
            </w:r>
          </w:p>
        </w:tc>
        <w:tc>
          <w:tcPr>
            <w:tcW w:w="420" w:type="dxa"/>
            <w:vAlign w:val="bottom"/>
          </w:tcPr>
          <w:p w14:paraId="588CA812" w14:textId="77777777" w:rsidR="006549B4" w:rsidRDefault="003732D5">
            <w:pPr>
              <w:jc w:val="right"/>
              <w:rPr>
                <w:sz w:val="20"/>
                <w:szCs w:val="20"/>
              </w:rPr>
            </w:pPr>
            <w:r>
              <w:rPr>
                <w:rFonts w:ascii="Arial" w:eastAsia="Arial" w:hAnsi="Arial" w:cs="Arial"/>
                <w:sz w:val="17"/>
                <w:szCs w:val="17"/>
              </w:rPr>
              <w:t>27.</w:t>
            </w:r>
          </w:p>
        </w:tc>
        <w:tc>
          <w:tcPr>
            <w:tcW w:w="4560" w:type="dxa"/>
            <w:gridSpan w:val="2"/>
            <w:vAlign w:val="bottom"/>
          </w:tcPr>
          <w:p w14:paraId="2718A311" w14:textId="77777777" w:rsidR="006549B4" w:rsidRDefault="003732D5">
            <w:pPr>
              <w:ind w:left="60"/>
              <w:rPr>
                <w:sz w:val="20"/>
                <w:szCs w:val="20"/>
              </w:rPr>
            </w:pPr>
            <w:r>
              <w:rPr>
                <w:rFonts w:ascii="Arial" w:eastAsia="Arial" w:hAnsi="Arial" w:cs="Arial"/>
                <w:w w:val="88"/>
                <w:sz w:val="17"/>
                <w:szCs w:val="17"/>
              </w:rPr>
              <w:t>Y. Jia, E. Shelhamer, J. Donahue, S. Karayev, J. Long, R. Girshick,</w:t>
            </w:r>
          </w:p>
        </w:tc>
        <w:tc>
          <w:tcPr>
            <w:tcW w:w="0" w:type="dxa"/>
            <w:vAlign w:val="bottom"/>
          </w:tcPr>
          <w:p w14:paraId="7734858F" w14:textId="77777777" w:rsidR="006549B4" w:rsidRDefault="006549B4">
            <w:pPr>
              <w:rPr>
                <w:sz w:val="1"/>
                <w:szCs w:val="1"/>
              </w:rPr>
            </w:pPr>
          </w:p>
        </w:tc>
      </w:tr>
      <w:tr w:rsidR="006549B4" w14:paraId="05F6E074" w14:textId="77777777">
        <w:trPr>
          <w:trHeight w:val="195"/>
        </w:trPr>
        <w:tc>
          <w:tcPr>
            <w:tcW w:w="260" w:type="dxa"/>
            <w:vAlign w:val="bottom"/>
          </w:tcPr>
          <w:p w14:paraId="2BF45150" w14:textId="77777777" w:rsidR="006549B4" w:rsidRDefault="006549B4">
            <w:pPr>
              <w:rPr>
                <w:sz w:val="16"/>
                <w:szCs w:val="16"/>
              </w:rPr>
            </w:pPr>
          </w:p>
        </w:tc>
        <w:tc>
          <w:tcPr>
            <w:tcW w:w="4680" w:type="dxa"/>
            <w:gridSpan w:val="5"/>
            <w:vAlign w:val="bottom"/>
          </w:tcPr>
          <w:p w14:paraId="56E03D15" w14:textId="77777777" w:rsidR="006549B4" w:rsidRDefault="003732D5">
            <w:pPr>
              <w:ind w:left="60"/>
              <w:rPr>
                <w:rFonts w:ascii="Arial" w:eastAsia="Arial" w:hAnsi="Arial" w:cs="Arial"/>
                <w:w w:val="98"/>
                <w:sz w:val="17"/>
                <w:szCs w:val="17"/>
              </w:rPr>
            </w:pPr>
            <w:r>
              <w:rPr>
                <w:rFonts w:ascii="Arial" w:eastAsia="Arial" w:hAnsi="Arial" w:cs="Arial"/>
                <w:w w:val="98"/>
                <w:sz w:val="17"/>
                <w:szCs w:val="17"/>
              </w:rPr>
              <w:t xml:space="preserve">tions. In Computer Vision and Pattern Recognition, 2017. </w:t>
            </w:r>
            <w:hyperlink w:anchor="page1">
              <w:r>
                <w:rPr>
                  <w:rFonts w:ascii="Arial" w:eastAsia="Arial" w:hAnsi="Arial" w:cs="Arial"/>
                  <w:color w:val="00FF00"/>
                  <w:w w:val="98"/>
                  <w:sz w:val="17"/>
                  <w:szCs w:val="17"/>
                </w:rPr>
                <w:t>1</w:t>
              </w:r>
            </w:hyperlink>
            <w:r>
              <w:rPr>
                <w:rFonts w:ascii="Arial" w:eastAsia="Arial" w:hAnsi="Arial" w:cs="Arial"/>
                <w:w w:val="98"/>
                <w:sz w:val="17"/>
                <w:szCs w:val="17"/>
              </w:rPr>
              <w:t xml:space="preserve">, </w:t>
            </w:r>
            <w:hyperlink w:anchor="page3">
              <w:r>
                <w:rPr>
                  <w:rFonts w:ascii="Arial" w:eastAsia="Arial" w:hAnsi="Arial" w:cs="Arial"/>
                  <w:color w:val="00FF00"/>
                  <w:w w:val="98"/>
                  <w:sz w:val="17"/>
                  <w:szCs w:val="17"/>
                </w:rPr>
                <w:t>3</w:t>
              </w:r>
            </w:hyperlink>
            <w:r>
              <w:rPr>
                <w:rFonts w:ascii="Arial" w:eastAsia="Arial" w:hAnsi="Arial" w:cs="Arial"/>
                <w:w w:val="98"/>
                <w:sz w:val="17"/>
                <w:szCs w:val="17"/>
              </w:rPr>
              <w:t>,</w:t>
            </w:r>
          </w:p>
        </w:tc>
        <w:tc>
          <w:tcPr>
            <w:tcW w:w="420" w:type="dxa"/>
            <w:vAlign w:val="bottom"/>
          </w:tcPr>
          <w:p w14:paraId="7394325B" w14:textId="77777777" w:rsidR="006549B4" w:rsidRDefault="006549B4">
            <w:pPr>
              <w:rPr>
                <w:sz w:val="16"/>
                <w:szCs w:val="16"/>
              </w:rPr>
            </w:pPr>
          </w:p>
        </w:tc>
        <w:tc>
          <w:tcPr>
            <w:tcW w:w="4560" w:type="dxa"/>
            <w:gridSpan w:val="2"/>
            <w:vAlign w:val="bottom"/>
          </w:tcPr>
          <w:p w14:paraId="175CC433" w14:textId="77777777" w:rsidR="006549B4" w:rsidRDefault="003732D5">
            <w:pPr>
              <w:ind w:left="60"/>
              <w:rPr>
                <w:sz w:val="20"/>
                <w:szCs w:val="20"/>
              </w:rPr>
            </w:pPr>
            <w:r>
              <w:rPr>
                <w:rFonts w:ascii="Arial" w:eastAsia="Arial" w:hAnsi="Arial" w:cs="Arial"/>
                <w:w w:val="92"/>
                <w:sz w:val="17"/>
                <w:szCs w:val="17"/>
              </w:rPr>
              <w:t>S. Guadarrama, and T. Darrell. Caffe: Convolutional Architecture</w:t>
            </w:r>
          </w:p>
        </w:tc>
        <w:tc>
          <w:tcPr>
            <w:tcW w:w="0" w:type="dxa"/>
            <w:vAlign w:val="bottom"/>
          </w:tcPr>
          <w:p w14:paraId="5CDF84CF" w14:textId="77777777" w:rsidR="006549B4" w:rsidRDefault="006549B4">
            <w:pPr>
              <w:rPr>
                <w:sz w:val="1"/>
                <w:szCs w:val="1"/>
              </w:rPr>
            </w:pPr>
          </w:p>
        </w:tc>
      </w:tr>
      <w:tr w:rsidR="006549B4" w14:paraId="7C761519" w14:textId="77777777">
        <w:trPr>
          <w:trHeight w:val="195"/>
        </w:trPr>
        <w:tc>
          <w:tcPr>
            <w:tcW w:w="260" w:type="dxa"/>
            <w:vAlign w:val="bottom"/>
          </w:tcPr>
          <w:p w14:paraId="6B0D8127" w14:textId="77777777" w:rsidR="006549B4" w:rsidRDefault="006549B4">
            <w:pPr>
              <w:rPr>
                <w:sz w:val="16"/>
                <w:szCs w:val="16"/>
              </w:rPr>
            </w:pPr>
          </w:p>
        </w:tc>
        <w:tc>
          <w:tcPr>
            <w:tcW w:w="1300" w:type="dxa"/>
            <w:vAlign w:val="bottom"/>
          </w:tcPr>
          <w:p w14:paraId="0020AC29" w14:textId="77777777" w:rsidR="006549B4" w:rsidRDefault="003732D5">
            <w:pPr>
              <w:ind w:left="40"/>
              <w:rPr>
                <w:rFonts w:ascii="Arial" w:eastAsia="Arial" w:hAnsi="Arial" w:cs="Arial"/>
                <w:color w:val="00FF00"/>
                <w:sz w:val="17"/>
                <w:szCs w:val="17"/>
              </w:rPr>
            </w:pPr>
            <w:hyperlink w:anchor="page10">
              <w:r>
                <w:rPr>
                  <w:rFonts w:ascii="Arial" w:eastAsia="Arial" w:hAnsi="Arial" w:cs="Arial"/>
                  <w:color w:val="00FF00"/>
                  <w:sz w:val="17"/>
                  <w:szCs w:val="17"/>
                </w:rPr>
                <w:t>10</w:t>
              </w:r>
            </w:hyperlink>
          </w:p>
        </w:tc>
        <w:tc>
          <w:tcPr>
            <w:tcW w:w="380" w:type="dxa"/>
            <w:vAlign w:val="bottom"/>
          </w:tcPr>
          <w:p w14:paraId="00793F18" w14:textId="77777777" w:rsidR="006549B4" w:rsidRDefault="006549B4">
            <w:pPr>
              <w:rPr>
                <w:sz w:val="16"/>
                <w:szCs w:val="16"/>
              </w:rPr>
            </w:pPr>
          </w:p>
        </w:tc>
        <w:tc>
          <w:tcPr>
            <w:tcW w:w="640" w:type="dxa"/>
            <w:vAlign w:val="bottom"/>
          </w:tcPr>
          <w:p w14:paraId="467636EA" w14:textId="77777777" w:rsidR="006549B4" w:rsidRDefault="006549B4">
            <w:pPr>
              <w:rPr>
                <w:sz w:val="16"/>
                <w:szCs w:val="16"/>
              </w:rPr>
            </w:pPr>
          </w:p>
        </w:tc>
        <w:tc>
          <w:tcPr>
            <w:tcW w:w="840" w:type="dxa"/>
            <w:vAlign w:val="bottom"/>
          </w:tcPr>
          <w:p w14:paraId="402583E4" w14:textId="77777777" w:rsidR="006549B4" w:rsidRDefault="006549B4">
            <w:pPr>
              <w:rPr>
                <w:sz w:val="16"/>
                <w:szCs w:val="16"/>
              </w:rPr>
            </w:pPr>
          </w:p>
        </w:tc>
        <w:tc>
          <w:tcPr>
            <w:tcW w:w="1520" w:type="dxa"/>
            <w:vAlign w:val="bottom"/>
          </w:tcPr>
          <w:p w14:paraId="7A41888F" w14:textId="77777777" w:rsidR="006549B4" w:rsidRDefault="006549B4">
            <w:pPr>
              <w:rPr>
                <w:sz w:val="16"/>
                <w:szCs w:val="16"/>
              </w:rPr>
            </w:pPr>
          </w:p>
        </w:tc>
        <w:tc>
          <w:tcPr>
            <w:tcW w:w="420" w:type="dxa"/>
            <w:vAlign w:val="bottom"/>
          </w:tcPr>
          <w:p w14:paraId="3F20C1C5" w14:textId="77777777" w:rsidR="006549B4" w:rsidRDefault="006549B4">
            <w:pPr>
              <w:rPr>
                <w:sz w:val="16"/>
                <w:szCs w:val="16"/>
              </w:rPr>
            </w:pPr>
          </w:p>
        </w:tc>
        <w:tc>
          <w:tcPr>
            <w:tcW w:w="4560" w:type="dxa"/>
            <w:gridSpan w:val="2"/>
            <w:vAlign w:val="bottom"/>
          </w:tcPr>
          <w:p w14:paraId="66B68B17" w14:textId="77777777" w:rsidR="006549B4" w:rsidRDefault="003732D5">
            <w:pPr>
              <w:ind w:left="60"/>
              <w:rPr>
                <w:rFonts w:ascii="Arial" w:eastAsia="Arial" w:hAnsi="Arial" w:cs="Arial"/>
                <w:sz w:val="17"/>
                <w:szCs w:val="17"/>
              </w:rPr>
            </w:pPr>
            <w:r>
              <w:rPr>
                <w:rFonts w:ascii="Arial" w:eastAsia="Arial" w:hAnsi="Arial" w:cs="Arial"/>
                <w:sz w:val="17"/>
                <w:szCs w:val="17"/>
              </w:rPr>
              <w:t xml:space="preserve">for Fast Feature Embedding. In ACM MM, 2014. </w:t>
            </w:r>
            <w:hyperlink w:anchor="page6">
              <w:r>
                <w:rPr>
                  <w:rFonts w:ascii="Arial" w:eastAsia="Arial" w:hAnsi="Arial" w:cs="Arial"/>
                  <w:color w:val="00FF00"/>
                  <w:sz w:val="17"/>
                  <w:szCs w:val="17"/>
                </w:rPr>
                <w:t>6</w:t>
              </w:r>
            </w:hyperlink>
          </w:p>
        </w:tc>
        <w:tc>
          <w:tcPr>
            <w:tcW w:w="0" w:type="dxa"/>
            <w:vAlign w:val="bottom"/>
          </w:tcPr>
          <w:p w14:paraId="0402DA1C" w14:textId="77777777" w:rsidR="006549B4" w:rsidRDefault="006549B4">
            <w:pPr>
              <w:rPr>
                <w:sz w:val="1"/>
                <w:szCs w:val="1"/>
              </w:rPr>
            </w:pPr>
          </w:p>
        </w:tc>
      </w:tr>
      <w:tr w:rsidR="006549B4" w14:paraId="5B9B85FC" w14:textId="77777777">
        <w:trPr>
          <w:trHeight w:val="172"/>
        </w:trPr>
        <w:tc>
          <w:tcPr>
            <w:tcW w:w="260" w:type="dxa"/>
            <w:vAlign w:val="bottom"/>
          </w:tcPr>
          <w:p w14:paraId="5914515F" w14:textId="77777777" w:rsidR="006549B4" w:rsidRDefault="003732D5">
            <w:pPr>
              <w:spacing w:line="172" w:lineRule="exact"/>
              <w:jc w:val="right"/>
              <w:rPr>
                <w:sz w:val="20"/>
                <w:szCs w:val="20"/>
              </w:rPr>
            </w:pPr>
            <w:r>
              <w:rPr>
                <w:rFonts w:ascii="Arial" w:eastAsia="Arial" w:hAnsi="Arial" w:cs="Arial"/>
                <w:sz w:val="17"/>
                <w:szCs w:val="17"/>
              </w:rPr>
              <w:t>5.</w:t>
            </w:r>
          </w:p>
        </w:tc>
        <w:tc>
          <w:tcPr>
            <w:tcW w:w="4680" w:type="dxa"/>
            <w:gridSpan w:val="5"/>
            <w:vAlign w:val="bottom"/>
          </w:tcPr>
          <w:p w14:paraId="7B829BED" w14:textId="77777777" w:rsidR="006549B4" w:rsidRDefault="003732D5">
            <w:pPr>
              <w:spacing w:line="172" w:lineRule="exact"/>
              <w:ind w:left="60"/>
              <w:rPr>
                <w:sz w:val="20"/>
                <w:szCs w:val="20"/>
              </w:rPr>
            </w:pPr>
            <w:r>
              <w:rPr>
                <w:rFonts w:ascii="Arial" w:eastAsia="Arial" w:hAnsi="Arial" w:cs="Arial"/>
                <w:w w:val="99"/>
                <w:sz w:val="17"/>
                <w:szCs w:val="17"/>
              </w:rPr>
              <w:t>L. Bazzani, A. Bergamo, D. Anguelov, and L. Torresani.  Self-</w:t>
            </w:r>
          </w:p>
        </w:tc>
        <w:tc>
          <w:tcPr>
            <w:tcW w:w="420" w:type="dxa"/>
            <w:vAlign w:val="bottom"/>
          </w:tcPr>
          <w:p w14:paraId="5CA4BAF2" w14:textId="77777777" w:rsidR="006549B4" w:rsidRDefault="003732D5">
            <w:pPr>
              <w:spacing w:line="172" w:lineRule="exact"/>
              <w:jc w:val="right"/>
              <w:rPr>
                <w:sz w:val="20"/>
                <w:szCs w:val="20"/>
              </w:rPr>
            </w:pPr>
            <w:r>
              <w:rPr>
                <w:rFonts w:ascii="Arial" w:eastAsia="Arial" w:hAnsi="Arial" w:cs="Arial"/>
                <w:sz w:val="17"/>
                <w:szCs w:val="17"/>
              </w:rPr>
              <w:t>28.</w:t>
            </w:r>
          </w:p>
        </w:tc>
        <w:tc>
          <w:tcPr>
            <w:tcW w:w="4560" w:type="dxa"/>
            <w:gridSpan w:val="2"/>
            <w:vAlign w:val="bottom"/>
          </w:tcPr>
          <w:p w14:paraId="36A4CCD3" w14:textId="77777777" w:rsidR="006549B4" w:rsidRDefault="003732D5">
            <w:pPr>
              <w:spacing w:line="172" w:lineRule="exact"/>
              <w:ind w:left="60"/>
              <w:rPr>
                <w:sz w:val="20"/>
                <w:szCs w:val="20"/>
              </w:rPr>
            </w:pPr>
            <w:r>
              <w:rPr>
                <w:rFonts w:ascii="Arial" w:eastAsia="Arial" w:hAnsi="Arial" w:cs="Arial"/>
                <w:w w:val="90"/>
                <w:sz w:val="17"/>
                <w:szCs w:val="17"/>
              </w:rPr>
              <w:t>E. Johns, O. Mac Aodha, and G. J. Brostow. Becoming the Expert</w:t>
            </w:r>
          </w:p>
        </w:tc>
        <w:tc>
          <w:tcPr>
            <w:tcW w:w="0" w:type="dxa"/>
            <w:vAlign w:val="bottom"/>
          </w:tcPr>
          <w:p w14:paraId="6B529E9B" w14:textId="77777777" w:rsidR="006549B4" w:rsidRDefault="006549B4">
            <w:pPr>
              <w:rPr>
                <w:sz w:val="1"/>
                <w:szCs w:val="1"/>
              </w:rPr>
            </w:pPr>
          </w:p>
        </w:tc>
      </w:tr>
      <w:tr w:rsidR="006549B4" w14:paraId="5C7A1B4E" w14:textId="77777777">
        <w:trPr>
          <w:trHeight w:val="188"/>
        </w:trPr>
        <w:tc>
          <w:tcPr>
            <w:tcW w:w="260" w:type="dxa"/>
            <w:vAlign w:val="bottom"/>
          </w:tcPr>
          <w:p w14:paraId="7870011D" w14:textId="77777777" w:rsidR="006549B4" w:rsidRDefault="006549B4">
            <w:pPr>
              <w:rPr>
                <w:sz w:val="16"/>
                <w:szCs w:val="16"/>
              </w:rPr>
            </w:pPr>
          </w:p>
        </w:tc>
        <w:tc>
          <w:tcPr>
            <w:tcW w:w="4680" w:type="dxa"/>
            <w:gridSpan w:val="5"/>
            <w:vAlign w:val="bottom"/>
          </w:tcPr>
          <w:p w14:paraId="7BE7BD4D" w14:textId="77777777" w:rsidR="006549B4" w:rsidRDefault="003732D5">
            <w:pPr>
              <w:spacing w:line="188" w:lineRule="exact"/>
              <w:ind w:left="60"/>
              <w:rPr>
                <w:sz w:val="20"/>
                <w:szCs w:val="20"/>
              </w:rPr>
            </w:pPr>
            <w:r>
              <w:rPr>
                <w:rFonts w:ascii="Arial" w:eastAsia="Arial" w:hAnsi="Arial" w:cs="Arial"/>
                <w:w w:val="98"/>
                <w:sz w:val="17"/>
                <w:szCs w:val="17"/>
              </w:rPr>
              <w:t xml:space="preserve">taught object localization with deep </w:t>
            </w:r>
            <w:r>
              <w:rPr>
                <w:rFonts w:ascii="Arial" w:eastAsia="Arial" w:hAnsi="Arial" w:cs="Arial"/>
                <w:w w:val="98"/>
                <w:sz w:val="17"/>
                <w:szCs w:val="17"/>
              </w:rPr>
              <w:t>networks. In WACV, 2016.</w:t>
            </w:r>
          </w:p>
        </w:tc>
        <w:tc>
          <w:tcPr>
            <w:tcW w:w="420" w:type="dxa"/>
            <w:vMerge w:val="restart"/>
            <w:vAlign w:val="bottom"/>
          </w:tcPr>
          <w:p w14:paraId="04563846" w14:textId="77777777" w:rsidR="006549B4" w:rsidRDefault="003732D5">
            <w:pPr>
              <w:jc w:val="right"/>
              <w:rPr>
                <w:sz w:val="20"/>
                <w:szCs w:val="20"/>
              </w:rPr>
            </w:pPr>
            <w:r>
              <w:rPr>
                <w:rFonts w:ascii="Arial" w:eastAsia="Arial" w:hAnsi="Arial" w:cs="Arial"/>
                <w:sz w:val="17"/>
                <w:szCs w:val="17"/>
              </w:rPr>
              <w:t>29.</w:t>
            </w:r>
          </w:p>
        </w:tc>
        <w:tc>
          <w:tcPr>
            <w:tcW w:w="4560" w:type="dxa"/>
            <w:gridSpan w:val="2"/>
            <w:vAlign w:val="bottom"/>
          </w:tcPr>
          <w:p w14:paraId="7AB98E4C" w14:textId="77777777" w:rsidR="006549B4" w:rsidRDefault="003732D5">
            <w:pPr>
              <w:spacing w:line="188" w:lineRule="exact"/>
              <w:ind w:left="20"/>
              <w:rPr>
                <w:rFonts w:ascii="Arial" w:eastAsia="Arial" w:hAnsi="Arial" w:cs="Arial"/>
                <w:w w:val="97"/>
                <w:sz w:val="17"/>
                <w:szCs w:val="17"/>
              </w:rPr>
            </w:pPr>
            <w:r>
              <w:rPr>
                <w:rFonts w:ascii="Arial" w:eastAsia="Arial" w:hAnsi="Arial" w:cs="Arial"/>
                <w:w w:val="97"/>
                <w:sz w:val="17"/>
                <w:szCs w:val="17"/>
              </w:rPr>
              <w:t xml:space="preserve">- Interactive Multi-Class Machine Teaching. In CVPR, 2015. </w:t>
            </w:r>
            <w:hyperlink w:anchor="page2">
              <w:r>
                <w:rPr>
                  <w:rFonts w:ascii="Arial" w:eastAsia="Arial" w:hAnsi="Arial" w:cs="Arial"/>
                  <w:color w:val="00FF00"/>
                  <w:w w:val="97"/>
                  <w:sz w:val="17"/>
                  <w:szCs w:val="17"/>
                </w:rPr>
                <w:t>2</w:t>
              </w:r>
            </w:hyperlink>
          </w:p>
        </w:tc>
        <w:tc>
          <w:tcPr>
            <w:tcW w:w="0" w:type="dxa"/>
            <w:vAlign w:val="bottom"/>
          </w:tcPr>
          <w:p w14:paraId="3B94F4A4" w14:textId="77777777" w:rsidR="006549B4" w:rsidRDefault="006549B4">
            <w:pPr>
              <w:rPr>
                <w:sz w:val="1"/>
                <w:szCs w:val="1"/>
              </w:rPr>
            </w:pPr>
          </w:p>
        </w:tc>
      </w:tr>
      <w:tr w:rsidR="006549B4" w14:paraId="06E121D1" w14:textId="77777777">
        <w:trPr>
          <w:trHeight w:val="200"/>
        </w:trPr>
        <w:tc>
          <w:tcPr>
            <w:tcW w:w="260" w:type="dxa"/>
            <w:vAlign w:val="bottom"/>
          </w:tcPr>
          <w:p w14:paraId="53767679" w14:textId="77777777" w:rsidR="006549B4" w:rsidRDefault="006549B4">
            <w:pPr>
              <w:rPr>
                <w:sz w:val="17"/>
                <w:szCs w:val="17"/>
              </w:rPr>
            </w:pPr>
          </w:p>
        </w:tc>
        <w:tc>
          <w:tcPr>
            <w:tcW w:w="1300" w:type="dxa"/>
            <w:vAlign w:val="bottom"/>
          </w:tcPr>
          <w:p w14:paraId="02ABD275" w14:textId="77777777" w:rsidR="006549B4" w:rsidRDefault="003732D5">
            <w:pPr>
              <w:ind w:left="40"/>
              <w:rPr>
                <w:rFonts w:ascii="Arial" w:eastAsia="Arial" w:hAnsi="Arial" w:cs="Arial"/>
                <w:color w:val="00FF00"/>
                <w:sz w:val="17"/>
                <w:szCs w:val="17"/>
              </w:rPr>
            </w:pPr>
            <w:hyperlink w:anchor="page4">
              <w:r>
                <w:rPr>
                  <w:rFonts w:ascii="Arial" w:eastAsia="Arial" w:hAnsi="Arial" w:cs="Arial"/>
                  <w:color w:val="00FF00"/>
                  <w:sz w:val="17"/>
                  <w:szCs w:val="17"/>
                </w:rPr>
                <w:t>4</w:t>
              </w:r>
            </w:hyperlink>
          </w:p>
        </w:tc>
        <w:tc>
          <w:tcPr>
            <w:tcW w:w="380" w:type="dxa"/>
            <w:vAlign w:val="bottom"/>
          </w:tcPr>
          <w:p w14:paraId="14B58575" w14:textId="77777777" w:rsidR="006549B4" w:rsidRDefault="006549B4">
            <w:pPr>
              <w:rPr>
                <w:sz w:val="17"/>
                <w:szCs w:val="17"/>
              </w:rPr>
            </w:pPr>
          </w:p>
        </w:tc>
        <w:tc>
          <w:tcPr>
            <w:tcW w:w="640" w:type="dxa"/>
            <w:vAlign w:val="bottom"/>
          </w:tcPr>
          <w:p w14:paraId="12CDA0C4" w14:textId="77777777" w:rsidR="006549B4" w:rsidRDefault="006549B4">
            <w:pPr>
              <w:rPr>
                <w:sz w:val="17"/>
                <w:szCs w:val="17"/>
              </w:rPr>
            </w:pPr>
          </w:p>
        </w:tc>
        <w:tc>
          <w:tcPr>
            <w:tcW w:w="840" w:type="dxa"/>
            <w:vAlign w:val="bottom"/>
          </w:tcPr>
          <w:p w14:paraId="759D3FB7" w14:textId="77777777" w:rsidR="006549B4" w:rsidRDefault="006549B4">
            <w:pPr>
              <w:rPr>
                <w:sz w:val="17"/>
                <w:szCs w:val="17"/>
              </w:rPr>
            </w:pPr>
          </w:p>
        </w:tc>
        <w:tc>
          <w:tcPr>
            <w:tcW w:w="1520" w:type="dxa"/>
            <w:vAlign w:val="bottom"/>
          </w:tcPr>
          <w:p w14:paraId="2CA23862" w14:textId="77777777" w:rsidR="006549B4" w:rsidRDefault="006549B4">
            <w:pPr>
              <w:rPr>
                <w:sz w:val="17"/>
                <w:szCs w:val="17"/>
              </w:rPr>
            </w:pPr>
          </w:p>
        </w:tc>
        <w:tc>
          <w:tcPr>
            <w:tcW w:w="420" w:type="dxa"/>
            <w:vMerge/>
            <w:vAlign w:val="bottom"/>
          </w:tcPr>
          <w:p w14:paraId="6659C677" w14:textId="77777777" w:rsidR="006549B4" w:rsidRDefault="006549B4">
            <w:pPr>
              <w:rPr>
                <w:sz w:val="17"/>
                <w:szCs w:val="17"/>
              </w:rPr>
            </w:pPr>
          </w:p>
        </w:tc>
        <w:tc>
          <w:tcPr>
            <w:tcW w:w="4560" w:type="dxa"/>
            <w:gridSpan w:val="2"/>
            <w:vAlign w:val="bottom"/>
          </w:tcPr>
          <w:p w14:paraId="1D1FAC48" w14:textId="77777777" w:rsidR="006549B4" w:rsidRDefault="003732D5">
            <w:pPr>
              <w:ind w:left="60"/>
              <w:rPr>
                <w:sz w:val="20"/>
                <w:szCs w:val="20"/>
              </w:rPr>
            </w:pPr>
            <w:r>
              <w:rPr>
                <w:rFonts w:ascii="Arial" w:eastAsia="Arial" w:hAnsi="Arial" w:cs="Arial"/>
                <w:w w:val="91"/>
                <w:sz w:val="17"/>
                <w:szCs w:val="17"/>
              </w:rPr>
              <w:t>J. Johnson, A. Karpathy, and L. Fei-Fei. DenseCap: Fully Convo-</w:t>
            </w:r>
          </w:p>
        </w:tc>
        <w:tc>
          <w:tcPr>
            <w:tcW w:w="0" w:type="dxa"/>
            <w:vAlign w:val="bottom"/>
          </w:tcPr>
          <w:p w14:paraId="632112F5" w14:textId="77777777" w:rsidR="006549B4" w:rsidRDefault="006549B4">
            <w:pPr>
              <w:rPr>
                <w:sz w:val="1"/>
                <w:szCs w:val="1"/>
              </w:rPr>
            </w:pPr>
          </w:p>
        </w:tc>
      </w:tr>
      <w:tr w:rsidR="006549B4" w14:paraId="065FF5B5" w14:textId="77777777">
        <w:trPr>
          <w:trHeight w:val="175"/>
        </w:trPr>
        <w:tc>
          <w:tcPr>
            <w:tcW w:w="260" w:type="dxa"/>
            <w:vAlign w:val="bottom"/>
          </w:tcPr>
          <w:p w14:paraId="05DAF61E" w14:textId="77777777" w:rsidR="006549B4" w:rsidRDefault="003732D5">
            <w:pPr>
              <w:spacing w:line="176" w:lineRule="exact"/>
              <w:jc w:val="right"/>
              <w:rPr>
                <w:sz w:val="20"/>
                <w:szCs w:val="20"/>
              </w:rPr>
            </w:pPr>
            <w:r>
              <w:rPr>
                <w:rFonts w:ascii="Arial" w:eastAsia="Arial" w:hAnsi="Arial" w:cs="Arial"/>
                <w:sz w:val="17"/>
                <w:szCs w:val="17"/>
              </w:rPr>
              <w:t>6.</w:t>
            </w:r>
          </w:p>
        </w:tc>
        <w:tc>
          <w:tcPr>
            <w:tcW w:w="4680" w:type="dxa"/>
            <w:gridSpan w:val="5"/>
            <w:vAlign w:val="bottom"/>
          </w:tcPr>
          <w:p w14:paraId="3C20904D" w14:textId="77777777" w:rsidR="006549B4" w:rsidRDefault="003732D5">
            <w:pPr>
              <w:spacing w:line="176" w:lineRule="exact"/>
              <w:ind w:left="60"/>
              <w:rPr>
                <w:sz w:val="20"/>
                <w:szCs w:val="20"/>
              </w:rPr>
            </w:pPr>
            <w:r>
              <w:rPr>
                <w:rFonts w:ascii="Arial" w:eastAsia="Arial" w:hAnsi="Arial" w:cs="Arial"/>
                <w:w w:val="94"/>
                <w:sz w:val="17"/>
                <w:szCs w:val="17"/>
              </w:rPr>
              <w:t xml:space="preserve">Y. Bengio, A. </w:t>
            </w:r>
            <w:r>
              <w:rPr>
                <w:rFonts w:ascii="Arial" w:eastAsia="Arial" w:hAnsi="Arial" w:cs="Arial"/>
                <w:w w:val="94"/>
                <w:sz w:val="17"/>
                <w:szCs w:val="17"/>
              </w:rPr>
              <w:t>Courville, and P. Vincent. Representation learning:</w:t>
            </w:r>
          </w:p>
        </w:tc>
        <w:tc>
          <w:tcPr>
            <w:tcW w:w="420" w:type="dxa"/>
            <w:vAlign w:val="bottom"/>
          </w:tcPr>
          <w:p w14:paraId="484CA4AD" w14:textId="77777777" w:rsidR="006549B4" w:rsidRDefault="006549B4">
            <w:pPr>
              <w:rPr>
                <w:sz w:val="15"/>
                <w:szCs w:val="15"/>
              </w:rPr>
            </w:pPr>
          </w:p>
        </w:tc>
        <w:tc>
          <w:tcPr>
            <w:tcW w:w="4560" w:type="dxa"/>
            <w:gridSpan w:val="2"/>
            <w:vAlign w:val="bottom"/>
          </w:tcPr>
          <w:p w14:paraId="3F565E5C" w14:textId="77777777" w:rsidR="006549B4" w:rsidRDefault="003732D5">
            <w:pPr>
              <w:spacing w:line="176" w:lineRule="exact"/>
              <w:ind w:left="60"/>
              <w:rPr>
                <w:sz w:val="20"/>
                <w:szCs w:val="20"/>
              </w:rPr>
            </w:pPr>
            <w:r>
              <w:rPr>
                <w:rFonts w:ascii="Arial" w:eastAsia="Arial" w:hAnsi="Arial" w:cs="Arial"/>
                <w:w w:val="95"/>
                <w:sz w:val="17"/>
                <w:szCs w:val="17"/>
              </w:rPr>
              <w:t>lutional Localization Networks for Dense Captioning. In CVPR,</w:t>
            </w:r>
          </w:p>
        </w:tc>
        <w:tc>
          <w:tcPr>
            <w:tcW w:w="0" w:type="dxa"/>
            <w:vAlign w:val="bottom"/>
          </w:tcPr>
          <w:p w14:paraId="6F6EBD45" w14:textId="77777777" w:rsidR="006549B4" w:rsidRDefault="006549B4">
            <w:pPr>
              <w:rPr>
                <w:sz w:val="1"/>
                <w:szCs w:val="1"/>
              </w:rPr>
            </w:pPr>
          </w:p>
        </w:tc>
      </w:tr>
      <w:tr w:rsidR="006549B4" w14:paraId="7CDD5A0F" w14:textId="77777777">
        <w:trPr>
          <w:trHeight w:val="180"/>
        </w:trPr>
        <w:tc>
          <w:tcPr>
            <w:tcW w:w="260" w:type="dxa"/>
            <w:vAlign w:val="bottom"/>
          </w:tcPr>
          <w:p w14:paraId="2A61DB20" w14:textId="77777777" w:rsidR="006549B4" w:rsidRDefault="006549B4">
            <w:pPr>
              <w:rPr>
                <w:sz w:val="15"/>
                <w:szCs w:val="15"/>
              </w:rPr>
            </w:pPr>
          </w:p>
        </w:tc>
        <w:tc>
          <w:tcPr>
            <w:tcW w:w="2320" w:type="dxa"/>
            <w:gridSpan w:val="3"/>
            <w:vAlign w:val="bottom"/>
          </w:tcPr>
          <w:p w14:paraId="07202136" w14:textId="77777777" w:rsidR="006549B4" w:rsidRDefault="003732D5">
            <w:pPr>
              <w:spacing w:line="180" w:lineRule="exact"/>
              <w:ind w:left="40"/>
              <w:rPr>
                <w:sz w:val="20"/>
                <w:szCs w:val="20"/>
              </w:rPr>
            </w:pPr>
            <w:r>
              <w:rPr>
                <w:rFonts w:ascii="Arial" w:eastAsia="Arial" w:hAnsi="Arial" w:cs="Arial"/>
                <w:w w:val="94"/>
                <w:sz w:val="17"/>
                <w:szCs w:val="17"/>
              </w:rPr>
              <w:t>A review and new perspectives.</w:t>
            </w:r>
          </w:p>
        </w:tc>
        <w:tc>
          <w:tcPr>
            <w:tcW w:w="2360" w:type="dxa"/>
            <w:gridSpan w:val="2"/>
            <w:vAlign w:val="bottom"/>
          </w:tcPr>
          <w:p w14:paraId="76A6CC23" w14:textId="77777777" w:rsidR="006549B4" w:rsidRDefault="003732D5">
            <w:pPr>
              <w:spacing w:line="180" w:lineRule="exact"/>
              <w:ind w:right="95"/>
              <w:jc w:val="right"/>
              <w:rPr>
                <w:sz w:val="20"/>
                <w:szCs w:val="20"/>
              </w:rPr>
            </w:pPr>
            <w:r>
              <w:rPr>
                <w:rFonts w:ascii="Arial" w:eastAsia="Arial" w:hAnsi="Arial" w:cs="Arial"/>
                <w:w w:val="99"/>
                <w:sz w:val="17"/>
                <w:szCs w:val="17"/>
              </w:rPr>
              <w:t>IEEE transactions on pattern</w:t>
            </w:r>
          </w:p>
        </w:tc>
        <w:tc>
          <w:tcPr>
            <w:tcW w:w="420" w:type="dxa"/>
            <w:vAlign w:val="bottom"/>
          </w:tcPr>
          <w:p w14:paraId="77F24B67" w14:textId="77777777" w:rsidR="006549B4" w:rsidRDefault="006549B4">
            <w:pPr>
              <w:rPr>
                <w:sz w:val="15"/>
                <w:szCs w:val="15"/>
              </w:rPr>
            </w:pPr>
          </w:p>
        </w:tc>
        <w:tc>
          <w:tcPr>
            <w:tcW w:w="2980" w:type="dxa"/>
            <w:vAlign w:val="bottom"/>
          </w:tcPr>
          <w:p w14:paraId="2543B5D1" w14:textId="77777777" w:rsidR="006549B4" w:rsidRDefault="003732D5">
            <w:pPr>
              <w:spacing w:line="180" w:lineRule="exact"/>
              <w:ind w:left="60"/>
              <w:rPr>
                <w:rFonts w:ascii="Arial" w:eastAsia="Arial" w:hAnsi="Arial" w:cs="Arial"/>
                <w:sz w:val="17"/>
                <w:szCs w:val="17"/>
              </w:rPr>
            </w:pPr>
            <w:r>
              <w:rPr>
                <w:rFonts w:ascii="Arial" w:eastAsia="Arial" w:hAnsi="Arial" w:cs="Arial"/>
                <w:sz w:val="17"/>
                <w:szCs w:val="17"/>
              </w:rPr>
              <w:t xml:space="preserve">2016. </w:t>
            </w:r>
            <w:hyperlink w:anchor="page1">
              <w:r>
                <w:rPr>
                  <w:rFonts w:ascii="Arial" w:eastAsia="Arial" w:hAnsi="Arial" w:cs="Arial"/>
                  <w:color w:val="00FF00"/>
                  <w:sz w:val="17"/>
                  <w:szCs w:val="17"/>
                </w:rPr>
                <w:t>1</w:t>
              </w:r>
            </w:hyperlink>
            <w:r>
              <w:rPr>
                <w:rFonts w:ascii="Arial" w:eastAsia="Arial" w:hAnsi="Arial" w:cs="Arial"/>
                <w:sz w:val="17"/>
                <w:szCs w:val="17"/>
              </w:rPr>
              <w:t xml:space="preserve">, </w:t>
            </w:r>
            <w:hyperlink w:anchor="page10">
              <w:r>
                <w:rPr>
                  <w:rFonts w:ascii="Arial" w:eastAsia="Arial" w:hAnsi="Arial" w:cs="Arial"/>
                  <w:color w:val="00FF00"/>
                  <w:sz w:val="17"/>
                  <w:szCs w:val="17"/>
                </w:rPr>
                <w:t>10</w:t>
              </w:r>
            </w:hyperlink>
            <w:r>
              <w:rPr>
                <w:rFonts w:ascii="Arial" w:eastAsia="Arial" w:hAnsi="Arial" w:cs="Arial"/>
                <w:sz w:val="17"/>
                <w:szCs w:val="17"/>
              </w:rPr>
              <w:t xml:space="preserve">, </w:t>
            </w:r>
            <w:hyperlink w:anchor="page11">
              <w:r>
                <w:rPr>
                  <w:rFonts w:ascii="Arial" w:eastAsia="Arial" w:hAnsi="Arial" w:cs="Arial"/>
                  <w:color w:val="00FF00"/>
                  <w:sz w:val="17"/>
                  <w:szCs w:val="17"/>
                </w:rPr>
                <w:t>11</w:t>
              </w:r>
            </w:hyperlink>
          </w:p>
        </w:tc>
        <w:tc>
          <w:tcPr>
            <w:tcW w:w="1580" w:type="dxa"/>
            <w:vAlign w:val="bottom"/>
          </w:tcPr>
          <w:p w14:paraId="31A2CF18" w14:textId="77777777" w:rsidR="006549B4" w:rsidRDefault="006549B4">
            <w:pPr>
              <w:rPr>
                <w:sz w:val="15"/>
                <w:szCs w:val="15"/>
              </w:rPr>
            </w:pPr>
          </w:p>
        </w:tc>
        <w:tc>
          <w:tcPr>
            <w:tcW w:w="0" w:type="dxa"/>
            <w:vAlign w:val="bottom"/>
          </w:tcPr>
          <w:p w14:paraId="4DEFA016" w14:textId="77777777" w:rsidR="006549B4" w:rsidRDefault="006549B4">
            <w:pPr>
              <w:rPr>
                <w:sz w:val="1"/>
                <w:szCs w:val="1"/>
              </w:rPr>
            </w:pPr>
          </w:p>
        </w:tc>
      </w:tr>
      <w:tr w:rsidR="006549B4" w14:paraId="79B793BF" w14:textId="77777777">
        <w:trPr>
          <w:trHeight w:val="195"/>
        </w:trPr>
        <w:tc>
          <w:tcPr>
            <w:tcW w:w="260" w:type="dxa"/>
            <w:vAlign w:val="bottom"/>
          </w:tcPr>
          <w:p w14:paraId="52D4EB22" w14:textId="77777777" w:rsidR="006549B4" w:rsidRDefault="006549B4">
            <w:pPr>
              <w:rPr>
                <w:sz w:val="16"/>
                <w:szCs w:val="16"/>
              </w:rPr>
            </w:pPr>
          </w:p>
        </w:tc>
        <w:tc>
          <w:tcPr>
            <w:tcW w:w="4680" w:type="dxa"/>
            <w:gridSpan w:val="5"/>
            <w:vAlign w:val="bottom"/>
          </w:tcPr>
          <w:p w14:paraId="4D4D5097" w14:textId="77777777" w:rsidR="006549B4" w:rsidRDefault="003732D5">
            <w:pPr>
              <w:ind w:left="60"/>
              <w:rPr>
                <w:rFonts w:ascii="Arial" w:eastAsia="Arial" w:hAnsi="Arial" w:cs="Arial"/>
                <w:sz w:val="17"/>
                <w:szCs w:val="17"/>
              </w:rPr>
            </w:pPr>
            <w:r>
              <w:rPr>
                <w:rFonts w:ascii="Arial" w:eastAsia="Arial" w:hAnsi="Arial" w:cs="Arial"/>
                <w:sz w:val="17"/>
                <w:szCs w:val="17"/>
              </w:rPr>
              <w:t xml:space="preserve">analysis and machine intelligence, 35(8):1798–1828, 2013. </w:t>
            </w:r>
            <w:hyperlink w:anchor="page4">
              <w:r>
                <w:rPr>
                  <w:rFonts w:ascii="Arial" w:eastAsia="Arial" w:hAnsi="Arial" w:cs="Arial"/>
                  <w:color w:val="00FF00"/>
                  <w:sz w:val="17"/>
                  <w:szCs w:val="17"/>
                </w:rPr>
                <w:t>4</w:t>
              </w:r>
            </w:hyperlink>
          </w:p>
        </w:tc>
        <w:tc>
          <w:tcPr>
            <w:tcW w:w="420" w:type="dxa"/>
            <w:vAlign w:val="bottom"/>
          </w:tcPr>
          <w:p w14:paraId="2A199782" w14:textId="77777777" w:rsidR="006549B4" w:rsidRDefault="003732D5">
            <w:pPr>
              <w:jc w:val="right"/>
              <w:rPr>
                <w:sz w:val="20"/>
                <w:szCs w:val="20"/>
              </w:rPr>
            </w:pPr>
            <w:r>
              <w:rPr>
                <w:rFonts w:ascii="Arial" w:eastAsia="Arial" w:hAnsi="Arial" w:cs="Arial"/>
                <w:sz w:val="17"/>
                <w:szCs w:val="17"/>
              </w:rPr>
              <w:t>30.</w:t>
            </w:r>
          </w:p>
        </w:tc>
        <w:tc>
          <w:tcPr>
            <w:tcW w:w="4560" w:type="dxa"/>
            <w:gridSpan w:val="2"/>
            <w:vAlign w:val="bottom"/>
          </w:tcPr>
          <w:p w14:paraId="32D62A39" w14:textId="77777777" w:rsidR="006549B4" w:rsidRDefault="003732D5">
            <w:pPr>
              <w:ind w:left="60"/>
              <w:rPr>
                <w:sz w:val="20"/>
                <w:szCs w:val="20"/>
              </w:rPr>
            </w:pPr>
            <w:r>
              <w:rPr>
                <w:rFonts w:ascii="Arial" w:eastAsia="Arial" w:hAnsi="Arial" w:cs="Arial"/>
                <w:w w:val="94"/>
                <w:sz w:val="17"/>
                <w:szCs w:val="17"/>
              </w:rPr>
              <w:t>A. Karpathy. What I learned from competing against a ConvNet</w:t>
            </w:r>
          </w:p>
        </w:tc>
        <w:tc>
          <w:tcPr>
            <w:tcW w:w="0" w:type="dxa"/>
            <w:vAlign w:val="bottom"/>
          </w:tcPr>
          <w:p w14:paraId="5D1E97EF" w14:textId="77777777" w:rsidR="006549B4" w:rsidRDefault="006549B4">
            <w:pPr>
              <w:rPr>
                <w:sz w:val="1"/>
                <w:szCs w:val="1"/>
              </w:rPr>
            </w:pPr>
          </w:p>
        </w:tc>
      </w:tr>
      <w:tr w:rsidR="006549B4" w14:paraId="61B6D567" w14:textId="77777777">
        <w:trPr>
          <w:trHeight w:val="188"/>
        </w:trPr>
        <w:tc>
          <w:tcPr>
            <w:tcW w:w="260" w:type="dxa"/>
            <w:vAlign w:val="bottom"/>
          </w:tcPr>
          <w:p w14:paraId="12AC041F" w14:textId="77777777" w:rsidR="006549B4" w:rsidRDefault="003732D5">
            <w:pPr>
              <w:spacing w:line="188" w:lineRule="exact"/>
              <w:jc w:val="right"/>
              <w:rPr>
                <w:sz w:val="20"/>
                <w:szCs w:val="20"/>
              </w:rPr>
            </w:pPr>
            <w:r>
              <w:rPr>
                <w:rFonts w:ascii="Arial" w:eastAsia="Arial" w:hAnsi="Arial" w:cs="Arial"/>
                <w:sz w:val="17"/>
                <w:szCs w:val="17"/>
              </w:rPr>
              <w:t>7.</w:t>
            </w:r>
          </w:p>
        </w:tc>
        <w:tc>
          <w:tcPr>
            <w:tcW w:w="4680" w:type="dxa"/>
            <w:gridSpan w:val="5"/>
            <w:vAlign w:val="bottom"/>
          </w:tcPr>
          <w:p w14:paraId="6C26C4F1" w14:textId="77777777" w:rsidR="006549B4" w:rsidRDefault="003732D5">
            <w:pPr>
              <w:spacing w:line="188" w:lineRule="exact"/>
              <w:ind w:left="60"/>
              <w:rPr>
                <w:sz w:val="20"/>
                <w:szCs w:val="20"/>
              </w:rPr>
            </w:pPr>
            <w:r>
              <w:rPr>
                <w:rFonts w:ascii="Arial" w:eastAsia="Arial" w:hAnsi="Arial" w:cs="Arial"/>
                <w:w w:val="97"/>
                <w:sz w:val="17"/>
                <w:szCs w:val="17"/>
              </w:rPr>
              <w:t xml:space="preserve">X. Chen, H. Fang, T.-Y. </w:t>
            </w:r>
            <w:r>
              <w:rPr>
                <w:rFonts w:ascii="Arial" w:eastAsia="Arial" w:hAnsi="Arial" w:cs="Arial"/>
                <w:w w:val="97"/>
                <w:sz w:val="17"/>
                <w:szCs w:val="17"/>
              </w:rPr>
              <w:t>Lin, R. Vedantam, S. Gupta, P. Dollár,</w:t>
            </w:r>
          </w:p>
        </w:tc>
        <w:tc>
          <w:tcPr>
            <w:tcW w:w="420" w:type="dxa"/>
            <w:vAlign w:val="bottom"/>
          </w:tcPr>
          <w:p w14:paraId="265E4DC9" w14:textId="77777777" w:rsidR="006549B4" w:rsidRDefault="006549B4">
            <w:pPr>
              <w:rPr>
                <w:sz w:val="16"/>
                <w:szCs w:val="16"/>
              </w:rPr>
            </w:pPr>
          </w:p>
        </w:tc>
        <w:tc>
          <w:tcPr>
            <w:tcW w:w="4560" w:type="dxa"/>
            <w:gridSpan w:val="2"/>
            <w:vAlign w:val="bottom"/>
          </w:tcPr>
          <w:p w14:paraId="0ADAD1CB" w14:textId="77777777" w:rsidR="006549B4" w:rsidRDefault="003732D5">
            <w:pPr>
              <w:spacing w:line="188" w:lineRule="exact"/>
              <w:ind w:left="60"/>
              <w:rPr>
                <w:sz w:val="20"/>
                <w:szCs w:val="20"/>
              </w:rPr>
            </w:pPr>
            <w:r>
              <w:rPr>
                <w:rFonts w:ascii="Arial" w:eastAsia="Arial" w:hAnsi="Arial" w:cs="Arial"/>
                <w:w w:val="91"/>
                <w:sz w:val="17"/>
                <w:szCs w:val="17"/>
              </w:rPr>
              <w:t>on ImageNet. http://karpathy.github.io/2014/09/02/what-i-learned-</w:t>
            </w:r>
          </w:p>
        </w:tc>
        <w:tc>
          <w:tcPr>
            <w:tcW w:w="0" w:type="dxa"/>
            <w:vAlign w:val="bottom"/>
          </w:tcPr>
          <w:p w14:paraId="07AF0DF3" w14:textId="77777777" w:rsidR="006549B4" w:rsidRDefault="006549B4">
            <w:pPr>
              <w:rPr>
                <w:sz w:val="1"/>
                <w:szCs w:val="1"/>
              </w:rPr>
            </w:pPr>
          </w:p>
        </w:tc>
      </w:tr>
      <w:tr w:rsidR="006549B4" w14:paraId="7BFA4E4F" w14:textId="77777777">
        <w:trPr>
          <w:trHeight w:val="172"/>
        </w:trPr>
        <w:tc>
          <w:tcPr>
            <w:tcW w:w="260" w:type="dxa"/>
            <w:vAlign w:val="bottom"/>
          </w:tcPr>
          <w:p w14:paraId="3E25BE1D" w14:textId="77777777" w:rsidR="006549B4" w:rsidRDefault="006549B4">
            <w:pPr>
              <w:rPr>
                <w:sz w:val="14"/>
                <w:szCs w:val="14"/>
              </w:rPr>
            </w:pPr>
          </w:p>
        </w:tc>
        <w:tc>
          <w:tcPr>
            <w:tcW w:w="4680" w:type="dxa"/>
            <w:gridSpan w:val="5"/>
            <w:vAlign w:val="bottom"/>
          </w:tcPr>
          <w:p w14:paraId="48FB3560" w14:textId="77777777" w:rsidR="006549B4" w:rsidRDefault="003732D5">
            <w:pPr>
              <w:spacing w:line="172" w:lineRule="exact"/>
              <w:ind w:left="60"/>
              <w:rPr>
                <w:sz w:val="20"/>
                <w:szCs w:val="20"/>
              </w:rPr>
            </w:pPr>
            <w:r>
              <w:rPr>
                <w:rFonts w:ascii="Arial" w:eastAsia="Arial" w:hAnsi="Arial" w:cs="Arial"/>
                <w:w w:val="95"/>
                <w:sz w:val="17"/>
                <w:szCs w:val="17"/>
              </w:rPr>
              <w:t>and C. L. Zitnick. Microsoft COCO captions: Data Collection and</w:t>
            </w:r>
          </w:p>
        </w:tc>
        <w:tc>
          <w:tcPr>
            <w:tcW w:w="420" w:type="dxa"/>
            <w:vAlign w:val="bottom"/>
          </w:tcPr>
          <w:p w14:paraId="683B91B8" w14:textId="77777777" w:rsidR="006549B4" w:rsidRDefault="006549B4">
            <w:pPr>
              <w:rPr>
                <w:sz w:val="14"/>
                <w:szCs w:val="14"/>
              </w:rPr>
            </w:pPr>
          </w:p>
        </w:tc>
        <w:tc>
          <w:tcPr>
            <w:tcW w:w="4560" w:type="dxa"/>
            <w:gridSpan w:val="2"/>
            <w:vAlign w:val="bottom"/>
          </w:tcPr>
          <w:p w14:paraId="5052249F"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from-competing-against-a-convnet-on-imagenet/, 2014. </w:t>
            </w:r>
            <w:hyperlink w:anchor="page2">
              <w:r>
                <w:rPr>
                  <w:rFonts w:ascii="Arial" w:eastAsia="Arial" w:hAnsi="Arial" w:cs="Arial"/>
                  <w:color w:val="00FF00"/>
                  <w:sz w:val="17"/>
                  <w:szCs w:val="17"/>
                </w:rPr>
                <w:t>2</w:t>
              </w:r>
            </w:hyperlink>
          </w:p>
        </w:tc>
        <w:tc>
          <w:tcPr>
            <w:tcW w:w="0" w:type="dxa"/>
            <w:vAlign w:val="bottom"/>
          </w:tcPr>
          <w:p w14:paraId="7A53CD5C" w14:textId="77777777" w:rsidR="006549B4" w:rsidRDefault="006549B4">
            <w:pPr>
              <w:rPr>
                <w:sz w:val="1"/>
                <w:szCs w:val="1"/>
              </w:rPr>
            </w:pPr>
          </w:p>
        </w:tc>
      </w:tr>
      <w:tr w:rsidR="006549B4" w14:paraId="66BE9005" w14:textId="77777777">
        <w:trPr>
          <w:trHeight w:val="195"/>
        </w:trPr>
        <w:tc>
          <w:tcPr>
            <w:tcW w:w="260" w:type="dxa"/>
            <w:vAlign w:val="bottom"/>
          </w:tcPr>
          <w:p w14:paraId="4C9B31B2" w14:textId="77777777" w:rsidR="006549B4" w:rsidRDefault="006549B4">
            <w:pPr>
              <w:rPr>
                <w:sz w:val="16"/>
                <w:szCs w:val="16"/>
              </w:rPr>
            </w:pPr>
          </w:p>
        </w:tc>
        <w:tc>
          <w:tcPr>
            <w:tcW w:w="4680" w:type="dxa"/>
            <w:gridSpan w:val="5"/>
            <w:vAlign w:val="bottom"/>
          </w:tcPr>
          <w:p w14:paraId="78CE6362" w14:textId="77777777" w:rsidR="006549B4" w:rsidRDefault="003732D5">
            <w:pPr>
              <w:ind w:left="60"/>
              <w:rPr>
                <w:rFonts w:ascii="Arial" w:eastAsia="Arial" w:hAnsi="Arial" w:cs="Arial"/>
                <w:w w:val="96"/>
                <w:sz w:val="17"/>
                <w:szCs w:val="17"/>
              </w:rPr>
            </w:pPr>
            <w:r>
              <w:rPr>
                <w:rFonts w:ascii="Arial" w:eastAsia="Arial" w:hAnsi="Arial" w:cs="Arial"/>
                <w:w w:val="96"/>
                <w:sz w:val="17"/>
                <w:szCs w:val="17"/>
              </w:rPr>
              <w:t xml:space="preserve">Evaluation Server. arXiv preprint arXiv:1504.00325, 2015. </w:t>
            </w:r>
            <w:hyperlink w:anchor="page1">
              <w:r>
                <w:rPr>
                  <w:rFonts w:ascii="Arial" w:eastAsia="Arial" w:hAnsi="Arial" w:cs="Arial"/>
                  <w:color w:val="00FF00"/>
                  <w:w w:val="96"/>
                  <w:sz w:val="17"/>
                  <w:szCs w:val="17"/>
                </w:rPr>
                <w:t>1</w:t>
              </w:r>
            </w:hyperlink>
            <w:r>
              <w:rPr>
                <w:rFonts w:ascii="Arial" w:eastAsia="Arial" w:hAnsi="Arial" w:cs="Arial"/>
                <w:w w:val="96"/>
                <w:sz w:val="17"/>
                <w:szCs w:val="17"/>
              </w:rPr>
              <w:t xml:space="preserve">, </w:t>
            </w:r>
            <w:hyperlink w:anchor="page10">
              <w:r>
                <w:rPr>
                  <w:rFonts w:ascii="Arial" w:eastAsia="Arial" w:hAnsi="Arial" w:cs="Arial"/>
                  <w:color w:val="00FF00"/>
                  <w:w w:val="96"/>
                  <w:sz w:val="17"/>
                  <w:szCs w:val="17"/>
                </w:rPr>
                <w:t>10</w:t>
              </w:r>
            </w:hyperlink>
          </w:p>
        </w:tc>
        <w:tc>
          <w:tcPr>
            <w:tcW w:w="420" w:type="dxa"/>
            <w:vAlign w:val="bottom"/>
          </w:tcPr>
          <w:p w14:paraId="20C7B21F" w14:textId="77777777" w:rsidR="006549B4" w:rsidRDefault="003732D5">
            <w:pPr>
              <w:jc w:val="right"/>
              <w:rPr>
                <w:sz w:val="20"/>
                <w:szCs w:val="20"/>
              </w:rPr>
            </w:pPr>
            <w:r>
              <w:rPr>
                <w:rFonts w:ascii="Arial" w:eastAsia="Arial" w:hAnsi="Arial" w:cs="Arial"/>
                <w:sz w:val="17"/>
                <w:szCs w:val="17"/>
              </w:rPr>
              <w:t>31.</w:t>
            </w:r>
          </w:p>
        </w:tc>
        <w:tc>
          <w:tcPr>
            <w:tcW w:w="4560" w:type="dxa"/>
            <w:gridSpan w:val="2"/>
            <w:vAlign w:val="bottom"/>
          </w:tcPr>
          <w:p w14:paraId="28090B22" w14:textId="77777777" w:rsidR="006549B4" w:rsidRDefault="003732D5">
            <w:pPr>
              <w:ind w:left="60"/>
              <w:rPr>
                <w:sz w:val="20"/>
                <w:szCs w:val="20"/>
              </w:rPr>
            </w:pPr>
            <w:r>
              <w:rPr>
                <w:rFonts w:ascii="Arial" w:eastAsia="Arial" w:hAnsi="Arial" w:cs="Arial"/>
                <w:w w:val="92"/>
                <w:sz w:val="17"/>
                <w:szCs w:val="17"/>
              </w:rPr>
              <w:t>A. Karpathy and L. Fei-Fei. Deep visual-semantic alignments for</w:t>
            </w:r>
          </w:p>
        </w:tc>
        <w:tc>
          <w:tcPr>
            <w:tcW w:w="0" w:type="dxa"/>
            <w:vAlign w:val="bottom"/>
          </w:tcPr>
          <w:p w14:paraId="7DFCCFD8" w14:textId="77777777" w:rsidR="006549B4" w:rsidRDefault="006549B4">
            <w:pPr>
              <w:rPr>
                <w:sz w:val="1"/>
                <w:szCs w:val="1"/>
              </w:rPr>
            </w:pPr>
          </w:p>
        </w:tc>
      </w:tr>
      <w:tr w:rsidR="006549B4" w14:paraId="0269FF89" w14:textId="77777777">
        <w:trPr>
          <w:trHeight w:val="172"/>
        </w:trPr>
        <w:tc>
          <w:tcPr>
            <w:tcW w:w="260" w:type="dxa"/>
            <w:vAlign w:val="bottom"/>
          </w:tcPr>
          <w:p w14:paraId="37A80814" w14:textId="77777777" w:rsidR="006549B4" w:rsidRDefault="003732D5">
            <w:pPr>
              <w:spacing w:line="172" w:lineRule="exact"/>
              <w:jc w:val="right"/>
              <w:rPr>
                <w:sz w:val="20"/>
                <w:szCs w:val="20"/>
              </w:rPr>
            </w:pPr>
            <w:r>
              <w:rPr>
                <w:rFonts w:ascii="Arial" w:eastAsia="Arial" w:hAnsi="Arial" w:cs="Arial"/>
                <w:sz w:val="17"/>
                <w:szCs w:val="17"/>
              </w:rPr>
              <w:t>8.</w:t>
            </w:r>
          </w:p>
        </w:tc>
        <w:tc>
          <w:tcPr>
            <w:tcW w:w="3160" w:type="dxa"/>
            <w:gridSpan w:val="4"/>
            <w:vAlign w:val="bottom"/>
          </w:tcPr>
          <w:p w14:paraId="444AAF32" w14:textId="77777777" w:rsidR="006549B4" w:rsidRDefault="003732D5">
            <w:pPr>
              <w:spacing w:line="172" w:lineRule="exact"/>
              <w:ind w:left="60"/>
              <w:rPr>
                <w:sz w:val="20"/>
                <w:szCs w:val="20"/>
              </w:rPr>
            </w:pPr>
            <w:r>
              <w:rPr>
                <w:rFonts w:ascii="Arial" w:eastAsia="Arial" w:hAnsi="Arial" w:cs="Arial"/>
                <w:w w:val="99"/>
                <w:sz w:val="17"/>
                <w:szCs w:val="17"/>
              </w:rPr>
              <w:t>R. G. Cinbis, J. Verbeek, and C. Schmid.</w:t>
            </w:r>
          </w:p>
        </w:tc>
        <w:tc>
          <w:tcPr>
            <w:tcW w:w="1520" w:type="dxa"/>
            <w:vAlign w:val="bottom"/>
          </w:tcPr>
          <w:p w14:paraId="002FF965" w14:textId="77777777" w:rsidR="006549B4" w:rsidRDefault="003732D5">
            <w:pPr>
              <w:spacing w:line="172" w:lineRule="exact"/>
              <w:ind w:right="95"/>
              <w:jc w:val="right"/>
              <w:rPr>
                <w:sz w:val="20"/>
                <w:szCs w:val="20"/>
              </w:rPr>
            </w:pPr>
            <w:r>
              <w:rPr>
                <w:rFonts w:ascii="Arial" w:eastAsia="Arial" w:hAnsi="Arial" w:cs="Arial"/>
                <w:w w:val="92"/>
                <w:sz w:val="17"/>
                <w:szCs w:val="17"/>
              </w:rPr>
              <w:t xml:space="preserve">Weakly </w:t>
            </w:r>
            <w:r>
              <w:rPr>
                <w:rFonts w:ascii="Arial" w:eastAsia="Arial" w:hAnsi="Arial" w:cs="Arial"/>
                <w:w w:val="92"/>
                <w:sz w:val="17"/>
                <w:szCs w:val="17"/>
              </w:rPr>
              <w:t>supervised</w:t>
            </w:r>
          </w:p>
        </w:tc>
        <w:tc>
          <w:tcPr>
            <w:tcW w:w="420" w:type="dxa"/>
            <w:vAlign w:val="bottom"/>
          </w:tcPr>
          <w:p w14:paraId="4B7F3E34" w14:textId="77777777" w:rsidR="006549B4" w:rsidRDefault="006549B4">
            <w:pPr>
              <w:rPr>
                <w:sz w:val="15"/>
                <w:szCs w:val="15"/>
              </w:rPr>
            </w:pPr>
          </w:p>
        </w:tc>
        <w:tc>
          <w:tcPr>
            <w:tcW w:w="4560" w:type="dxa"/>
            <w:gridSpan w:val="2"/>
            <w:vAlign w:val="bottom"/>
          </w:tcPr>
          <w:p w14:paraId="6B8238AA"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generating image descriptions. In CVPR, 2015. </w:t>
            </w:r>
            <w:hyperlink w:anchor="page10">
              <w:r>
                <w:rPr>
                  <w:rFonts w:ascii="Arial" w:eastAsia="Arial" w:hAnsi="Arial" w:cs="Arial"/>
                  <w:color w:val="00FF00"/>
                  <w:sz w:val="17"/>
                  <w:szCs w:val="17"/>
                </w:rPr>
                <w:t>10</w:t>
              </w:r>
            </w:hyperlink>
            <w:r>
              <w:rPr>
                <w:rFonts w:ascii="Arial" w:eastAsia="Arial" w:hAnsi="Arial" w:cs="Arial"/>
                <w:sz w:val="17"/>
                <w:szCs w:val="17"/>
              </w:rPr>
              <w:t xml:space="preserve">, </w:t>
            </w:r>
            <w:hyperlink w:anchor="page11">
              <w:r>
                <w:rPr>
                  <w:rFonts w:ascii="Arial" w:eastAsia="Arial" w:hAnsi="Arial" w:cs="Arial"/>
                  <w:color w:val="00FF00"/>
                  <w:sz w:val="17"/>
                  <w:szCs w:val="17"/>
                </w:rPr>
                <w:t>11</w:t>
              </w:r>
            </w:hyperlink>
          </w:p>
        </w:tc>
        <w:tc>
          <w:tcPr>
            <w:tcW w:w="0" w:type="dxa"/>
            <w:vAlign w:val="bottom"/>
          </w:tcPr>
          <w:p w14:paraId="7DC4CFEF" w14:textId="77777777" w:rsidR="006549B4" w:rsidRDefault="006549B4">
            <w:pPr>
              <w:rPr>
                <w:sz w:val="1"/>
                <w:szCs w:val="1"/>
              </w:rPr>
            </w:pPr>
          </w:p>
        </w:tc>
      </w:tr>
      <w:tr w:rsidR="006549B4" w14:paraId="1B2384D2" w14:textId="77777777">
        <w:trPr>
          <w:trHeight w:val="195"/>
        </w:trPr>
        <w:tc>
          <w:tcPr>
            <w:tcW w:w="260" w:type="dxa"/>
            <w:vAlign w:val="bottom"/>
          </w:tcPr>
          <w:p w14:paraId="377CDA0D" w14:textId="77777777" w:rsidR="006549B4" w:rsidRDefault="006549B4">
            <w:pPr>
              <w:rPr>
                <w:sz w:val="16"/>
                <w:szCs w:val="16"/>
              </w:rPr>
            </w:pPr>
          </w:p>
        </w:tc>
        <w:tc>
          <w:tcPr>
            <w:tcW w:w="4680" w:type="dxa"/>
            <w:gridSpan w:val="5"/>
            <w:vAlign w:val="bottom"/>
          </w:tcPr>
          <w:p w14:paraId="4BC5EFCE" w14:textId="77777777" w:rsidR="006549B4" w:rsidRDefault="003732D5">
            <w:pPr>
              <w:ind w:left="60"/>
              <w:rPr>
                <w:sz w:val="20"/>
                <w:szCs w:val="20"/>
              </w:rPr>
            </w:pPr>
            <w:r>
              <w:rPr>
                <w:rFonts w:ascii="Arial" w:eastAsia="Arial" w:hAnsi="Arial" w:cs="Arial"/>
                <w:w w:val="94"/>
                <w:sz w:val="17"/>
                <w:szCs w:val="17"/>
              </w:rPr>
              <w:t>object localization with multi-fold multiple instance learning. IEEE</w:t>
            </w:r>
          </w:p>
        </w:tc>
        <w:tc>
          <w:tcPr>
            <w:tcW w:w="420" w:type="dxa"/>
            <w:vAlign w:val="bottom"/>
          </w:tcPr>
          <w:p w14:paraId="038D7C78" w14:textId="77777777" w:rsidR="006549B4" w:rsidRDefault="003732D5">
            <w:pPr>
              <w:jc w:val="right"/>
              <w:rPr>
                <w:sz w:val="20"/>
                <w:szCs w:val="20"/>
              </w:rPr>
            </w:pPr>
            <w:r>
              <w:rPr>
                <w:rFonts w:ascii="Arial" w:eastAsia="Arial" w:hAnsi="Arial" w:cs="Arial"/>
                <w:sz w:val="17"/>
                <w:szCs w:val="17"/>
              </w:rPr>
              <w:t>32.</w:t>
            </w:r>
          </w:p>
        </w:tc>
        <w:tc>
          <w:tcPr>
            <w:tcW w:w="4560" w:type="dxa"/>
            <w:gridSpan w:val="2"/>
            <w:vAlign w:val="bottom"/>
          </w:tcPr>
          <w:p w14:paraId="65ECB7C5" w14:textId="77777777" w:rsidR="006549B4" w:rsidRDefault="003732D5">
            <w:pPr>
              <w:ind w:left="60"/>
              <w:rPr>
                <w:sz w:val="20"/>
                <w:szCs w:val="20"/>
              </w:rPr>
            </w:pPr>
            <w:r>
              <w:rPr>
                <w:rFonts w:ascii="Arial" w:eastAsia="Arial" w:hAnsi="Arial" w:cs="Arial"/>
                <w:w w:val="94"/>
                <w:sz w:val="17"/>
                <w:szCs w:val="17"/>
              </w:rPr>
              <w:t xml:space="preserve">A. Kolesnikov and C. H. Lampert. Seed, expand and </w:t>
            </w:r>
            <w:r>
              <w:rPr>
                <w:rFonts w:ascii="Arial" w:eastAsia="Arial" w:hAnsi="Arial" w:cs="Arial"/>
                <w:w w:val="94"/>
                <w:sz w:val="17"/>
                <w:szCs w:val="17"/>
              </w:rPr>
              <w:t>constrain:</w:t>
            </w:r>
          </w:p>
        </w:tc>
        <w:tc>
          <w:tcPr>
            <w:tcW w:w="0" w:type="dxa"/>
            <w:vAlign w:val="bottom"/>
          </w:tcPr>
          <w:p w14:paraId="4552F8E7" w14:textId="77777777" w:rsidR="006549B4" w:rsidRDefault="006549B4">
            <w:pPr>
              <w:rPr>
                <w:sz w:val="1"/>
                <w:szCs w:val="1"/>
              </w:rPr>
            </w:pPr>
          </w:p>
        </w:tc>
      </w:tr>
      <w:tr w:rsidR="006549B4" w14:paraId="4D0E1BA4" w14:textId="77777777">
        <w:trPr>
          <w:trHeight w:val="195"/>
        </w:trPr>
        <w:tc>
          <w:tcPr>
            <w:tcW w:w="260" w:type="dxa"/>
            <w:vAlign w:val="bottom"/>
          </w:tcPr>
          <w:p w14:paraId="3CAB2A08" w14:textId="77777777" w:rsidR="006549B4" w:rsidRDefault="006549B4">
            <w:pPr>
              <w:rPr>
                <w:sz w:val="16"/>
                <w:szCs w:val="16"/>
              </w:rPr>
            </w:pPr>
          </w:p>
        </w:tc>
        <w:tc>
          <w:tcPr>
            <w:tcW w:w="4680" w:type="dxa"/>
            <w:gridSpan w:val="5"/>
            <w:vAlign w:val="bottom"/>
          </w:tcPr>
          <w:p w14:paraId="0D784229" w14:textId="77777777" w:rsidR="006549B4" w:rsidRDefault="003732D5">
            <w:pPr>
              <w:ind w:left="60"/>
              <w:rPr>
                <w:rFonts w:ascii="Arial" w:eastAsia="Arial" w:hAnsi="Arial" w:cs="Arial"/>
                <w:w w:val="92"/>
                <w:sz w:val="17"/>
                <w:szCs w:val="17"/>
              </w:rPr>
            </w:pPr>
            <w:r>
              <w:rPr>
                <w:rFonts w:ascii="Arial" w:eastAsia="Arial" w:hAnsi="Arial" w:cs="Arial"/>
                <w:w w:val="92"/>
                <w:sz w:val="17"/>
                <w:szCs w:val="17"/>
              </w:rPr>
              <w:t xml:space="preserve">transactions on pattern analysis and machine intelligence, 2016. </w:t>
            </w:r>
            <w:hyperlink w:anchor="page3">
              <w:r>
                <w:rPr>
                  <w:rFonts w:ascii="Arial" w:eastAsia="Arial" w:hAnsi="Arial" w:cs="Arial"/>
                  <w:color w:val="00FF00"/>
                  <w:w w:val="92"/>
                  <w:sz w:val="17"/>
                  <w:szCs w:val="17"/>
                </w:rPr>
                <w:t>3</w:t>
              </w:r>
            </w:hyperlink>
          </w:p>
        </w:tc>
        <w:tc>
          <w:tcPr>
            <w:tcW w:w="420" w:type="dxa"/>
            <w:vAlign w:val="bottom"/>
          </w:tcPr>
          <w:p w14:paraId="598EDCC9" w14:textId="77777777" w:rsidR="006549B4" w:rsidRDefault="006549B4">
            <w:pPr>
              <w:rPr>
                <w:sz w:val="16"/>
                <w:szCs w:val="16"/>
              </w:rPr>
            </w:pPr>
          </w:p>
        </w:tc>
        <w:tc>
          <w:tcPr>
            <w:tcW w:w="4560" w:type="dxa"/>
            <w:gridSpan w:val="2"/>
            <w:vAlign w:val="bottom"/>
          </w:tcPr>
          <w:p w14:paraId="58B8E635" w14:textId="77777777" w:rsidR="006549B4" w:rsidRDefault="003732D5">
            <w:pPr>
              <w:ind w:left="60"/>
              <w:rPr>
                <w:sz w:val="20"/>
                <w:szCs w:val="20"/>
              </w:rPr>
            </w:pPr>
            <w:r>
              <w:rPr>
                <w:rFonts w:ascii="Arial" w:eastAsia="Arial" w:hAnsi="Arial" w:cs="Arial"/>
                <w:w w:val="95"/>
                <w:sz w:val="17"/>
                <w:szCs w:val="17"/>
              </w:rPr>
              <w:t>Three principles for weakly-supervised image segmentation. In</w:t>
            </w:r>
          </w:p>
        </w:tc>
        <w:tc>
          <w:tcPr>
            <w:tcW w:w="0" w:type="dxa"/>
            <w:vAlign w:val="bottom"/>
          </w:tcPr>
          <w:p w14:paraId="48645B44" w14:textId="77777777" w:rsidR="006549B4" w:rsidRDefault="006549B4">
            <w:pPr>
              <w:rPr>
                <w:sz w:val="1"/>
                <w:szCs w:val="1"/>
              </w:rPr>
            </w:pPr>
          </w:p>
        </w:tc>
      </w:tr>
      <w:tr w:rsidR="006549B4" w14:paraId="4436D466" w14:textId="77777777">
        <w:trPr>
          <w:trHeight w:val="173"/>
        </w:trPr>
        <w:tc>
          <w:tcPr>
            <w:tcW w:w="260" w:type="dxa"/>
            <w:vAlign w:val="bottom"/>
          </w:tcPr>
          <w:p w14:paraId="3147378C" w14:textId="77777777" w:rsidR="006549B4" w:rsidRDefault="003732D5">
            <w:pPr>
              <w:spacing w:line="172" w:lineRule="exact"/>
              <w:jc w:val="right"/>
              <w:rPr>
                <w:sz w:val="20"/>
                <w:szCs w:val="20"/>
              </w:rPr>
            </w:pPr>
            <w:r>
              <w:rPr>
                <w:rFonts w:ascii="Arial" w:eastAsia="Arial" w:hAnsi="Arial" w:cs="Arial"/>
                <w:sz w:val="17"/>
                <w:szCs w:val="17"/>
              </w:rPr>
              <w:t>9.</w:t>
            </w:r>
          </w:p>
        </w:tc>
        <w:tc>
          <w:tcPr>
            <w:tcW w:w="4680" w:type="dxa"/>
            <w:gridSpan w:val="5"/>
            <w:vAlign w:val="bottom"/>
          </w:tcPr>
          <w:p w14:paraId="142ACEF4" w14:textId="77777777" w:rsidR="006549B4" w:rsidRDefault="003732D5">
            <w:pPr>
              <w:spacing w:line="172" w:lineRule="exact"/>
              <w:ind w:left="60"/>
              <w:rPr>
                <w:sz w:val="20"/>
                <w:szCs w:val="20"/>
              </w:rPr>
            </w:pPr>
            <w:r>
              <w:rPr>
                <w:rFonts w:ascii="Arial" w:eastAsia="Arial" w:hAnsi="Arial" w:cs="Arial"/>
                <w:w w:val="93"/>
                <w:sz w:val="17"/>
                <w:szCs w:val="17"/>
              </w:rPr>
              <w:t>A. Das, H. Agrawal, C. L. Zitnick, D. Parikh, and D. Batra. Human</w:t>
            </w:r>
          </w:p>
        </w:tc>
        <w:tc>
          <w:tcPr>
            <w:tcW w:w="420" w:type="dxa"/>
            <w:vAlign w:val="bottom"/>
          </w:tcPr>
          <w:p w14:paraId="495218FE" w14:textId="77777777" w:rsidR="006549B4" w:rsidRDefault="006549B4">
            <w:pPr>
              <w:rPr>
                <w:sz w:val="15"/>
                <w:szCs w:val="15"/>
              </w:rPr>
            </w:pPr>
          </w:p>
        </w:tc>
        <w:tc>
          <w:tcPr>
            <w:tcW w:w="2980" w:type="dxa"/>
            <w:vAlign w:val="bottom"/>
          </w:tcPr>
          <w:p w14:paraId="6D95A482"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ECCV, 2016. </w:t>
            </w:r>
            <w:hyperlink w:anchor="page7">
              <w:r>
                <w:rPr>
                  <w:rFonts w:ascii="Arial" w:eastAsia="Arial" w:hAnsi="Arial" w:cs="Arial"/>
                  <w:color w:val="00FF00"/>
                  <w:sz w:val="17"/>
                  <w:szCs w:val="17"/>
                </w:rPr>
                <w:t>7</w:t>
              </w:r>
            </w:hyperlink>
          </w:p>
        </w:tc>
        <w:tc>
          <w:tcPr>
            <w:tcW w:w="1580" w:type="dxa"/>
            <w:vAlign w:val="bottom"/>
          </w:tcPr>
          <w:p w14:paraId="20D50012" w14:textId="77777777" w:rsidR="006549B4" w:rsidRDefault="006549B4">
            <w:pPr>
              <w:rPr>
                <w:sz w:val="15"/>
                <w:szCs w:val="15"/>
              </w:rPr>
            </w:pPr>
          </w:p>
        </w:tc>
        <w:tc>
          <w:tcPr>
            <w:tcW w:w="0" w:type="dxa"/>
            <w:vAlign w:val="bottom"/>
          </w:tcPr>
          <w:p w14:paraId="26707B4C" w14:textId="77777777" w:rsidR="006549B4" w:rsidRDefault="006549B4">
            <w:pPr>
              <w:rPr>
                <w:sz w:val="1"/>
                <w:szCs w:val="1"/>
              </w:rPr>
            </w:pPr>
          </w:p>
        </w:tc>
      </w:tr>
      <w:tr w:rsidR="006549B4" w14:paraId="1C079DE6" w14:textId="77777777">
        <w:trPr>
          <w:trHeight w:val="195"/>
        </w:trPr>
        <w:tc>
          <w:tcPr>
            <w:tcW w:w="260" w:type="dxa"/>
            <w:vAlign w:val="bottom"/>
          </w:tcPr>
          <w:p w14:paraId="067F12F7" w14:textId="77777777" w:rsidR="006549B4" w:rsidRDefault="006549B4">
            <w:pPr>
              <w:rPr>
                <w:sz w:val="16"/>
                <w:szCs w:val="16"/>
              </w:rPr>
            </w:pPr>
          </w:p>
        </w:tc>
        <w:tc>
          <w:tcPr>
            <w:tcW w:w="4680" w:type="dxa"/>
            <w:gridSpan w:val="5"/>
            <w:vAlign w:val="bottom"/>
          </w:tcPr>
          <w:p w14:paraId="54075343" w14:textId="77777777" w:rsidR="006549B4" w:rsidRDefault="003732D5">
            <w:pPr>
              <w:ind w:left="40"/>
              <w:rPr>
                <w:sz w:val="20"/>
                <w:szCs w:val="20"/>
              </w:rPr>
            </w:pPr>
            <w:r>
              <w:rPr>
                <w:rFonts w:ascii="Arial" w:eastAsia="Arial" w:hAnsi="Arial" w:cs="Arial"/>
                <w:w w:val="98"/>
                <w:sz w:val="17"/>
                <w:szCs w:val="17"/>
              </w:rPr>
              <w:t>Attention in Visual Question Answering: Do Humans and Deep</w:t>
            </w:r>
          </w:p>
        </w:tc>
        <w:tc>
          <w:tcPr>
            <w:tcW w:w="420" w:type="dxa"/>
            <w:vAlign w:val="bottom"/>
          </w:tcPr>
          <w:p w14:paraId="381220C2" w14:textId="77777777" w:rsidR="006549B4" w:rsidRDefault="003732D5">
            <w:pPr>
              <w:jc w:val="right"/>
              <w:rPr>
                <w:sz w:val="20"/>
                <w:szCs w:val="20"/>
              </w:rPr>
            </w:pPr>
            <w:r>
              <w:rPr>
                <w:rFonts w:ascii="Arial" w:eastAsia="Arial" w:hAnsi="Arial" w:cs="Arial"/>
                <w:sz w:val="17"/>
                <w:szCs w:val="17"/>
              </w:rPr>
              <w:t>33.</w:t>
            </w:r>
          </w:p>
        </w:tc>
        <w:tc>
          <w:tcPr>
            <w:tcW w:w="4560" w:type="dxa"/>
            <w:gridSpan w:val="2"/>
            <w:vAlign w:val="bottom"/>
          </w:tcPr>
          <w:p w14:paraId="2A7F9023" w14:textId="77777777" w:rsidR="006549B4" w:rsidRDefault="003732D5">
            <w:pPr>
              <w:ind w:left="60"/>
              <w:rPr>
                <w:sz w:val="20"/>
                <w:szCs w:val="20"/>
              </w:rPr>
            </w:pPr>
            <w:r>
              <w:rPr>
                <w:rFonts w:ascii="Arial" w:eastAsia="Arial" w:hAnsi="Arial" w:cs="Arial"/>
                <w:w w:val="90"/>
                <w:sz w:val="17"/>
                <w:szCs w:val="17"/>
              </w:rPr>
              <w:t>A. Krizhevsky, I. Sutskever, and G. E. Hinton. Imagenet classifica-</w:t>
            </w:r>
          </w:p>
        </w:tc>
        <w:tc>
          <w:tcPr>
            <w:tcW w:w="0" w:type="dxa"/>
            <w:vAlign w:val="bottom"/>
          </w:tcPr>
          <w:p w14:paraId="7AC96A80" w14:textId="77777777" w:rsidR="006549B4" w:rsidRDefault="006549B4">
            <w:pPr>
              <w:rPr>
                <w:sz w:val="1"/>
                <w:szCs w:val="1"/>
              </w:rPr>
            </w:pPr>
          </w:p>
        </w:tc>
      </w:tr>
      <w:tr w:rsidR="006549B4" w14:paraId="3EE9C389" w14:textId="77777777">
        <w:trPr>
          <w:trHeight w:val="189"/>
        </w:trPr>
        <w:tc>
          <w:tcPr>
            <w:tcW w:w="260" w:type="dxa"/>
            <w:vAlign w:val="bottom"/>
          </w:tcPr>
          <w:p w14:paraId="6B413B85" w14:textId="77777777" w:rsidR="006549B4" w:rsidRDefault="006549B4">
            <w:pPr>
              <w:rPr>
                <w:sz w:val="16"/>
                <w:szCs w:val="16"/>
              </w:rPr>
            </w:pPr>
          </w:p>
        </w:tc>
        <w:tc>
          <w:tcPr>
            <w:tcW w:w="4680" w:type="dxa"/>
            <w:gridSpan w:val="5"/>
            <w:vAlign w:val="bottom"/>
          </w:tcPr>
          <w:p w14:paraId="40955BA5" w14:textId="77777777" w:rsidR="006549B4" w:rsidRDefault="003732D5">
            <w:pPr>
              <w:spacing w:line="189" w:lineRule="exact"/>
              <w:ind w:left="60"/>
              <w:rPr>
                <w:rFonts w:ascii="Arial" w:eastAsia="Arial" w:hAnsi="Arial" w:cs="Arial"/>
                <w:sz w:val="17"/>
                <w:szCs w:val="17"/>
              </w:rPr>
            </w:pPr>
            <w:r>
              <w:rPr>
                <w:rFonts w:ascii="Arial" w:eastAsia="Arial" w:hAnsi="Arial" w:cs="Arial"/>
                <w:sz w:val="17"/>
                <w:szCs w:val="17"/>
              </w:rPr>
              <w:t xml:space="preserve">Networks Look at the Same Regions? In EMNLP, 2016. </w:t>
            </w:r>
            <w:hyperlink w:anchor="page12">
              <w:r>
                <w:rPr>
                  <w:rFonts w:ascii="Arial" w:eastAsia="Arial" w:hAnsi="Arial" w:cs="Arial"/>
                  <w:color w:val="00FF00"/>
                  <w:sz w:val="17"/>
                  <w:szCs w:val="17"/>
                </w:rPr>
                <w:t>12</w:t>
              </w:r>
            </w:hyperlink>
          </w:p>
        </w:tc>
        <w:tc>
          <w:tcPr>
            <w:tcW w:w="420" w:type="dxa"/>
            <w:vAlign w:val="bottom"/>
          </w:tcPr>
          <w:p w14:paraId="3CE9AC5F" w14:textId="77777777" w:rsidR="006549B4" w:rsidRDefault="006549B4">
            <w:pPr>
              <w:rPr>
                <w:sz w:val="16"/>
                <w:szCs w:val="16"/>
              </w:rPr>
            </w:pPr>
          </w:p>
        </w:tc>
        <w:tc>
          <w:tcPr>
            <w:tcW w:w="4560" w:type="dxa"/>
            <w:gridSpan w:val="2"/>
            <w:vAlign w:val="bottom"/>
          </w:tcPr>
          <w:p w14:paraId="6B8693C6" w14:textId="77777777" w:rsidR="006549B4" w:rsidRDefault="003732D5">
            <w:pPr>
              <w:spacing w:line="189" w:lineRule="exact"/>
              <w:ind w:left="60"/>
              <w:rPr>
                <w:rFonts w:ascii="Arial" w:eastAsia="Arial" w:hAnsi="Arial" w:cs="Arial"/>
                <w:w w:val="91"/>
                <w:sz w:val="17"/>
                <w:szCs w:val="17"/>
              </w:rPr>
            </w:pPr>
            <w:r>
              <w:rPr>
                <w:rFonts w:ascii="Arial" w:eastAsia="Arial" w:hAnsi="Arial" w:cs="Arial"/>
                <w:w w:val="91"/>
                <w:sz w:val="17"/>
                <w:szCs w:val="17"/>
              </w:rPr>
              <w:t xml:space="preserve">tion with deep convolutional neural networks. In NIPS, 2012. </w:t>
            </w:r>
            <w:hyperlink w:anchor="page1">
              <w:r>
                <w:rPr>
                  <w:rFonts w:ascii="Arial" w:eastAsia="Arial" w:hAnsi="Arial" w:cs="Arial"/>
                  <w:color w:val="00FF00"/>
                  <w:w w:val="91"/>
                  <w:sz w:val="17"/>
                  <w:szCs w:val="17"/>
                </w:rPr>
                <w:t>1</w:t>
              </w:r>
            </w:hyperlink>
            <w:r>
              <w:rPr>
                <w:rFonts w:ascii="Arial" w:eastAsia="Arial" w:hAnsi="Arial" w:cs="Arial"/>
                <w:w w:val="91"/>
                <w:sz w:val="17"/>
                <w:szCs w:val="17"/>
              </w:rPr>
              <w:t xml:space="preserve">, </w:t>
            </w:r>
            <w:hyperlink w:anchor="page5">
              <w:r>
                <w:rPr>
                  <w:rFonts w:ascii="Arial" w:eastAsia="Arial" w:hAnsi="Arial" w:cs="Arial"/>
                  <w:color w:val="00FF00"/>
                  <w:w w:val="91"/>
                  <w:sz w:val="17"/>
                  <w:szCs w:val="17"/>
                </w:rPr>
                <w:t>5</w:t>
              </w:r>
            </w:hyperlink>
            <w:r>
              <w:rPr>
                <w:rFonts w:ascii="Arial" w:eastAsia="Arial" w:hAnsi="Arial" w:cs="Arial"/>
                <w:w w:val="91"/>
                <w:sz w:val="17"/>
                <w:szCs w:val="17"/>
              </w:rPr>
              <w:t>,</w:t>
            </w:r>
          </w:p>
        </w:tc>
        <w:tc>
          <w:tcPr>
            <w:tcW w:w="0" w:type="dxa"/>
            <w:vAlign w:val="bottom"/>
          </w:tcPr>
          <w:p w14:paraId="24DFF5E9" w14:textId="77777777" w:rsidR="006549B4" w:rsidRDefault="006549B4">
            <w:pPr>
              <w:rPr>
                <w:sz w:val="1"/>
                <w:szCs w:val="1"/>
              </w:rPr>
            </w:pPr>
          </w:p>
        </w:tc>
      </w:tr>
      <w:tr w:rsidR="006549B4" w14:paraId="0FC05E57" w14:textId="77777777">
        <w:trPr>
          <w:trHeight w:val="178"/>
        </w:trPr>
        <w:tc>
          <w:tcPr>
            <w:tcW w:w="260" w:type="dxa"/>
            <w:vAlign w:val="bottom"/>
          </w:tcPr>
          <w:p w14:paraId="28FF3B15" w14:textId="77777777" w:rsidR="006549B4" w:rsidRDefault="003732D5">
            <w:pPr>
              <w:spacing w:line="178" w:lineRule="exact"/>
              <w:jc w:val="right"/>
              <w:rPr>
                <w:sz w:val="20"/>
                <w:szCs w:val="20"/>
              </w:rPr>
            </w:pPr>
            <w:r>
              <w:rPr>
                <w:rFonts w:ascii="Arial" w:eastAsia="Arial" w:hAnsi="Arial" w:cs="Arial"/>
                <w:w w:val="84"/>
                <w:sz w:val="17"/>
                <w:szCs w:val="17"/>
              </w:rPr>
              <w:t>10.</w:t>
            </w:r>
          </w:p>
        </w:tc>
        <w:tc>
          <w:tcPr>
            <w:tcW w:w="4680" w:type="dxa"/>
            <w:gridSpan w:val="5"/>
            <w:vAlign w:val="bottom"/>
          </w:tcPr>
          <w:p w14:paraId="628A6613" w14:textId="77777777" w:rsidR="006549B4" w:rsidRDefault="003732D5">
            <w:pPr>
              <w:spacing w:line="178" w:lineRule="exact"/>
              <w:ind w:left="60"/>
              <w:rPr>
                <w:sz w:val="20"/>
                <w:szCs w:val="20"/>
              </w:rPr>
            </w:pPr>
            <w:r>
              <w:rPr>
                <w:rFonts w:ascii="Arial" w:eastAsia="Arial" w:hAnsi="Arial" w:cs="Arial"/>
                <w:w w:val="99"/>
                <w:sz w:val="17"/>
                <w:szCs w:val="17"/>
              </w:rPr>
              <w:t xml:space="preserve">A. Das, S. Datta, G. Gkioxari, S. Lee, D. </w:t>
            </w:r>
            <w:r>
              <w:rPr>
                <w:rFonts w:ascii="Arial" w:eastAsia="Arial" w:hAnsi="Arial" w:cs="Arial"/>
                <w:w w:val="99"/>
                <w:sz w:val="17"/>
                <w:szCs w:val="17"/>
              </w:rPr>
              <w:t>Parikh, and D. Batra.</w:t>
            </w:r>
          </w:p>
        </w:tc>
        <w:tc>
          <w:tcPr>
            <w:tcW w:w="420" w:type="dxa"/>
            <w:vAlign w:val="bottom"/>
          </w:tcPr>
          <w:p w14:paraId="727AD1BF" w14:textId="77777777" w:rsidR="006549B4" w:rsidRDefault="006549B4">
            <w:pPr>
              <w:rPr>
                <w:sz w:val="15"/>
                <w:szCs w:val="15"/>
              </w:rPr>
            </w:pPr>
          </w:p>
        </w:tc>
        <w:tc>
          <w:tcPr>
            <w:tcW w:w="2980" w:type="dxa"/>
            <w:vAlign w:val="bottom"/>
          </w:tcPr>
          <w:p w14:paraId="6CCD8D56" w14:textId="77777777" w:rsidR="006549B4" w:rsidRDefault="003732D5">
            <w:pPr>
              <w:spacing w:line="178" w:lineRule="exact"/>
              <w:ind w:left="60"/>
              <w:rPr>
                <w:rFonts w:ascii="Arial" w:eastAsia="Arial" w:hAnsi="Arial" w:cs="Arial"/>
                <w:color w:val="00FF00"/>
                <w:sz w:val="17"/>
                <w:szCs w:val="17"/>
              </w:rPr>
            </w:pPr>
            <w:hyperlink w:anchor="page6">
              <w:r>
                <w:rPr>
                  <w:rFonts w:ascii="Arial" w:eastAsia="Arial" w:hAnsi="Arial" w:cs="Arial"/>
                  <w:color w:val="00FF00"/>
                  <w:sz w:val="17"/>
                  <w:szCs w:val="17"/>
                </w:rPr>
                <w:t>6</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16">
              <w:r>
                <w:rPr>
                  <w:rFonts w:ascii="Arial" w:eastAsia="Arial" w:hAnsi="Arial" w:cs="Arial"/>
                  <w:color w:val="00FF00"/>
                  <w:sz w:val="17"/>
                  <w:szCs w:val="17"/>
                </w:rPr>
                <w:t>16</w:t>
              </w:r>
            </w:hyperlink>
          </w:p>
        </w:tc>
        <w:tc>
          <w:tcPr>
            <w:tcW w:w="1580" w:type="dxa"/>
            <w:vAlign w:val="bottom"/>
          </w:tcPr>
          <w:p w14:paraId="24B40D50" w14:textId="77777777" w:rsidR="006549B4" w:rsidRDefault="006549B4">
            <w:pPr>
              <w:rPr>
                <w:sz w:val="15"/>
                <w:szCs w:val="15"/>
              </w:rPr>
            </w:pPr>
          </w:p>
        </w:tc>
        <w:tc>
          <w:tcPr>
            <w:tcW w:w="0" w:type="dxa"/>
            <w:vAlign w:val="bottom"/>
          </w:tcPr>
          <w:p w14:paraId="2A6F6D49" w14:textId="77777777" w:rsidR="006549B4" w:rsidRDefault="006549B4">
            <w:pPr>
              <w:rPr>
                <w:sz w:val="1"/>
                <w:szCs w:val="1"/>
              </w:rPr>
            </w:pPr>
          </w:p>
        </w:tc>
      </w:tr>
      <w:tr w:rsidR="006549B4" w14:paraId="3EB531E2" w14:textId="77777777">
        <w:trPr>
          <w:trHeight w:val="196"/>
        </w:trPr>
        <w:tc>
          <w:tcPr>
            <w:tcW w:w="260" w:type="dxa"/>
            <w:vAlign w:val="bottom"/>
          </w:tcPr>
          <w:p w14:paraId="61EFFAC2" w14:textId="77777777" w:rsidR="006549B4" w:rsidRDefault="006549B4">
            <w:pPr>
              <w:rPr>
                <w:sz w:val="17"/>
                <w:szCs w:val="17"/>
              </w:rPr>
            </w:pPr>
          </w:p>
        </w:tc>
        <w:tc>
          <w:tcPr>
            <w:tcW w:w="4680" w:type="dxa"/>
            <w:gridSpan w:val="5"/>
            <w:vAlign w:val="bottom"/>
          </w:tcPr>
          <w:p w14:paraId="4E73C56F" w14:textId="77777777" w:rsidR="006549B4" w:rsidRDefault="003732D5">
            <w:pPr>
              <w:ind w:left="60"/>
              <w:rPr>
                <w:sz w:val="20"/>
                <w:szCs w:val="20"/>
              </w:rPr>
            </w:pPr>
            <w:r>
              <w:rPr>
                <w:rFonts w:ascii="Arial" w:eastAsia="Arial" w:hAnsi="Arial" w:cs="Arial"/>
                <w:w w:val="94"/>
                <w:sz w:val="17"/>
                <w:szCs w:val="17"/>
              </w:rPr>
              <w:t>Embodied Question Answering. In Proceedings of the IEEE Con-</w:t>
            </w:r>
          </w:p>
        </w:tc>
        <w:tc>
          <w:tcPr>
            <w:tcW w:w="420" w:type="dxa"/>
            <w:vAlign w:val="bottom"/>
          </w:tcPr>
          <w:p w14:paraId="4A6A0ED0" w14:textId="77777777" w:rsidR="006549B4" w:rsidRDefault="003732D5">
            <w:pPr>
              <w:jc w:val="right"/>
              <w:rPr>
                <w:sz w:val="20"/>
                <w:szCs w:val="20"/>
              </w:rPr>
            </w:pPr>
            <w:r>
              <w:rPr>
                <w:rFonts w:ascii="Arial" w:eastAsia="Arial" w:hAnsi="Arial" w:cs="Arial"/>
                <w:sz w:val="17"/>
                <w:szCs w:val="17"/>
              </w:rPr>
              <w:t>34.</w:t>
            </w:r>
          </w:p>
        </w:tc>
        <w:tc>
          <w:tcPr>
            <w:tcW w:w="4560" w:type="dxa"/>
            <w:gridSpan w:val="2"/>
            <w:vAlign w:val="bottom"/>
          </w:tcPr>
          <w:p w14:paraId="61C71315" w14:textId="77777777" w:rsidR="006549B4" w:rsidRDefault="003732D5">
            <w:pPr>
              <w:ind w:left="60"/>
              <w:rPr>
                <w:sz w:val="20"/>
                <w:szCs w:val="20"/>
              </w:rPr>
            </w:pPr>
            <w:r>
              <w:rPr>
                <w:rFonts w:ascii="Arial" w:eastAsia="Arial" w:hAnsi="Arial" w:cs="Arial"/>
                <w:w w:val="92"/>
                <w:sz w:val="17"/>
                <w:szCs w:val="17"/>
              </w:rPr>
              <w:t>M. Lin, Q. Chen, and S. Yan. Network in network. In ICLR, 2014.</w:t>
            </w:r>
          </w:p>
        </w:tc>
        <w:tc>
          <w:tcPr>
            <w:tcW w:w="0" w:type="dxa"/>
            <w:vAlign w:val="bottom"/>
          </w:tcPr>
          <w:p w14:paraId="2D33FE72" w14:textId="77777777" w:rsidR="006549B4" w:rsidRDefault="006549B4">
            <w:pPr>
              <w:rPr>
                <w:sz w:val="1"/>
                <w:szCs w:val="1"/>
              </w:rPr>
            </w:pPr>
          </w:p>
        </w:tc>
      </w:tr>
      <w:tr w:rsidR="006549B4" w14:paraId="3390CF3D" w14:textId="77777777">
        <w:trPr>
          <w:trHeight w:val="172"/>
        </w:trPr>
        <w:tc>
          <w:tcPr>
            <w:tcW w:w="260" w:type="dxa"/>
            <w:vAlign w:val="bottom"/>
          </w:tcPr>
          <w:p w14:paraId="4847761B" w14:textId="77777777" w:rsidR="006549B4" w:rsidRDefault="006549B4">
            <w:pPr>
              <w:rPr>
                <w:sz w:val="14"/>
                <w:szCs w:val="14"/>
              </w:rPr>
            </w:pPr>
          </w:p>
        </w:tc>
        <w:tc>
          <w:tcPr>
            <w:tcW w:w="4680" w:type="dxa"/>
            <w:gridSpan w:val="5"/>
            <w:vAlign w:val="bottom"/>
          </w:tcPr>
          <w:p w14:paraId="788ABCD3" w14:textId="77777777" w:rsidR="006549B4" w:rsidRDefault="003732D5">
            <w:pPr>
              <w:spacing w:line="172" w:lineRule="exact"/>
              <w:ind w:left="60"/>
              <w:rPr>
                <w:sz w:val="20"/>
                <w:szCs w:val="20"/>
              </w:rPr>
            </w:pPr>
            <w:r>
              <w:rPr>
                <w:rFonts w:ascii="Arial" w:eastAsia="Arial" w:hAnsi="Arial" w:cs="Arial"/>
                <w:w w:val="89"/>
                <w:sz w:val="17"/>
                <w:szCs w:val="17"/>
              </w:rPr>
              <w:t xml:space="preserve">ference on Computer Vision and </w:t>
            </w:r>
            <w:r>
              <w:rPr>
                <w:rFonts w:ascii="Arial" w:eastAsia="Arial" w:hAnsi="Arial" w:cs="Arial"/>
                <w:w w:val="89"/>
                <w:sz w:val="17"/>
                <w:szCs w:val="17"/>
              </w:rPr>
              <w:t>Pattern Recognition (CVPR), 2018.</w:t>
            </w:r>
          </w:p>
        </w:tc>
        <w:tc>
          <w:tcPr>
            <w:tcW w:w="420" w:type="dxa"/>
            <w:vAlign w:val="bottom"/>
          </w:tcPr>
          <w:p w14:paraId="7D7AF4BE" w14:textId="77777777" w:rsidR="006549B4" w:rsidRDefault="006549B4">
            <w:pPr>
              <w:rPr>
                <w:sz w:val="14"/>
                <w:szCs w:val="14"/>
              </w:rPr>
            </w:pPr>
          </w:p>
        </w:tc>
        <w:tc>
          <w:tcPr>
            <w:tcW w:w="2980" w:type="dxa"/>
            <w:vAlign w:val="bottom"/>
          </w:tcPr>
          <w:p w14:paraId="710C143B" w14:textId="77777777" w:rsidR="006549B4" w:rsidRDefault="003732D5">
            <w:pPr>
              <w:spacing w:line="172" w:lineRule="exact"/>
              <w:ind w:left="60"/>
              <w:rPr>
                <w:rFonts w:ascii="Arial" w:eastAsia="Arial" w:hAnsi="Arial" w:cs="Arial"/>
                <w:color w:val="00FF00"/>
                <w:sz w:val="17"/>
                <w:szCs w:val="17"/>
              </w:rPr>
            </w:pPr>
            <w:hyperlink w:anchor="page3">
              <w:r>
                <w:rPr>
                  <w:rFonts w:ascii="Arial" w:eastAsia="Arial" w:hAnsi="Arial" w:cs="Arial"/>
                  <w:color w:val="00FF00"/>
                  <w:sz w:val="17"/>
                  <w:szCs w:val="17"/>
                </w:rPr>
                <w:t>3</w:t>
              </w:r>
            </w:hyperlink>
          </w:p>
        </w:tc>
        <w:tc>
          <w:tcPr>
            <w:tcW w:w="1580" w:type="dxa"/>
            <w:vAlign w:val="bottom"/>
          </w:tcPr>
          <w:p w14:paraId="77711B55" w14:textId="77777777" w:rsidR="006549B4" w:rsidRDefault="006549B4">
            <w:pPr>
              <w:rPr>
                <w:sz w:val="14"/>
                <w:szCs w:val="14"/>
              </w:rPr>
            </w:pPr>
          </w:p>
        </w:tc>
        <w:tc>
          <w:tcPr>
            <w:tcW w:w="0" w:type="dxa"/>
            <w:vAlign w:val="bottom"/>
          </w:tcPr>
          <w:p w14:paraId="49328E7B" w14:textId="77777777" w:rsidR="006549B4" w:rsidRDefault="006549B4">
            <w:pPr>
              <w:rPr>
                <w:sz w:val="1"/>
                <w:szCs w:val="1"/>
              </w:rPr>
            </w:pPr>
          </w:p>
        </w:tc>
      </w:tr>
      <w:tr w:rsidR="006549B4" w14:paraId="32ECD48C" w14:textId="77777777">
        <w:trPr>
          <w:trHeight w:val="195"/>
        </w:trPr>
        <w:tc>
          <w:tcPr>
            <w:tcW w:w="260" w:type="dxa"/>
            <w:vAlign w:val="bottom"/>
          </w:tcPr>
          <w:p w14:paraId="556B26BC" w14:textId="77777777" w:rsidR="006549B4" w:rsidRDefault="006549B4">
            <w:pPr>
              <w:rPr>
                <w:sz w:val="16"/>
                <w:szCs w:val="16"/>
              </w:rPr>
            </w:pPr>
          </w:p>
        </w:tc>
        <w:tc>
          <w:tcPr>
            <w:tcW w:w="1300" w:type="dxa"/>
            <w:vAlign w:val="bottom"/>
          </w:tcPr>
          <w:p w14:paraId="0AB9D065" w14:textId="77777777" w:rsidR="006549B4" w:rsidRDefault="003732D5">
            <w:pPr>
              <w:ind w:left="40"/>
              <w:rPr>
                <w:rFonts w:ascii="Arial" w:eastAsia="Arial" w:hAnsi="Arial" w:cs="Arial"/>
                <w:color w:val="00FF00"/>
                <w:sz w:val="17"/>
                <w:szCs w:val="17"/>
              </w:rPr>
            </w:pPr>
            <w:hyperlink w:anchor="page1">
              <w:r>
                <w:rPr>
                  <w:rFonts w:ascii="Arial" w:eastAsia="Arial" w:hAnsi="Arial" w:cs="Arial"/>
                  <w:color w:val="00FF00"/>
                  <w:sz w:val="17"/>
                  <w:szCs w:val="17"/>
                </w:rPr>
                <w:t>1</w:t>
              </w:r>
            </w:hyperlink>
          </w:p>
        </w:tc>
        <w:tc>
          <w:tcPr>
            <w:tcW w:w="380" w:type="dxa"/>
            <w:vAlign w:val="bottom"/>
          </w:tcPr>
          <w:p w14:paraId="157C5ADB" w14:textId="77777777" w:rsidR="006549B4" w:rsidRDefault="006549B4">
            <w:pPr>
              <w:rPr>
                <w:sz w:val="16"/>
                <w:szCs w:val="16"/>
              </w:rPr>
            </w:pPr>
          </w:p>
        </w:tc>
        <w:tc>
          <w:tcPr>
            <w:tcW w:w="640" w:type="dxa"/>
            <w:vAlign w:val="bottom"/>
          </w:tcPr>
          <w:p w14:paraId="5EB644D2" w14:textId="77777777" w:rsidR="006549B4" w:rsidRDefault="006549B4">
            <w:pPr>
              <w:rPr>
                <w:sz w:val="16"/>
                <w:szCs w:val="16"/>
              </w:rPr>
            </w:pPr>
          </w:p>
        </w:tc>
        <w:tc>
          <w:tcPr>
            <w:tcW w:w="840" w:type="dxa"/>
            <w:vAlign w:val="bottom"/>
          </w:tcPr>
          <w:p w14:paraId="117B0E26" w14:textId="77777777" w:rsidR="006549B4" w:rsidRDefault="006549B4">
            <w:pPr>
              <w:rPr>
                <w:sz w:val="16"/>
                <w:szCs w:val="16"/>
              </w:rPr>
            </w:pPr>
          </w:p>
        </w:tc>
        <w:tc>
          <w:tcPr>
            <w:tcW w:w="1520" w:type="dxa"/>
            <w:vAlign w:val="bottom"/>
          </w:tcPr>
          <w:p w14:paraId="38DA83D3" w14:textId="77777777" w:rsidR="006549B4" w:rsidRDefault="006549B4">
            <w:pPr>
              <w:rPr>
                <w:sz w:val="16"/>
                <w:szCs w:val="16"/>
              </w:rPr>
            </w:pPr>
          </w:p>
        </w:tc>
        <w:tc>
          <w:tcPr>
            <w:tcW w:w="420" w:type="dxa"/>
            <w:vAlign w:val="bottom"/>
          </w:tcPr>
          <w:p w14:paraId="31FFFC16" w14:textId="77777777" w:rsidR="006549B4" w:rsidRDefault="003732D5">
            <w:pPr>
              <w:jc w:val="right"/>
              <w:rPr>
                <w:sz w:val="20"/>
                <w:szCs w:val="20"/>
              </w:rPr>
            </w:pPr>
            <w:r>
              <w:rPr>
                <w:rFonts w:ascii="Arial" w:eastAsia="Arial" w:hAnsi="Arial" w:cs="Arial"/>
                <w:sz w:val="17"/>
                <w:szCs w:val="17"/>
              </w:rPr>
              <w:t>35.</w:t>
            </w:r>
          </w:p>
        </w:tc>
        <w:tc>
          <w:tcPr>
            <w:tcW w:w="4560" w:type="dxa"/>
            <w:gridSpan w:val="2"/>
            <w:vAlign w:val="bottom"/>
          </w:tcPr>
          <w:p w14:paraId="4476A7F1" w14:textId="77777777" w:rsidR="006549B4" w:rsidRDefault="003732D5">
            <w:pPr>
              <w:ind w:left="60"/>
              <w:rPr>
                <w:sz w:val="20"/>
                <w:szCs w:val="20"/>
              </w:rPr>
            </w:pPr>
            <w:r>
              <w:rPr>
                <w:rFonts w:ascii="Arial" w:eastAsia="Arial" w:hAnsi="Arial" w:cs="Arial"/>
                <w:w w:val="90"/>
                <w:sz w:val="17"/>
                <w:szCs w:val="17"/>
              </w:rPr>
              <w:t>T.-Y. Lin, M. Maire, S. Belongie, J. Hays, P. Perona, D. Ramanan,</w:t>
            </w:r>
          </w:p>
        </w:tc>
        <w:tc>
          <w:tcPr>
            <w:tcW w:w="0" w:type="dxa"/>
            <w:vAlign w:val="bottom"/>
          </w:tcPr>
          <w:p w14:paraId="17159B20" w14:textId="77777777" w:rsidR="006549B4" w:rsidRDefault="006549B4">
            <w:pPr>
              <w:rPr>
                <w:sz w:val="1"/>
                <w:szCs w:val="1"/>
              </w:rPr>
            </w:pPr>
          </w:p>
        </w:tc>
      </w:tr>
      <w:tr w:rsidR="006549B4" w14:paraId="0D6FAA01" w14:textId="77777777">
        <w:trPr>
          <w:trHeight w:val="195"/>
        </w:trPr>
        <w:tc>
          <w:tcPr>
            <w:tcW w:w="260" w:type="dxa"/>
            <w:vAlign w:val="bottom"/>
          </w:tcPr>
          <w:p w14:paraId="42A2C1FF" w14:textId="77777777" w:rsidR="006549B4" w:rsidRDefault="003732D5">
            <w:pPr>
              <w:jc w:val="right"/>
              <w:rPr>
                <w:sz w:val="20"/>
                <w:szCs w:val="20"/>
              </w:rPr>
            </w:pPr>
            <w:r>
              <w:rPr>
                <w:rFonts w:ascii="Arial" w:eastAsia="Arial" w:hAnsi="Arial" w:cs="Arial"/>
                <w:w w:val="84"/>
                <w:sz w:val="17"/>
                <w:szCs w:val="17"/>
              </w:rPr>
              <w:t>11.</w:t>
            </w:r>
          </w:p>
        </w:tc>
        <w:tc>
          <w:tcPr>
            <w:tcW w:w="4680" w:type="dxa"/>
            <w:gridSpan w:val="5"/>
            <w:vAlign w:val="bottom"/>
          </w:tcPr>
          <w:p w14:paraId="78F923E2" w14:textId="77777777" w:rsidR="006549B4" w:rsidRDefault="003732D5">
            <w:pPr>
              <w:ind w:left="60"/>
              <w:rPr>
                <w:sz w:val="20"/>
                <w:szCs w:val="20"/>
              </w:rPr>
            </w:pPr>
            <w:r>
              <w:rPr>
                <w:rFonts w:ascii="Arial" w:eastAsia="Arial" w:hAnsi="Arial" w:cs="Arial"/>
                <w:w w:val="99"/>
                <w:sz w:val="17"/>
                <w:szCs w:val="17"/>
              </w:rPr>
              <w:t>A. Das, S. Kottur, K. Gupta, A. Singh, D. Yadav, J. M. Moura,</w:t>
            </w:r>
          </w:p>
        </w:tc>
        <w:tc>
          <w:tcPr>
            <w:tcW w:w="420" w:type="dxa"/>
            <w:vAlign w:val="bottom"/>
          </w:tcPr>
          <w:p w14:paraId="08E2838D" w14:textId="77777777" w:rsidR="006549B4" w:rsidRDefault="006549B4">
            <w:pPr>
              <w:rPr>
                <w:sz w:val="16"/>
                <w:szCs w:val="16"/>
              </w:rPr>
            </w:pPr>
          </w:p>
        </w:tc>
        <w:tc>
          <w:tcPr>
            <w:tcW w:w="4560" w:type="dxa"/>
            <w:gridSpan w:val="2"/>
            <w:vAlign w:val="bottom"/>
          </w:tcPr>
          <w:p w14:paraId="74DD61CE" w14:textId="77777777" w:rsidR="006549B4" w:rsidRDefault="003732D5">
            <w:pPr>
              <w:ind w:left="60"/>
              <w:rPr>
                <w:sz w:val="20"/>
                <w:szCs w:val="20"/>
              </w:rPr>
            </w:pPr>
            <w:r>
              <w:rPr>
                <w:rFonts w:ascii="Arial" w:eastAsia="Arial" w:hAnsi="Arial" w:cs="Arial"/>
                <w:w w:val="95"/>
                <w:sz w:val="17"/>
                <w:szCs w:val="17"/>
              </w:rPr>
              <w:t xml:space="preserve">P. </w:t>
            </w:r>
            <w:r>
              <w:rPr>
                <w:rFonts w:ascii="Arial" w:eastAsia="Arial" w:hAnsi="Arial" w:cs="Arial"/>
                <w:w w:val="95"/>
                <w:sz w:val="17"/>
                <w:szCs w:val="17"/>
              </w:rPr>
              <w:t>Dollár, and C. L. Zitnick. Microsoft coco: Common objects in</w:t>
            </w:r>
          </w:p>
        </w:tc>
        <w:tc>
          <w:tcPr>
            <w:tcW w:w="0" w:type="dxa"/>
            <w:vAlign w:val="bottom"/>
          </w:tcPr>
          <w:p w14:paraId="6BFE14C5" w14:textId="77777777" w:rsidR="006549B4" w:rsidRDefault="006549B4">
            <w:pPr>
              <w:rPr>
                <w:sz w:val="1"/>
                <w:szCs w:val="1"/>
              </w:rPr>
            </w:pPr>
          </w:p>
        </w:tc>
      </w:tr>
      <w:tr w:rsidR="006549B4" w14:paraId="0BFDDE54" w14:textId="77777777">
        <w:trPr>
          <w:trHeight w:val="172"/>
        </w:trPr>
        <w:tc>
          <w:tcPr>
            <w:tcW w:w="260" w:type="dxa"/>
            <w:vAlign w:val="bottom"/>
          </w:tcPr>
          <w:p w14:paraId="0FD99327" w14:textId="77777777" w:rsidR="006549B4" w:rsidRDefault="006549B4">
            <w:pPr>
              <w:rPr>
                <w:sz w:val="14"/>
                <w:szCs w:val="14"/>
              </w:rPr>
            </w:pPr>
          </w:p>
        </w:tc>
        <w:tc>
          <w:tcPr>
            <w:tcW w:w="4680" w:type="dxa"/>
            <w:gridSpan w:val="5"/>
            <w:vAlign w:val="bottom"/>
          </w:tcPr>
          <w:p w14:paraId="28EEE7C8" w14:textId="77777777" w:rsidR="006549B4" w:rsidRDefault="003732D5">
            <w:pPr>
              <w:spacing w:line="172" w:lineRule="exact"/>
              <w:ind w:left="60"/>
              <w:rPr>
                <w:sz w:val="20"/>
                <w:szCs w:val="20"/>
              </w:rPr>
            </w:pPr>
            <w:r>
              <w:rPr>
                <w:rFonts w:ascii="Arial" w:eastAsia="Arial" w:hAnsi="Arial" w:cs="Arial"/>
                <w:w w:val="92"/>
                <w:sz w:val="17"/>
                <w:szCs w:val="17"/>
              </w:rPr>
              <w:t>D. Parikh, and D. Batra. Visual Dialog. In Proceedings of the IEEE</w:t>
            </w:r>
          </w:p>
        </w:tc>
        <w:tc>
          <w:tcPr>
            <w:tcW w:w="420" w:type="dxa"/>
            <w:vAlign w:val="bottom"/>
          </w:tcPr>
          <w:p w14:paraId="703EA85D" w14:textId="77777777" w:rsidR="006549B4" w:rsidRDefault="006549B4">
            <w:pPr>
              <w:rPr>
                <w:sz w:val="14"/>
                <w:szCs w:val="14"/>
              </w:rPr>
            </w:pPr>
          </w:p>
        </w:tc>
        <w:tc>
          <w:tcPr>
            <w:tcW w:w="2980" w:type="dxa"/>
            <w:vAlign w:val="bottom"/>
          </w:tcPr>
          <w:p w14:paraId="2ECDE748"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context. In ECCV. 2014. </w:t>
            </w:r>
            <w:hyperlink w:anchor="page14">
              <w:r>
                <w:rPr>
                  <w:rFonts w:ascii="Arial" w:eastAsia="Arial" w:hAnsi="Arial" w:cs="Arial"/>
                  <w:color w:val="00FF00"/>
                  <w:sz w:val="17"/>
                  <w:szCs w:val="17"/>
                </w:rPr>
                <w:t>14</w:t>
              </w:r>
            </w:hyperlink>
            <w:r>
              <w:rPr>
                <w:rFonts w:ascii="Arial" w:eastAsia="Arial" w:hAnsi="Arial" w:cs="Arial"/>
                <w:sz w:val="17"/>
                <w:szCs w:val="17"/>
              </w:rPr>
              <w:t xml:space="preserve">, </w:t>
            </w:r>
            <w:hyperlink w:anchor="page15">
              <w:r>
                <w:rPr>
                  <w:rFonts w:ascii="Arial" w:eastAsia="Arial" w:hAnsi="Arial" w:cs="Arial"/>
                  <w:color w:val="00FF00"/>
                  <w:sz w:val="17"/>
                  <w:szCs w:val="17"/>
                </w:rPr>
                <w:t>15</w:t>
              </w:r>
            </w:hyperlink>
          </w:p>
        </w:tc>
        <w:tc>
          <w:tcPr>
            <w:tcW w:w="1580" w:type="dxa"/>
            <w:vAlign w:val="bottom"/>
          </w:tcPr>
          <w:p w14:paraId="2C2E736C" w14:textId="77777777" w:rsidR="006549B4" w:rsidRDefault="006549B4">
            <w:pPr>
              <w:rPr>
                <w:sz w:val="14"/>
                <w:szCs w:val="14"/>
              </w:rPr>
            </w:pPr>
          </w:p>
        </w:tc>
        <w:tc>
          <w:tcPr>
            <w:tcW w:w="0" w:type="dxa"/>
            <w:vAlign w:val="bottom"/>
          </w:tcPr>
          <w:p w14:paraId="0D0ECDE7" w14:textId="77777777" w:rsidR="006549B4" w:rsidRDefault="006549B4">
            <w:pPr>
              <w:rPr>
                <w:sz w:val="1"/>
                <w:szCs w:val="1"/>
              </w:rPr>
            </w:pPr>
          </w:p>
        </w:tc>
      </w:tr>
      <w:tr w:rsidR="006549B4" w14:paraId="12168533" w14:textId="77777777">
        <w:trPr>
          <w:trHeight w:val="196"/>
        </w:trPr>
        <w:tc>
          <w:tcPr>
            <w:tcW w:w="260" w:type="dxa"/>
            <w:vAlign w:val="bottom"/>
          </w:tcPr>
          <w:p w14:paraId="2546F3F7" w14:textId="77777777" w:rsidR="006549B4" w:rsidRDefault="006549B4">
            <w:pPr>
              <w:rPr>
                <w:sz w:val="17"/>
                <w:szCs w:val="17"/>
              </w:rPr>
            </w:pPr>
          </w:p>
        </w:tc>
        <w:tc>
          <w:tcPr>
            <w:tcW w:w="4680" w:type="dxa"/>
            <w:gridSpan w:val="5"/>
            <w:vAlign w:val="bottom"/>
          </w:tcPr>
          <w:p w14:paraId="2E0A0E18" w14:textId="77777777" w:rsidR="006549B4" w:rsidRDefault="003732D5">
            <w:pPr>
              <w:ind w:left="40"/>
              <w:rPr>
                <w:sz w:val="20"/>
                <w:szCs w:val="20"/>
              </w:rPr>
            </w:pPr>
            <w:r>
              <w:rPr>
                <w:rFonts w:ascii="Arial" w:eastAsia="Arial" w:hAnsi="Arial" w:cs="Arial"/>
                <w:w w:val="92"/>
                <w:sz w:val="17"/>
                <w:szCs w:val="17"/>
              </w:rPr>
              <w:t xml:space="preserve">Conference on Computer </w:t>
            </w:r>
            <w:r>
              <w:rPr>
                <w:rFonts w:ascii="Arial" w:eastAsia="Arial" w:hAnsi="Arial" w:cs="Arial"/>
                <w:w w:val="92"/>
                <w:sz w:val="17"/>
                <w:szCs w:val="17"/>
              </w:rPr>
              <w:t>Vision and Pattern Recognition (CVPR),</w:t>
            </w:r>
          </w:p>
        </w:tc>
        <w:tc>
          <w:tcPr>
            <w:tcW w:w="420" w:type="dxa"/>
            <w:vAlign w:val="bottom"/>
          </w:tcPr>
          <w:p w14:paraId="52CB6D82" w14:textId="77777777" w:rsidR="006549B4" w:rsidRDefault="003732D5">
            <w:pPr>
              <w:jc w:val="right"/>
              <w:rPr>
                <w:sz w:val="20"/>
                <w:szCs w:val="20"/>
              </w:rPr>
            </w:pPr>
            <w:r>
              <w:rPr>
                <w:rFonts w:ascii="Arial" w:eastAsia="Arial" w:hAnsi="Arial" w:cs="Arial"/>
                <w:sz w:val="17"/>
                <w:szCs w:val="17"/>
              </w:rPr>
              <w:t>36.</w:t>
            </w:r>
          </w:p>
        </w:tc>
        <w:tc>
          <w:tcPr>
            <w:tcW w:w="4560" w:type="dxa"/>
            <w:gridSpan w:val="2"/>
            <w:vAlign w:val="bottom"/>
          </w:tcPr>
          <w:p w14:paraId="6134F64E" w14:textId="77777777" w:rsidR="006549B4" w:rsidRDefault="003732D5">
            <w:pPr>
              <w:ind w:left="60"/>
              <w:rPr>
                <w:sz w:val="20"/>
                <w:szCs w:val="20"/>
              </w:rPr>
            </w:pPr>
            <w:r>
              <w:rPr>
                <w:rFonts w:ascii="Arial" w:eastAsia="Arial" w:hAnsi="Arial" w:cs="Arial"/>
                <w:w w:val="92"/>
                <w:sz w:val="17"/>
                <w:szCs w:val="17"/>
              </w:rPr>
              <w:t>Z. C. Lipton. The Mythos of Model Interpretability. ArXiv e-prints,</w:t>
            </w:r>
          </w:p>
        </w:tc>
        <w:tc>
          <w:tcPr>
            <w:tcW w:w="0" w:type="dxa"/>
            <w:vAlign w:val="bottom"/>
          </w:tcPr>
          <w:p w14:paraId="47DA059F" w14:textId="77777777" w:rsidR="006549B4" w:rsidRDefault="006549B4">
            <w:pPr>
              <w:rPr>
                <w:sz w:val="1"/>
                <w:szCs w:val="1"/>
              </w:rPr>
            </w:pPr>
          </w:p>
        </w:tc>
      </w:tr>
      <w:tr w:rsidR="006549B4" w14:paraId="2A89A1AF" w14:textId="77777777">
        <w:trPr>
          <w:trHeight w:val="187"/>
        </w:trPr>
        <w:tc>
          <w:tcPr>
            <w:tcW w:w="260" w:type="dxa"/>
            <w:vAlign w:val="bottom"/>
          </w:tcPr>
          <w:p w14:paraId="0500A03E" w14:textId="77777777" w:rsidR="006549B4" w:rsidRDefault="006549B4">
            <w:pPr>
              <w:rPr>
                <w:sz w:val="16"/>
                <w:szCs w:val="16"/>
              </w:rPr>
            </w:pPr>
          </w:p>
        </w:tc>
        <w:tc>
          <w:tcPr>
            <w:tcW w:w="1300" w:type="dxa"/>
            <w:vAlign w:val="bottom"/>
          </w:tcPr>
          <w:p w14:paraId="04100C2C" w14:textId="77777777" w:rsidR="006549B4" w:rsidRDefault="003732D5">
            <w:pPr>
              <w:spacing w:line="187" w:lineRule="exact"/>
              <w:ind w:left="60"/>
              <w:rPr>
                <w:rFonts w:ascii="Arial" w:eastAsia="Arial" w:hAnsi="Arial" w:cs="Arial"/>
                <w:sz w:val="17"/>
                <w:szCs w:val="17"/>
              </w:rPr>
            </w:pPr>
            <w:r>
              <w:rPr>
                <w:rFonts w:ascii="Arial" w:eastAsia="Arial" w:hAnsi="Arial" w:cs="Arial"/>
                <w:sz w:val="17"/>
                <w:szCs w:val="17"/>
              </w:rPr>
              <w:t xml:space="preserve">2017. </w:t>
            </w:r>
            <w:hyperlink w:anchor="page1">
              <w:r>
                <w:rPr>
                  <w:rFonts w:ascii="Arial" w:eastAsia="Arial" w:hAnsi="Arial" w:cs="Arial"/>
                  <w:color w:val="00FF00"/>
                  <w:sz w:val="17"/>
                  <w:szCs w:val="17"/>
                </w:rPr>
                <w:t>1</w:t>
              </w:r>
            </w:hyperlink>
          </w:p>
        </w:tc>
        <w:tc>
          <w:tcPr>
            <w:tcW w:w="380" w:type="dxa"/>
            <w:vAlign w:val="bottom"/>
          </w:tcPr>
          <w:p w14:paraId="76AF9673" w14:textId="77777777" w:rsidR="006549B4" w:rsidRDefault="006549B4">
            <w:pPr>
              <w:rPr>
                <w:sz w:val="16"/>
                <w:szCs w:val="16"/>
              </w:rPr>
            </w:pPr>
          </w:p>
        </w:tc>
        <w:tc>
          <w:tcPr>
            <w:tcW w:w="640" w:type="dxa"/>
            <w:vAlign w:val="bottom"/>
          </w:tcPr>
          <w:p w14:paraId="492BA8E5" w14:textId="77777777" w:rsidR="006549B4" w:rsidRDefault="006549B4">
            <w:pPr>
              <w:rPr>
                <w:sz w:val="16"/>
                <w:szCs w:val="16"/>
              </w:rPr>
            </w:pPr>
          </w:p>
        </w:tc>
        <w:tc>
          <w:tcPr>
            <w:tcW w:w="840" w:type="dxa"/>
            <w:vAlign w:val="bottom"/>
          </w:tcPr>
          <w:p w14:paraId="2AFB416B" w14:textId="77777777" w:rsidR="006549B4" w:rsidRDefault="006549B4">
            <w:pPr>
              <w:rPr>
                <w:sz w:val="16"/>
                <w:szCs w:val="16"/>
              </w:rPr>
            </w:pPr>
          </w:p>
        </w:tc>
        <w:tc>
          <w:tcPr>
            <w:tcW w:w="1520" w:type="dxa"/>
            <w:vAlign w:val="bottom"/>
          </w:tcPr>
          <w:p w14:paraId="040972C0" w14:textId="77777777" w:rsidR="006549B4" w:rsidRDefault="006549B4">
            <w:pPr>
              <w:rPr>
                <w:sz w:val="16"/>
                <w:szCs w:val="16"/>
              </w:rPr>
            </w:pPr>
          </w:p>
        </w:tc>
        <w:tc>
          <w:tcPr>
            <w:tcW w:w="420" w:type="dxa"/>
            <w:vAlign w:val="bottom"/>
          </w:tcPr>
          <w:p w14:paraId="7983F129" w14:textId="77777777" w:rsidR="006549B4" w:rsidRDefault="006549B4">
            <w:pPr>
              <w:rPr>
                <w:sz w:val="16"/>
                <w:szCs w:val="16"/>
              </w:rPr>
            </w:pPr>
          </w:p>
        </w:tc>
        <w:tc>
          <w:tcPr>
            <w:tcW w:w="2980" w:type="dxa"/>
            <w:vAlign w:val="bottom"/>
          </w:tcPr>
          <w:p w14:paraId="55C7A1B0" w14:textId="77777777" w:rsidR="006549B4" w:rsidRDefault="003732D5">
            <w:pPr>
              <w:spacing w:line="187" w:lineRule="exact"/>
              <w:ind w:left="60"/>
              <w:rPr>
                <w:rFonts w:ascii="Arial" w:eastAsia="Arial" w:hAnsi="Arial" w:cs="Arial"/>
                <w:sz w:val="17"/>
                <w:szCs w:val="17"/>
              </w:rPr>
            </w:pPr>
            <w:r>
              <w:rPr>
                <w:rFonts w:ascii="Arial" w:eastAsia="Arial" w:hAnsi="Arial" w:cs="Arial"/>
                <w:sz w:val="17"/>
                <w:szCs w:val="17"/>
              </w:rPr>
              <w:t xml:space="preserve">June 2016. </w:t>
            </w:r>
            <w:hyperlink w:anchor="page2">
              <w:r>
                <w:rPr>
                  <w:rFonts w:ascii="Arial" w:eastAsia="Arial" w:hAnsi="Arial" w:cs="Arial"/>
                  <w:color w:val="00FF00"/>
                  <w:sz w:val="17"/>
                  <w:szCs w:val="17"/>
                </w:rPr>
                <w:t>2</w:t>
              </w:r>
            </w:hyperlink>
            <w:r>
              <w:rPr>
                <w:rFonts w:ascii="Arial" w:eastAsia="Arial" w:hAnsi="Arial" w:cs="Arial"/>
                <w:sz w:val="17"/>
                <w:szCs w:val="17"/>
              </w:rPr>
              <w:t xml:space="preserve">, </w:t>
            </w:r>
            <w:hyperlink w:anchor="page3">
              <w:r>
                <w:rPr>
                  <w:rFonts w:ascii="Arial" w:eastAsia="Arial" w:hAnsi="Arial" w:cs="Arial"/>
                  <w:color w:val="00FF00"/>
                  <w:sz w:val="17"/>
                  <w:szCs w:val="17"/>
                </w:rPr>
                <w:t>3</w:t>
              </w:r>
            </w:hyperlink>
          </w:p>
        </w:tc>
        <w:tc>
          <w:tcPr>
            <w:tcW w:w="1580" w:type="dxa"/>
            <w:vAlign w:val="bottom"/>
          </w:tcPr>
          <w:p w14:paraId="6692B713" w14:textId="77777777" w:rsidR="006549B4" w:rsidRDefault="006549B4">
            <w:pPr>
              <w:rPr>
                <w:sz w:val="16"/>
                <w:szCs w:val="16"/>
              </w:rPr>
            </w:pPr>
          </w:p>
        </w:tc>
        <w:tc>
          <w:tcPr>
            <w:tcW w:w="0" w:type="dxa"/>
            <w:vAlign w:val="bottom"/>
          </w:tcPr>
          <w:p w14:paraId="25864173" w14:textId="77777777" w:rsidR="006549B4" w:rsidRDefault="006549B4">
            <w:pPr>
              <w:rPr>
                <w:sz w:val="1"/>
                <w:szCs w:val="1"/>
              </w:rPr>
            </w:pPr>
          </w:p>
        </w:tc>
      </w:tr>
      <w:tr w:rsidR="006549B4" w14:paraId="437C46B6" w14:textId="77777777">
        <w:trPr>
          <w:trHeight w:val="180"/>
        </w:trPr>
        <w:tc>
          <w:tcPr>
            <w:tcW w:w="260" w:type="dxa"/>
            <w:vAlign w:val="bottom"/>
          </w:tcPr>
          <w:p w14:paraId="7D0C864B" w14:textId="77777777" w:rsidR="006549B4" w:rsidRDefault="003732D5">
            <w:pPr>
              <w:spacing w:line="180" w:lineRule="exact"/>
              <w:jc w:val="right"/>
              <w:rPr>
                <w:sz w:val="20"/>
                <w:szCs w:val="20"/>
              </w:rPr>
            </w:pPr>
            <w:r>
              <w:rPr>
                <w:rFonts w:ascii="Arial" w:eastAsia="Arial" w:hAnsi="Arial" w:cs="Arial"/>
                <w:w w:val="84"/>
                <w:sz w:val="17"/>
                <w:szCs w:val="17"/>
              </w:rPr>
              <w:t>12.</w:t>
            </w:r>
          </w:p>
        </w:tc>
        <w:tc>
          <w:tcPr>
            <w:tcW w:w="4680" w:type="dxa"/>
            <w:gridSpan w:val="5"/>
            <w:vAlign w:val="bottom"/>
          </w:tcPr>
          <w:p w14:paraId="6488F5A3" w14:textId="77777777" w:rsidR="006549B4" w:rsidRDefault="003732D5">
            <w:pPr>
              <w:spacing w:line="180" w:lineRule="exact"/>
              <w:ind w:left="60"/>
              <w:rPr>
                <w:sz w:val="20"/>
                <w:szCs w:val="20"/>
              </w:rPr>
            </w:pPr>
            <w:r>
              <w:rPr>
                <w:rFonts w:ascii="Arial" w:eastAsia="Arial" w:hAnsi="Arial" w:cs="Arial"/>
                <w:w w:val="98"/>
                <w:sz w:val="17"/>
                <w:szCs w:val="17"/>
              </w:rPr>
              <w:t xml:space="preserve">A. Das, S. </w:t>
            </w:r>
            <w:r>
              <w:rPr>
                <w:rFonts w:ascii="Arial" w:eastAsia="Arial" w:hAnsi="Arial" w:cs="Arial"/>
                <w:w w:val="98"/>
                <w:sz w:val="17"/>
                <w:szCs w:val="17"/>
              </w:rPr>
              <w:t>Kottur, J. M. Moura, S. Lee, and D. Batra. Learning</w:t>
            </w:r>
          </w:p>
        </w:tc>
        <w:tc>
          <w:tcPr>
            <w:tcW w:w="420" w:type="dxa"/>
            <w:vAlign w:val="bottom"/>
          </w:tcPr>
          <w:p w14:paraId="75445AEF" w14:textId="77777777" w:rsidR="006549B4" w:rsidRDefault="003732D5">
            <w:pPr>
              <w:spacing w:line="180" w:lineRule="exact"/>
              <w:jc w:val="right"/>
              <w:rPr>
                <w:sz w:val="20"/>
                <w:szCs w:val="20"/>
              </w:rPr>
            </w:pPr>
            <w:r>
              <w:rPr>
                <w:rFonts w:ascii="Arial" w:eastAsia="Arial" w:hAnsi="Arial" w:cs="Arial"/>
                <w:sz w:val="17"/>
                <w:szCs w:val="17"/>
              </w:rPr>
              <w:t>37.</w:t>
            </w:r>
          </w:p>
        </w:tc>
        <w:tc>
          <w:tcPr>
            <w:tcW w:w="4560" w:type="dxa"/>
            <w:gridSpan w:val="2"/>
            <w:vAlign w:val="bottom"/>
          </w:tcPr>
          <w:p w14:paraId="5A61722B" w14:textId="77777777" w:rsidR="006549B4" w:rsidRDefault="003732D5">
            <w:pPr>
              <w:spacing w:line="180" w:lineRule="exact"/>
              <w:ind w:left="60"/>
              <w:rPr>
                <w:sz w:val="20"/>
                <w:szCs w:val="20"/>
              </w:rPr>
            </w:pPr>
            <w:r>
              <w:rPr>
                <w:rFonts w:ascii="Arial" w:eastAsia="Arial" w:hAnsi="Arial" w:cs="Arial"/>
                <w:w w:val="89"/>
                <w:sz w:val="17"/>
                <w:szCs w:val="17"/>
              </w:rPr>
              <w:t>J. Long, E. Shelhamer, and T. Darrell. Fully convolutional networks</w:t>
            </w:r>
          </w:p>
        </w:tc>
        <w:tc>
          <w:tcPr>
            <w:tcW w:w="0" w:type="dxa"/>
            <w:vAlign w:val="bottom"/>
          </w:tcPr>
          <w:p w14:paraId="6765B276" w14:textId="77777777" w:rsidR="006549B4" w:rsidRDefault="006549B4">
            <w:pPr>
              <w:rPr>
                <w:sz w:val="1"/>
                <w:szCs w:val="1"/>
              </w:rPr>
            </w:pPr>
          </w:p>
        </w:tc>
      </w:tr>
      <w:tr w:rsidR="006549B4" w14:paraId="1ED4752A" w14:textId="77777777">
        <w:trPr>
          <w:trHeight w:val="179"/>
        </w:trPr>
        <w:tc>
          <w:tcPr>
            <w:tcW w:w="260" w:type="dxa"/>
            <w:vAlign w:val="bottom"/>
          </w:tcPr>
          <w:p w14:paraId="11B198E6" w14:textId="77777777" w:rsidR="006549B4" w:rsidRDefault="006549B4">
            <w:pPr>
              <w:rPr>
                <w:sz w:val="15"/>
                <w:szCs w:val="15"/>
              </w:rPr>
            </w:pPr>
          </w:p>
        </w:tc>
        <w:tc>
          <w:tcPr>
            <w:tcW w:w="4680" w:type="dxa"/>
            <w:gridSpan w:val="5"/>
            <w:vAlign w:val="bottom"/>
          </w:tcPr>
          <w:p w14:paraId="65436ECB" w14:textId="77777777" w:rsidR="006549B4" w:rsidRDefault="003732D5">
            <w:pPr>
              <w:spacing w:line="180" w:lineRule="exact"/>
              <w:ind w:left="60"/>
              <w:rPr>
                <w:sz w:val="20"/>
                <w:szCs w:val="20"/>
              </w:rPr>
            </w:pPr>
            <w:r>
              <w:rPr>
                <w:rFonts w:ascii="Arial" w:eastAsia="Arial" w:hAnsi="Arial" w:cs="Arial"/>
                <w:w w:val="92"/>
                <w:sz w:val="17"/>
                <w:szCs w:val="17"/>
              </w:rPr>
              <w:t>cooperative visual dialog agents with deep reinforcement learning.</w:t>
            </w:r>
          </w:p>
        </w:tc>
        <w:tc>
          <w:tcPr>
            <w:tcW w:w="420" w:type="dxa"/>
            <w:vAlign w:val="bottom"/>
          </w:tcPr>
          <w:p w14:paraId="66FE4746" w14:textId="77777777" w:rsidR="006549B4" w:rsidRDefault="006549B4">
            <w:pPr>
              <w:rPr>
                <w:sz w:val="15"/>
                <w:szCs w:val="15"/>
              </w:rPr>
            </w:pPr>
          </w:p>
        </w:tc>
        <w:tc>
          <w:tcPr>
            <w:tcW w:w="4560" w:type="dxa"/>
            <w:gridSpan w:val="2"/>
            <w:vAlign w:val="bottom"/>
          </w:tcPr>
          <w:p w14:paraId="440126FD" w14:textId="77777777" w:rsidR="006549B4" w:rsidRDefault="003732D5">
            <w:pPr>
              <w:spacing w:line="180" w:lineRule="exact"/>
              <w:ind w:left="60"/>
              <w:rPr>
                <w:rFonts w:ascii="Arial" w:eastAsia="Arial" w:hAnsi="Arial" w:cs="Arial"/>
                <w:sz w:val="17"/>
                <w:szCs w:val="17"/>
              </w:rPr>
            </w:pPr>
            <w:r>
              <w:rPr>
                <w:rFonts w:ascii="Arial" w:eastAsia="Arial" w:hAnsi="Arial" w:cs="Arial"/>
                <w:sz w:val="17"/>
                <w:szCs w:val="17"/>
              </w:rPr>
              <w:t xml:space="preserve">for semantic segmentation. In CVPR, 2015. </w:t>
            </w:r>
            <w:hyperlink w:anchor="page1">
              <w:r>
                <w:rPr>
                  <w:rFonts w:ascii="Arial" w:eastAsia="Arial" w:hAnsi="Arial" w:cs="Arial"/>
                  <w:color w:val="00FF00"/>
                  <w:sz w:val="17"/>
                  <w:szCs w:val="17"/>
                </w:rPr>
                <w:t>1</w:t>
              </w:r>
            </w:hyperlink>
          </w:p>
        </w:tc>
        <w:tc>
          <w:tcPr>
            <w:tcW w:w="0" w:type="dxa"/>
            <w:vAlign w:val="bottom"/>
          </w:tcPr>
          <w:p w14:paraId="7B419A96" w14:textId="77777777" w:rsidR="006549B4" w:rsidRDefault="006549B4">
            <w:pPr>
              <w:rPr>
                <w:sz w:val="1"/>
                <w:szCs w:val="1"/>
              </w:rPr>
            </w:pPr>
          </w:p>
        </w:tc>
      </w:tr>
      <w:tr w:rsidR="006549B4" w14:paraId="6BD35A77" w14:textId="77777777">
        <w:trPr>
          <w:trHeight w:val="195"/>
        </w:trPr>
        <w:tc>
          <w:tcPr>
            <w:tcW w:w="260" w:type="dxa"/>
            <w:vAlign w:val="bottom"/>
          </w:tcPr>
          <w:p w14:paraId="579F8BB9" w14:textId="77777777" w:rsidR="006549B4" w:rsidRDefault="006549B4">
            <w:pPr>
              <w:rPr>
                <w:sz w:val="16"/>
                <w:szCs w:val="16"/>
              </w:rPr>
            </w:pPr>
          </w:p>
        </w:tc>
        <w:tc>
          <w:tcPr>
            <w:tcW w:w="4680" w:type="dxa"/>
            <w:gridSpan w:val="5"/>
            <w:vAlign w:val="bottom"/>
          </w:tcPr>
          <w:p w14:paraId="1EC00C47" w14:textId="77777777" w:rsidR="006549B4" w:rsidRDefault="003732D5">
            <w:pPr>
              <w:ind w:left="60"/>
              <w:rPr>
                <w:sz w:val="20"/>
                <w:szCs w:val="20"/>
              </w:rPr>
            </w:pPr>
            <w:r>
              <w:rPr>
                <w:rFonts w:ascii="Arial" w:eastAsia="Arial" w:hAnsi="Arial" w:cs="Arial"/>
                <w:w w:val="92"/>
                <w:sz w:val="17"/>
                <w:szCs w:val="17"/>
              </w:rPr>
              <w:t>In Proceedings of the IEEE International Conference on Computer</w:t>
            </w:r>
          </w:p>
        </w:tc>
        <w:tc>
          <w:tcPr>
            <w:tcW w:w="420" w:type="dxa"/>
            <w:vAlign w:val="bottom"/>
          </w:tcPr>
          <w:p w14:paraId="48A3D1FD" w14:textId="77777777" w:rsidR="006549B4" w:rsidRDefault="003732D5">
            <w:pPr>
              <w:jc w:val="right"/>
              <w:rPr>
                <w:sz w:val="20"/>
                <w:szCs w:val="20"/>
              </w:rPr>
            </w:pPr>
            <w:r>
              <w:rPr>
                <w:rFonts w:ascii="Arial" w:eastAsia="Arial" w:hAnsi="Arial" w:cs="Arial"/>
                <w:sz w:val="17"/>
                <w:szCs w:val="17"/>
              </w:rPr>
              <w:t>38.</w:t>
            </w:r>
          </w:p>
        </w:tc>
        <w:tc>
          <w:tcPr>
            <w:tcW w:w="2980" w:type="dxa"/>
            <w:vAlign w:val="bottom"/>
          </w:tcPr>
          <w:p w14:paraId="4FBBBAB7" w14:textId="77777777" w:rsidR="006549B4" w:rsidRDefault="003732D5">
            <w:pPr>
              <w:ind w:left="60"/>
              <w:rPr>
                <w:sz w:val="20"/>
                <w:szCs w:val="20"/>
              </w:rPr>
            </w:pPr>
            <w:r>
              <w:rPr>
                <w:rFonts w:ascii="Arial" w:eastAsia="Arial" w:hAnsi="Arial" w:cs="Arial"/>
                <w:sz w:val="17"/>
                <w:szCs w:val="17"/>
              </w:rPr>
              <w:t>J. Lu, X. Lin, D. Batra, and D. Parikh.</w:t>
            </w:r>
          </w:p>
        </w:tc>
        <w:tc>
          <w:tcPr>
            <w:tcW w:w="1580" w:type="dxa"/>
            <w:vAlign w:val="bottom"/>
          </w:tcPr>
          <w:p w14:paraId="6FF6D638" w14:textId="77777777" w:rsidR="006549B4" w:rsidRDefault="003732D5">
            <w:pPr>
              <w:ind w:left="160"/>
              <w:rPr>
                <w:sz w:val="20"/>
                <w:szCs w:val="20"/>
              </w:rPr>
            </w:pPr>
            <w:r>
              <w:rPr>
                <w:rFonts w:ascii="Arial" w:eastAsia="Arial" w:hAnsi="Arial" w:cs="Arial"/>
                <w:sz w:val="17"/>
                <w:szCs w:val="17"/>
              </w:rPr>
              <w:t>Deeper LSTM and</w:t>
            </w:r>
          </w:p>
        </w:tc>
        <w:tc>
          <w:tcPr>
            <w:tcW w:w="0" w:type="dxa"/>
            <w:vAlign w:val="bottom"/>
          </w:tcPr>
          <w:p w14:paraId="6B851714" w14:textId="77777777" w:rsidR="006549B4" w:rsidRDefault="006549B4">
            <w:pPr>
              <w:rPr>
                <w:sz w:val="1"/>
                <w:szCs w:val="1"/>
              </w:rPr>
            </w:pPr>
          </w:p>
        </w:tc>
      </w:tr>
      <w:tr w:rsidR="006549B4" w14:paraId="2A9D53FE" w14:textId="77777777">
        <w:trPr>
          <w:trHeight w:val="195"/>
        </w:trPr>
        <w:tc>
          <w:tcPr>
            <w:tcW w:w="260" w:type="dxa"/>
            <w:vAlign w:val="bottom"/>
          </w:tcPr>
          <w:p w14:paraId="26427F58" w14:textId="77777777" w:rsidR="006549B4" w:rsidRDefault="006549B4">
            <w:pPr>
              <w:rPr>
                <w:sz w:val="16"/>
                <w:szCs w:val="16"/>
              </w:rPr>
            </w:pPr>
          </w:p>
        </w:tc>
        <w:tc>
          <w:tcPr>
            <w:tcW w:w="1680" w:type="dxa"/>
            <w:gridSpan w:val="2"/>
            <w:vAlign w:val="bottom"/>
          </w:tcPr>
          <w:p w14:paraId="601C0D09" w14:textId="77777777" w:rsidR="006549B4" w:rsidRDefault="003732D5">
            <w:pPr>
              <w:ind w:left="40"/>
              <w:rPr>
                <w:rFonts w:ascii="Arial" w:eastAsia="Arial" w:hAnsi="Arial" w:cs="Arial"/>
                <w:w w:val="95"/>
                <w:sz w:val="17"/>
                <w:szCs w:val="17"/>
              </w:rPr>
            </w:pPr>
            <w:r>
              <w:rPr>
                <w:rFonts w:ascii="Arial" w:eastAsia="Arial" w:hAnsi="Arial" w:cs="Arial"/>
                <w:w w:val="95"/>
                <w:sz w:val="17"/>
                <w:szCs w:val="17"/>
              </w:rPr>
              <w:t xml:space="preserve">Vision (ICCV), 2017. </w:t>
            </w:r>
            <w:hyperlink w:anchor="page1">
              <w:r>
                <w:rPr>
                  <w:rFonts w:ascii="Arial" w:eastAsia="Arial" w:hAnsi="Arial" w:cs="Arial"/>
                  <w:color w:val="00FF00"/>
                  <w:w w:val="95"/>
                  <w:sz w:val="17"/>
                  <w:szCs w:val="17"/>
                </w:rPr>
                <w:t>1</w:t>
              </w:r>
            </w:hyperlink>
          </w:p>
        </w:tc>
        <w:tc>
          <w:tcPr>
            <w:tcW w:w="640" w:type="dxa"/>
            <w:vAlign w:val="bottom"/>
          </w:tcPr>
          <w:p w14:paraId="2F2D09B5" w14:textId="77777777" w:rsidR="006549B4" w:rsidRDefault="006549B4">
            <w:pPr>
              <w:rPr>
                <w:sz w:val="16"/>
                <w:szCs w:val="16"/>
              </w:rPr>
            </w:pPr>
          </w:p>
        </w:tc>
        <w:tc>
          <w:tcPr>
            <w:tcW w:w="840" w:type="dxa"/>
            <w:vAlign w:val="bottom"/>
          </w:tcPr>
          <w:p w14:paraId="6DDA2CC2" w14:textId="77777777" w:rsidR="006549B4" w:rsidRDefault="006549B4">
            <w:pPr>
              <w:rPr>
                <w:sz w:val="16"/>
                <w:szCs w:val="16"/>
              </w:rPr>
            </w:pPr>
          </w:p>
        </w:tc>
        <w:tc>
          <w:tcPr>
            <w:tcW w:w="1520" w:type="dxa"/>
            <w:vAlign w:val="bottom"/>
          </w:tcPr>
          <w:p w14:paraId="65F3FDAB" w14:textId="77777777" w:rsidR="006549B4" w:rsidRDefault="006549B4">
            <w:pPr>
              <w:rPr>
                <w:sz w:val="16"/>
                <w:szCs w:val="16"/>
              </w:rPr>
            </w:pPr>
          </w:p>
        </w:tc>
        <w:tc>
          <w:tcPr>
            <w:tcW w:w="420" w:type="dxa"/>
            <w:vAlign w:val="bottom"/>
          </w:tcPr>
          <w:p w14:paraId="5C57783D" w14:textId="77777777" w:rsidR="006549B4" w:rsidRDefault="006549B4">
            <w:pPr>
              <w:rPr>
                <w:sz w:val="16"/>
                <w:szCs w:val="16"/>
              </w:rPr>
            </w:pPr>
          </w:p>
        </w:tc>
        <w:tc>
          <w:tcPr>
            <w:tcW w:w="4560" w:type="dxa"/>
            <w:gridSpan w:val="2"/>
            <w:vAlign w:val="bottom"/>
          </w:tcPr>
          <w:p w14:paraId="22ACA450" w14:textId="77777777" w:rsidR="006549B4" w:rsidRDefault="003732D5">
            <w:pPr>
              <w:ind w:left="60"/>
              <w:rPr>
                <w:rFonts w:ascii="Arial" w:eastAsia="Arial" w:hAnsi="Arial" w:cs="Arial"/>
                <w:sz w:val="17"/>
                <w:szCs w:val="17"/>
              </w:rPr>
            </w:pPr>
            <w:r>
              <w:rPr>
                <w:rFonts w:ascii="Arial" w:eastAsia="Arial" w:hAnsi="Arial" w:cs="Arial"/>
                <w:sz w:val="17"/>
                <w:szCs w:val="17"/>
              </w:rPr>
              <w:t xml:space="preserve">normalized CNN Visual Question Answering model.  </w:t>
            </w:r>
            <w:hyperlink r:id="rId25">
              <w:r>
                <w:rPr>
                  <w:rFonts w:ascii="Arial" w:eastAsia="Arial" w:hAnsi="Arial" w:cs="Arial"/>
                  <w:color w:val="E9008A"/>
                  <w:sz w:val="17"/>
                  <w:szCs w:val="17"/>
                </w:rPr>
                <w:t>https:</w:t>
              </w:r>
            </w:hyperlink>
          </w:p>
        </w:tc>
        <w:tc>
          <w:tcPr>
            <w:tcW w:w="0" w:type="dxa"/>
            <w:vAlign w:val="bottom"/>
          </w:tcPr>
          <w:p w14:paraId="542856F8" w14:textId="77777777" w:rsidR="006549B4" w:rsidRDefault="006549B4">
            <w:pPr>
              <w:rPr>
                <w:sz w:val="1"/>
                <w:szCs w:val="1"/>
              </w:rPr>
            </w:pPr>
          </w:p>
        </w:tc>
      </w:tr>
      <w:tr w:rsidR="006549B4" w14:paraId="350D2E37" w14:textId="77777777">
        <w:trPr>
          <w:trHeight w:val="188"/>
        </w:trPr>
        <w:tc>
          <w:tcPr>
            <w:tcW w:w="260" w:type="dxa"/>
            <w:vAlign w:val="bottom"/>
          </w:tcPr>
          <w:p w14:paraId="70AC0053" w14:textId="77777777" w:rsidR="006549B4" w:rsidRDefault="003732D5">
            <w:pPr>
              <w:spacing w:line="189" w:lineRule="exact"/>
              <w:jc w:val="right"/>
              <w:rPr>
                <w:sz w:val="20"/>
                <w:szCs w:val="20"/>
              </w:rPr>
            </w:pPr>
            <w:r>
              <w:rPr>
                <w:rFonts w:ascii="Arial" w:eastAsia="Arial" w:hAnsi="Arial" w:cs="Arial"/>
                <w:w w:val="84"/>
                <w:sz w:val="17"/>
                <w:szCs w:val="17"/>
              </w:rPr>
              <w:t>13.</w:t>
            </w:r>
          </w:p>
        </w:tc>
        <w:tc>
          <w:tcPr>
            <w:tcW w:w="4680" w:type="dxa"/>
            <w:gridSpan w:val="5"/>
            <w:vAlign w:val="bottom"/>
          </w:tcPr>
          <w:p w14:paraId="1195742E" w14:textId="77777777" w:rsidR="006549B4" w:rsidRDefault="003732D5">
            <w:pPr>
              <w:spacing w:line="189" w:lineRule="exact"/>
              <w:ind w:left="60"/>
              <w:rPr>
                <w:sz w:val="20"/>
                <w:szCs w:val="20"/>
              </w:rPr>
            </w:pPr>
            <w:r>
              <w:rPr>
                <w:rFonts w:ascii="Arial" w:eastAsia="Arial" w:hAnsi="Arial" w:cs="Arial"/>
                <w:w w:val="93"/>
                <w:sz w:val="17"/>
                <w:szCs w:val="17"/>
              </w:rPr>
              <w:t>H. de Vries, F. Strub, S. Chandar, O. Pietquin, H. Larochelle, and</w:t>
            </w:r>
          </w:p>
        </w:tc>
        <w:tc>
          <w:tcPr>
            <w:tcW w:w="420" w:type="dxa"/>
            <w:vAlign w:val="bottom"/>
          </w:tcPr>
          <w:p w14:paraId="2D96BE49" w14:textId="77777777" w:rsidR="006549B4" w:rsidRDefault="006549B4">
            <w:pPr>
              <w:rPr>
                <w:sz w:val="16"/>
                <w:szCs w:val="16"/>
              </w:rPr>
            </w:pPr>
          </w:p>
        </w:tc>
        <w:tc>
          <w:tcPr>
            <w:tcW w:w="4560" w:type="dxa"/>
            <w:gridSpan w:val="2"/>
            <w:vAlign w:val="bottom"/>
          </w:tcPr>
          <w:p w14:paraId="0B0ECB7E" w14:textId="77777777" w:rsidR="006549B4" w:rsidRDefault="003732D5">
            <w:pPr>
              <w:spacing w:line="189" w:lineRule="exact"/>
              <w:ind w:left="40"/>
              <w:rPr>
                <w:rFonts w:ascii="Arial" w:eastAsia="Arial" w:hAnsi="Arial" w:cs="Arial"/>
                <w:color w:val="E9008A"/>
                <w:sz w:val="17"/>
                <w:szCs w:val="17"/>
              </w:rPr>
            </w:pPr>
            <w:hyperlink r:id="rId26">
              <w:r>
                <w:rPr>
                  <w:rFonts w:ascii="Arial" w:eastAsia="Arial" w:hAnsi="Arial" w:cs="Arial"/>
                  <w:color w:val="E9008A"/>
                  <w:sz w:val="17"/>
                  <w:szCs w:val="17"/>
                </w:rPr>
                <w:t>//github.com/VT-vision-lab/VQA_LSTM_CNN</w:t>
              </w:r>
            </w:hyperlink>
            <w:r>
              <w:rPr>
                <w:rFonts w:ascii="Arial" w:eastAsia="Arial" w:hAnsi="Arial" w:cs="Arial"/>
                <w:color w:val="000000"/>
                <w:sz w:val="17"/>
                <w:szCs w:val="17"/>
              </w:rPr>
              <w:t>,</w:t>
            </w:r>
            <w:r>
              <w:rPr>
                <w:rFonts w:ascii="Arial" w:eastAsia="Arial" w:hAnsi="Arial" w:cs="Arial"/>
                <w:color w:val="E9008A"/>
                <w:sz w:val="17"/>
                <w:szCs w:val="17"/>
              </w:rPr>
              <w:t xml:space="preserve"> </w:t>
            </w:r>
            <w:r>
              <w:rPr>
                <w:rFonts w:ascii="Arial" w:eastAsia="Arial" w:hAnsi="Arial" w:cs="Arial"/>
                <w:color w:val="000000"/>
                <w:sz w:val="17"/>
                <w:szCs w:val="17"/>
              </w:rPr>
              <w:t>2015.</w:t>
            </w:r>
          </w:p>
        </w:tc>
        <w:tc>
          <w:tcPr>
            <w:tcW w:w="0" w:type="dxa"/>
            <w:vAlign w:val="bottom"/>
          </w:tcPr>
          <w:p w14:paraId="51A15380" w14:textId="77777777" w:rsidR="006549B4" w:rsidRDefault="006549B4">
            <w:pPr>
              <w:rPr>
                <w:sz w:val="1"/>
                <w:szCs w:val="1"/>
              </w:rPr>
            </w:pPr>
          </w:p>
        </w:tc>
      </w:tr>
      <w:tr w:rsidR="006549B4" w14:paraId="7C147B2B" w14:textId="77777777">
        <w:trPr>
          <w:trHeight w:val="172"/>
        </w:trPr>
        <w:tc>
          <w:tcPr>
            <w:tcW w:w="260" w:type="dxa"/>
            <w:vAlign w:val="bottom"/>
          </w:tcPr>
          <w:p w14:paraId="55B2D037" w14:textId="77777777" w:rsidR="006549B4" w:rsidRDefault="006549B4">
            <w:pPr>
              <w:rPr>
                <w:sz w:val="14"/>
                <w:szCs w:val="14"/>
              </w:rPr>
            </w:pPr>
          </w:p>
        </w:tc>
        <w:tc>
          <w:tcPr>
            <w:tcW w:w="1300" w:type="dxa"/>
            <w:vAlign w:val="bottom"/>
          </w:tcPr>
          <w:p w14:paraId="47EABED3" w14:textId="77777777" w:rsidR="006549B4" w:rsidRDefault="003732D5">
            <w:pPr>
              <w:spacing w:line="172" w:lineRule="exact"/>
              <w:ind w:left="40"/>
              <w:rPr>
                <w:sz w:val="20"/>
                <w:szCs w:val="20"/>
              </w:rPr>
            </w:pPr>
            <w:r>
              <w:rPr>
                <w:rFonts w:ascii="Arial" w:eastAsia="Arial" w:hAnsi="Arial" w:cs="Arial"/>
                <w:sz w:val="17"/>
                <w:szCs w:val="17"/>
              </w:rPr>
              <w:t>A. C. Courville.</w:t>
            </w:r>
          </w:p>
        </w:tc>
        <w:tc>
          <w:tcPr>
            <w:tcW w:w="3380" w:type="dxa"/>
            <w:gridSpan w:val="4"/>
            <w:vAlign w:val="bottom"/>
          </w:tcPr>
          <w:p w14:paraId="13A76D43" w14:textId="77777777" w:rsidR="006549B4" w:rsidRDefault="003732D5">
            <w:pPr>
              <w:spacing w:line="172" w:lineRule="exact"/>
              <w:ind w:right="95"/>
              <w:jc w:val="right"/>
              <w:rPr>
                <w:sz w:val="20"/>
                <w:szCs w:val="20"/>
              </w:rPr>
            </w:pPr>
            <w:r>
              <w:rPr>
                <w:rFonts w:ascii="Arial" w:eastAsia="Arial" w:hAnsi="Arial" w:cs="Arial"/>
                <w:w w:val="94"/>
                <w:sz w:val="17"/>
                <w:szCs w:val="17"/>
              </w:rPr>
              <w:t>Guesswhat?! visual object discovery through</w:t>
            </w:r>
          </w:p>
        </w:tc>
        <w:tc>
          <w:tcPr>
            <w:tcW w:w="420" w:type="dxa"/>
            <w:vAlign w:val="bottom"/>
          </w:tcPr>
          <w:p w14:paraId="19175731" w14:textId="77777777" w:rsidR="006549B4" w:rsidRDefault="006549B4">
            <w:pPr>
              <w:rPr>
                <w:sz w:val="14"/>
                <w:szCs w:val="14"/>
              </w:rPr>
            </w:pPr>
          </w:p>
        </w:tc>
        <w:tc>
          <w:tcPr>
            <w:tcW w:w="2980" w:type="dxa"/>
            <w:vAlign w:val="bottom"/>
          </w:tcPr>
          <w:p w14:paraId="2F78C0F4" w14:textId="77777777" w:rsidR="006549B4" w:rsidRDefault="003732D5">
            <w:pPr>
              <w:spacing w:line="172" w:lineRule="exact"/>
              <w:ind w:left="40"/>
              <w:rPr>
                <w:rFonts w:ascii="Arial" w:eastAsia="Arial" w:hAnsi="Arial" w:cs="Arial"/>
                <w:color w:val="00FF00"/>
                <w:sz w:val="17"/>
                <w:szCs w:val="17"/>
              </w:rPr>
            </w:pPr>
            <w:hyperlink w:anchor="page12">
              <w:r>
                <w:rPr>
                  <w:rFonts w:ascii="Arial" w:eastAsia="Arial" w:hAnsi="Arial" w:cs="Arial"/>
                  <w:color w:val="00FF00"/>
                  <w:sz w:val="17"/>
                  <w:szCs w:val="17"/>
                </w:rPr>
                <w:t>12</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13">
              <w:r>
                <w:rPr>
                  <w:rFonts w:ascii="Arial" w:eastAsia="Arial" w:hAnsi="Arial" w:cs="Arial"/>
                  <w:color w:val="00FF00"/>
                  <w:sz w:val="17"/>
                  <w:szCs w:val="17"/>
                </w:rPr>
                <w:t>13</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15">
              <w:r>
                <w:rPr>
                  <w:rFonts w:ascii="Arial" w:eastAsia="Arial" w:hAnsi="Arial" w:cs="Arial"/>
                  <w:color w:val="00FF00"/>
                  <w:sz w:val="17"/>
                  <w:szCs w:val="17"/>
                </w:rPr>
                <w:t>15</w:t>
              </w:r>
            </w:hyperlink>
          </w:p>
        </w:tc>
        <w:tc>
          <w:tcPr>
            <w:tcW w:w="1580" w:type="dxa"/>
            <w:vAlign w:val="bottom"/>
          </w:tcPr>
          <w:p w14:paraId="468F156D" w14:textId="77777777" w:rsidR="006549B4" w:rsidRDefault="006549B4">
            <w:pPr>
              <w:rPr>
                <w:sz w:val="14"/>
                <w:szCs w:val="14"/>
              </w:rPr>
            </w:pPr>
          </w:p>
        </w:tc>
        <w:tc>
          <w:tcPr>
            <w:tcW w:w="0" w:type="dxa"/>
            <w:vAlign w:val="bottom"/>
          </w:tcPr>
          <w:p w14:paraId="7A35C6B1" w14:textId="77777777" w:rsidR="006549B4" w:rsidRDefault="006549B4">
            <w:pPr>
              <w:rPr>
                <w:sz w:val="1"/>
                <w:szCs w:val="1"/>
              </w:rPr>
            </w:pPr>
          </w:p>
        </w:tc>
      </w:tr>
      <w:tr w:rsidR="006549B4" w14:paraId="103155F2" w14:textId="77777777">
        <w:trPr>
          <w:trHeight w:val="195"/>
        </w:trPr>
        <w:tc>
          <w:tcPr>
            <w:tcW w:w="260" w:type="dxa"/>
            <w:vAlign w:val="bottom"/>
          </w:tcPr>
          <w:p w14:paraId="38C61F07" w14:textId="77777777" w:rsidR="006549B4" w:rsidRDefault="006549B4">
            <w:pPr>
              <w:rPr>
                <w:sz w:val="16"/>
                <w:szCs w:val="16"/>
              </w:rPr>
            </w:pPr>
          </w:p>
        </w:tc>
        <w:tc>
          <w:tcPr>
            <w:tcW w:w="4680" w:type="dxa"/>
            <w:gridSpan w:val="5"/>
            <w:vAlign w:val="bottom"/>
          </w:tcPr>
          <w:p w14:paraId="23A11381" w14:textId="77777777" w:rsidR="006549B4" w:rsidRDefault="003732D5">
            <w:pPr>
              <w:ind w:left="60"/>
              <w:rPr>
                <w:sz w:val="20"/>
                <w:szCs w:val="20"/>
              </w:rPr>
            </w:pPr>
            <w:r>
              <w:rPr>
                <w:rFonts w:ascii="Arial" w:eastAsia="Arial" w:hAnsi="Arial" w:cs="Arial"/>
                <w:w w:val="94"/>
                <w:sz w:val="17"/>
                <w:szCs w:val="17"/>
              </w:rPr>
              <w:t>multi-modal dialogue. In Proceedings of the IEEE Conference on</w:t>
            </w:r>
          </w:p>
        </w:tc>
        <w:tc>
          <w:tcPr>
            <w:tcW w:w="420" w:type="dxa"/>
            <w:vAlign w:val="bottom"/>
          </w:tcPr>
          <w:p w14:paraId="75760C09" w14:textId="77777777" w:rsidR="006549B4" w:rsidRDefault="003732D5">
            <w:pPr>
              <w:jc w:val="right"/>
              <w:rPr>
                <w:sz w:val="20"/>
                <w:szCs w:val="20"/>
              </w:rPr>
            </w:pPr>
            <w:r>
              <w:rPr>
                <w:rFonts w:ascii="Arial" w:eastAsia="Arial" w:hAnsi="Arial" w:cs="Arial"/>
                <w:sz w:val="17"/>
                <w:szCs w:val="17"/>
              </w:rPr>
              <w:t>39.</w:t>
            </w:r>
          </w:p>
        </w:tc>
        <w:tc>
          <w:tcPr>
            <w:tcW w:w="2980" w:type="dxa"/>
            <w:vAlign w:val="bottom"/>
          </w:tcPr>
          <w:p w14:paraId="4CB89CBF" w14:textId="77777777" w:rsidR="006549B4" w:rsidRDefault="003732D5">
            <w:pPr>
              <w:ind w:left="60"/>
              <w:rPr>
                <w:sz w:val="20"/>
                <w:szCs w:val="20"/>
              </w:rPr>
            </w:pPr>
            <w:r>
              <w:rPr>
                <w:rFonts w:ascii="Arial" w:eastAsia="Arial" w:hAnsi="Arial" w:cs="Arial"/>
                <w:w w:val="98"/>
                <w:sz w:val="17"/>
                <w:szCs w:val="17"/>
              </w:rPr>
              <w:t>J. Lu, J. Yang, D. Batra, and D. Parikh.</w:t>
            </w:r>
          </w:p>
        </w:tc>
        <w:tc>
          <w:tcPr>
            <w:tcW w:w="1580" w:type="dxa"/>
            <w:vAlign w:val="bottom"/>
          </w:tcPr>
          <w:p w14:paraId="61621F61" w14:textId="77777777" w:rsidR="006549B4" w:rsidRDefault="003732D5">
            <w:pPr>
              <w:rPr>
                <w:sz w:val="20"/>
                <w:szCs w:val="20"/>
              </w:rPr>
            </w:pPr>
            <w:r>
              <w:rPr>
                <w:rFonts w:ascii="Arial" w:eastAsia="Arial" w:hAnsi="Arial" w:cs="Arial"/>
                <w:w w:val="94"/>
                <w:sz w:val="17"/>
                <w:szCs w:val="17"/>
              </w:rPr>
              <w:t>Hierarchical question-</w:t>
            </w:r>
          </w:p>
        </w:tc>
        <w:tc>
          <w:tcPr>
            <w:tcW w:w="0" w:type="dxa"/>
            <w:vAlign w:val="bottom"/>
          </w:tcPr>
          <w:p w14:paraId="0C5ABDD5" w14:textId="77777777" w:rsidR="006549B4" w:rsidRDefault="006549B4">
            <w:pPr>
              <w:rPr>
                <w:sz w:val="1"/>
                <w:szCs w:val="1"/>
              </w:rPr>
            </w:pPr>
          </w:p>
        </w:tc>
      </w:tr>
      <w:tr w:rsidR="006549B4" w14:paraId="070919D3" w14:textId="77777777">
        <w:trPr>
          <w:trHeight w:val="196"/>
        </w:trPr>
        <w:tc>
          <w:tcPr>
            <w:tcW w:w="260" w:type="dxa"/>
            <w:vAlign w:val="bottom"/>
          </w:tcPr>
          <w:p w14:paraId="4FBAD5EB" w14:textId="77777777" w:rsidR="006549B4" w:rsidRDefault="006549B4">
            <w:pPr>
              <w:rPr>
                <w:sz w:val="17"/>
                <w:szCs w:val="17"/>
              </w:rPr>
            </w:pPr>
          </w:p>
        </w:tc>
        <w:tc>
          <w:tcPr>
            <w:tcW w:w="4680" w:type="dxa"/>
            <w:gridSpan w:val="5"/>
            <w:vAlign w:val="bottom"/>
          </w:tcPr>
          <w:p w14:paraId="4DAD6A44" w14:textId="77777777" w:rsidR="006549B4" w:rsidRDefault="003732D5">
            <w:pPr>
              <w:ind w:left="40"/>
              <w:rPr>
                <w:rFonts w:ascii="Arial" w:eastAsia="Arial" w:hAnsi="Arial" w:cs="Arial"/>
                <w:sz w:val="17"/>
                <w:szCs w:val="17"/>
              </w:rPr>
            </w:pPr>
            <w:r>
              <w:rPr>
                <w:rFonts w:ascii="Arial" w:eastAsia="Arial" w:hAnsi="Arial" w:cs="Arial"/>
                <w:sz w:val="17"/>
                <w:szCs w:val="17"/>
              </w:rPr>
              <w:t xml:space="preserve">Computer Vision and Pattern Recognition (CVPR), 2017. </w:t>
            </w:r>
            <w:hyperlink w:anchor="page1">
              <w:r>
                <w:rPr>
                  <w:rFonts w:ascii="Arial" w:eastAsia="Arial" w:hAnsi="Arial" w:cs="Arial"/>
                  <w:color w:val="00FF00"/>
                  <w:sz w:val="17"/>
                  <w:szCs w:val="17"/>
                </w:rPr>
                <w:t>1</w:t>
              </w:r>
            </w:hyperlink>
          </w:p>
        </w:tc>
        <w:tc>
          <w:tcPr>
            <w:tcW w:w="420" w:type="dxa"/>
            <w:vAlign w:val="bottom"/>
          </w:tcPr>
          <w:p w14:paraId="10D2A100" w14:textId="77777777" w:rsidR="006549B4" w:rsidRDefault="006549B4">
            <w:pPr>
              <w:rPr>
                <w:sz w:val="17"/>
                <w:szCs w:val="17"/>
              </w:rPr>
            </w:pPr>
          </w:p>
        </w:tc>
        <w:tc>
          <w:tcPr>
            <w:tcW w:w="4560" w:type="dxa"/>
            <w:gridSpan w:val="2"/>
            <w:vAlign w:val="bottom"/>
          </w:tcPr>
          <w:p w14:paraId="7B773EDC" w14:textId="77777777" w:rsidR="006549B4" w:rsidRDefault="003732D5">
            <w:pPr>
              <w:ind w:left="60"/>
              <w:rPr>
                <w:sz w:val="20"/>
                <w:szCs w:val="20"/>
              </w:rPr>
            </w:pPr>
            <w:r>
              <w:rPr>
                <w:rFonts w:ascii="Arial" w:eastAsia="Arial" w:hAnsi="Arial" w:cs="Arial"/>
                <w:w w:val="92"/>
                <w:sz w:val="17"/>
                <w:szCs w:val="17"/>
              </w:rPr>
              <w:t>image co-attention for visual question answering. In NIPS, 2016.</w:t>
            </w:r>
          </w:p>
        </w:tc>
        <w:tc>
          <w:tcPr>
            <w:tcW w:w="0" w:type="dxa"/>
            <w:vAlign w:val="bottom"/>
          </w:tcPr>
          <w:p w14:paraId="28B3712A" w14:textId="77777777" w:rsidR="006549B4" w:rsidRDefault="006549B4">
            <w:pPr>
              <w:rPr>
                <w:sz w:val="1"/>
                <w:szCs w:val="1"/>
              </w:rPr>
            </w:pPr>
          </w:p>
        </w:tc>
      </w:tr>
      <w:tr w:rsidR="006549B4" w14:paraId="37E70DB7" w14:textId="77777777">
        <w:trPr>
          <w:trHeight w:val="172"/>
        </w:trPr>
        <w:tc>
          <w:tcPr>
            <w:tcW w:w="260" w:type="dxa"/>
            <w:vAlign w:val="bottom"/>
          </w:tcPr>
          <w:p w14:paraId="033064A9" w14:textId="77777777" w:rsidR="006549B4" w:rsidRDefault="003732D5">
            <w:pPr>
              <w:spacing w:line="172" w:lineRule="exact"/>
              <w:jc w:val="right"/>
              <w:rPr>
                <w:sz w:val="20"/>
                <w:szCs w:val="20"/>
              </w:rPr>
            </w:pPr>
            <w:r>
              <w:rPr>
                <w:rFonts w:ascii="Arial" w:eastAsia="Arial" w:hAnsi="Arial" w:cs="Arial"/>
                <w:w w:val="84"/>
                <w:sz w:val="17"/>
                <w:szCs w:val="17"/>
              </w:rPr>
              <w:t>14.</w:t>
            </w:r>
          </w:p>
        </w:tc>
        <w:tc>
          <w:tcPr>
            <w:tcW w:w="4680" w:type="dxa"/>
            <w:gridSpan w:val="5"/>
            <w:vAlign w:val="bottom"/>
          </w:tcPr>
          <w:p w14:paraId="729252ED" w14:textId="77777777" w:rsidR="006549B4" w:rsidRDefault="003732D5">
            <w:pPr>
              <w:spacing w:line="172" w:lineRule="exact"/>
              <w:ind w:left="60"/>
              <w:rPr>
                <w:sz w:val="20"/>
                <w:szCs w:val="20"/>
              </w:rPr>
            </w:pPr>
            <w:r>
              <w:rPr>
                <w:rFonts w:ascii="Arial" w:eastAsia="Arial" w:hAnsi="Arial" w:cs="Arial"/>
                <w:w w:val="97"/>
                <w:sz w:val="17"/>
                <w:szCs w:val="17"/>
              </w:rPr>
              <w:t>J. Deng, W. Dong, R. Socher, L.-J. Li, K. Li, and L. Fei-Fei. Im-</w:t>
            </w:r>
          </w:p>
        </w:tc>
        <w:tc>
          <w:tcPr>
            <w:tcW w:w="420" w:type="dxa"/>
            <w:vAlign w:val="bottom"/>
          </w:tcPr>
          <w:p w14:paraId="72843C64" w14:textId="77777777" w:rsidR="006549B4" w:rsidRDefault="006549B4">
            <w:pPr>
              <w:rPr>
                <w:sz w:val="14"/>
                <w:szCs w:val="14"/>
              </w:rPr>
            </w:pPr>
          </w:p>
        </w:tc>
        <w:tc>
          <w:tcPr>
            <w:tcW w:w="2980" w:type="dxa"/>
            <w:vAlign w:val="bottom"/>
          </w:tcPr>
          <w:p w14:paraId="560DC7A1" w14:textId="77777777" w:rsidR="006549B4" w:rsidRDefault="003732D5">
            <w:pPr>
              <w:spacing w:line="172" w:lineRule="exact"/>
              <w:ind w:left="40"/>
              <w:rPr>
                <w:rFonts w:ascii="Arial" w:eastAsia="Arial" w:hAnsi="Arial" w:cs="Arial"/>
                <w:color w:val="00FF00"/>
                <w:sz w:val="17"/>
                <w:szCs w:val="17"/>
              </w:rPr>
            </w:pPr>
            <w:hyperlink w:anchor="page13">
              <w:r>
                <w:rPr>
                  <w:rFonts w:ascii="Arial" w:eastAsia="Arial" w:hAnsi="Arial" w:cs="Arial"/>
                  <w:color w:val="00FF00"/>
                  <w:sz w:val="17"/>
                  <w:szCs w:val="17"/>
                </w:rPr>
                <w:t>13</w:t>
              </w:r>
            </w:hyperlink>
          </w:p>
        </w:tc>
        <w:tc>
          <w:tcPr>
            <w:tcW w:w="1580" w:type="dxa"/>
            <w:vAlign w:val="bottom"/>
          </w:tcPr>
          <w:p w14:paraId="69B05CB4" w14:textId="77777777" w:rsidR="006549B4" w:rsidRDefault="006549B4">
            <w:pPr>
              <w:rPr>
                <w:sz w:val="14"/>
                <w:szCs w:val="14"/>
              </w:rPr>
            </w:pPr>
          </w:p>
        </w:tc>
        <w:tc>
          <w:tcPr>
            <w:tcW w:w="0" w:type="dxa"/>
            <w:vAlign w:val="bottom"/>
          </w:tcPr>
          <w:p w14:paraId="2DE150D7" w14:textId="77777777" w:rsidR="006549B4" w:rsidRDefault="006549B4">
            <w:pPr>
              <w:rPr>
                <w:sz w:val="1"/>
                <w:szCs w:val="1"/>
              </w:rPr>
            </w:pPr>
          </w:p>
        </w:tc>
      </w:tr>
      <w:tr w:rsidR="006549B4" w14:paraId="17D14F2E" w14:textId="77777777">
        <w:trPr>
          <w:trHeight w:val="195"/>
        </w:trPr>
        <w:tc>
          <w:tcPr>
            <w:tcW w:w="260" w:type="dxa"/>
            <w:vAlign w:val="bottom"/>
          </w:tcPr>
          <w:p w14:paraId="3605F581" w14:textId="77777777" w:rsidR="006549B4" w:rsidRDefault="006549B4">
            <w:pPr>
              <w:rPr>
                <w:sz w:val="16"/>
                <w:szCs w:val="16"/>
              </w:rPr>
            </w:pPr>
          </w:p>
        </w:tc>
        <w:tc>
          <w:tcPr>
            <w:tcW w:w="4680" w:type="dxa"/>
            <w:gridSpan w:val="5"/>
            <w:vAlign w:val="bottom"/>
          </w:tcPr>
          <w:p w14:paraId="1DA82F68" w14:textId="77777777" w:rsidR="006549B4" w:rsidRDefault="003732D5">
            <w:pPr>
              <w:ind w:left="60"/>
              <w:rPr>
                <w:sz w:val="20"/>
                <w:szCs w:val="20"/>
              </w:rPr>
            </w:pPr>
            <w:r>
              <w:rPr>
                <w:rFonts w:ascii="Arial" w:eastAsia="Arial" w:hAnsi="Arial" w:cs="Arial"/>
                <w:w w:val="96"/>
                <w:sz w:val="17"/>
                <w:szCs w:val="17"/>
              </w:rPr>
              <w:t>ageNet: A Large-Scale Hierarchical Image Database. In CVPR,</w:t>
            </w:r>
          </w:p>
        </w:tc>
        <w:tc>
          <w:tcPr>
            <w:tcW w:w="420" w:type="dxa"/>
            <w:vAlign w:val="bottom"/>
          </w:tcPr>
          <w:p w14:paraId="582F5E94" w14:textId="77777777" w:rsidR="006549B4" w:rsidRDefault="003732D5">
            <w:pPr>
              <w:jc w:val="right"/>
              <w:rPr>
                <w:sz w:val="20"/>
                <w:szCs w:val="20"/>
              </w:rPr>
            </w:pPr>
            <w:r>
              <w:rPr>
                <w:rFonts w:ascii="Arial" w:eastAsia="Arial" w:hAnsi="Arial" w:cs="Arial"/>
                <w:sz w:val="17"/>
                <w:szCs w:val="17"/>
              </w:rPr>
              <w:t>40.</w:t>
            </w:r>
          </w:p>
        </w:tc>
        <w:tc>
          <w:tcPr>
            <w:tcW w:w="4560" w:type="dxa"/>
            <w:gridSpan w:val="2"/>
            <w:vAlign w:val="bottom"/>
          </w:tcPr>
          <w:p w14:paraId="2C4C3DA4" w14:textId="77777777" w:rsidR="006549B4" w:rsidRDefault="003732D5">
            <w:pPr>
              <w:ind w:left="60"/>
              <w:rPr>
                <w:sz w:val="20"/>
                <w:szCs w:val="20"/>
              </w:rPr>
            </w:pPr>
            <w:r>
              <w:rPr>
                <w:rFonts w:ascii="Arial" w:eastAsia="Arial" w:hAnsi="Arial" w:cs="Arial"/>
                <w:w w:val="92"/>
                <w:sz w:val="17"/>
                <w:szCs w:val="17"/>
              </w:rPr>
              <w:t>A. Mahendran and A. Vedaldi. Salient deconvolutional networks.</w:t>
            </w:r>
          </w:p>
        </w:tc>
        <w:tc>
          <w:tcPr>
            <w:tcW w:w="0" w:type="dxa"/>
            <w:vAlign w:val="bottom"/>
          </w:tcPr>
          <w:p w14:paraId="03E5894F" w14:textId="77777777" w:rsidR="006549B4" w:rsidRDefault="006549B4">
            <w:pPr>
              <w:rPr>
                <w:sz w:val="1"/>
                <w:szCs w:val="1"/>
              </w:rPr>
            </w:pPr>
          </w:p>
        </w:tc>
      </w:tr>
      <w:tr w:rsidR="006549B4" w14:paraId="0A9E2A09" w14:textId="77777777">
        <w:trPr>
          <w:trHeight w:val="187"/>
        </w:trPr>
        <w:tc>
          <w:tcPr>
            <w:tcW w:w="260" w:type="dxa"/>
            <w:vAlign w:val="bottom"/>
          </w:tcPr>
          <w:p w14:paraId="53D74305" w14:textId="77777777" w:rsidR="006549B4" w:rsidRDefault="006549B4">
            <w:pPr>
              <w:rPr>
                <w:sz w:val="16"/>
                <w:szCs w:val="16"/>
              </w:rPr>
            </w:pPr>
          </w:p>
        </w:tc>
        <w:tc>
          <w:tcPr>
            <w:tcW w:w="1300" w:type="dxa"/>
            <w:vAlign w:val="bottom"/>
          </w:tcPr>
          <w:p w14:paraId="0432F036" w14:textId="77777777" w:rsidR="006549B4" w:rsidRDefault="003732D5">
            <w:pPr>
              <w:spacing w:line="187" w:lineRule="exact"/>
              <w:ind w:left="60"/>
              <w:rPr>
                <w:rFonts w:ascii="Arial" w:eastAsia="Arial" w:hAnsi="Arial" w:cs="Arial"/>
                <w:sz w:val="17"/>
                <w:szCs w:val="17"/>
              </w:rPr>
            </w:pPr>
            <w:r>
              <w:rPr>
                <w:rFonts w:ascii="Arial" w:eastAsia="Arial" w:hAnsi="Arial" w:cs="Arial"/>
                <w:sz w:val="17"/>
                <w:szCs w:val="17"/>
              </w:rPr>
              <w:t xml:space="preserve">2009. </w:t>
            </w:r>
            <w:hyperlink w:anchor="page2">
              <w:r>
                <w:rPr>
                  <w:rFonts w:ascii="Arial" w:eastAsia="Arial" w:hAnsi="Arial" w:cs="Arial"/>
                  <w:color w:val="00FF00"/>
                  <w:sz w:val="17"/>
                  <w:szCs w:val="17"/>
                </w:rPr>
                <w:t>2</w:t>
              </w:r>
            </w:hyperlink>
            <w:r>
              <w:rPr>
                <w:rFonts w:ascii="Arial" w:eastAsia="Arial" w:hAnsi="Arial" w:cs="Arial"/>
                <w:sz w:val="17"/>
                <w:szCs w:val="17"/>
              </w:rPr>
              <w:t xml:space="preserve">, </w:t>
            </w:r>
            <w:hyperlink w:anchor="page6">
              <w:r>
                <w:rPr>
                  <w:rFonts w:ascii="Arial" w:eastAsia="Arial" w:hAnsi="Arial" w:cs="Arial"/>
                  <w:color w:val="00FF00"/>
                  <w:sz w:val="17"/>
                  <w:szCs w:val="17"/>
                </w:rPr>
                <w:t>6</w:t>
              </w:r>
            </w:hyperlink>
            <w:r>
              <w:rPr>
                <w:rFonts w:ascii="Arial" w:eastAsia="Arial" w:hAnsi="Arial" w:cs="Arial"/>
                <w:sz w:val="17"/>
                <w:szCs w:val="17"/>
              </w:rPr>
              <w:t xml:space="preserve">, </w:t>
            </w:r>
            <w:hyperlink w:anchor="page14">
              <w:r>
                <w:rPr>
                  <w:rFonts w:ascii="Arial" w:eastAsia="Arial" w:hAnsi="Arial" w:cs="Arial"/>
                  <w:color w:val="00FF00"/>
                  <w:sz w:val="17"/>
                  <w:szCs w:val="17"/>
                </w:rPr>
                <w:t>14</w:t>
              </w:r>
            </w:hyperlink>
          </w:p>
        </w:tc>
        <w:tc>
          <w:tcPr>
            <w:tcW w:w="380" w:type="dxa"/>
            <w:vAlign w:val="bottom"/>
          </w:tcPr>
          <w:p w14:paraId="3135EF7B" w14:textId="77777777" w:rsidR="006549B4" w:rsidRDefault="006549B4">
            <w:pPr>
              <w:rPr>
                <w:sz w:val="16"/>
                <w:szCs w:val="16"/>
              </w:rPr>
            </w:pPr>
          </w:p>
        </w:tc>
        <w:tc>
          <w:tcPr>
            <w:tcW w:w="640" w:type="dxa"/>
            <w:vAlign w:val="bottom"/>
          </w:tcPr>
          <w:p w14:paraId="7D310D6F" w14:textId="77777777" w:rsidR="006549B4" w:rsidRDefault="006549B4">
            <w:pPr>
              <w:rPr>
                <w:sz w:val="16"/>
                <w:szCs w:val="16"/>
              </w:rPr>
            </w:pPr>
          </w:p>
        </w:tc>
        <w:tc>
          <w:tcPr>
            <w:tcW w:w="840" w:type="dxa"/>
            <w:vAlign w:val="bottom"/>
          </w:tcPr>
          <w:p w14:paraId="5DDD4DAA" w14:textId="77777777" w:rsidR="006549B4" w:rsidRDefault="006549B4">
            <w:pPr>
              <w:rPr>
                <w:sz w:val="16"/>
                <w:szCs w:val="16"/>
              </w:rPr>
            </w:pPr>
          </w:p>
        </w:tc>
        <w:tc>
          <w:tcPr>
            <w:tcW w:w="1520" w:type="dxa"/>
            <w:vAlign w:val="bottom"/>
          </w:tcPr>
          <w:p w14:paraId="0DF953CB" w14:textId="77777777" w:rsidR="006549B4" w:rsidRDefault="006549B4">
            <w:pPr>
              <w:rPr>
                <w:sz w:val="16"/>
                <w:szCs w:val="16"/>
              </w:rPr>
            </w:pPr>
          </w:p>
        </w:tc>
        <w:tc>
          <w:tcPr>
            <w:tcW w:w="420" w:type="dxa"/>
            <w:vAlign w:val="bottom"/>
          </w:tcPr>
          <w:p w14:paraId="31104ED7" w14:textId="77777777" w:rsidR="006549B4" w:rsidRDefault="006549B4">
            <w:pPr>
              <w:rPr>
                <w:sz w:val="16"/>
                <w:szCs w:val="16"/>
              </w:rPr>
            </w:pPr>
          </w:p>
        </w:tc>
        <w:tc>
          <w:tcPr>
            <w:tcW w:w="4560" w:type="dxa"/>
            <w:gridSpan w:val="2"/>
            <w:vAlign w:val="bottom"/>
          </w:tcPr>
          <w:p w14:paraId="59AD5B81" w14:textId="77777777" w:rsidR="006549B4" w:rsidRDefault="003732D5">
            <w:pPr>
              <w:spacing w:line="187" w:lineRule="exact"/>
              <w:ind w:left="60"/>
              <w:rPr>
                <w:rFonts w:ascii="Arial" w:eastAsia="Arial" w:hAnsi="Arial" w:cs="Arial"/>
                <w:sz w:val="17"/>
                <w:szCs w:val="17"/>
              </w:rPr>
            </w:pPr>
            <w:r>
              <w:rPr>
                <w:rFonts w:ascii="Arial" w:eastAsia="Arial" w:hAnsi="Arial" w:cs="Arial"/>
                <w:sz w:val="17"/>
                <w:szCs w:val="17"/>
              </w:rPr>
              <w:t xml:space="preserve">In European Conference on Computer Vision, 2016. </w:t>
            </w:r>
            <w:hyperlink w:anchor="page3">
              <w:r>
                <w:rPr>
                  <w:rFonts w:ascii="Arial" w:eastAsia="Arial" w:hAnsi="Arial" w:cs="Arial"/>
                  <w:color w:val="00FF00"/>
                  <w:sz w:val="17"/>
                  <w:szCs w:val="17"/>
                </w:rPr>
                <w:t>3</w:t>
              </w:r>
            </w:hyperlink>
          </w:p>
        </w:tc>
        <w:tc>
          <w:tcPr>
            <w:tcW w:w="0" w:type="dxa"/>
            <w:vAlign w:val="bottom"/>
          </w:tcPr>
          <w:p w14:paraId="6A9C560D" w14:textId="77777777" w:rsidR="006549B4" w:rsidRDefault="006549B4">
            <w:pPr>
              <w:rPr>
                <w:sz w:val="1"/>
                <w:szCs w:val="1"/>
              </w:rPr>
            </w:pPr>
          </w:p>
        </w:tc>
      </w:tr>
      <w:tr w:rsidR="006549B4" w14:paraId="3A450B46" w14:textId="77777777">
        <w:trPr>
          <w:trHeight w:val="180"/>
        </w:trPr>
        <w:tc>
          <w:tcPr>
            <w:tcW w:w="260" w:type="dxa"/>
            <w:vAlign w:val="bottom"/>
          </w:tcPr>
          <w:p w14:paraId="70BF51AA" w14:textId="77777777" w:rsidR="006549B4" w:rsidRDefault="003732D5">
            <w:pPr>
              <w:spacing w:line="180" w:lineRule="exact"/>
              <w:jc w:val="right"/>
              <w:rPr>
                <w:sz w:val="20"/>
                <w:szCs w:val="20"/>
              </w:rPr>
            </w:pPr>
            <w:r>
              <w:rPr>
                <w:rFonts w:ascii="Arial" w:eastAsia="Arial" w:hAnsi="Arial" w:cs="Arial"/>
                <w:w w:val="84"/>
                <w:sz w:val="17"/>
                <w:szCs w:val="17"/>
              </w:rPr>
              <w:t>15.</w:t>
            </w:r>
          </w:p>
        </w:tc>
        <w:tc>
          <w:tcPr>
            <w:tcW w:w="4680" w:type="dxa"/>
            <w:gridSpan w:val="5"/>
            <w:vAlign w:val="bottom"/>
          </w:tcPr>
          <w:p w14:paraId="76ACE203" w14:textId="77777777" w:rsidR="006549B4" w:rsidRDefault="003732D5">
            <w:pPr>
              <w:spacing w:line="180" w:lineRule="exact"/>
              <w:ind w:left="60"/>
              <w:rPr>
                <w:sz w:val="20"/>
                <w:szCs w:val="20"/>
              </w:rPr>
            </w:pPr>
            <w:r>
              <w:rPr>
                <w:rFonts w:ascii="Arial" w:eastAsia="Arial" w:hAnsi="Arial" w:cs="Arial"/>
                <w:sz w:val="17"/>
                <w:szCs w:val="17"/>
              </w:rPr>
              <w:t>A. Dosovitskiy and T. Brox. Inverting Convolutional Networks</w:t>
            </w:r>
          </w:p>
        </w:tc>
        <w:tc>
          <w:tcPr>
            <w:tcW w:w="420" w:type="dxa"/>
            <w:vAlign w:val="bottom"/>
          </w:tcPr>
          <w:p w14:paraId="616785A6" w14:textId="77777777" w:rsidR="006549B4" w:rsidRDefault="003732D5">
            <w:pPr>
              <w:spacing w:line="180" w:lineRule="exact"/>
              <w:jc w:val="right"/>
              <w:rPr>
                <w:sz w:val="20"/>
                <w:szCs w:val="20"/>
              </w:rPr>
            </w:pPr>
            <w:r>
              <w:rPr>
                <w:rFonts w:ascii="Arial" w:eastAsia="Arial" w:hAnsi="Arial" w:cs="Arial"/>
                <w:sz w:val="17"/>
                <w:szCs w:val="17"/>
              </w:rPr>
              <w:t>41.</w:t>
            </w:r>
          </w:p>
        </w:tc>
        <w:tc>
          <w:tcPr>
            <w:tcW w:w="4560" w:type="dxa"/>
            <w:gridSpan w:val="2"/>
            <w:vAlign w:val="bottom"/>
          </w:tcPr>
          <w:p w14:paraId="5B7F152F" w14:textId="77777777" w:rsidR="006549B4" w:rsidRDefault="003732D5">
            <w:pPr>
              <w:spacing w:line="180" w:lineRule="exact"/>
              <w:ind w:left="60"/>
              <w:rPr>
                <w:sz w:val="20"/>
                <w:szCs w:val="20"/>
              </w:rPr>
            </w:pPr>
            <w:r>
              <w:rPr>
                <w:rFonts w:ascii="Arial" w:eastAsia="Arial" w:hAnsi="Arial" w:cs="Arial"/>
                <w:w w:val="97"/>
                <w:sz w:val="17"/>
                <w:szCs w:val="17"/>
              </w:rPr>
              <w:t xml:space="preserve">A. Mahendran and A. Vedaldi. Visualizing deep </w:t>
            </w:r>
            <w:r>
              <w:rPr>
                <w:rFonts w:ascii="Arial" w:eastAsia="Arial" w:hAnsi="Arial" w:cs="Arial"/>
                <w:w w:val="97"/>
                <w:sz w:val="17"/>
                <w:szCs w:val="17"/>
              </w:rPr>
              <w:t>convolutional</w:t>
            </w:r>
          </w:p>
        </w:tc>
        <w:tc>
          <w:tcPr>
            <w:tcW w:w="0" w:type="dxa"/>
            <w:vAlign w:val="bottom"/>
          </w:tcPr>
          <w:p w14:paraId="355C8AC9" w14:textId="77777777" w:rsidR="006549B4" w:rsidRDefault="006549B4">
            <w:pPr>
              <w:rPr>
                <w:sz w:val="1"/>
                <w:szCs w:val="1"/>
              </w:rPr>
            </w:pPr>
          </w:p>
        </w:tc>
      </w:tr>
      <w:tr w:rsidR="006549B4" w14:paraId="45D5479A" w14:textId="77777777">
        <w:trPr>
          <w:trHeight w:val="189"/>
        </w:trPr>
        <w:tc>
          <w:tcPr>
            <w:tcW w:w="260" w:type="dxa"/>
            <w:vAlign w:val="bottom"/>
          </w:tcPr>
          <w:p w14:paraId="05CE567F" w14:textId="77777777" w:rsidR="006549B4" w:rsidRDefault="006549B4">
            <w:pPr>
              <w:rPr>
                <w:sz w:val="16"/>
                <w:szCs w:val="16"/>
              </w:rPr>
            </w:pPr>
          </w:p>
        </w:tc>
        <w:tc>
          <w:tcPr>
            <w:tcW w:w="4680" w:type="dxa"/>
            <w:gridSpan w:val="5"/>
            <w:vAlign w:val="bottom"/>
          </w:tcPr>
          <w:p w14:paraId="57D90659" w14:textId="77777777" w:rsidR="006549B4" w:rsidRDefault="003732D5">
            <w:pPr>
              <w:spacing w:line="189" w:lineRule="exact"/>
              <w:ind w:left="40"/>
              <w:rPr>
                <w:rFonts w:ascii="Arial" w:eastAsia="Arial" w:hAnsi="Arial" w:cs="Arial"/>
                <w:sz w:val="17"/>
                <w:szCs w:val="17"/>
              </w:rPr>
            </w:pPr>
            <w:r>
              <w:rPr>
                <w:rFonts w:ascii="Arial" w:eastAsia="Arial" w:hAnsi="Arial" w:cs="Arial"/>
                <w:sz w:val="17"/>
                <w:szCs w:val="17"/>
              </w:rPr>
              <w:t xml:space="preserve">with Convolutional Networks. In CVPR, 2015. </w:t>
            </w:r>
            <w:hyperlink w:anchor="page3">
              <w:r>
                <w:rPr>
                  <w:rFonts w:ascii="Arial" w:eastAsia="Arial" w:hAnsi="Arial" w:cs="Arial"/>
                  <w:color w:val="00FF00"/>
                  <w:sz w:val="17"/>
                  <w:szCs w:val="17"/>
                </w:rPr>
                <w:t>3</w:t>
              </w:r>
            </w:hyperlink>
          </w:p>
        </w:tc>
        <w:tc>
          <w:tcPr>
            <w:tcW w:w="420" w:type="dxa"/>
            <w:vAlign w:val="bottom"/>
          </w:tcPr>
          <w:p w14:paraId="3BD577B9" w14:textId="77777777" w:rsidR="006549B4" w:rsidRDefault="006549B4">
            <w:pPr>
              <w:rPr>
                <w:sz w:val="16"/>
                <w:szCs w:val="16"/>
              </w:rPr>
            </w:pPr>
          </w:p>
        </w:tc>
        <w:tc>
          <w:tcPr>
            <w:tcW w:w="4560" w:type="dxa"/>
            <w:gridSpan w:val="2"/>
            <w:vAlign w:val="bottom"/>
          </w:tcPr>
          <w:p w14:paraId="075EC38F" w14:textId="77777777" w:rsidR="006549B4" w:rsidRDefault="003732D5">
            <w:pPr>
              <w:spacing w:line="189" w:lineRule="exact"/>
              <w:ind w:left="60"/>
              <w:rPr>
                <w:sz w:val="20"/>
                <w:szCs w:val="20"/>
              </w:rPr>
            </w:pPr>
            <w:r>
              <w:rPr>
                <w:rFonts w:ascii="Arial" w:eastAsia="Arial" w:hAnsi="Arial" w:cs="Arial"/>
                <w:w w:val="90"/>
                <w:sz w:val="17"/>
                <w:szCs w:val="17"/>
              </w:rPr>
              <w:t>neural networks using natural pre-images. International Journal of</w:t>
            </w:r>
          </w:p>
        </w:tc>
        <w:tc>
          <w:tcPr>
            <w:tcW w:w="0" w:type="dxa"/>
            <w:vAlign w:val="bottom"/>
          </w:tcPr>
          <w:p w14:paraId="59810623" w14:textId="77777777" w:rsidR="006549B4" w:rsidRDefault="006549B4">
            <w:pPr>
              <w:rPr>
                <w:sz w:val="1"/>
                <w:szCs w:val="1"/>
              </w:rPr>
            </w:pPr>
          </w:p>
        </w:tc>
      </w:tr>
      <w:tr w:rsidR="006549B4" w14:paraId="05103DFB" w14:textId="77777777">
        <w:trPr>
          <w:trHeight w:val="179"/>
        </w:trPr>
        <w:tc>
          <w:tcPr>
            <w:tcW w:w="260" w:type="dxa"/>
            <w:vAlign w:val="bottom"/>
          </w:tcPr>
          <w:p w14:paraId="2228C573" w14:textId="77777777" w:rsidR="006549B4" w:rsidRDefault="003732D5">
            <w:pPr>
              <w:spacing w:line="180" w:lineRule="exact"/>
              <w:jc w:val="right"/>
              <w:rPr>
                <w:sz w:val="20"/>
                <w:szCs w:val="20"/>
              </w:rPr>
            </w:pPr>
            <w:r>
              <w:rPr>
                <w:rFonts w:ascii="Arial" w:eastAsia="Arial" w:hAnsi="Arial" w:cs="Arial"/>
                <w:w w:val="84"/>
                <w:sz w:val="17"/>
                <w:szCs w:val="17"/>
              </w:rPr>
              <w:t>16.</w:t>
            </w:r>
          </w:p>
        </w:tc>
        <w:tc>
          <w:tcPr>
            <w:tcW w:w="4680" w:type="dxa"/>
            <w:gridSpan w:val="5"/>
            <w:vAlign w:val="bottom"/>
          </w:tcPr>
          <w:p w14:paraId="112B92D7" w14:textId="77777777" w:rsidR="006549B4" w:rsidRDefault="003732D5">
            <w:pPr>
              <w:spacing w:line="180" w:lineRule="exact"/>
              <w:ind w:left="60"/>
              <w:rPr>
                <w:sz w:val="20"/>
                <w:szCs w:val="20"/>
              </w:rPr>
            </w:pPr>
            <w:r>
              <w:rPr>
                <w:rFonts w:ascii="Arial" w:eastAsia="Arial" w:hAnsi="Arial" w:cs="Arial"/>
                <w:sz w:val="17"/>
                <w:szCs w:val="17"/>
              </w:rPr>
              <w:t>D. Erhan, Y. Bengio, A. Courville, and P. Vincent. Visualizing</w:t>
            </w:r>
          </w:p>
        </w:tc>
        <w:tc>
          <w:tcPr>
            <w:tcW w:w="420" w:type="dxa"/>
            <w:vAlign w:val="bottom"/>
          </w:tcPr>
          <w:p w14:paraId="4FACEF36" w14:textId="77777777" w:rsidR="006549B4" w:rsidRDefault="006549B4">
            <w:pPr>
              <w:rPr>
                <w:sz w:val="15"/>
                <w:szCs w:val="15"/>
              </w:rPr>
            </w:pPr>
          </w:p>
        </w:tc>
        <w:tc>
          <w:tcPr>
            <w:tcW w:w="2980" w:type="dxa"/>
            <w:vAlign w:val="bottom"/>
          </w:tcPr>
          <w:p w14:paraId="3861D1CB" w14:textId="77777777" w:rsidR="006549B4" w:rsidRDefault="003732D5">
            <w:pPr>
              <w:spacing w:line="180" w:lineRule="exact"/>
              <w:ind w:left="40"/>
              <w:rPr>
                <w:rFonts w:ascii="Arial" w:eastAsia="Arial" w:hAnsi="Arial" w:cs="Arial"/>
                <w:w w:val="94"/>
                <w:sz w:val="17"/>
                <w:szCs w:val="17"/>
              </w:rPr>
            </w:pPr>
            <w:r>
              <w:rPr>
                <w:rFonts w:ascii="Arial" w:eastAsia="Arial" w:hAnsi="Arial" w:cs="Arial"/>
                <w:w w:val="94"/>
                <w:sz w:val="17"/>
                <w:szCs w:val="17"/>
              </w:rPr>
              <w:t xml:space="preserve">Computer Vision, pages 1–23, 2016. </w:t>
            </w:r>
            <w:hyperlink w:anchor="page3">
              <w:r>
                <w:rPr>
                  <w:rFonts w:ascii="Arial" w:eastAsia="Arial" w:hAnsi="Arial" w:cs="Arial"/>
                  <w:color w:val="00FF00"/>
                  <w:w w:val="94"/>
                  <w:sz w:val="17"/>
                  <w:szCs w:val="17"/>
                </w:rPr>
                <w:t>3</w:t>
              </w:r>
            </w:hyperlink>
            <w:r>
              <w:rPr>
                <w:rFonts w:ascii="Arial" w:eastAsia="Arial" w:hAnsi="Arial" w:cs="Arial"/>
                <w:w w:val="94"/>
                <w:sz w:val="17"/>
                <w:szCs w:val="17"/>
              </w:rPr>
              <w:t xml:space="preserve">, </w:t>
            </w:r>
            <w:hyperlink w:anchor="page4">
              <w:r>
                <w:rPr>
                  <w:rFonts w:ascii="Arial" w:eastAsia="Arial" w:hAnsi="Arial" w:cs="Arial"/>
                  <w:color w:val="00FF00"/>
                  <w:w w:val="94"/>
                  <w:sz w:val="17"/>
                  <w:szCs w:val="17"/>
                </w:rPr>
                <w:t>4</w:t>
              </w:r>
            </w:hyperlink>
          </w:p>
        </w:tc>
        <w:tc>
          <w:tcPr>
            <w:tcW w:w="1580" w:type="dxa"/>
            <w:vAlign w:val="bottom"/>
          </w:tcPr>
          <w:p w14:paraId="1BBA3729" w14:textId="77777777" w:rsidR="006549B4" w:rsidRDefault="006549B4">
            <w:pPr>
              <w:rPr>
                <w:sz w:val="15"/>
                <w:szCs w:val="15"/>
              </w:rPr>
            </w:pPr>
          </w:p>
        </w:tc>
        <w:tc>
          <w:tcPr>
            <w:tcW w:w="0" w:type="dxa"/>
            <w:vAlign w:val="bottom"/>
          </w:tcPr>
          <w:p w14:paraId="51E2CE46" w14:textId="77777777" w:rsidR="006549B4" w:rsidRDefault="006549B4">
            <w:pPr>
              <w:rPr>
                <w:sz w:val="1"/>
                <w:szCs w:val="1"/>
              </w:rPr>
            </w:pPr>
          </w:p>
        </w:tc>
      </w:tr>
      <w:tr w:rsidR="006549B4" w14:paraId="75653030" w14:textId="77777777">
        <w:trPr>
          <w:trHeight w:val="195"/>
        </w:trPr>
        <w:tc>
          <w:tcPr>
            <w:tcW w:w="260" w:type="dxa"/>
            <w:vAlign w:val="bottom"/>
          </w:tcPr>
          <w:p w14:paraId="5B2684E6" w14:textId="77777777" w:rsidR="006549B4" w:rsidRDefault="006549B4">
            <w:pPr>
              <w:rPr>
                <w:sz w:val="16"/>
                <w:szCs w:val="16"/>
              </w:rPr>
            </w:pPr>
          </w:p>
        </w:tc>
        <w:tc>
          <w:tcPr>
            <w:tcW w:w="4680" w:type="dxa"/>
            <w:gridSpan w:val="5"/>
            <w:vAlign w:val="bottom"/>
          </w:tcPr>
          <w:p w14:paraId="6FC546AA" w14:textId="77777777" w:rsidR="006549B4" w:rsidRDefault="003732D5">
            <w:pPr>
              <w:ind w:left="60"/>
              <w:rPr>
                <w:sz w:val="20"/>
                <w:szCs w:val="20"/>
              </w:rPr>
            </w:pPr>
            <w:r>
              <w:rPr>
                <w:rFonts w:ascii="Arial" w:eastAsia="Arial" w:hAnsi="Arial" w:cs="Arial"/>
                <w:w w:val="94"/>
                <w:sz w:val="17"/>
                <w:szCs w:val="17"/>
              </w:rPr>
              <w:t>Higher-layer Features of a Deep Network. University of Montreal,</w:t>
            </w:r>
          </w:p>
        </w:tc>
        <w:tc>
          <w:tcPr>
            <w:tcW w:w="420" w:type="dxa"/>
            <w:vAlign w:val="bottom"/>
          </w:tcPr>
          <w:p w14:paraId="7E34E329" w14:textId="77777777" w:rsidR="006549B4" w:rsidRDefault="003732D5">
            <w:pPr>
              <w:jc w:val="right"/>
              <w:rPr>
                <w:sz w:val="20"/>
                <w:szCs w:val="20"/>
              </w:rPr>
            </w:pPr>
            <w:r>
              <w:rPr>
                <w:rFonts w:ascii="Arial" w:eastAsia="Arial" w:hAnsi="Arial" w:cs="Arial"/>
                <w:sz w:val="17"/>
                <w:szCs w:val="17"/>
              </w:rPr>
              <w:t>42.</w:t>
            </w:r>
          </w:p>
        </w:tc>
        <w:tc>
          <w:tcPr>
            <w:tcW w:w="4560" w:type="dxa"/>
            <w:gridSpan w:val="2"/>
            <w:vAlign w:val="bottom"/>
          </w:tcPr>
          <w:p w14:paraId="4DFBA264" w14:textId="77777777" w:rsidR="006549B4" w:rsidRDefault="003732D5">
            <w:pPr>
              <w:ind w:left="60"/>
              <w:rPr>
                <w:sz w:val="20"/>
                <w:szCs w:val="20"/>
              </w:rPr>
            </w:pPr>
            <w:r>
              <w:rPr>
                <w:rFonts w:ascii="Arial" w:eastAsia="Arial" w:hAnsi="Arial" w:cs="Arial"/>
                <w:w w:val="94"/>
                <w:sz w:val="17"/>
                <w:szCs w:val="17"/>
              </w:rPr>
              <w:t>M. Malinowski, M. Rohrbach, and M. Fritz. Ask your neurons: A</w:t>
            </w:r>
          </w:p>
        </w:tc>
        <w:tc>
          <w:tcPr>
            <w:tcW w:w="0" w:type="dxa"/>
            <w:vAlign w:val="bottom"/>
          </w:tcPr>
          <w:p w14:paraId="4991B1F7" w14:textId="77777777" w:rsidR="006549B4" w:rsidRDefault="006549B4">
            <w:pPr>
              <w:rPr>
                <w:sz w:val="1"/>
                <w:szCs w:val="1"/>
              </w:rPr>
            </w:pPr>
          </w:p>
        </w:tc>
      </w:tr>
      <w:tr w:rsidR="006549B4" w14:paraId="43A24FFA" w14:textId="77777777">
        <w:trPr>
          <w:trHeight w:val="180"/>
        </w:trPr>
        <w:tc>
          <w:tcPr>
            <w:tcW w:w="260" w:type="dxa"/>
            <w:vAlign w:val="bottom"/>
          </w:tcPr>
          <w:p w14:paraId="45F68B03" w14:textId="77777777" w:rsidR="006549B4" w:rsidRDefault="006549B4">
            <w:pPr>
              <w:rPr>
                <w:sz w:val="15"/>
                <w:szCs w:val="15"/>
              </w:rPr>
            </w:pPr>
          </w:p>
        </w:tc>
        <w:tc>
          <w:tcPr>
            <w:tcW w:w="1300" w:type="dxa"/>
            <w:vAlign w:val="bottom"/>
          </w:tcPr>
          <w:p w14:paraId="1E3FC962" w14:textId="77777777" w:rsidR="006549B4" w:rsidRDefault="003732D5">
            <w:pPr>
              <w:spacing w:line="180" w:lineRule="exact"/>
              <w:ind w:left="40"/>
              <w:rPr>
                <w:rFonts w:ascii="Arial" w:eastAsia="Arial" w:hAnsi="Arial" w:cs="Arial"/>
                <w:sz w:val="17"/>
                <w:szCs w:val="17"/>
              </w:rPr>
            </w:pPr>
            <w:r>
              <w:rPr>
                <w:rFonts w:ascii="Arial" w:eastAsia="Arial" w:hAnsi="Arial" w:cs="Arial"/>
                <w:sz w:val="17"/>
                <w:szCs w:val="17"/>
              </w:rPr>
              <w:t xml:space="preserve">1341, 2009. </w:t>
            </w:r>
            <w:hyperlink w:anchor="page3">
              <w:r>
                <w:rPr>
                  <w:rFonts w:ascii="Arial" w:eastAsia="Arial" w:hAnsi="Arial" w:cs="Arial"/>
                  <w:color w:val="00FF00"/>
                  <w:sz w:val="17"/>
                  <w:szCs w:val="17"/>
                </w:rPr>
                <w:t>3</w:t>
              </w:r>
            </w:hyperlink>
          </w:p>
        </w:tc>
        <w:tc>
          <w:tcPr>
            <w:tcW w:w="380" w:type="dxa"/>
            <w:vAlign w:val="bottom"/>
          </w:tcPr>
          <w:p w14:paraId="101D7F88" w14:textId="77777777" w:rsidR="006549B4" w:rsidRDefault="006549B4">
            <w:pPr>
              <w:rPr>
                <w:sz w:val="15"/>
                <w:szCs w:val="15"/>
              </w:rPr>
            </w:pPr>
          </w:p>
        </w:tc>
        <w:tc>
          <w:tcPr>
            <w:tcW w:w="640" w:type="dxa"/>
            <w:vAlign w:val="bottom"/>
          </w:tcPr>
          <w:p w14:paraId="56B25075" w14:textId="77777777" w:rsidR="006549B4" w:rsidRDefault="006549B4">
            <w:pPr>
              <w:rPr>
                <w:sz w:val="15"/>
                <w:szCs w:val="15"/>
              </w:rPr>
            </w:pPr>
          </w:p>
        </w:tc>
        <w:tc>
          <w:tcPr>
            <w:tcW w:w="840" w:type="dxa"/>
            <w:vAlign w:val="bottom"/>
          </w:tcPr>
          <w:p w14:paraId="11C5805C" w14:textId="77777777" w:rsidR="006549B4" w:rsidRDefault="006549B4">
            <w:pPr>
              <w:rPr>
                <w:sz w:val="15"/>
                <w:szCs w:val="15"/>
              </w:rPr>
            </w:pPr>
          </w:p>
        </w:tc>
        <w:tc>
          <w:tcPr>
            <w:tcW w:w="1520" w:type="dxa"/>
            <w:vAlign w:val="bottom"/>
          </w:tcPr>
          <w:p w14:paraId="60D9F374" w14:textId="77777777" w:rsidR="006549B4" w:rsidRDefault="006549B4">
            <w:pPr>
              <w:rPr>
                <w:sz w:val="15"/>
                <w:szCs w:val="15"/>
              </w:rPr>
            </w:pPr>
          </w:p>
        </w:tc>
        <w:tc>
          <w:tcPr>
            <w:tcW w:w="420" w:type="dxa"/>
            <w:vAlign w:val="bottom"/>
          </w:tcPr>
          <w:p w14:paraId="245DA586" w14:textId="77777777" w:rsidR="006549B4" w:rsidRDefault="006549B4">
            <w:pPr>
              <w:rPr>
                <w:sz w:val="15"/>
                <w:szCs w:val="15"/>
              </w:rPr>
            </w:pPr>
          </w:p>
        </w:tc>
        <w:tc>
          <w:tcPr>
            <w:tcW w:w="4560" w:type="dxa"/>
            <w:gridSpan w:val="2"/>
            <w:vAlign w:val="bottom"/>
          </w:tcPr>
          <w:p w14:paraId="37A3CD3D" w14:textId="77777777" w:rsidR="006549B4" w:rsidRDefault="003732D5">
            <w:pPr>
              <w:spacing w:line="180" w:lineRule="exact"/>
              <w:ind w:left="60"/>
              <w:rPr>
                <w:sz w:val="20"/>
                <w:szCs w:val="20"/>
              </w:rPr>
            </w:pPr>
            <w:r>
              <w:rPr>
                <w:rFonts w:ascii="Arial" w:eastAsia="Arial" w:hAnsi="Arial" w:cs="Arial"/>
                <w:w w:val="92"/>
                <w:sz w:val="17"/>
                <w:szCs w:val="17"/>
              </w:rPr>
              <w:t>neural-based approach to answering questions about images. In</w:t>
            </w:r>
          </w:p>
        </w:tc>
        <w:tc>
          <w:tcPr>
            <w:tcW w:w="0" w:type="dxa"/>
            <w:vAlign w:val="bottom"/>
          </w:tcPr>
          <w:p w14:paraId="2205628C" w14:textId="77777777" w:rsidR="006549B4" w:rsidRDefault="006549B4">
            <w:pPr>
              <w:rPr>
                <w:sz w:val="1"/>
                <w:szCs w:val="1"/>
              </w:rPr>
            </w:pPr>
          </w:p>
        </w:tc>
      </w:tr>
      <w:tr w:rsidR="006549B4" w14:paraId="53D18C9E" w14:textId="77777777">
        <w:trPr>
          <w:trHeight w:val="187"/>
        </w:trPr>
        <w:tc>
          <w:tcPr>
            <w:tcW w:w="260" w:type="dxa"/>
            <w:vAlign w:val="bottom"/>
          </w:tcPr>
          <w:p w14:paraId="44E30FB9" w14:textId="77777777" w:rsidR="006549B4" w:rsidRDefault="003732D5">
            <w:pPr>
              <w:spacing w:line="187" w:lineRule="exact"/>
              <w:jc w:val="right"/>
              <w:rPr>
                <w:sz w:val="20"/>
                <w:szCs w:val="20"/>
              </w:rPr>
            </w:pPr>
            <w:r>
              <w:rPr>
                <w:rFonts w:ascii="Arial" w:eastAsia="Arial" w:hAnsi="Arial" w:cs="Arial"/>
                <w:w w:val="84"/>
                <w:sz w:val="17"/>
                <w:szCs w:val="17"/>
              </w:rPr>
              <w:t>17.</w:t>
            </w:r>
          </w:p>
        </w:tc>
        <w:tc>
          <w:tcPr>
            <w:tcW w:w="4680" w:type="dxa"/>
            <w:gridSpan w:val="5"/>
            <w:vAlign w:val="bottom"/>
          </w:tcPr>
          <w:p w14:paraId="55DF073E" w14:textId="77777777" w:rsidR="006549B4" w:rsidRDefault="003732D5">
            <w:pPr>
              <w:spacing w:line="187" w:lineRule="exact"/>
              <w:ind w:left="60"/>
              <w:rPr>
                <w:sz w:val="20"/>
                <w:szCs w:val="20"/>
              </w:rPr>
            </w:pPr>
            <w:r>
              <w:rPr>
                <w:rFonts w:ascii="Arial" w:eastAsia="Arial" w:hAnsi="Arial" w:cs="Arial"/>
                <w:sz w:val="17"/>
                <w:szCs w:val="17"/>
              </w:rPr>
              <w:t>M. Everingham, L. Van Gool, C. K. I. Williams, J. Winn,</w:t>
            </w:r>
          </w:p>
        </w:tc>
        <w:tc>
          <w:tcPr>
            <w:tcW w:w="420" w:type="dxa"/>
            <w:vAlign w:val="bottom"/>
          </w:tcPr>
          <w:p w14:paraId="6825C9F6" w14:textId="77777777" w:rsidR="006549B4" w:rsidRDefault="006549B4">
            <w:pPr>
              <w:rPr>
                <w:sz w:val="16"/>
                <w:szCs w:val="16"/>
              </w:rPr>
            </w:pPr>
          </w:p>
        </w:tc>
        <w:tc>
          <w:tcPr>
            <w:tcW w:w="2980" w:type="dxa"/>
            <w:vAlign w:val="bottom"/>
          </w:tcPr>
          <w:p w14:paraId="0CC1C68D" w14:textId="77777777" w:rsidR="006549B4" w:rsidRDefault="003732D5">
            <w:pPr>
              <w:spacing w:line="187" w:lineRule="exact"/>
              <w:ind w:left="60"/>
              <w:rPr>
                <w:rFonts w:ascii="Arial" w:eastAsia="Arial" w:hAnsi="Arial" w:cs="Arial"/>
                <w:sz w:val="17"/>
                <w:szCs w:val="17"/>
              </w:rPr>
            </w:pPr>
            <w:r>
              <w:rPr>
                <w:rFonts w:ascii="Arial" w:eastAsia="Arial" w:hAnsi="Arial" w:cs="Arial"/>
                <w:sz w:val="17"/>
                <w:szCs w:val="17"/>
              </w:rPr>
              <w:t xml:space="preserve">ICCV, 2015. </w:t>
            </w:r>
            <w:hyperlink w:anchor="page1">
              <w:r>
                <w:rPr>
                  <w:rFonts w:ascii="Arial" w:eastAsia="Arial" w:hAnsi="Arial" w:cs="Arial"/>
                  <w:color w:val="00FF00"/>
                  <w:sz w:val="17"/>
                  <w:szCs w:val="17"/>
                </w:rPr>
                <w:t>1</w:t>
              </w:r>
            </w:hyperlink>
            <w:r>
              <w:rPr>
                <w:rFonts w:ascii="Arial" w:eastAsia="Arial" w:hAnsi="Arial" w:cs="Arial"/>
                <w:sz w:val="17"/>
                <w:szCs w:val="17"/>
              </w:rPr>
              <w:t xml:space="preserve">, </w:t>
            </w:r>
            <w:hyperlink w:anchor="page10">
              <w:r>
                <w:rPr>
                  <w:rFonts w:ascii="Arial" w:eastAsia="Arial" w:hAnsi="Arial" w:cs="Arial"/>
                  <w:color w:val="00FF00"/>
                  <w:sz w:val="17"/>
                  <w:szCs w:val="17"/>
                </w:rPr>
                <w:t>10</w:t>
              </w:r>
            </w:hyperlink>
            <w:r>
              <w:rPr>
                <w:rFonts w:ascii="Arial" w:eastAsia="Arial" w:hAnsi="Arial" w:cs="Arial"/>
                <w:sz w:val="17"/>
                <w:szCs w:val="17"/>
              </w:rPr>
              <w:t xml:space="preserve">, </w:t>
            </w:r>
            <w:hyperlink w:anchor="page12">
              <w:r>
                <w:rPr>
                  <w:rFonts w:ascii="Arial" w:eastAsia="Arial" w:hAnsi="Arial" w:cs="Arial"/>
                  <w:color w:val="00FF00"/>
                  <w:sz w:val="17"/>
                  <w:szCs w:val="17"/>
                </w:rPr>
                <w:t>12</w:t>
              </w:r>
            </w:hyperlink>
          </w:p>
        </w:tc>
        <w:tc>
          <w:tcPr>
            <w:tcW w:w="1580" w:type="dxa"/>
            <w:vAlign w:val="bottom"/>
          </w:tcPr>
          <w:p w14:paraId="00EABD15" w14:textId="77777777" w:rsidR="006549B4" w:rsidRDefault="006549B4">
            <w:pPr>
              <w:rPr>
                <w:sz w:val="16"/>
                <w:szCs w:val="16"/>
              </w:rPr>
            </w:pPr>
          </w:p>
        </w:tc>
        <w:tc>
          <w:tcPr>
            <w:tcW w:w="0" w:type="dxa"/>
            <w:vAlign w:val="bottom"/>
          </w:tcPr>
          <w:p w14:paraId="48648866" w14:textId="77777777" w:rsidR="006549B4" w:rsidRDefault="006549B4">
            <w:pPr>
              <w:rPr>
                <w:sz w:val="1"/>
                <w:szCs w:val="1"/>
              </w:rPr>
            </w:pPr>
          </w:p>
        </w:tc>
      </w:tr>
      <w:tr w:rsidR="006549B4" w14:paraId="514C9E0E" w14:textId="77777777">
        <w:trPr>
          <w:trHeight w:val="195"/>
        </w:trPr>
        <w:tc>
          <w:tcPr>
            <w:tcW w:w="260" w:type="dxa"/>
            <w:vAlign w:val="bottom"/>
          </w:tcPr>
          <w:p w14:paraId="290C6D5B" w14:textId="77777777" w:rsidR="006549B4" w:rsidRDefault="006549B4">
            <w:pPr>
              <w:rPr>
                <w:sz w:val="16"/>
                <w:szCs w:val="16"/>
              </w:rPr>
            </w:pPr>
          </w:p>
        </w:tc>
        <w:tc>
          <w:tcPr>
            <w:tcW w:w="1680" w:type="dxa"/>
            <w:gridSpan w:val="2"/>
            <w:vAlign w:val="bottom"/>
          </w:tcPr>
          <w:p w14:paraId="5CCBFB5F" w14:textId="77777777" w:rsidR="006549B4" w:rsidRDefault="003732D5">
            <w:pPr>
              <w:ind w:left="60"/>
              <w:rPr>
                <w:sz w:val="20"/>
                <w:szCs w:val="20"/>
              </w:rPr>
            </w:pPr>
            <w:r>
              <w:rPr>
                <w:rFonts w:ascii="Arial" w:eastAsia="Arial" w:hAnsi="Arial" w:cs="Arial"/>
                <w:sz w:val="17"/>
                <w:szCs w:val="17"/>
              </w:rPr>
              <w:t>and A. Zisserman.</w:t>
            </w:r>
          </w:p>
        </w:tc>
        <w:tc>
          <w:tcPr>
            <w:tcW w:w="3000" w:type="dxa"/>
            <w:gridSpan w:val="3"/>
            <w:vAlign w:val="bottom"/>
          </w:tcPr>
          <w:p w14:paraId="18775803" w14:textId="77777777" w:rsidR="006549B4" w:rsidRDefault="003732D5">
            <w:pPr>
              <w:ind w:right="95"/>
              <w:jc w:val="right"/>
              <w:rPr>
                <w:sz w:val="20"/>
                <w:szCs w:val="20"/>
              </w:rPr>
            </w:pPr>
            <w:r>
              <w:rPr>
                <w:rFonts w:ascii="Arial" w:eastAsia="Arial" w:hAnsi="Arial" w:cs="Arial"/>
                <w:sz w:val="17"/>
                <w:szCs w:val="17"/>
              </w:rPr>
              <w:t>The PASCAL Visual Object Classes</w:t>
            </w:r>
          </w:p>
        </w:tc>
        <w:tc>
          <w:tcPr>
            <w:tcW w:w="420" w:type="dxa"/>
            <w:vAlign w:val="bottom"/>
          </w:tcPr>
          <w:p w14:paraId="35781F2A" w14:textId="77777777" w:rsidR="006549B4" w:rsidRDefault="003732D5">
            <w:pPr>
              <w:jc w:val="right"/>
              <w:rPr>
                <w:sz w:val="20"/>
                <w:szCs w:val="20"/>
              </w:rPr>
            </w:pPr>
            <w:r>
              <w:rPr>
                <w:rFonts w:ascii="Arial" w:eastAsia="Arial" w:hAnsi="Arial" w:cs="Arial"/>
                <w:sz w:val="17"/>
                <w:szCs w:val="17"/>
              </w:rPr>
              <w:t>43.</w:t>
            </w:r>
          </w:p>
        </w:tc>
        <w:tc>
          <w:tcPr>
            <w:tcW w:w="4560" w:type="dxa"/>
            <w:gridSpan w:val="2"/>
            <w:vAlign w:val="bottom"/>
          </w:tcPr>
          <w:p w14:paraId="5C507150" w14:textId="77777777" w:rsidR="006549B4" w:rsidRDefault="003732D5">
            <w:pPr>
              <w:ind w:left="60"/>
              <w:rPr>
                <w:sz w:val="20"/>
                <w:szCs w:val="20"/>
              </w:rPr>
            </w:pPr>
            <w:r>
              <w:rPr>
                <w:rFonts w:ascii="Arial" w:eastAsia="Arial" w:hAnsi="Arial" w:cs="Arial"/>
                <w:w w:val="93"/>
                <w:sz w:val="17"/>
                <w:szCs w:val="17"/>
              </w:rPr>
              <w:t>M. Oquab, L. Bottou, I. Laptev, and J. Sivic. Learning and trans-</w:t>
            </w:r>
          </w:p>
        </w:tc>
        <w:tc>
          <w:tcPr>
            <w:tcW w:w="0" w:type="dxa"/>
            <w:vAlign w:val="bottom"/>
          </w:tcPr>
          <w:p w14:paraId="1517E8DA" w14:textId="77777777" w:rsidR="006549B4" w:rsidRDefault="006549B4">
            <w:pPr>
              <w:rPr>
                <w:sz w:val="1"/>
                <w:szCs w:val="1"/>
              </w:rPr>
            </w:pPr>
          </w:p>
        </w:tc>
      </w:tr>
      <w:tr w:rsidR="006549B4" w14:paraId="068F3EE6" w14:textId="77777777">
        <w:trPr>
          <w:trHeight w:val="195"/>
        </w:trPr>
        <w:tc>
          <w:tcPr>
            <w:tcW w:w="260" w:type="dxa"/>
            <w:vAlign w:val="bottom"/>
          </w:tcPr>
          <w:p w14:paraId="03585508" w14:textId="77777777" w:rsidR="006549B4" w:rsidRDefault="006549B4">
            <w:pPr>
              <w:rPr>
                <w:sz w:val="16"/>
                <w:szCs w:val="16"/>
              </w:rPr>
            </w:pPr>
          </w:p>
        </w:tc>
        <w:tc>
          <w:tcPr>
            <w:tcW w:w="1300" w:type="dxa"/>
            <w:vAlign w:val="bottom"/>
          </w:tcPr>
          <w:p w14:paraId="6EC2D47E" w14:textId="77777777" w:rsidR="006549B4" w:rsidRDefault="003732D5">
            <w:pPr>
              <w:ind w:left="60"/>
              <w:rPr>
                <w:sz w:val="20"/>
                <w:szCs w:val="20"/>
              </w:rPr>
            </w:pPr>
            <w:r>
              <w:rPr>
                <w:rFonts w:ascii="Arial" w:eastAsia="Arial" w:hAnsi="Arial" w:cs="Arial"/>
                <w:w w:val="98"/>
                <w:sz w:val="17"/>
                <w:szCs w:val="17"/>
              </w:rPr>
              <w:t>Challenge  2007</w:t>
            </w:r>
          </w:p>
        </w:tc>
        <w:tc>
          <w:tcPr>
            <w:tcW w:w="1020" w:type="dxa"/>
            <w:gridSpan w:val="2"/>
            <w:vAlign w:val="bottom"/>
          </w:tcPr>
          <w:p w14:paraId="435ED5A4" w14:textId="77777777" w:rsidR="006549B4" w:rsidRDefault="003732D5">
            <w:pPr>
              <w:ind w:left="60"/>
              <w:rPr>
                <w:sz w:val="20"/>
                <w:szCs w:val="20"/>
              </w:rPr>
            </w:pPr>
            <w:r>
              <w:rPr>
                <w:rFonts w:ascii="Arial" w:eastAsia="Arial" w:hAnsi="Arial" w:cs="Arial"/>
                <w:sz w:val="17"/>
                <w:szCs w:val="17"/>
              </w:rPr>
              <w:t>(VOC2007)</w:t>
            </w:r>
          </w:p>
        </w:tc>
        <w:tc>
          <w:tcPr>
            <w:tcW w:w="840" w:type="dxa"/>
            <w:vAlign w:val="bottom"/>
          </w:tcPr>
          <w:p w14:paraId="2836D5C3" w14:textId="77777777" w:rsidR="006549B4" w:rsidRDefault="003732D5">
            <w:pPr>
              <w:rPr>
                <w:sz w:val="20"/>
                <w:szCs w:val="20"/>
              </w:rPr>
            </w:pPr>
            <w:r>
              <w:rPr>
                <w:rFonts w:ascii="Arial" w:eastAsia="Arial" w:hAnsi="Arial" w:cs="Arial"/>
                <w:sz w:val="17"/>
                <w:szCs w:val="17"/>
              </w:rPr>
              <w:t>Results.</w:t>
            </w:r>
          </w:p>
        </w:tc>
        <w:tc>
          <w:tcPr>
            <w:tcW w:w="1520" w:type="dxa"/>
            <w:vAlign w:val="bottom"/>
          </w:tcPr>
          <w:p w14:paraId="5AB363DE" w14:textId="77777777" w:rsidR="006549B4" w:rsidRDefault="003732D5">
            <w:pPr>
              <w:ind w:right="55"/>
              <w:jc w:val="right"/>
              <w:rPr>
                <w:sz w:val="20"/>
                <w:szCs w:val="20"/>
              </w:rPr>
            </w:pPr>
            <w:r>
              <w:rPr>
                <w:rFonts w:ascii="Arial" w:eastAsia="Arial" w:hAnsi="Arial" w:cs="Arial"/>
                <w:w w:val="97"/>
                <w:sz w:val="17"/>
                <w:szCs w:val="17"/>
              </w:rPr>
              <w:t>http://www.pascal-</w:t>
            </w:r>
          </w:p>
        </w:tc>
        <w:tc>
          <w:tcPr>
            <w:tcW w:w="420" w:type="dxa"/>
            <w:vAlign w:val="bottom"/>
          </w:tcPr>
          <w:p w14:paraId="2F0B272C" w14:textId="77777777" w:rsidR="006549B4" w:rsidRDefault="006549B4">
            <w:pPr>
              <w:rPr>
                <w:sz w:val="16"/>
                <w:szCs w:val="16"/>
              </w:rPr>
            </w:pPr>
          </w:p>
        </w:tc>
        <w:tc>
          <w:tcPr>
            <w:tcW w:w="4560" w:type="dxa"/>
            <w:gridSpan w:val="2"/>
            <w:vAlign w:val="bottom"/>
          </w:tcPr>
          <w:p w14:paraId="59EA8F8F" w14:textId="77777777" w:rsidR="006549B4" w:rsidRDefault="003732D5">
            <w:pPr>
              <w:ind w:left="60"/>
              <w:rPr>
                <w:sz w:val="20"/>
                <w:szCs w:val="20"/>
              </w:rPr>
            </w:pPr>
            <w:r>
              <w:rPr>
                <w:rFonts w:ascii="Arial" w:eastAsia="Arial" w:hAnsi="Arial" w:cs="Arial"/>
                <w:w w:val="90"/>
                <w:sz w:val="17"/>
                <w:szCs w:val="17"/>
              </w:rPr>
              <w:t>ferring mid-level image representations using convolutional neural</w:t>
            </w:r>
          </w:p>
        </w:tc>
        <w:tc>
          <w:tcPr>
            <w:tcW w:w="0" w:type="dxa"/>
            <w:vAlign w:val="bottom"/>
          </w:tcPr>
          <w:p w14:paraId="16925338" w14:textId="77777777" w:rsidR="006549B4" w:rsidRDefault="006549B4">
            <w:pPr>
              <w:rPr>
                <w:sz w:val="1"/>
                <w:szCs w:val="1"/>
              </w:rPr>
            </w:pPr>
          </w:p>
        </w:tc>
      </w:tr>
      <w:tr w:rsidR="006549B4" w14:paraId="719547ED" w14:textId="77777777">
        <w:trPr>
          <w:trHeight w:val="173"/>
        </w:trPr>
        <w:tc>
          <w:tcPr>
            <w:tcW w:w="260" w:type="dxa"/>
            <w:vAlign w:val="bottom"/>
          </w:tcPr>
          <w:p w14:paraId="406CAFD5" w14:textId="77777777" w:rsidR="006549B4" w:rsidRDefault="006549B4">
            <w:pPr>
              <w:rPr>
                <w:sz w:val="15"/>
                <w:szCs w:val="15"/>
              </w:rPr>
            </w:pPr>
          </w:p>
        </w:tc>
        <w:tc>
          <w:tcPr>
            <w:tcW w:w="4680" w:type="dxa"/>
            <w:gridSpan w:val="5"/>
            <w:vAlign w:val="bottom"/>
          </w:tcPr>
          <w:p w14:paraId="24A253A6" w14:textId="77777777" w:rsidR="006549B4" w:rsidRDefault="003732D5">
            <w:pPr>
              <w:spacing w:line="172" w:lineRule="exact"/>
              <w:ind w:left="60"/>
              <w:rPr>
                <w:sz w:val="20"/>
                <w:szCs w:val="20"/>
              </w:rPr>
            </w:pPr>
            <w:r>
              <w:rPr>
                <w:rFonts w:ascii="Arial" w:eastAsia="Arial" w:hAnsi="Arial" w:cs="Arial"/>
                <w:w w:val="92"/>
                <w:sz w:val="17"/>
                <w:szCs w:val="17"/>
              </w:rPr>
              <w:t>network.org/challenges/VOC/voc2007/workshop/index.html, 2009.</w:t>
            </w:r>
          </w:p>
        </w:tc>
        <w:tc>
          <w:tcPr>
            <w:tcW w:w="420" w:type="dxa"/>
            <w:vAlign w:val="bottom"/>
          </w:tcPr>
          <w:p w14:paraId="026FD5E9" w14:textId="77777777" w:rsidR="006549B4" w:rsidRDefault="006549B4">
            <w:pPr>
              <w:rPr>
                <w:sz w:val="15"/>
                <w:szCs w:val="15"/>
              </w:rPr>
            </w:pPr>
          </w:p>
        </w:tc>
        <w:tc>
          <w:tcPr>
            <w:tcW w:w="2980" w:type="dxa"/>
            <w:vAlign w:val="bottom"/>
          </w:tcPr>
          <w:p w14:paraId="176DED84"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networks. In CVPR, 2014. </w:t>
            </w:r>
            <w:hyperlink w:anchor="page3">
              <w:r>
                <w:rPr>
                  <w:rFonts w:ascii="Arial" w:eastAsia="Arial" w:hAnsi="Arial" w:cs="Arial"/>
                  <w:color w:val="00FF00"/>
                  <w:sz w:val="17"/>
                  <w:szCs w:val="17"/>
                </w:rPr>
                <w:t>3</w:t>
              </w:r>
            </w:hyperlink>
            <w:r>
              <w:rPr>
                <w:rFonts w:ascii="Arial" w:eastAsia="Arial" w:hAnsi="Arial" w:cs="Arial"/>
                <w:sz w:val="17"/>
                <w:szCs w:val="17"/>
              </w:rPr>
              <w:t xml:space="preserve">, </w:t>
            </w:r>
            <w:hyperlink w:anchor="page4">
              <w:r>
                <w:rPr>
                  <w:rFonts w:ascii="Arial" w:eastAsia="Arial" w:hAnsi="Arial" w:cs="Arial"/>
                  <w:color w:val="00FF00"/>
                  <w:sz w:val="17"/>
                  <w:szCs w:val="17"/>
                </w:rPr>
                <w:t>4</w:t>
              </w:r>
            </w:hyperlink>
          </w:p>
        </w:tc>
        <w:tc>
          <w:tcPr>
            <w:tcW w:w="1580" w:type="dxa"/>
            <w:vAlign w:val="bottom"/>
          </w:tcPr>
          <w:p w14:paraId="6F3D9853" w14:textId="77777777" w:rsidR="006549B4" w:rsidRDefault="006549B4">
            <w:pPr>
              <w:rPr>
                <w:sz w:val="15"/>
                <w:szCs w:val="15"/>
              </w:rPr>
            </w:pPr>
          </w:p>
        </w:tc>
        <w:tc>
          <w:tcPr>
            <w:tcW w:w="0" w:type="dxa"/>
            <w:vAlign w:val="bottom"/>
          </w:tcPr>
          <w:p w14:paraId="2909A1EA" w14:textId="77777777" w:rsidR="006549B4" w:rsidRDefault="006549B4">
            <w:pPr>
              <w:rPr>
                <w:sz w:val="1"/>
                <w:szCs w:val="1"/>
              </w:rPr>
            </w:pPr>
          </w:p>
        </w:tc>
      </w:tr>
      <w:tr w:rsidR="006549B4" w14:paraId="5430116D" w14:textId="77777777">
        <w:trPr>
          <w:trHeight w:val="195"/>
        </w:trPr>
        <w:tc>
          <w:tcPr>
            <w:tcW w:w="260" w:type="dxa"/>
            <w:vAlign w:val="bottom"/>
          </w:tcPr>
          <w:p w14:paraId="06F5389A" w14:textId="77777777" w:rsidR="006549B4" w:rsidRDefault="006549B4">
            <w:pPr>
              <w:rPr>
                <w:sz w:val="16"/>
                <w:szCs w:val="16"/>
              </w:rPr>
            </w:pPr>
          </w:p>
        </w:tc>
        <w:tc>
          <w:tcPr>
            <w:tcW w:w="1300" w:type="dxa"/>
            <w:vAlign w:val="bottom"/>
          </w:tcPr>
          <w:p w14:paraId="088915D5" w14:textId="77777777" w:rsidR="006549B4" w:rsidRDefault="003732D5">
            <w:pPr>
              <w:ind w:left="40"/>
              <w:rPr>
                <w:rFonts w:ascii="Arial" w:eastAsia="Arial" w:hAnsi="Arial" w:cs="Arial"/>
                <w:color w:val="00FF00"/>
                <w:sz w:val="17"/>
                <w:szCs w:val="17"/>
              </w:rPr>
            </w:pPr>
            <w:hyperlink w:anchor="page19">
              <w:r>
                <w:rPr>
                  <w:rFonts w:ascii="Arial" w:eastAsia="Arial" w:hAnsi="Arial" w:cs="Arial"/>
                  <w:color w:val="00FF00"/>
                  <w:sz w:val="17"/>
                  <w:szCs w:val="17"/>
                </w:rPr>
                <w:t>19</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20">
              <w:r>
                <w:rPr>
                  <w:rFonts w:ascii="Arial" w:eastAsia="Arial" w:hAnsi="Arial" w:cs="Arial"/>
                  <w:color w:val="00FF00"/>
                  <w:sz w:val="17"/>
                  <w:szCs w:val="17"/>
                </w:rPr>
                <w:t>20</w:t>
              </w:r>
            </w:hyperlink>
          </w:p>
        </w:tc>
        <w:tc>
          <w:tcPr>
            <w:tcW w:w="380" w:type="dxa"/>
            <w:vAlign w:val="bottom"/>
          </w:tcPr>
          <w:p w14:paraId="0E175477" w14:textId="77777777" w:rsidR="006549B4" w:rsidRDefault="006549B4">
            <w:pPr>
              <w:rPr>
                <w:sz w:val="16"/>
                <w:szCs w:val="16"/>
              </w:rPr>
            </w:pPr>
          </w:p>
        </w:tc>
        <w:tc>
          <w:tcPr>
            <w:tcW w:w="640" w:type="dxa"/>
            <w:vAlign w:val="bottom"/>
          </w:tcPr>
          <w:p w14:paraId="301002AB" w14:textId="77777777" w:rsidR="006549B4" w:rsidRDefault="006549B4">
            <w:pPr>
              <w:rPr>
                <w:sz w:val="16"/>
                <w:szCs w:val="16"/>
              </w:rPr>
            </w:pPr>
          </w:p>
        </w:tc>
        <w:tc>
          <w:tcPr>
            <w:tcW w:w="840" w:type="dxa"/>
            <w:vAlign w:val="bottom"/>
          </w:tcPr>
          <w:p w14:paraId="71431EC1" w14:textId="77777777" w:rsidR="006549B4" w:rsidRDefault="006549B4">
            <w:pPr>
              <w:rPr>
                <w:sz w:val="16"/>
                <w:szCs w:val="16"/>
              </w:rPr>
            </w:pPr>
          </w:p>
        </w:tc>
        <w:tc>
          <w:tcPr>
            <w:tcW w:w="1520" w:type="dxa"/>
            <w:vAlign w:val="bottom"/>
          </w:tcPr>
          <w:p w14:paraId="36FFBAA4" w14:textId="77777777" w:rsidR="006549B4" w:rsidRDefault="006549B4">
            <w:pPr>
              <w:rPr>
                <w:sz w:val="16"/>
                <w:szCs w:val="16"/>
              </w:rPr>
            </w:pPr>
          </w:p>
        </w:tc>
        <w:tc>
          <w:tcPr>
            <w:tcW w:w="420" w:type="dxa"/>
            <w:vAlign w:val="bottom"/>
          </w:tcPr>
          <w:p w14:paraId="0BA7E80B" w14:textId="77777777" w:rsidR="006549B4" w:rsidRDefault="003732D5">
            <w:pPr>
              <w:jc w:val="right"/>
              <w:rPr>
                <w:sz w:val="20"/>
                <w:szCs w:val="20"/>
              </w:rPr>
            </w:pPr>
            <w:r>
              <w:rPr>
                <w:rFonts w:ascii="Arial" w:eastAsia="Arial" w:hAnsi="Arial" w:cs="Arial"/>
                <w:sz w:val="17"/>
                <w:szCs w:val="17"/>
              </w:rPr>
              <w:t>44.</w:t>
            </w:r>
          </w:p>
        </w:tc>
        <w:tc>
          <w:tcPr>
            <w:tcW w:w="4560" w:type="dxa"/>
            <w:gridSpan w:val="2"/>
            <w:vAlign w:val="bottom"/>
          </w:tcPr>
          <w:p w14:paraId="437DA5E5" w14:textId="77777777" w:rsidR="006549B4" w:rsidRDefault="003732D5">
            <w:pPr>
              <w:ind w:left="60"/>
              <w:rPr>
                <w:sz w:val="20"/>
                <w:szCs w:val="20"/>
              </w:rPr>
            </w:pPr>
            <w:r>
              <w:rPr>
                <w:rFonts w:ascii="Arial" w:eastAsia="Arial" w:hAnsi="Arial" w:cs="Arial"/>
                <w:w w:val="92"/>
                <w:sz w:val="17"/>
                <w:szCs w:val="17"/>
              </w:rPr>
              <w:t>M. Oquab, L. Bottou, I. Laptev, and J. Sivic. Is object localization</w:t>
            </w:r>
          </w:p>
        </w:tc>
        <w:tc>
          <w:tcPr>
            <w:tcW w:w="0" w:type="dxa"/>
            <w:vAlign w:val="bottom"/>
          </w:tcPr>
          <w:p w14:paraId="46520900" w14:textId="77777777" w:rsidR="006549B4" w:rsidRDefault="006549B4">
            <w:pPr>
              <w:rPr>
                <w:sz w:val="1"/>
                <w:szCs w:val="1"/>
              </w:rPr>
            </w:pPr>
          </w:p>
        </w:tc>
      </w:tr>
      <w:tr w:rsidR="006549B4" w14:paraId="47C55F98" w14:textId="77777777">
        <w:trPr>
          <w:trHeight w:val="195"/>
        </w:trPr>
        <w:tc>
          <w:tcPr>
            <w:tcW w:w="260" w:type="dxa"/>
            <w:vAlign w:val="bottom"/>
          </w:tcPr>
          <w:p w14:paraId="531966ED" w14:textId="77777777" w:rsidR="006549B4" w:rsidRDefault="003732D5">
            <w:pPr>
              <w:jc w:val="right"/>
              <w:rPr>
                <w:sz w:val="20"/>
                <w:szCs w:val="20"/>
              </w:rPr>
            </w:pPr>
            <w:r>
              <w:rPr>
                <w:rFonts w:ascii="Arial" w:eastAsia="Arial" w:hAnsi="Arial" w:cs="Arial"/>
                <w:w w:val="84"/>
                <w:sz w:val="17"/>
                <w:szCs w:val="17"/>
              </w:rPr>
              <w:t>18.</w:t>
            </w:r>
          </w:p>
        </w:tc>
        <w:tc>
          <w:tcPr>
            <w:tcW w:w="4680" w:type="dxa"/>
            <w:gridSpan w:val="5"/>
            <w:vAlign w:val="bottom"/>
          </w:tcPr>
          <w:p w14:paraId="108E7442" w14:textId="77777777" w:rsidR="006549B4" w:rsidRDefault="003732D5">
            <w:pPr>
              <w:ind w:left="60"/>
              <w:rPr>
                <w:sz w:val="20"/>
                <w:szCs w:val="20"/>
              </w:rPr>
            </w:pPr>
            <w:r>
              <w:rPr>
                <w:rFonts w:ascii="Arial" w:eastAsia="Arial" w:hAnsi="Arial" w:cs="Arial"/>
                <w:w w:val="91"/>
                <w:sz w:val="17"/>
                <w:szCs w:val="17"/>
              </w:rPr>
              <w:t>H. Fang, S. Gupta, F. Iandola, R. K. Srivastava, L. Deng, P. Dollár,</w:t>
            </w:r>
          </w:p>
        </w:tc>
        <w:tc>
          <w:tcPr>
            <w:tcW w:w="420" w:type="dxa"/>
            <w:vAlign w:val="bottom"/>
          </w:tcPr>
          <w:p w14:paraId="440EB981" w14:textId="77777777" w:rsidR="006549B4" w:rsidRDefault="006549B4">
            <w:pPr>
              <w:rPr>
                <w:sz w:val="16"/>
                <w:szCs w:val="16"/>
              </w:rPr>
            </w:pPr>
          </w:p>
        </w:tc>
        <w:tc>
          <w:tcPr>
            <w:tcW w:w="4560" w:type="dxa"/>
            <w:gridSpan w:val="2"/>
            <w:vAlign w:val="bottom"/>
          </w:tcPr>
          <w:p w14:paraId="03EF662E" w14:textId="77777777" w:rsidR="006549B4" w:rsidRDefault="003732D5">
            <w:pPr>
              <w:ind w:left="60"/>
              <w:rPr>
                <w:sz w:val="20"/>
                <w:szCs w:val="20"/>
              </w:rPr>
            </w:pPr>
            <w:r>
              <w:rPr>
                <w:rFonts w:ascii="Arial" w:eastAsia="Arial" w:hAnsi="Arial" w:cs="Arial"/>
                <w:w w:val="93"/>
                <w:sz w:val="17"/>
                <w:szCs w:val="17"/>
              </w:rPr>
              <w:t xml:space="preserve">for </w:t>
            </w:r>
            <w:r>
              <w:rPr>
                <w:rFonts w:ascii="Arial" w:eastAsia="Arial" w:hAnsi="Arial" w:cs="Arial"/>
                <w:w w:val="93"/>
                <w:sz w:val="17"/>
                <w:szCs w:val="17"/>
              </w:rPr>
              <w:t>free? – weakly-supervised learning with convolutional neural</w:t>
            </w:r>
          </w:p>
        </w:tc>
        <w:tc>
          <w:tcPr>
            <w:tcW w:w="0" w:type="dxa"/>
            <w:vAlign w:val="bottom"/>
          </w:tcPr>
          <w:p w14:paraId="122F9DCC" w14:textId="77777777" w:rsidR="006549B4" w:rsidRDefault="006549B4">
            <w:pPr>
              <w:rPr>
                <w:sz w:val="1"/>
                <w:szCs w:val="1"/>
              </w:rPr>
            </w:pPr>
          </w:p>
        </w:tc>
      </w:tr>
      <w:tr w:rsidR="006549B4" w14:paraId="00463F42" w14:textId="77777777">
        <w:trPr>
          <w:trHeight w:val="173"/>
        </w:trPr>
        <w:tc>
          <w:tcPr>
            <w:tcW w:w="260" w:type="dxa"/>
            <w:vAlign w:val="bottom"/>
          </w:tcPr>
          <w:p w14:paraId="79F124CE" w14:textId="77777777" w:rsidR="006549B4" w:rsidRDefault="006549B4">
            <w:pPr>
              <w:rPr>
                <w:sz w:val="15"/>
                <w:szCs w:val="15"/>
              </w:rPr>
            </w:pPr>
          </w:p>
        </w:tc>
        <w:tc>
          <w:tcPr>
            <w:tcW w:w="4680" w:type="dxa"/>
            <w:gridSpan w:val="5"/>
            <w:vAlign w:val="bottom"/>
          </w:tcPr>
          <w:p w14:paraId="331DE3D4" w14:textId="77777777" w:rsidR="006549B4" w:rsidRDefault="003732D5">
            <w:pPr>
              <w:spacing w:line="172" w:lineRule="exact"/>
              <w:ind w:left="60"/>
              <w:rPr>
                <w:sz w:val="20"/>
                <w:szCs w:val="20"/>
              </w:rPr>
            </w:pPr>
            <w:r>
              <w:rPr>
                <w:rFonts w:ascii="Arial" w:eastAsia="Arial" w:hAnsi="Arial" w:cs="Arial"/>
                <w:sz w:val="17"/>
                <w:szCs w:val="17"/>
              </w:rPr>
              <w:t>J. Gao, X. He, M. Mitchell, J. C. Platt, et al. From Captions to</w:t>
            </w:r>
          </w:p>
        </w:tc>
        <w:tc>
          <w:tcPr>
            <w:tcW w:w="420" w:type="dxa"/>
            <w:vAlign w:val="bottom"/>
          </w:tcPr>
          <w:p w14:paraId="1CBA128F" w14:textId="77777777" w:rsidR="006549B4" w:rsidRDefault="006549B4">
            <w:pPr>
              <w:rPr>
                <w:sz w:val="15"/>
                <w:szCs w:val="15"/>
              </w:rPr>
            </w:pPr>
          </w:p>
        </w:tc>
        <w:tc>
          <w:tcPr>
            <w:tcW w:w="2980" w:type="dxa"/>
            <w:vAlign w:val="bottom"/>
          </w:tcPr>
          <w:p w14:paraId="2966C9EC"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networks. In CVPR, 2015. </w:t>
            </w:r>
            <w:hyperlink w:anchor="page3">
              <w:r>
                <w:rPr>
                  <w:rFonts w:ascii="Arial" w:eastAsia="Arial" w:hAnsi="Arial" w:cs="Arial"/>
                  <w:color w:val="00FF00"/>
                  <w:sz w:val="17"/>
                  <w:szCs w:val="17"/>
                </w:rPr>
                <w:t>3</w:t>
              </w:r>
            </w:hyperlink>
          </w:p>
        </w:tc>
        <w:tc>
          <w:tcPr>
            <w:tcW w:w="1580" w:type="dxa"/>
            <w:vAlign w:val="bottom"/>
          </w:tcPr>
          <w:p w14:paraId="675D31A2" w14:textId="77777777" w:rsidR="006549B4" w:rsidRDefault="006549B4">
            <w:pPr>
              <w:rPr>
                <w:sz w:val="15"/>
                <w:szCs w:val="15"/>
              </w:rPr>
            </w:pPr>
          </w:p>
        </w:tc>
        <w:tc>
          <w:tcPr>
            <w:tcW w:w="0" w:type="dxa"/>
            <w:vAlign w:val="bottom"/>
          </w:tcPr>
          <w:p w14:paraId="7D45F7F4" w14:textId="77777777" w:rsidR="006549B4" w:rsidRDefault="006549B4">
            <w:pPr>
              <w:rPr>
                <w:sz w:val="1"/>
                <w:szCs w:val="1"/>
              </w:rPr>
            </w:pPr>
          </w:p>
        </w:tc>
      </w:tr>
      <w:tr w:rsidR="006549B4" w14:paraId="468BB9EA" w14:textId="77777777">
        <w:trPr>
          <w:trHeight w:val="188"/>
        </w:trPr>
        <w:tc>
          <w:tcPr>
            <w:tcW w:w="260" w:type="dxa"/>
            <w:vAlign w:val="bottom"/>
          </w:tcPr>
          <w:p w14:paraId="21F584F2" w14:textId="77777777" w:rsidR="006549B4" w:rsidRDefault="006549B4">
            <w:pPr>
              <w:rPr>
                <w:sz w:val="16"/>
                <w:szCs w:val="16"/>
              </w:rPr>
            </w:pPr>
          </w:p>
        </w:tc>
        <w:tc>
          <w:tcPr>
            <w:tcW w:w="3160" w:type="dxa"/>
            <w:gridSpan w:val="4"/>
            <w:vAlign w:val="bottom"/>
          </w:tcPr>
          <w:p w14:paraId="62F9F3B5" w14:textId="77777777" w:rsidR="006549B4" w:rsidRDefault="003732D5">
            <w:pPr>
              <w:spacing w:line="188" w:lineRule="exact"/>
              <w:ind w:left="40"/>
              <w:rPr>
                <w:rFonts w:ascii="Arial" w:eastAsia="Arial" w:hAnsi="Arial" w:cs="Arial"/>
                <w:w w:val="91"/>
                <w:sz w:val="17"/>
                <w:szCs w:val="17"/>
              </w:rPr>
            </w:pPr>
            <w:r>
              <w:rPr>
                <w:rFonts w:ascii="Arial" w:eastAsia="Arial" w:hAnsi="Arial" w:cs="Arial"/>
                <w:w w:val="91"/>
                <w:sz w:val="17"/>
                <w:szCs w:val="17"/>
              </w:rPr>
              <w:t xml:space="preserve">Visual Concepts and Back. In CVPR, 2015. </w:t>
            </w:r>
            <w:hyperlink w:anchor="page1">
              <w:r>
                <w:rPr>
                  <w:rFonts w:ascii="Arial" w:eastAsia="Arial" w:hAnsi="Arial" w:cs="Arial"/>
                  <w:color w:val="00FF00"/>
                  <w:w w:val="91"/>
                  <w:sz w:val="17"/>
                  <w:szCs w:val="17"/>
                </w:rPr>
                <w:t>1</w:t>
              </w:r>
            </w:hyperlink>
          </w:p>
        </w:tc>
        <w:tc>
          <w:tcPr>
            <w:tcW w:w="1520" w:type="dxa"/>
            <w:vAlign w:val="bottom"/>
          </w:tcPr>
          <w:p w14:paraId="2A074D08" w14:textId="77777777" w:rsidR="006549B4" w:rsidRDefault="006549B4">
            <w:pPr>
              <w:rPr>
                <w:sz w:val="16"/>
                <w:szCs w:val="16"/>
              </w:rPr>
            </w:pPr>
          </w:p>
        </w:tc>
        <w:tc>
          <w:tcPr>
            <w:tcW w:w="420" w:type="dxa"/>
            <w:vAlign w:val="bottom"/>
          </w:tcPr>
          <w:p w14:paraId="7523036B" w14:textId="77777777" w:rsidR="006549B4" w:rsidRDefault="003732D5">
            <w:pPr>
              <w:spacing w:line="188" w:lineRule="exact"/>
              <w:jc w:val="right"/>
              <w:rPr>
                <w:sz w:val="20"/>
                <w:szCs w:val="20"/>
              </w:rPr>
            </w:pPr>
            <w:r>
              <w:rPr>
                <w:rFonts w:ascii="Arial" w:eastAsia="Arial" w:hAnsi="Arial" w:cs="Arial"/>
                <w:sz w:val="17"/>
                <w:szCs w:val="17"/>
              </w:rPr>
              <w:t>45.</w:t>
            </w:r>
          </w:p>
        </w:tc>
        <w:tc>
          <w:tcPr>
            <w:tcW w:w="4560" w:type="dxa"/>
            <w:gridSpan w:val="2"/>
            <w:vAlign w:val="bottom"/>
          </w:tcPr>
          <w:p w14:paraId="5B472611" w14:textId="77777777" w:rsidR="006549B4" w:rsidRDefault="003732D5">
            <w:pPr>
              <w:spacing w:line="188" w:lineRule="exact"/>
              <w:ind w:left="60"/>
              <w:rPr>
                <w:sz w:val="20"/>
                <w:szCs w:val="20"/>
              </w:rPr>
            </w:pPr>
            <w:r>
              <w:rPr>
                <w:rFonts w:ascii="Arial" w:eastAsia="Arial" w:hAnsi="Arial" w:cs="Arial"/>
                <w:w w:val="94"/>
                <w:sz w:val="17"/>
                <w:szCs w:val="17"/>
              </w:rPr>
              <w:t>P. O. Pinheiro and R. Collobert. From image-level to pixel-level</w:t>
            </w:r>
          </w:p>
        </w:tc>
        <w:tc>
          <w:tcPr>
            <w:tcW w:w="0" w:type="dxa"/>
            <w:vAlign w:val="bottom"/>
          </w:tcPr>
          <w:p w14:paraId="538C404D" w14:textId="77777777" w:rsidR="006549B4" w:rsidRDefault="006549B4">
            <w:pPr>
              <w:rPr>
                <w:sz w:val="1"/>
                <w:szCs w:val="1"/>
              </w:rPr>
            </w:pPr>
          </w:p>
        </w:tc>
      </w:tr>
      <w:tr w:rsidR="006549B4" w14:paraId="34887533" w14:textId="77777777">
        <w:trPr>
          <w:trHeight w:val="180"/>
        </w:trPr>
        <w:tc>
          <w:tcPr>
            <w:tcW w:w="260" w:type="dxa"/>
            <w:vAlign w:val="bottom"/>
          </w:tcPr>
          <w:p w14:paraId="79682E14" w14:textId="77777777" w:rsidR="006549B4" w:rsidRDefault="003732D5">
            <w:pPr>
              <w:spacing w:line="180" w:lineRule="exact"/>
              <w:jc w:val="right"/>
              <w:rPr>
                <w:sz w:val="20"/>
                <w:szCs w:val="20"/>
              </w:rPr>
            </w:pPr>
            <w:r>
              <w:rPr>
                <w:rFonts w:ascii="Arial" w:eastAsia="Arial" w:hAnsi="Arial" w:cs="Arial"/>
                <w:w w:val="84"/>
                <w:sz w:val="17"/>
                <w:szCs w:val="17"/>
              </w:rPr>
              <w:t>19.</w:t>
            </w:r>
          </w:p>
        </w:tc>
        <w:tc>
          <w:tcPr>
            <w:tcW w:w="4680" w:type="dxa"/>
            <w:gridSpan w:val="5"/>
            <w:vAlign w:val="bottom"/>
          </w:tcPr>
          <w:p w14:paraId="2CBCC0EF" w14:textId="77777777" w:rsidR="006549B4" w:rsidRDefault="003732D5">
            <w:pPr>
              <w:spacing w:line="180" w:lineRule="exact"/>
              <w:ind w:left="60"/>
              <w:rPr>
                <w:sz w:val="20"/>
                <w:szCs w:val="20"/>
              </w:rPr>
            </w:pPr>
            <w:r>
              <w:rPr>
                <w:rFonts w:ascii="Arial" w:eastAsia="Arial" w:hAnsi="Arial" w:cs="Arial"/>
                <w:w w:val="95"/>
                <w:sz w:val="17"/>
                <w:szCs w:val="17"/>
              </w:rPr>
              <w:t>C. Gan, N. Wang, Y. Yang, D.-Y. Yeung, and A. G. Hauptmann.</w:t>
            </w:r>
          </w:p>
        </w:tc>
        <w:tc>
          <w:tcPr>
            <w:tcW w:w="420" w:type="dxa"/>
            <w:vAlign w:val="bottom"/>
          </w:tcPr>
          <w:p w14:paraId="60425A7A" w14:textId="77777777" w:rsidR="006549B4" w:rsidRDefault="006549B4">
            <w:pPr>
              <w:rPr>
                <w:sz w:val="15"/>
                <w:szCs w:val="15"/>
              </w:rPr>
            </w:pPr>
          </w:p>
        </w:tc>
        <w:tc>
          <w:tcPr>
            <w:tcW w:w="4560" w:type="dxa"/>
            <w:gridSpan w:val="2"/>
            <w:vAlign w:val="bottom"/>
          </w:tcPr>
          <w:p w14:paraId="6C95E95D" w14:textId="77777777" w:rsidR="006549B4" w:rsidRDefault="003732D5">
            <w:pPr>
              <w:spacing w:line="180" w:lineRule="exact"/>
              <w:ind w:left="60"/>
              <w:rPr>
                <w:rFonts w:ascii="Arial" w:eastAsia="Arial" w:hAnsi="Arial" w:cs="Arial"/>
                <w:sz w:val="17"/>
                <w:szCs w:val="17"/>
              </w:rPr>
            </w:pPr>
            <w:r>
              <w:rPr>
                <w:rFonts w:ascii="Arial" w:eastAsia="Arial" w:hAnsi="Arial" w:cs="Arial"/>
                <w:sz w:val="17"/>
                <w:szCs w:val="17"/>
              </w:rPr>
              <w:t xml:space="preserve">labeling with convolutional networks. In CVPR, 2015. </w:t>
            </w:r>
            <w:hyperlink w:anchor="page3">
              <w:r>
                <w:rPr>
                  <w:rFonts w:ascii="Arial" w:eastAsia="Arial" w:hAnsi="Arial" w:cs="Arial"/>
                  <w:color w:val="00FF00"/>
                  <w:sz w:val="17"/>
                  <w:szCs w:val="17"/>
                </w:rPr>
                <w:t>3</w:t>
              </w:r>
            </w:hyperlink>
          </w:p>
        </w:tc>
        <w:tc>
          <w:tcPr>
            <w:tcW w:w="0" w:type="dxa"/>
            <w:vAlign w:val="bottom"/>
          </w:tcPr>
          <w:p w14:paraId="4E2675F7" w14:textId="77777777" w:rsidR="006549B4" w:rsidRDefault="006549B4">
            <w:pPr>
              <w:rPr>
                <w:sz w:val="1"/>
                <w:szCs w:val="1"/>
              </w:rPr>
            </w:pPr>
          </w:p>
        </w:tc>
      </w:tr>
      <w:tr w:rsidR="006549B4" w14:paraId="499BE36D" w14:textId="77777777">
        <w:trPr>
          <w:trHeight w:val="195"/>
        </w:trPr>
        <w:tc>
          <w:tcPr>
            <w:tcW w:w="260" w:type="dxa"/>
            <w:vAlign w:val="bottom"/>
          </w:tcPr>
          <w:p w14:paraId="7204F1A7" w14:textId="77777777" w:rsidR="006549B4" w:rsidRDefault="006549B4">
            <w:pPr>
              <w:rPr>
                <w:sz w:val="16"/>
                <w:szCs w:val="16"/>
              </w:rPr>
            </w:pPr>
          </w:p>
        </w:tc>
        <w:tc>
          <w:tcPr>
            <w:tcW w:w="4680" w:type="dxa"/>
            <w:gridSpan w:val="5"/>
            <w:vAlign w:val="bottom"/>
          </w:tcPr>
          <w:p w14:paraId="42B7827D" w14:textId="77777777" w:rsidR="006549B4" w:rsidRDefault="003732D5">
            <w:pPr>
              <w:ind w:left="60"/>
              <w:rPr>
                <w:sz w:val="20"/>
                <w:szCs w:val="20"/>
              </w:rPr>
            </w:pPr>
            <w:r>
              <w:rPr>
                <w:rFonts w:ascii="Arial" w:eastAsia="Arial" w:hAnsi="Arial" w:cs="Arial"/>
                <w:w w:val="93"/>
                <w:sz w:val="17"/>
                <w:szCs w:val="17"/>
              </w:rPr>
              <w:t>Devnet: A deep event network for multimedia event detection and</w:t>
            </w:r>
          </w:p>
        </w:tc>
        <w:tc>
          <w:tcPr>
            <w:tcW w:w="420" w:type="dxa"/>
            <w:vAlign w:val="bottom"/>
          </w:tcPr>
          <w:p w14:paraId="1515C1C4" w14:textId="77777777" w:rsidR="006549B4" w:rsidRDefault="003732D5">
            <w:pPr>
              <w:jc w:val="right"/>
              <w:rPr>
                <w:sz w:val="20"/>
                <w:szCs w:val="20"/>
              </w:rPr>
            </w:pPr>
            <w:r>
              <w:rPr>
                <w:rFonts w:ascii="Arial" w:eastAsia="Arial" w:hAnsi="Arial" w:cs="Arial"/>
                <w:sz w:val="17"/>
                <w:szCs w:val="17"/>
              </w:rPr>
              <w:t>46.</w:t>
            </w:r>
          </w:p>
        </w:tc>
        <w:tc>
          <w:tcPr>
            <w:tcW w:w="4560" w:type="dxa"/>
            <w:gridSpan w:val="2"/>
            <w:vAlign w:val="bottom"/>
          </w:tcPr>
          <w:p w14:paraId="7EB73332" w14:textId="77777777" w:rsidR="006549B4" w:rsidRDefault="003732D5">
            <w:pPr>
              <w:ind w:left="60"/>
              <w:rPr>
                <w:sz w:val="20"/>
                <w:szCs w:val="20"/>
              </w:rPr>
            </w:pPr>
            <w:r>
              <w:rPr>
                <w:rFonts w:ascii="Arial" w:eastAsia="Arial" w:hAnsi="Arial" w:cs="Arial"/>
                <w:w w:val="95"/>
                <w:sz w:val="17"/>
                <w:szCs w:val="17"/>
              </w:rPr>
              <w:t>M. Ren, R. Kiros, and R. Zemel. Exploring models and data for</w:t>
            </w:r>
          </w:p>
        </w:tc>
        <w:tc>
          <w:tcPr>
            <w:tcW w:w="0" w:type="dxa"/>
            <w:vAlign w:val="bottom"/>
          </w:tcPr>
          <w:p w14:paraId="553411CE" w14:textId="77777777" w:rsidR="006549B4" w:rsidRDefault="006549B4">
            <w:pPr>
              <w:rPr>
                <w:sz w:val="1"/>
                <w:szCs w:val="1"/>
              </w:rPr>
            </w:pPr>
          </w:p>
        </w:tc>
      </w:tr>
      <w:tr w:rsidR="006549B4" w14:paraId="45E7DB38" w14:textId="77777777">
        <w:trPr>
          <w:trHeight w:val="173"/>
        </w:trPr>
        <w:tc>
          <w:tcPr>
            <w:tcW w:w="260" w:type="dxa"/>
            <w:vAlign w:val="bottom"/>
          </w:tcPr>
          <w:p w14:paraId="7C70B365" w14:textId="77777777" w:rsidR="006549B4" w:rsidRDefault="006549B4">
            <w:pPr>
              <w:rPr>
                <w:sz w:val="15"/>
                <w:szCs w:val="15"/>
              </w:rPr>
            </w:pPr>
          </w:p>
        </w:tc>
        <w:tc>
          <w:tcPr>
            <w:tcW w:w="3160" w:type="dxa"/>
            <w:gridSpan w:val="4"/>
            <w:vAlign w:val="bottom"/>
          </w:tcPr>
          <w:p w14:paraId="0A9F31FD"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evidence recounting. In CVPR, 2015. </w:t>
            </w:r>
            <w:hyperlink w:anchor="page3">
              <w:r>
                <w:rPr>
                  <w:rFonts w:ascii="Arial" w:eastAsia="Arial" w:hAnsi="Arial" w:cs="Arial"/>
                  <w:color w:val="00FF00"/>
                  <w:sz w:val="17"/>
                  <w:szCs w:val="17"/>
                </w:rPr>
                <w:t>3</w:t>
              </w:r>
            </w:hyperlink>
          </w:p>
        </w:tc>
        <w:tc>
          <w:tcPr>
            <w:tcW w:w="1520" w:type="dxa"/>
            <w:vAlign w:val="bottom"/>
          </w:tcPr>
          <w:p w14:paraId="184D79F9" w14:textId="77777777" w:rsidR="006549B4" w:rsidRDefault="006549B4">
            <w:pPr>
              <w:rPr>
                <w:sz w:val="15"/>
                <w:szCs w:val="15"/>
              </w:rPr>
            </w:pPr>
          </w:p>
        </w:tc>
        <w:tc>
          <w:tcPr>
            <w:tcW w:w="420" w:type="dxa"/>
            <w:vAlign w:val="bottom"/>
          </w:tcPr>
          <w:p w14:paraId="6F4D0EBC" w14:textId="77777777" w:rsidR="006549B4" w:rsidRDefault="006549B4">
            <w:pPr>
              <w:rPr>
                <w:sz w:val="15"/>
                <w:szCs w:val="15"/>
              </w:rPr>
            </w:pPr>
          </w:p>
        </w:tc>
        <w:tc>
          <w:tcPr>
            <w:tcW w:w="4560" w:type="dxa"/>
            <w:gridSpan w:val="2"/>
            <w:vAlign w:val="bottom"/>
          </w:tcPr>
          <w:p w14:paraId="7A3B34DC"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image question answering. In NIPS, 2015. </w:t>
            </w:r>
            <w:hyperlink w:anchor="page1">
              <w:r>
                <w:rPr>
                  <w:rFonts w:ascii="Arial" w:eastAsia="Arial" w:hAnsi="Arial" w:cs="Arial"/>
                  <w:color w:val="00FF00"/>
                  <w:sz w:val="17"/>
                  <w:szCs w:val="17"/>
                </w:rPr>
                <w:t>1</w:t>
              </w:r>
            </w:hyperlink>
            <w:r>
              <w:rPr>
                <w:rFonts w:ascii="Arial" w:eastAsia="Arial" w:hAnsi="Arial" w:cs="Arial"/>
                <w:sz w:val="17"/>
                <w:szCs w:val="17"/>
              </w:rPr>
              <w:t xml:space="preserve">, </w:t>
            </w:r>
            <w:hyperlink w:anchor="page10">
              <w:r>
                <w:rPr>
                  <w:rFonts w:ascii="Arial" w:eastAsia="Arial" w:hAnsi="Arial" w:cs="Arial"/>
                  <w:color w:val="00FF00"/>
                  <w:sz w:val="17"/>
                  <w:szCs w:val="17"/>
                </w:rPr>
                <w:t>10</w:t>
              </w:r>
            </w:hyperlink>
            <w:r>
              <w:rPr>
                <w:rFonts w:ascii="Arial" w:eastAsia="Arial" w:hAnsi="Arial" w:cs="Arial"/>
                <w:sz w:val="17"/>
                <w:szCs w:val="17"/>
              </w:rPr>
              <w:t xml:space="preserve">, </w:t>
            </w:r>
            <w:hyperlink w:anchor="page12">
              <w:r>
                <w:rPr>
                  <w:rFonts w:ascii="Arial" w:eastAsia="Arial" w:hAnsi="Arial" w:cs="Arial"/>
                  <w:color w:val="00FF00"/>
                  <w:sz w:val="17"/>
                  <w:szCs w:val="17"/>
                </w:rPr>
                <w:t>12</w:t>
              </w:r>
            </w:hyperlink>
          </w:p>
        </w:tc>
        <w:tc>
          <w:tcPr>
            <w:tcW w:w="0" w:type="dxa"/>
            <w:vAlign w:val="bottom"/>
          </w:tcPr>
          <w:p w14:paraId="4C67D1C9" w14:textId="77777777" w:rsidR="006549B4" w:rsidRDefault="006549B4">
            <w:pPr>
              <w:rPr>
                <w:sz w:val="1"/>
                <w:szCs w:val="1"/>
              </w:rPr>
            </w:pPr>
          </w:p>
        </w:tc>
      </w:tr>
      <w:tr w:rsidR="006549B4" w14:paraId="6350F4FF" w14:textId="77777777">
        <w:trPr>
          <w:trHeight w:val="195"/>
        </w:trPr>
        <w:tc>
          <w:tcPr>
            <w:tcW w:w="260" w:type="dxa"/>
            <w:vAlign w:val="bottom"/>
          </w:tcPr>
          <w:p w14:paraId="6AD1CCF5" w14:textId="77777777" w:rsidR="006549B4" w:rsidRDefault="003732D5">
            <w:pPr>
              <w:jc w:val="right"/>
              <w:rPr>
                <w:sz w:val="20"/>
                <w:szCs w:val="20"/>
              </w:rPr>
            </w:pPr>
            <w:r>
              <w:rPr>
                <w:rFonts w:ascii="Arial" w:eastAsia="Arial" w:hAnsi="Arial" w:cs="Arial"/>
                <w:w w:val="84"/>
                <w:sz w:val="17"/>
                <w:szCs w:val="17"/>
              </w:rPr>
              <w:t>20.</w:t>
            </w:r>
          </w:p>
        </w:tc>
        <w:tc>
          <w:tcPr>
            <w:tcW w:w="4680" w:type="dxa"/>
            <w:gridSpan w:val="5"/>
            <w:vAlign w:val="bottom"/>
          </w:tcPr>
          <w:p w14:paraId="0DB0B623" w14:textId="77777777" w:rsidR="006549B4" w:rsidRDefault="003732D5">
            <w:pPr>
              <w:ind w:left="60"/>
              <w:rPr>
                <w:sz w:val="20"/>
                <w:szCs w:val="20"/>
              </w:rPr>
            </w:pPr>
            <w:r>
              <w:rPr>
                <w:rFonts w:ascii="Arial" w:eastAsia="Arial" w:hAnsi="Arial" w:cs="Arial"/>
                <w:w w:val="93"/>
                <w:sz w:val="17"/>
                <w:szCs w:val="17"/>
              </w:rPr>
              <w:t xml:space="preserve">H. Gao, J. Mao, J. Zhou, Z. Huang, L. </w:t>
            </w:r>
            <w:r>
              <w:rPr>
                <w:rFonts w:ascii="Arial" w:eastAsia="Arial" w:hAnsi="Arial" w:cs="Arial"/>
                <w:w w:val="93"/>
                <w:sz w:val="17"/>
                <w:szCs w:val="17"/>
              </w:rPr>
              <w:t>Wang, and W. Xu. Are You</w:t>
            </w:r>
          </w:p>
        </w:tc>
        <w:tc>
          <w:tcPr>
            <w:tcW w:w="420" w:type="dxa"/>
            <w:vAlign w:val="bottom"/>
          </w:tcPr>
          <w:p w14:paraId="4F481C2E" w14:textId="77777777" w:rsidR="006549B4" w:rsidRDefault="003732D5">
            <w:pPr>
              <w:jc w:val="right"/>
              <w:rPr>
                <w:sz w:val="20"/>
                <w:szCs w:val="20"/>
              </w:rPr>
            </w:pPr>
            <w:r>
              <w:rPr>
                <w:rFonts w:ascii="Arial" w:eastAsia="Arial" w:hAnsi="Arial" w:cs="Arial"/>
                <w:sz w:val="17"/>
                <w:szCs w:val="17"/>
              </w:rPr>
              <w:t>47.</w:t>
            </w:r>
          </w:p>
        </w:tc>
        <w:tc>
          <w:tcPr>
            <w:tcW w:w="4560" w:type="dxa"/>
            <w:gridSpan w:val="2"/>
            <w:vAlign w:val="bottom"/>
          </w:tcPr>
          <w:p w14:paraId="1C6DE4C8" w14:textId="77777777" w:rsidR="006549B4" w:rsidRDefault="003732D5">
            <w:pPr>
              <w:ind w:left="60"/>
              <w:rPr>
                <w:sz w:val="20"/>
                <w:szCs w:val="20"/>
              </w:rPr>
            </w:pPr>
            <w:r>
              <w:rPr>
                <w:rFonts w:ascii="Arial" w:eastAsia="Arial" w:hAnsi="Arial" w:cs="Arial"/>
                <w:w w:val="97"/>
                <w:sz w:val="17"/>
                <w:szCs w:val="17"/>
              </w:rPr>
              <w:t>M. T. Ribeiro, S. Singh, and C. Guestrin. "Why Should I Trust</w:t>
            </w:r>
          </w:p>
        </w:tc>
        <w:tc>
          <w:tcPr>
            <w:tcW w:w="0" w:type="dxa"/>
            <w:vAlign w:val="bottom"/>
          </w:tcPr>
          <w:p w14:paraId="3EEE9EDA" w14:textId="77777777" w:rsidR="006549B4" w:rsidRDefault="006549B4">
            <w:pPr>
              <w:rPr>
                <w:sz w:val="1"/>
                <w:szCs w:val="1"/>
              </w:rPr>
            </w:pPr>
          </w:p>
        </w:tc>
      </w:tr>
      <w:tr w:rsidR="006549B4" w14:paraId="572620BE" w14:textId="77777777">
        <w:trPr>
          <w:trHeight w:val="196"/>
        </w:trPr>
        <w:tc>
          <w:tcPr>
            <w:tcW w:w="260" w:type="dxa"/>
            <w:vAlign w:val="bottom"/>
          </w:tcPr>
          <w:p w14:paraId="33D3D8BE" w14:textId="77777777" w:rsidR="006549B4" w:rsidRDefault="006549B4">
            <w:pPr>
              <w:rPr>
                <w:sz w:val="17"/>
                <w:szCs w:val="17"/>
              </w:rPr>
            </w:pPr>
          </w:p>
        </w:tc>
        <w:tc>
          <w:tcPr>
            <w:tcW w:w="4680" w:type="dxa"/>
            <w:gridSpan w:val="5"/>
            <w:vAlign w:val="bottom"/>
          </w:tcPr>
          <w:p w14:paraId="612EBF66" w14:textId="77777777" w:rsidR="006549B4" w:rsidRDefault="003732D5">
            <w:pPr>
              <w:ind w:left="40"/>
              <w:rPr>
                <w:sz w:val="20"/>
                <w:szCs w:val="20"/>
              </w:rPr>
            </w:pPr>
            <w:r>
              <w:rPr>
                <w:rFonts w:ascii="Arial" w:eastAsia="Arial" w:hAnsi="Arial" w:cs="Arial"/>
                <w:w w:val="92"/>
                <w:sz w:val="17"/>
                <w:szCs w:val="17"/>
              </w:rPr>
              <w:t>Talking to a Machine? Dataset and Methods for Multilingual Image</w:t>
            </w:r>
          </w:p>
        </w:tc>
        <w:tc>
          <w:tcPr>
            <w:tcW w:w="420" w:type="dxa"/>
            <w:vAlign w:val="bottom"/>
          </w:tcPr>
          <w:p w14:paraId="597185BE" w14:textId="77777777" w:rsidR="006549B4" w:rsidRDefault="006549B4">
            <w:pPr>
              <w:rPr>
                <w:sz w:val="17"/>
                <w:szCs w:val="17"/>
              </w:rPr>
            </w:pPr>
          </w:p>
        </w:tc>
        <w:tc>
          <w:tcPr>
            <w:tcW w:w="4560" w:type="dxa"/>
            <w:gridSpan w:val="2"/>
            <w:vAlign w:val="bottom"/>
          </w:tcPr>
          <w:p w14:paraId="7324B41E" w14:textId="77777777" w:rsidR="006549B4" w:rsidRDefault="003732D5">
            <w:pPr>
              <w:ind w:left="40"/>
              <w:rPr>
                <w:sz w:val="20"/>
                <w:szCs w:val="20"/>
              </w:rPr>
            </w:pPr>
            <w:r>
              <w:rPr>
                <w:rFonts w:ascii="Arial" w:eastAsia="Arial" w:hAnsi="Arial" w:cs="Arial"/>
                <w:w w:val="94"/>
                <w:sz w:val="17"/>
                <w:szCs w:val="17"/>
              </w:rPr>
              <w:t>You?": Explaining the Predictions of Any Classifier. In SIGKDD,</w:t>
            </w:r>
          </w:p>
        </w:tc>
        <w:tc>
          <w:tcPr>
            <w:tcW w:w="0" w:type="dxa"/>
            <w:vAlign w:val="bottom"/>
          </w:tcPr>
          <w:p w14:paraId="621EEAE4" w14:textId="77777777" w:rsidR="006549B4" w:rsidRDefault="006549B4">
            <w:pPr>
              <w:rPr>
                <w:sz w:val="1"/>
                <w:szCs w:val="1"/>
              </w:rPr>
            </w:pPr>
          </w:p>
        </w:tc>
      </w:tr>
      <w:tr w:rsidR="006549B4" w14:paraId="048D670C" w14:textId="77777777">
        <w:trPr>
          <w:trHeight w:val="172"/>
        </w:trPr>
        <w:tc>
          <w:tcPr>
            <w:tcW w:w="260" w:type="dxa"/>
            <w:vAlign w:val="bottom"/>
          </w:tcPr>
          <w:p w14:paraId="6CC2F2C9" w14:textId="77777777" w:rsidR="006549B4" w:rsidRDefault="006549B4">
            <w:pPr>
              <w:rPr>
                <w:sz w:val="14"/>
                <w:szCs w:val="14"/>
              </w:rPr>
            </w:pPr>
          </w:p>
        </w:tc>
        <w:tc>
          <w:tcPr>
            <w:tcW w:w="4680" w:type="dxa"/>
            <w:gridSpan w:val="5"/>
            <w:vAlign w:val="bottom"/>
          </w:tcPr>
          <w:p w14:paraId="0DE8FA17"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Question Answering. In NIPS, 2015. </w:t>
            </w:r>
            <w:hyperlink w:anchor="page1">
              <w:r>
                <w:rPr>
                  <w:rFonts w:ascii="Arial" w:eastAsia="Arial" w:hAnsi="Arial" w:cs="Arial"/>
                  <w:color w:val="00FF00"/>
                  <w:sz w:val="17"/>
                  <w:szCs w:val="17"/>
                </w:rPr>
                <w:t>1</w:t>
              </w:r>
            </w:hyperlink>
            <w:r>
              <w:rPr>
                <w:rFonts w:ascii="Arial" w:eastAsia="Arial" w:hAnsi="Arial" w:cs="Arial"/>
                <w:sz w:val="17"/>
                <w:szCs w:val="17"/>
              </w:rPr>
              <w:t xml:space="preserve">, </w:t>
            </w:r>
            <w:hyperlink w:anchor="page10">
              <w:r>
                <w:rPr>
                  <w:rFonts w:ascii="Arial" w:eastAsia="Arial" w:hAnsi="Arial" w:cs="Arial"/>
                  <w:color w:val="00FF00"/>
                  <w:sz w:val="17"/>
                  <w:szCs w:val="17"/>
                </w:rPr>
                <w:t>10</w:t>
              </w:r>
            </w:hyperlink>
            <w:r>
              <w:rPr>
                <w:rFonts w:ascii="Arial" w:eastAsia="Arial" w:hAnsi="Arial" w:cs="Arial"/>
                <w:sz w:val="17"/>
                <w:szCs w:val="17"/>
              </w:rPr>
              <w:t xml:space="preserve">, </w:t>
            </w:r>
            <w:hyperlink w:anchor="page12">
              <w:r>
                <w:rPr>
                  <w:rFonts w:ascii="Arial" w:eastAsia="Arial" w:hAnsi="Arial" w:cs="Arial"/>
                  <w:color w:val="00FF00"/>
                  <w:sz w:val="17"/>
                  <w:szCs w:val="17"/>
                </w:rPr>
                <w:t>12</w:t>
              </w:r>
            </w:hyperlink>
          </w:p>
        </w:tc>
        <w:tc>
          <w:tcPr>
            <w:tcW w:w="420" w:type="dxa"/>
            <w:vAlign w:val="bottom"/>
          </w:tcPr>
          <w:p w14:paraId="3DCEFB94" w14:textId="77777777" w:rsidR="006549B4" w:rsidRDefault="006549B4">
            <w:pPr>
              <w:rPr>
                <w:sz w:val="14"/>
                <w:szCs w:val="14"/>
              </w:rPr>
            </w:pPr>
          </w:p>
        </w:tc>
        <w:tc>
          <w:tcPr>
            <w:tcW w:w="2980" w:type="dxa"/>
            <w:vAlign w:val="bottom"/>
          </w:tcPr>
          <w:p w14:paraId="48963196"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2016. </w:t>
            </w:r>
            <w:hyperlink w:anchor="page3">
              <w:r>
                <w:rPr>
                  <w:rFonts w:ascii="Arial" w:eastAsia="Arial" w:hAnsi="Arial" w:cs="Arial"/>
                  <w:color w:val="00FF00"/>
                  <w:sz w:val="17"/>
                  <w:szCs w:val="17"/>
                </w:rPr>
                <w:t>3</w:t>
              </w:r>
            </w:hyperlink>
            <w:r>
              <w:rPr>
                <w:rFonts w:ascii="Arial" w:eastAsia="Arial" w:hAnsi="Arial" w:cs="Arial"/>
                <w:sz w:val="17"/>
                <w:szCs w:val="17"/>
              </w:rPr>
              <w:t xml:space="preserve">, </w:t>
            </w:r>
            <w:hyperlink w:anchor="page8">
              <w:r>
                <w:rPr>
                  <w:rFonts w:ascii="Arial" w:eastAsia="Arial" w:hAnsi="Arial" w:cs="Arial"/>
                  <w:color w:val="00FF00"/>
                  <w:sz w:val="17"/>
                  <w:szCs w:val="17"/>
                </w:rPr>
                <w:t>8</w:t>
              </w:r>
            </w:hyperlink>
          </w:p>
        </w:tc>
        <w:tc>
          <w:tcPr>
            <w:tcW w:w="1580" w:type="dxa"/>
            <w:vAlign w:val="bottom"/>
          </w:tcPr>
          <w:p w14:paraId="44F912A5" w14:textId="77777777" w:rsidR="006549B4" w:rsidRDefault="006549B4">
            <w:pPr>
              <w:rPr>
                <w:sz w:val="14"/>
                <w:szCs w:val="14"/>
              </w:rPr>
            </w:pPr>
          </w:p>
        </w:tc>
        <w:tc>
          <w:tcPr>
            <w:tcW w:w="0" w:type="dxa"/>
            <w:vAlign w:val="bottom"/>
          </w:tcPr>
          <w:p w14:paraId="224D24E7" w14:textId="77777777" w:rsidR="006549B4" w:rsidRDefault="006549B4">
            <w:pPr>
              <w:rPr>
                <w:sz w:val="1"/>
                <w:szCs w:val="1"/>
              </w:rPr>
            </w:pPr>
          </w:p>
        </w:tc>
      </w:tr>
      <w:tr w:rsidR="006549B4" w14:paraId="3D486261" w14:textId="77777777">
        <w:trPr>
          <w:trHeight w:val="195"/>
        </w:trPr>
        <w:tc>
          <w:tcPr>
            <w:tcW w:w="260" w:type="dxa"/>
            <w:vAlign w:val="bottom"/>
          </w:tcPr>
          <w:p w14:paraId="3FB6E285" w14:textId="77777777" w:rsidR="006549B4" w:rsidRDefault="003732D5">
            <w:pPr>
              <w:jc w:val="right"/>
              <w:rPr>
                <w:sz w:val="20"/>
                <w:szCs w:val="20"/>
              </w:rPr>
            </w:pPr>
            <w:r>
              <w:rPr>
                <w:rFonts w:ascii="Arial" w:eastAsia="Arial" w:hAnsi="Arial" w:cs="Arial"/>
                <w:w w:val="84"/>
                <w:sz w:val="17"/>
                <w:szCs w:val="17"/>
              </w:rPr>
              <w:t>21.</w:t>
            </w:r>
          </w:p>
        </w:tc>
        <w:tc>
          <w:tcPr>
            <w:tcW w:w="4680" w:type="dxa"/>
            <w:gridSpan w:val="5"/>
            <w:vAlign w:val="bottom"/>
          </w:tcPr>
          <w:p w14:paraId="661CD3C4" w14:textId="77777777" w:rsidR="006549B4" w:rsidRDefault="003732D5">
            <w:pPr>
              <w:ind w:left="60"/>
              <w:rPr>
                <w:sz w:val="20"/>
                <w:szCs w:val="20"/>
              </w:rPr>
            </w:pPr>
            <w:r>
              <w:rPr>
                <w:rFonts w:ascii="Arial" w:eastAsia="Arial" w:hAnsi="Arial" w:cs="Arial"/>
                <w:w w:val="90"/>
                <w:sz w:val="17"/>
                <w:szCs w:val="17"/>
              </w:rPr>
              <w:t xml:space="preserve">R. Girshick, J. Donahue, T. Darrell, and J. </w:t>
            </w:r>
            <w:r>
              <w:rPr>
                <w:rFonts w:ascii="Arial" w:eastAsia="Arial" w:hAnsi="Arial" w:cs="Arial"/>
                <w:w w:val="90"/>
                <w:sz w:val="17"/>
                <w:szCs w:val="17"/>
              </w:rPr>
              <w:t>Malik. Rich Feature Hier-</w:t>
            </w:r>
          </w:p>
        </w:tc>
        <w:tc>
          <w:tcPr>
            <w:tcW w:w="420" w:type="dxa"/>
            <w:vAlign w:val="bottom"/>
          </w:tcPr>
          <w:p w14:paraId="7AF50308" w14:textId="77777777" w:rsidR="006549B4" w:rsidRDefault="003732D5">
            <w:pPr>
              <w:jc w:val="right"/>
              <w:rPr>
                <w:sz w:val="20"/>
                <w:szCs w:val="20"/>
              </w:rPr>
            </w:pPr>
            <w:r>
              <w:rPr>
                <w:rFonts w:ascii="Arial" w:eastAsia="Arial" w:hAnsi="Arial" w:cs="Arial"/>
                <w:sz w:val="17"/>
                <w:szCs w:val="17"/>
              </w:rPr>
              <w:t>48.</w:t>
            </w:r>
          </w:p>
        </w:tc>
        <w:tc>
          <w:tcPr>
            <w:tcW w:w="4560" w:type="dxa"/>
            <w:gridSpan w:val="2"/>
            <w:vAlign w:val="bottom"/>
          </w:tcPr>
          <w:p w14:paraId="24823B46" w14:textId="77777777" w:rsidR="006549B4" w:rsidRDefault="003732D5">
            <w:pPr>
              <w:ind w:left="60"/>
              <w:rPr>
                <w:sz w:val="20"/>
                <w:szCs w:val="20"/>
              </w:rPr>
            </w:pPr>
            <w:r>
              <w:rPr>
                <w:rFonts w:ascii="Arial" w:eastAsia="Arial" w:hAnsi="Arial" w:cs="Arial"/>
                <w:w w:val="87"/>
                <w:sz w:val="17"/>
                <w:szCs w:val="17"/>
              </w:rPr>
              <w:t>R. R. Selvaraju, P. Chattopadhyay, M. Elhoseiny, T. Sharma, D. Ba-</w:t>
            </w:r>
          </w:p>
        </w:tc>
        <w:tc>
          <w:tcPr>
            <w:tcW w:w="0" w:type="dxa"/>
            <w:vAlign w:val="bottom"/>
          </w:tcPr>
          <w:p w14:paraId="3328BF87" w14:textId="77777777" w:rsidR="006549B4" w:rsidRDefault="006549B4">
            <w:pPr>
              <w:rPr>
                <w:sz w:val="1"/>
                <w:szCs w:val="1"/>
              </w:rPr>
            </w:pPr>
          </w:p>
        </w:tc>
      </w:tr>
      <w:tr w:rsidR="006549B4" w14:paraId="6D74F10F" w14:textId="77777777">
        <w:trPr>
          <w:trHeight w:val="195"/>
        </w:trPr>
        <w:tc>
          <w:tcPr>
            <w:tcW w:w="260" w:type="dxa"/>
            <w:vAlign w:val="bottom"/>
          </w:tcPr>
          <w:p w14:paraId="1CF2EFE4" w14:textId="77777777" w:rsidR="006549B4" w:rsidRDefault="006549B4">
            <w:pPr>
              <w:rPr>
                <w:sz w:val="16"/>
                <w:szCs w:val="16"/>
              </w:rPr>
            </w:pPr>
          </w:p>
        </w:tc>
        <w:tc>
          <w:tcPr>
            <w:tcW w:w="4680" w:type="dxa"/>
            <w:gridSpan w:val="5"/>
            <w:vAlign w:val="bottom"/>
          </w:tcPr>
          <w:p w14:paraId="2EE9D0B3" w14:textId="77777777" w:rsidR="006549B4" w:rsidRDefault="003732D5">
            <w:pPr>
              <w:ind w:left="60"/>
              <w:rPr>
                <w:sz w:val="20"/>
                <w:szCs w:val="20"/>
              </w:rPr>
            </w:pPr>
            <w:r>
              <w:rPr>
                <w:rFonts w:ascii="Arial" w:eastAsia="Arial" w:hAnsi="Arial" w:cs="Arial"/>
                <w:w w:val="91"/>
                <w:sz w:val="17"/>
                <w:szCs w:val="17"/>
              </w:rPr>
              <w:t>archies for Accurate Object Detection and Semantic Segmentation.</w:t>
            </w:r>
          </w:p>
        </w:tc>
        <w:tc>
          <w:tcPr>
            <w:tcW w:w="420" w:type="dxa"/>
            <w:vAlign w:val="bottom"/>
          </w:tcPr>
          <w:p w14:paraId="5AF838D2" w14:textId="77777777" w:rsidR="006549B4" w:rsidRDefault="006549B4">
            <w:pPr>
              <w:rPr>
                <w:sz w:val="16"/>
                <w:szCs w:val="16"/>
              </w:rPr>
            </w:pPr>
          </w:p>
        </w:tc>
        <w:tc>
          <w:tcPr>
            <w:tcW w:w="4560" w:type="dxa"/>
            <w:gridSpan w:val="2"/>
            <w:vAlign w:val="bottom"/>
          </w:tcPr>
          <w:p w14:paraId="7FA8A94D" w14:textId="77777777" w:rsidR="006549B4" w:rsidRDefault="003732D5">
            <w:pPr>
              <w:ind w:left="60"/>
              <w:rPr>
                <w:sz w:val="20"/>
                <w:szCs w:val="20"/>
              </w:rPr>
            </w:pPr>
            <w:r>
              <w:rPr>
                <w:rFonts w:ascii="Arial" w:eastAsia="Arial" w:hAnsi="Arial" w:cs="Arial"/>
                <w:w w:val="96"/>
                <w:sz w:val="17"/>
                <w:szCs w:val="17"/>
              </w:rPr>
              <w:t>tra, D. Parikh, and S. Lee. Choose your neuron: Incorporating</w:t>
            </w:r>
          </w:p>
        </w:tc>
        <w:tc>
          <w:tcPr>
            <w:tcW w:w="0" w:type="dxa"/>
            <w:vAlign w:val="bottom"/>
          </w:tcPr>
          <w:p w14:paraId="0473E716" w14:textId="77777777" w:rsidR="006549B4" w:rsidRDefault="006549B4">
            <w:pPr>
              <w:rPr>
                <w:sz w:val="1"/>
                <w:szCs w:val="1"/>
              </w:rPr>
            </w:pPr>
          </w:p>
        </w:tc>
      </w:tr>
      <w:tr w:rsidR="006549B4" w14:paraId="65C7C230" w14:textId="77777777">
        <w:trPr>
          <w:trHeight w:val="201"/>
        </w:trPr>
        <w:tc>
          <w:tcPr>
            <w:tcW w:w="260" w:type="dxa"/>
            <w:vAlign w:val="bottom"/>
          </w:tcPr>
          <w:p w14:paraId="3A50C3E3" w14:textId="77777777" w:rsidR="006549B4" w:rsidRDefault="006549B4">
            <w:pPr>
              <w:rPr>
                <w:sz w:val="17"/>
                <w:szCs w:val="17"/>
              </w:rPr>
            </w:pPr>
          </w:p>
        </w:tc>
        <w:tc>
          <w:tcPr>
            <w:tcW w:w="1300" w:type="dxa"/>
            <w:vAlign w:val="bottom"/>
          </w:tcPr>
          <w:p w14:paraId="4777A39F" w14:textId="77777777" w:rsidR="006549B4" w:rsidRDefault="003732D5">
            <w:pPr>
              <w:ind w:left="60"/>
              <w:rPr>
                <w:rFonts w:ascii="Arial" w:eastAsia="Arial" w:hAnsi="Arial" w:cs="Arial"/>
                <w:w w:val="92"/>
                <w:sz w:val="17"/>
                <w:szCs w:val="17"/>
              </w:rPr>
            </w:pPr>
            <w:r>
              <w:rPr>
                <w:rFonts w:ascii="Arial" w:eastAsia="Arial" w:hAnsi="Arial" w:cs="Arial"/>
                <w:w w:val="92"/>
                <w:sz w:val="17"/>
                <w:szCs w:val="17"/>
              </w:rPr>
              <w:t xml:space="preserve">In CVPR, 2014. </w:t>
            </w:r>
            <w:hyperlink w:anchor="page1">
              <w:r>
                <w:rPr>
                  <w:rFonts w:ascii="Arial" w:eastAsia="Arial" w:hAnsi="Arial" w:cs="Arial"/>
                  <w:color w:val="00FF00"/>
                  <w:w w:val="92"/>
                  <w:sz w:val="17"/>
                  <w:szCs w:val="17"/>
                </w:rPr>
                <w:t>1</w:t>
              </w:r>
            </w:hyperlink>
          </w:p>
        </w:tc>
        <w:tc>
          <w:tcPr>
            <w:tcW w:w="380" w:type="dxa"/>
            <w:vAlign w:val="bottom"/>
          </w:tcPr>
          <w:p w14:paraId="53CCE187" w14:textId="77777777" w:rsidR="006549B4" w:rsidRDefault="006549B4">
            <w:pPr>
              <w:rPr>
                <w:sz w:val="17"/>
                <w:szCs w:val="17"/>
              </w:rPr>
            </w:pPr>
          </w:p>
        </w:tc>
        <w:tc>
          <w:tcPr>
            <w:tcW w:w="640" w:type="dxa"/>
            <w:vAlign w:val="bottom"/>
          </w:tcPr>
          <w:p w14:paraId="75F4DEEB" w14:textId="77777777" w:rsidR="006549B4" w:rsidRDefault="006549B4">
            <w:pPr>
              <w:rPr>
                <w:sz w:val="17"/>
                <w:szCs w:val="17"/>
              </w:rPr>
            </w:pPr>
          </w:p>
        </w:tc>
        <w:tc>
          <w:tcPr>
            <w:tcW w:w="840" w:type="dxa"/>
            <w:vAlign w:val="bottom"/>
          </w:tcPr>
          <w:p w14:paraId="4E18C645" w14:textId="77777777" w:rsidR="006549B4" w:rsidRDefault="006549B4">
            <w:pPr>
              <w:rPr>
                <w:sz w:val="17"/>
                <w:szCs w:val="17"/>
              </w:rPr>
            </w:pPr>
          </w:p>
        </w:tc>
        <w:tc>
          <w:tcPr>
            <w:tcW w:w="1520" w:type="dxa"/>
            <w:vAlign w:val="bottom"/>
          </w:tcPr>
          <w:p w14:paraId="277B2A4C" w14:textId="77777777" w:rsidR="006549B4" w:rsidRDefault="006549B4">
            <w:pPr>
              <w:rPr>
                <w:sz w:val="17"/>
                <w:szCs w:val="17"/>
              </w:rPr>
            </w:pPr>
          </w:p>
        </w:tc>
        <w:tc>
          <w:tcPr>
            <w:tcW w:w="420" w:type="dxa"/>
            <w:vAlign w:val="bottom"/>
          </w:tcPr>
          <w:p w14:paraId="3B12684C" w14:textId="77777777" w:rsidR="006549B4" w:rsidRDefault="006549B4">
            <w:pPr>
              <w:rPr>
                <w:sz w:val="17"/>
                <w:szCs w:val="17"/>
              </w:rPr>
            </w:pPr>
          </w:p>
        </w:tc>
        <w:tc>
          <w:tcPr>
            <w:tcW w:w="4560" w:type="dxa"/>
            <w:gridSpan w:val="2"/>
            <w:vAlign w:val="bottom"/>
          </w:tcPr>
          <w:p w14:paraId="4C37F869" w14:textId="77777777" w:rsidR="006549B4" w:rsidRDefault="003732D5">
            <w:pPr>
              <w:ind w:left="60"/>
              <w:rPr>
                <w:sz w:val="20"/>
                <w:szCs w:val="20"/>
              </w:rPr>
            </w:pPr>
            <w:r>
              <w:rPr>
                <w:rFonts w:ascii="Arial" w:eastAsia="Arial" w:hAnsi="Arial" w:cs="Arial"/>
                <w:w w:val="94"/>
                <w:sz w:val="17"/>
                <w:szCs w:val="17"/>
              </w:rPr>
              <w:t>domain knowledge through neuron-importance. In Proceedings</w:t>
            </w:r>
          </w:p>
        </w:tc>
        <w:tc>
          <w:tcPr>
            <w:tcW w:w="0" w:type="dxa"/>
            <w:vAlign w:val="bottom"/>
          </w:tcPr>
          <w:p w14:paraId="1A41B4F4" w14:textId="77777777" w:rsidR="006549B4" w:rsidRDefault="006549B4">
            <w:pPr>
              <w:rPr>
                <w:sz w:val="1"/>
                <w:szCs w:val="1"/>
              </w:rPr>
            </w:pPr>
          </w:p>
        </w:tc>
      </w:tr>
    </w:tbl>
    <w:p w14:paraId="3B71AB91" w14:textId="77777777" w:rsidR="006549B4" w:rsidRDefault="006549B4">
      <w:pPr>
        <w:sectPr w:rsidR="006549B4">
          <w:pgSz w:w="11900" w:h="16838"/>
          <w:pgMar w:top="1325" w:right="1146" w:bottom="1440" w:left="840" w:header="0" w:footer="0" w:gutter="0"/>
          <w:cols w:space="720" w:equalWidth="0">
            <w:col w:w="9920"/>
          </w:cols>
        </w:sectPr>
      </w:pPr>
    </w:p>
    <w:p w14:paraId="12CFA462" w14:textId="77777777" w:rsidR="006549B4" w:rsidRDefault="003732D5">
      <w:pPr>
        <w:jc w:val="right"/>
        <w:rPr>
          <w:sz w:val="20"/>
          <w:szCs w:val="20"/>
        </w:rPr>
      </w:pPr>
      <w:bookmarkStart w:id="19" w:name="page23"/>
      <w:bookmarkEnd w:id="19"/>
      <w:r>
        <w:rPr>
          <w:rFonts w:ascii="Arial" w:eastAsia="Arial" w:hAnsi="Arial" w:cs="Arial"/>
          <w:sz w:val="17"/>
          <w:szCs w:val="17"/>
        </w:rPr>
        <w:lastRenderedPageBreak/>
        <w:t>23</w:t>
      </w:r>
    </w:p>
    <w:p w14:paraId="42E1FAC0"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85376" behindDoc="1" locked="0" layoutInCell="0" allowOverlap="1" wp14:anchorId="6C1311D2" wp14:editId="329F90AA">
                <wp:simplePos x="0" y="0"/>
                <wp:positionH relativeFrom="column">
                  <wp:posOffset>1270</wp:posOffset>
                </wp:positionH>
                <wp:positionV relativeFrom="paragraph">
                  <wp:posOffset>53340</wp:posOffset>
                </wp:positionV>
                <wp:extent cx="626300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0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40889A" id="Shape 57" o:spid="_x0000_s1026" style="position:absolute;left:0;text-align:left;z-index:-251631104;visibility:visible;mso-wrap-style:square;mso-wrap-distance-left:9pt;mso-wrap-distance-top:0;mso-wrap-distance-right:9pt;mso-wrap-distance-bottom:0;mso-position-horizontal:absolute;mso-position-horizontal-relative:text;mso-position-vertical:absolute;mso-position-vertical-relative:text" from=".1pt,4.2pt" to="493.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" o:allowincell="f" filled="t" strokeweight=".14039mm">
                <v:stroke joinstyle="miter"/>
                <o:lock v:ext="edit" shapetype="f"/>
              </v:line>
            </w:pict>
          </mc:Fallback>
        </mc:AlternateContent>
      </w:r>
    </w:p>
    <w:p w14:paraId="725D6599" w14:textId="77777777" w:rsidR="006549B4" w:rsidRDefault="006549B4">
      <w:pPr>
        <w:spacing w:line="292" w:lineRule="exact"/>
        <w:rPr>
          <w:sz w:val="20"/>
          <w:szCs w:val="20"/>
        </w:rPr>
      </w:pPr>
    </w:p>
    <w:p w14:paraId="040F9439" w14:textId="77777777" w:rsidR="006549B4" w:rsidRDefault="003732D5">
      <w:pPr>
        <w:ind w:left="320"/>
        <w:rPr>
          <w:sz w:val="20"/>
          <w:szCs w:val="20"/>
        </w:rPr>
      </w:pPr>
      <w:r>
        <w:rPr>
          <w:rFonts w:ascii="Arial" w:eastAsia="Arial" w:hAnsi="Arial" w:cs="Arial"/>
          <w:sz w:val="17"/>
          <w:szCs w:val="17"/>
        </w:rPr>
        <w:t>of the European Conference on Computer Vision (ECCV), pages</w:t>
      </w:r>
    </w:p>
    <w:p w14:paraId="64B60913" w14:textId="77777777" w:rsidR="006549B4" w:rsidRDefault="006549B4">
      <w:pPr>
        <w:spacing w:line="6" w:lineRule="exact"/>
        <w:rPr>
          <w:sz w:val="20"/>
          <w:szCs w:val="20"/>
        </w:rPr>
      </w:pPr>
    </w:p>
    <w:p w14:paraId="36870AD9" w14:textId="77777777" w:rsidR="006549B4" w:rsidRDefault="003732D5">
      <w:pPr>
        <w:ind w:left="320"/>
        <w:rPr>
          <w:rFonts w:ascii="Arial" w:eastAsia="Arial" w:hAnsi="Arial" w:cs="Arial"/>
          <w:sz w:val="17"/>
          <w:szCs w:val="17"/>
        </w:rPr>
      </w:pPr>
      <w:r>
        <w:rPr>
          <w:rFonts w:ascii="Arial" w:eastAsia="Arial" w:hAnsi="Arial" w:cs="Arial"/>
          <w:sz w:val="17"/>
          <w:szCs w:val="17"/>
        </w:rPr>
        <w:t xml:space="preserve">526–541, 2018. </w:t>
      </w:r>
      <w:hyperlink w:anchor="page3">
        <w:r>
          <w:rPr>
            <w:rFonts w:ascii="Arial" w:eastAsia="Arial" w:hAnsi="Arial" w:cs="Arial"/>
            <w:color w:val="00FF00"/>
            <w:sz w:val="17"/>
            <w:szCs w:val="17"/>
          </w:rPr>
          <w:t>3</w:t>
        </w:r>
      </w:hyperlink>
    </w:p>
    <w:p w14:paraId="75B804B7" w14:textId="77777777" w:rsidR="006549B4" w:rsidRDefault="003732D5">
      <w:pPr>
        <w:numPr>
          <w:ilvl w:val="0"/>
          <w:numId w:val="26"/>
        </w:numPr>
        <w:tabs>
          <w:tab w:val="left" w:pos="304"/>
        </w:tabs>
        <w:spacing w:line="283" w:lineRule="auto"/>
        <w:ind w:left="300" w:right="5080" w:hanging="298"/>
        <w:jc w:val="both"/>
        <w:rPr>
          <w:rFonts w:ascii="Arial" w:eastAsia="Arial" w:hAnsi="Arial" w:cs="Arial"/>
          <w:sz w:val="14"/>
          <w:szCs w:val="14"/>
        </w:rPr>
      </w:pPr>
      <w:r>
        <w:rPr>
          <w:rFonts w:ascii="Arial" w:eastAsia="Arial" w:hAnsi="Arial" w:cs="Arial"/>
          <w:sz w:val="14"/>
          <w:szCs w:val="14"/>
        </w:rPr>
        <w:t>R. R. Selvaraju, S. Lee, Y. Shen, H. Jin, S. Ghosh, L. Heck, D. Batra, and D. Parikh. Taking a hint: Leveraging explanations to make vision and language models more grounded. In Proceedings of the International Conference on Com</w:t>
      </w:r>
      <w:r>
        <w:rPr>
          <w:rFonts w:ascii="Arial" w:eastAsia="Arial" w:hAnsi="Arial" w:cs="Arial"/>
          <w:sz w:val="14"/>
          <w:szCs w:val="14"/>
        </w:rPr>
        <w:t xml:space="preserve">puter Vision (ICCV), 2019. </w:t>
      </w:r>
      <w:hyperlink w:anchor="page3">
        <w:r>
          <w:rPr>
            <w:rFonts w:ascii="Arial" w:eastAsia="Arial" w:hAnsi="Arial" w:cs="Arial"/>
            <w:color w:val="00FF00"/>
            <w:sz w:val="14"/>
            <w:szCs w:val="14"/>
          </w:rPr>
          <w:t>3</w:t>
        </w:r>
      </w:hyperlink>
    </w:p>
    <w:p w14:paraId="2F99D12D" w14:textId="77777777" w:rsidR="006549B4" w:rsidRDefault="006549B4">
      <w:pPr>
        <w:spacing w:line="1" w:lineRule="exact"/>
        <w:rPr>
          <w:rFonts w:ascii="Arial" w:eastAsia="Arial" w:hAnsi="Arial" w:cs="Arial"/>
          <w:sz w:val="14"/>
          <w:szCs w:val="14"/>
        </w:rPr>
      </w:pPr>
    </w:p>
    <w:p w14:paraId="3AFA6604" w14:textId="77777777" w:rsidR="006549B4" w:rsidRDefault="003732D5">
      <w:pPr>
        <w:numPr>
          <w:ilvl w:val="0"/>
          <w:numId w:val="26"/>
        </w:numPr>
        <w:tabs>
          <w:tab w:val="left" w:pos="320"/>
        </w:tabs>
        <w:spacing w:line="264" w:lineRule="auto"/>
        <w:ind w:left="320" w:right="5080" w:hanging="318"/>
        <w:jc w:val="both"/>
        <w:rPr>
          <w:rFonts w:ascii="Arial" w:eastAsia="Arial" w:hAnsi="Arial" w:cs="Arial"/>
          <w:sz w:val="15"/>
          <w:szCs w:val="15"/>
        </w:rPr>
      </w:pPr>
      <w:r>
        <w:rPr>
          <w:rFonts w:ascii="Arial" w:eastAsia="Arial" w:hAnsi="Arial" w:cs="Arial"/>
          <w:sz w:val="15"/>
          <w:szCs w:val="15"/>
        </w:rPr>
        <w:t>D. Silver, A. Huang, C. J. Maddison, A. Guez, L. Sifre, G. Van Den Driessche, J. Schrittwieser, I. Antonoglou, V. Panneershelvam, M. Lanctot, et al. Mastering the game of go with deep neural network</w:t>
      </w:r>
      <w:r>
        <w:rPr>
          <w:rFonts w:ascii="Arial" w:eastAsia="Arial" w:hAnsi="Arial" w:cs="Arial"/>
          <w:sz w:val="15"/>
          <w:szCs w:val="15"/>
        </w:rPr>
        <w:t xml:space="preserve">s and tree search. Nature, 529(7587):484–489, 2016. </w:t>
      </w:r>
      <w:hyperlink w:anchor="page2">
        <w:r>
          <w:rPr>
            <w:rFonts w:ascii="Arial" w:eastAsia="Arial" w:hAnsi="Arial" w:cs="Arial"/>
            <w:color w:val="00FF00"/>
            <w:sz w:val="15"/>
            <w:szCs w:val="15"/>
          </w:rPr>
          <w:t>2</w:t>
        </w:r>
      </w:hyperlink>
    </w:p>
    <w:p w14:paraId="332889E9" w14:textId="77777777" w:rsidR="006549B4" w:rsidRDefault="006549B4">
      <w:pPr>
        <w:spacing w:line="2" w:lineRule="exact"/>
        <w:rPr>
          <w:rFonts w:ascii="Arial" w:eastAsia="Arial" w:hAnsi="Arial" w:cs="Arial"/>
          <w:sz w:val="15"/>
          <w:szCs w:val="15"/>
        </w:rPr>
      </w:pPr>
    </w:p>
    <w:p w14:paraId="353F7D0C" w14:textId="77777777" w:rsidR="006549B4" w:rsidRDefault="003732D5">
      <w:pPr>
        <w:numPr>
          <w:ilvl w:val="0"/>
          <w:numId w:val="26"/>
        </w:numPr>
        <w:tabs>
          <w:tab w:val="left" w:pos="304"/>
        </w:tabs>
        <w:spacing w:line="246" w:lineRule="auto"/>
        <w:ind w:left="300" w:right="5060" w:hanging="298"/>
        <w:jc w:val="both"/>
        <w:rPr>
          <w:rFonts w:ascii="Arial" w:eastAsia="Arial" w:hAnsi="Arial" w:cs="Arial"/>
          <w:sz w:val="16"/>
          <w:szCs w:val="16"/>
        </w:rPr>
      </w:pPr>
      <w:r>
        <w:rPr>
          <w:rFonts w:ascii="Arial" w:eastAsia="Arial" w:hAnsi="Arial" w:cs="Arial"/>
          <w:sz w:val="16"/>
          <w:szCs w:val="16"/>
        </w:rPr>
        <w:t xml:space="preserve">K. Simonyan, A. Vedaldi, and A. Zisserman. Deep inside con-volutional networks: Visualising image classification models and saliency maps. CoRR, abs/1312.6034, 2013. </w:t>
      </w:r>
      <w:hyperlink w:anchor="page3">
        <w:r>
          <w:rPr>
            <w:rFonts w:ascii="Arial" w:eastAsia="Arial" w:hAnsi="Arial" w:cs="Arial"/>
            <w:color w:val="00FF00"/>
            <w:sz w:val="16"/>
            <w:szCs w:val="16"/>
          </w:rPr>
          <w:t>3</w:t>
        </w:r>
      </w:hyperlink>
      <w:r>
        <w:rPr>
          <w:rFonts w:ascii="Arial" w:eastAsia="Arial" w:hAnsi="Arial" w:cs="Arial"/>
          <w:sz w:val="16"/>
          <w:szCs w:val="16"/>
        </w:rPr>
        <w:t xml:space="preserve">, </w:t>
      </w:r>
      <w:hyperlink w:anchor="page6">
        <w:r>
          <w:rPr>
            <w:rFonts w:ascii="Arial" w:eastAsia="Arial" w:hAnsi="Arial" w:cs="Arial"/>
            <w:color w:val="00FF00"/>
            <w:sz w:val="16"/>
            <w:szCs w:val="16"/>
          </w:rPr>
          <w:t>6</w:t>
        </w:r>
      </w:hyperlink>
    </w:p>
    <w:p w14:paraId="5FAD012F" w14:textId="77777777" w:rsidR="006549B4" w:rsidRDefault="003732D5">
      <w:pPr>
        <w:numPr>
          <w:ilvl w:val="0"/>
          <w:numId w:val="26"/>
        </w:numPr>
        <w:tabs>
          <w:tab w:val="left" w:pos="313"/>
        </w:tabs>
        <w:spacing w:line="231" w:lineRule="auto"/>
        <w:ind w:left="300" w:right="5060" w:hanging="298"/>
        <w:jc w:val="both"/>
        <w:rPr>
          <w:rFonts w:ascii="Arial" w:eastAsia="Arial" w:hAnsi="Arial" w:cs="Arial"/>
          <w:color w:val="00FF00"/>
          <w:sz w:val="17"/>
          <w:szCs w:val="17"/>
        </w:rPr>
      </w:pPr>
      <w:r>
        <w:rPr>
          <w:rFonts w:ascii="Arial" w:eastAsia="Arial" w:hAnsi="Arial" w:cs="Arial"/>
          <w:sz w:val="17"/>
          <w:szCs w:val="17"/>
        </w:rPr>
        <w:t xml:space="preserve">K. Simonyan and A. Zisserman. Very Deep Convolutional Net-works for Large-Scale Image Recognition. In ICLR, 2015. </w:t>
      </w:r>
      <w:hyperlink w:anchor="page5">
        <w:r>
          <w:rPr>
            <w:rFonts w:ascii="Arial" w:eastAsia="Arial" w:hAnsi="Arial" w:cs="Arial"/>
            <w:color w:val="00FF00"/>
            <w:sz w:val="17"/>
            <w:szCs w:val="17"/>
          </w:rPr>
          <w:t>5</w:t>
        </w:r>
      </w:hyperlink>
      <w:r>
        <w:rPr>
          <w:rFonts w:ascii="Arial" w:eastAsia="Arial" w:hAnsi="Arial" w:cs="Arial"/>
          <w:sz w:val="17"/>
          <w:szCs w:val="17"/>
        </w:rPr>
        <w:t xml:space="preserve">, </w:t>
      </w:r>
      <w:hyperlink w:anchor="page6">
        <w:r>
          <w:rPr>
            <w:rFonts w:ascii="Arial" w:eastAsia="Arial" w:hAnsi="Arial" w:cs="Arial"/>
            <w:color w:val="00FF00"/>
            <w:sz w:val="17"/>
            <w:szCs w:val="17"/>
          </w:rPr>
          <w:t>6</w:t>
        </w:r>
      </w:hyperlink>
      <w:r>
        <w:rPr>
          <w:rFonts w:ascii="Arial" w:eastAsia="Arial" w:hAnsi="Arial" w:cs="Arial"/>
          <w:sz w:val="17"/>
          <w:szCs w:val="17"/>
        </w:rPr>
        <w:t xml:space="preserve">, </w:t>
      </w:r>
      <w:hyperlink w:anchor="page14">
        <w:r>
          <w:rPr>
            <w:rFonts w:ascii="Arial" w:eastAsia="Arial" w:hAnsi="Arial" w:cs="Arial"/>
            <w:color w:val="00FF00"/>
            <w:sz w:val="17"/>
            <w:szCs w:val="17"/>
          </w:rPr>
          <w:t>14</w:t>
        </w:r>
      </w:hyperlink>
      <w:r>
        <w:rPr>
          <w:rFonts w:ascii="Arial" w:eastAsia="Arial" w:hAnsi="Arial" w:cs="Arial"/>
          <w:sz w:val="17"/>
          <w:szCs w:val="17"/>
        </w:rPr>
        <w:t xml:space="preserve">, </w:t>
      </w:r>
      <w:hyperlink w:anchor="page15">
        <w:r>
          <w:rPr>
            <w:rFonts w:ascii="Arial" w:eastAsia="Arial" w:hAnsi="Arial" w:cs="Arial"/>
            <w:color w:val="00FF00"/>
            <w:sz w:val="17"/>
            <w:szCs w:val="17"/>
          </w:rPr>
          <w:t>15</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16">
        <w:r>
          <w:rPr>
            <w:rFonts w:ascii="Arial" w:eastAsia="Arial" w:hAnsi="Arial" w:cs="Arial"/>
            <w:color w:val="00FF00"/>
            <w:sz w:val="17"/>
            <w:szCs w:val="17"/>
          </w:rPr>
          <w:t>16</w:t>
        </w:r>
      </w:hyperlink>
    </w:p>
    <w:p w14:paraId="0B136163" w14:textId="77777777" w:rsidR="006549B4" w:rsidRDefault="006549B4">
      <w:pPr>
        <w:spacing w:line="1" w:lineRule="exact"/>
        <w:rPr>
          <w:rFonts w:ascii="Arial" w:eastAsia="Arial" w:hAnsi="Arial" w:cs="Arial"/>
          <w:color w:val="00FF00"/>
          <w:sz w:val="17"/>
          <w:szCs w:val="17"/>
        </w:rPr>
      </w:pPr>
    </w:p>
    <w:p w14:paraId="018BC95E" w14:textId="77777777" w:rsidR="006549B4" w:rsidRDefault="003732D5">
      <w:pPr>
        <w:numPr>
          <w:ilvl w:val="0"/>
          <w:numId w:val="26"/>
        </w:numPr>
        <w:tabs>
          <w:tab w:val="left" w:pos="320"/>
        </w:tabs>
        <w:spacing w:line="231" w:lineRule="auto"/>
        <w:ind w:left="320" w:right="5060" w:hanging="318"/>
        <w:jc w:val="both"/>
        <w:rPr>
          <w:rFonts w:ascii="Arial" w:eastAsia="Arial" w:hAnsi="Arial" w:cs="Arial"/>
          <w:sz w:val="17"/>
          <w:szCs w:val="17"/>
        </w:rPr>
      </w:pPr>
      <w:r>
        <w:rPr>
          <w:rFonts w:ascii="Arial" w:eastAsia="Arial" w:hAnsi="Arial" w:cs="Arial"/>
          <w:sz w:val="17"/>
          <w:szCs w:val="17"/>
        </w:rPr>
        <w:t xml:space="preserve">J. T. Springenberg, A. Dosovitskiy, T. Brox, and M. A. Ried-miller. Striving for Simplicity: The All Convolutional Net. CoRR, abs/1412.6806, 2014. </w:t>
      </w:r>
      <w:hyperlink w:anchor="page2">
        <w:r>
          <w:rPr>
            <w:rFonts w:ascii="Arial" w:eastAsia="Arial" w:hAnsi="Arial" w:cs="Arial"/>
            <w:color w:val="00FF00"/>
            <w:sz w:val="17"/>
            <w:szCs w:val="17"/>
          </w:rPr>
          <w:t>2</w:t>
        </w:r>
      </w:hyperlink>
      <w:r>
        <w:rPr>
          <w:rFonts w:ascii="Arial" w:eastAsia="Arial" w:hAnsi="Arial" w:cs="Arial"/>
          <w:sz w:val="17"/>
          <w:szCs w:val="17"/>
        </w:rPr>
        <w:t xml:space="preserve">, </w:t>
      </w:r>
      <w:hyperlink w:anchor="page3">
        <w:r>
          <w:rPr>
            <w:rFonts w:ascii="Arial" w:eastAsia="Arial" w:hAnsi="Arial" w:cs="Arial"/>
            <w:color w:val="00FF00"/>
            <w:sz w:val="17"/>
            <w:szCs w:val="17"/>
          </w:rPr>
          <w:t>3</w:t>
        </w:r>
      </w:hyperlink>
      <w:r>
        <w:rPr>
          <w:rFonts w:ascii="Arial" w:eastAsia="Arial" w:hAnsi="Arial" w:cs="Arial"/>
          <w:sz w:val="17"/>
          <w:szCs w:val="17"/>
        </w:rPr>
        <w:t xml:space="preserve">, </w:t>
      </w:r>
      <w:hyperlink w:anchor="page6">
        <w:r>
          <w:rPr>
            <w:rFonts w:ascii="Arial" w:eastAsia="Arial" w:hAnsi="Arial" w:cs="Arial"/>
            <w:color w:val="00FF00"/>
            <w:sz w:val="17"/>
            <w:szCs w:val="17"/>
          </w:rPr>
          <w:t>6</w:t>
        </w:r>
      </w:hyperlink>
      <w:r>
        <w:rPr>
          <w:rFonts w:ascii="Arial" w:eastAsia="Arial" w:hAnsi="Arial" w:cs="Arial"/>
          <w:sz w:val="17"/>
          <w:szCs w:val="17"/>
        </w:rPr>
        <w:t xml:space="preserve">, </w:t>
      </w:r>
      <w:hyperlink w:anchor="page14">
        <w:r>
          <w:rPr>
            <w:rFonts w:ascii="Arial" w:eastAsia="Arial" w:hAnsi="Arial" w:cs="Arial"/>
            <w:color w:val="00FF00"/>
            <w:sz w:val="17"/>
            <w:szCs w:val="17"/>
          </w:rPr>
          <w:t>14</w:t>
        </w:r>
      </w:hyperlink>
    </w:p>
    <w:p w14:paraId="6AB8C9AD" w14:textId="77777777" w:rsidR="006549B4" w:rsidRDefault="006549B4">
      <w:pPr>
        <w:spacing w:line="1" w:lineRule="exact"/>
        <w:rPr>
          <w:rFonts w:ascii="Arial" w:eastAsia="Arial" w:hAnsi="Arial" w:cs="Arial"/>
          <w:sz w:val="17"/>
          <w:szCs w:val="17"/>
        </w:rPr>
      </w:pPr>
    </w:p>
    <w:p w14:paraId="4E1DEA55" w14:textId="77777777" w:rsidR="006549B4" w:rsidRDefault="003732D5">
      <w:pPr>
        <w:numPr>
          <w:ilvl w:val="0"/>
          <w:numId w:val="26"/>
        </w:numPr>
        <w:tabs>
          <w:tab w:val="left" w:pos="320"/>
        </w:tabs>
        <w:spacing w:line="248" w:lineRule="auto"/>
        <w:ind w:left="320" w:right="5060" w:hanging="318"/>
        <w:jc w:val="both"/>
        <w:rPr>
          <w:rFonts w:ascii="Arial" w:eastAsia="Arial" w:hAnsi="Arial" w:cs="Arial"/>
          <w:sz w:val="16"/>
          <w:szCs w:val="16"/>
        </w:rPr>
      </w:pPr>
      <w:r>
        <w:rPr>
          <w:rFonts w:ascii="Arial" w:eastAsia="Arial" w:hAnsi="Arial" w:cs="Arial"/>
          <w:sz w:val="16"/>
          <w:szCs w:val="16"/>
        </w:rPr>
        <w:t xml:space="preserve">C. Szegedy, V. Vanhoucke, S. Ioffe, J. Shlens, and Z. Wojna. Re-thinking the inception architecture for computer vision. In Pro-ceedings of the IEEE conference on computer vision and pattern recognition, pages 2818–2826, 2016. </w:t>
      </w:r>
      <w:hyperlink w:anchor="page6">
        <w:r>
          <w:rPr>
            <w:rFonts w:ascii="Arial" w:eastAsia="Arial" w:hAnsi="Arial" w:cs="Arial"/>
            <w:color w:val="00FF00"/>
            <w:sz w:val="16"/>
            <w:szCs w:val="16"/>
          </w:rPr>
          <w:t>6</w:t>
        </w:r>
      </w:hyperlink>
      <w:r>
        <w:rPr>
          <w:rFonts w:ascii="Arial" w:eastAsia="Arial" w:hAnsi="Arial" w:cs="Arial"/>
          <w:sz w:val="16"/>
          <w:szCs w:val="16"/>
        </w:rPr>
        <w:t xml:space="preserve">, </w:t>
      </w:r>
      <w:hyperlink w:anchor="page12">
        <w:r>
          <w:rPr>
            <w:rFonts w:ascii="Arial" w:eastAsia="Arial" w:hAnsi="Arial" w:cs="Arial"/>
            <w:color w:val="00FF00"/>
            <w:sz w:val="16"/>
            <w:szCs w:val="16"/>
          </w:rPr>
          <w:t>12</w:t>
        </w:r>
      </w:hyperlink>
    </w:p>
    <w:p w14:paraId="6CB3A72D" w14:textId="77777777" w:rsidR="006549B4" w:rsidRDefault="003732D5">
      <w:pPr>
        <w:numPr>
          <w:ilvl w:val="0"/>
          <w:numId w:val="26"/>
        </w:numPr>
        <w:tabs>
          <w:tab w:val="left" w:pos="320"/>
        </w:tabs>
        <w:spacing w:line="257" w:lineRule="auto"/>
        <w:ind w:left="320" w:right="5100" w:hanging="318"/>
        <w:rPr>
          <w:rFonts w:ascii="Arial" w:eastAsia="Arial" w:hAnsi="Arial" w:cs="Arial"/>
          <w:sz w:val="15"/>
          <w:szCs w:val="15"/>
        </w:rPr>
      </w:pPr>
      <w:r>
        <w:rPr>
          <w:rFonts w:ascii="Arial" w:eastAsia="Arial" w:hAnsi="Arial" w:cs="Arial"/>
          <w:sz w:val="15"/>
          <w:szCs w:val="15"/>
        </w:rPr>
        <w:t xml:space="preserve">O. Vinyals, A. Toshev, S. Bengio, and D. Erhan. Show and tell: A neural image caption generator. In CVPR, 2015. </w:t>
      </w:r>
      <w:hyperlink w:anchor="page1">
        <w:r>
          <w:rPr>
            <w:rFonts w:ascii="Arial" w:eastAsia="Arial" w:hAnsi="Arial" w:cs="Arial"/>
            <w:color w:val="00FF00"/>
            <w:sz w:val="15"/>
            <w:szCs w:val="15"/>
          </w:rPr>
          <w:t>1</w:t>
        </w:r>
      </w:hyperlink>
      <w:r>
        <w:rPr>
          <w:rFonts w:ascii="Arial" w:eastAsia="Arial" w:hAnsi="Arial" w:cs="Arial"/>
          <w:sz w:val="15"/>
          <w:szCs w:val="15"/>
        </w:rPr>
        <w:t xml:space="preserve">, </w:t>
      </w:r>
      <w:hyperlink w:anchor="page10">
        <w:r>
          <w:rPr>
            <w:rFonts w:ascii="Arial" w:eastAsia="Arial" w:hAnsi="Arial" w:cs="Arial"/>
            <w:color w:val="00FF00"/>
            <w:sz w:val="15"/>
            <w:szCs w:val="15"/>
          </w:rPr>
          <w:t>10</w:t>
        </w:r>
      </w:hyperlink>
      <w:r>
        <w:rPr>
          <w:rFonts w:ascii="Arial" w:eastAsia="Arial" w:hAnsi="Arial" w:cs="Arial"/>
          <w:sz w:val="15"/>
          <w:szCs w:val="15"/>
        </w:rPr>
        <w:t xml:space="preserve">, </w:t>
      </w:r>
      <w:hyperlink w:anchor="page12">
        <w:r>
          <w:rPr>
            <w:rFonts w:ascii="Arial" w:eastAsia="Arial" w:hAnsi="Arial" w:cs="Arial"/>
            <w:color w:val="00FF00"/>
            <w:sz w:val="15"/>
            <w:szCs w:val="15"/>
          </w:rPr>
          <w:t>12</w:t>
        </w:r>
      </w:hyperlink>
    </w:p>
    <w:p w14:paraId="4321638E" w14:textId="77777777" w:rsidR="006549B4" w:rsidRDefault="006549B4">
      <w:pPr>
        <w:spacing w:line="1" w:lineRule="exact"/>
        <w:rPr>
          <w:rFonts w:ascii="Arial" w:eastAsia="Arial" w:hAnsi="Arial" w:cs="Arial"/>
          <w:sz w:val="15"/>
          <w:szCs w:val="15"/>
        </w:rPr>
      </w:pPr>
    </w:p>
    <w:p w14:paraId="72F52250" w14:textId="77777777" w:rsidR="006549B4" w:rsidRDefault="003732D5">
      <w:pPr>
        <w:numPr>
          <w:ilvl w:val="0"/>
          <w:numId w:val="26"/>
        </w:numPr>
        <w:tabs>
          <w:tab w:val="left" w:pos="306"/>
        </w:tabs>
        <w:spacing w:line="257" w:lineRule="auto"/>
        <w:ind w:left="300" w:right="5080" w:hanging="298"/>
        <w:rPr>
          <w:rFonts w:ascii="Arial" w:eastAsia="Arial" w:hAnsi="Arial" w:cs="Arial"/>
          <w:sz w:val="15"/>
          <w:szCs w:val="15"/>
        </w:rPr>
      </w:pPr>
      <w:r>
        <w:rPr>
          <w:rFonts w:ascii="Arial" w:eastAsia="Arial" w:hAnsi="Arial" w:cs="Arial"/>
          <w:sz w:val="15"/>
          <w:szCs w:val="15"/>
        </w:rPr>
        <w:t xml:space="preserve">C. Vondrick, </w:t>
      </w:r>
      <w:r>
        <w:rPr>
          <w:rFonts w:ascii="Arial" w:eastAsia="Arial" w:hAnsi="Arial" w:cs="Arial"/>
          <w:sz w:val="15"/>
          <w:szCs w:val="15"/>
        </w:rPr>
        <w:t xml:space="preserve">A. Khosla, T. Malisiewicz, and A. Torralba. HOGgles: Visualizing Object Detection Features. ICCV, 2013. </w:t>
      </w:r>
      <w:hyperlink w:anchor="page9">
        <w:r>
          <w:rPr>
            <w:rFonts w:ascii="Arial" w:eastAsia="Arial" w:hAnsi="Arial" w:cs="Arial"/>
            <w:color w:val="00FF00"/>
            <w:sz w:val="15"/>
            <w:szCs w:val="15"/>
          </w:rPr>
          <w:t>9</w:t>
        </w:r>
      </w:hyperlink>
    </w:p>
    <w:p w14:paraId="41324E33" w14:textId="77777777" w:rsidR="006549B4" w:rsidRDefault="006549B4">
      <w:pPr>
        <w:spacing w:line="1" w:lineRule="exact"/>
        <w:rPr>
          <w:rFonts w:ascii="Arial" w:eastAsia="Arial" w:hAnsi="Arial" w:cs="Arial"/>
          <w:sz w:val="15"/>
          <w:szCs w:val="15"/>
        </w:rPr>
      </w:pPr>
    </w:p>
    <w:p w14:paraId="41EECD2C" w14:textId="77777777" w:rsidR="006549B4" w:rsidRDefault="003732D5">
      <w:pPr>
        <w:numPr>
          <w:ilvl w:val="0"/>
          <w:numId w:val="26"/>
        </w:numPr>
        <w:tabs>
          <w:tab w:val="left" w:pos="320"/>
        </w:tabs>
        <w:spacing w:line="241" w:lineRule="auto"/>
        <w:ind w:left="320" w:right="5060" w:hanging="318"/>
        <w:rPr>
          <w:rFonts w:ascii="Arial" w:eastAsia="Arial" w:hAnsi="Arial" w:cs="Arial"/>
          <w:sz w:val="16"/>
          <w:szCs w:val="16"/>
        </w:rPr>
      </w:pPr>
      <w:r>
        <w:rPr>
          <w:rFonts w:ascii="Arial" w:eastAsia="Arial" w:hAnsi="Arial" w:cs="Arial"/>
          <w:sz w:val="16"/>
          <w:szCs w:val="16"/>
        </w:rPr>
        <w:t xml:space="preserve">M. D. Zeiler and R. Fergus. Visualizing and understanding convo-lutional networks. In ECCV, 2014. </w:t>
      </w:r>
      <w:hyperlink w:anchor="page2">
        <w:r>
          <w:rPr>
            <w:rFonts w:ascii="Arial" w:eastAsia="Arial" w:hAnsi="Arial" w:cs="Arial"/>
            <w:color w:val="00FF00"/>
            <w:sz w:val="16"/>
            <w:szCs w:val="16"/>
          </w:rPr>
          <w:t>2</w:t>
        </w:r>
      </w:hyperlink>
      <w:r>
        <w:rPr>
          <w:rFonts w:ascii="Arial" w:eastAsia="Arial" w:hAnsi="Arial" w:cs="Arial"/>
          <w:sz w:val="16"/>
          <w:szCs w:val="16"/>
        </w:rPr>
        <w:t xml:space="preserve">, </w:t>
      </w:r>
      <w:hyperlink w:anchor="page3">
        <w:r>
          <w:rPr>
            <w:rFonts w:ascii="Arial" w:eastAsia="Arial" w:hAnsi="Arial" w:cs="Arial"/>
            <w:color w:val="00FF00"/>
            <w:sz w:val="16"/>
            <w:szCs w:val="16"/>
          </w:rPr>
          <w:t>3</w:t>
        </w:r>
      </w:hyperlink>
      <w:r>
        <w:rPr>
          <w:rFonts w:ascii="Arial" w:eastAsia="Arial" w:hAnsi="Arial" w:cs="Arial"/>
          <w:sz w:val="16"/>
          <w:szCs w:val="16"/>
        </w:rPr>
        <w:t xml:space="preserve">, </w:t>
      </w:r>
      <w:hyperlink w:anchor="page4">
        <w:r>
          <w:rPr>
            <w:rFonts w:ascii="Arial" w:eastAsia="Arial" w:hAnsi="Arial" w:cs="Arial"/>
            <w:color w:val="00FF00"/>
            <w:sz w:val="16"/>
            <w:szCs w:val="16"/>
          </w:rPr>
          <w:t>4</w:t>
        </w:r>
      </w:hyperlink>
      <w:r>
        <w:rPr>
          <w:rFonts w:ascii="Arial" w:eastAsia="Arial" w:hAnsi="Arial" w:cs="Arial"/>
          <w:sz w:val="16"/>
          <w:szCs w:val="16"/>
        </w:rPr>
        <w:t xml:space="preserve">, </w:t>
      </w:r>
      <w:hyperlink w:anchor="page6">
        <w:r>
          <w:rPr>
            <w:rFonts w:ascii="Arial" w:eastAsia="Arial" w:hAnsi="Arial" w:cs="Arial"/>
            <w:color w:val="00FF00"/>
            <w:sz w:val="16"/>
            <w:szCs w:val="16"/>
          </w:rPr>
          <w:t>6</w:t>
        </w:r>
      </w:hyperlink>
      <w:r>
        <w:rPr>
          <w:rFonts w:ascii="Arial" w:eastAsia="Arial" w:hAnsi="Arial" w:cs="Arial"/>
          <w:sz w:val="16"/>
          <w:szCs w:val="16"/>
        </w:rPr>
        <w:t xml:space="preserve">, </w:t>
      </w:r>
      <w:hyperlink w:anchor="page8">
        <w:r>
          <w:rPr>
            <w:rFonts w:ascii="Arial" w:eastAsia="Arial" w:hAnsi="Arial" w:cs="Arial"/>
            <w:color w:val="00FF00"/>
            <w:sz w:val="16"/>
            <w:szCs w:val="16"/>
          </w:rPr>
          <w:t>8</w:t>
        </w:r>
      </w:hyperlink>
      <w:r>
        <w:rPr>
          <w:rFonts w:ascii="Arial" w:eastAsia="Arial" w:hAnsi="Arial" w:cs="Arial"/>
          <w:sz w:val="16"/>
          <w:szCs w:val="16"/>
        </w:rPr>
        <w:t xml:space="preserve">, </w:t>
      </w:r>
      <w:hyperlink w:anchor="page10">
        <w:r>
          <w:rPr>
            <w:rFonts w:ascii="Arial" w:eastAsia="Arial" w:hAnsi="Arial" w:cs="Arial"/>
            <w:color w:val="00FF00"/>
            <w:sz w:val="16"/>
            <w:szCs w:val="16"/>
          </w:rPr>
          <w:t>10</w:t>
        </w:r>
      </w:hyperlink>
      <w:r>
        <w:rPr>
          <w:rFonts w:ascii="Arial" w:eastAsia="Arial" w:hAnsi="Arial" w:cs="Arial"/>
          <w:sz w:val="16"/>
          <w:szCs w:val="16"/>
        </w:rPr>
        <w:t xml:space="preserve">, </w:t>
      </w:r>
      <w:hyperlink w:anchor="page14">
        <w:r>
          <w:rPr>
            <w:rFonts w:ascii="Arial" w:eastAsia="Arial" w:hAnsi="Arial" w:cs="Arial"/>
            <w:color w:val="00FF00"/>
            <w:sz w:val="16"/>
            <w:szCs w:val="16"/>
          </w:rPr>
          <w:t>14</w:t>
        </w:r>
      </w:hyperlink>
    </w:p>
    <w:p w14:paraId="0141F83D" w14:textId="77777777" w:rsidR="006549B4" w:rsidRDefault="006549B4">
      <w:pPr>
        <w:spacing w:line="1" w:lineRule="exact"/>
        <w:rPr>
          <w:rFonts w:ascii="Arial" w:eastAsia="Arial" w:hAnsi="Arial" w:cs="Arial"/>
          <w:sz w:val="16"/>
          <w:szCs w:val="16"/>
        </w:rPr>
      </w:pPr>
    </w:p>
    <w:p w14:paraId="5ADCFB2C" w14:textId="77777777" w:rsidR="006549B4" w:rsidRDefault="003732D5">
      <w:pPr>
        <w:numPr>
          <w:ilvl w:val="0"/>
          <w:numId w:val="26"/>
        </w:numPr>
        <w:tabs>
          <w:tab w:val="left" w:pos="313"/>
        </w:tabs>
        <w:spacing w:line="231" w:lineRule="auto"/>
        <w:ind w:left="300" w:right="5080" w:hanging="298"/>
        <w:jc w:val="both"/>
        <w:rPr>
          <w:rFonts w:ascii="Arial" w:eastAsia="Arial" w:hAnsi="Arial" w:cs="Arial"/>
          <w:color w:val="00FF00"/>
          <w:sz w:val="17"/>
          <w:szCs w:val="17"/>
        </w:rPr>
      </w:pPr>
      <w:r>
        <w:rPr>
          <w:rFonts w:ascii="Arial" w:eastAsia="Arial" w:hAnsi="Arial" w:cs="Arial"/>
          <w:sz w:val="17"/>
          <w:szCs w:val="17"/>
        </w:rPr>
        <w:t xml:space="preserve">J. Zhang, Z. Lin, J. Brandt, X. Shen, and S. Sclaroff. Top-down Neural Attention by Excitation Backprop. In ECCV, 2016. </w:t>
      </w:r>
      <w:hyperlink w:anchor="page4">
        <w:r>
          <w:rPr>
            <w:rFonts w:ascii="Arial" w:eastAsia="Arial" w:hAnsi="Arial" w:cs="Arial"/>
            <w:color w:val="00FF00"/>
            <w:sz w:val="17"/>
            <w:szCs w:val="17"/>
          </w:rPr>
          <w:t>4</w:t>
        </w:r>
      </w:hyperlink>
      <w:r>
        <w:rPr>
          <w:rFonts w:ascii="Arial" w:eastAsia="Arial" w:hAnsi="Arial" w:cs="Arial"/>
          <w:sz w:val="17"/>
          <w:szCs w:val="17"/>
        </w:rPr>
        <w:t xml:space="preserve">, </w:t>
      </w:r>
      <w:hyperlink w:anchor="page6">
        <w:r>
          <w:rPr>
            <w:rFonts w:ascii="Arial" w:eastAsia="Arial" w:hAnsi="Arial" w:cs="Arial"/>
            <w:color w:val="00FF00"/>
            <w:sz w:val="17"/>
            <w:szCs w:val="17"/>
          </w:rPr>
          <w:t>6</w:t>
        </w:r>
      </w:hyperlink>
      <w:r>
        <w:rPr>
          <w:rFonts w:ascii="Arial" w:eastAsia="Arial" w:hAnsi="Arial" w:cs="Arial"/>
          <w:sz w:val="17"/>
          <w:szCs w:val="17"/>
        </w:rPr>
        <w:t xml:space="preserve">, </w:t>
      </w:r>
      <w:hyperlink w:anchor="page7">
        <w:r>
          <w:rPr>
            <w:rFonts w:ascii="Arial" w:eastAsia="Arial" w:hAnsi="Arial" w:cs="Arial"/>
            <w:color w:val="00FF00"/>
            <w:sz w:val="17"/>
            <w:szCs w:val="17"/>
          </w:rPr>
          <w:t>7</w:t>
        </w:r>
      </w:hyperlink>
      <w:r>
        <w:rPr>
          <w:rFonts w:ascii="Arial" w:eastAsia="Arial" w:hAnsi="Arial" w:cs="Arial"/>
          <w:sz w:val="17"/>
          <w:szCs w:val="17"/>
        </w:rPr>
        <w:t xml:space="preserve">, </w:t>
      </w:r>
      <w:hyperlink w:anchor="page12">
        <w:r>
          <w:rPr>
            <w:rFonts w:ascii="Arial" w:eastAsia="Arial" w:hAnsi="Arial" w:cs="Arial"/>
            <w:color w:val="00FF00"/>
            <w:sz w:val="17"/>
            <w:szCs w:val="17"/>
          </w:rPr>
          <w:t>12</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16">
        <w:r>
          <w:rPr>
            <w:rFonts w:ascii="Arial" w:eastAsia="Arial" w:hAnsi="Arial" w:cs="Arial"/>
            <w:color w:val="00FF00"/>
            <w:sz w:val="17"/>
            <w:szCs w:val="17"/>
          </w:rPr>
          <w:t>16</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20">
        <w:r>
          <w:rPr>
            <w:rFonts w:ascii="Arial" w:eastAsia="Arial" w:hAnsi="Arial" w:cs="Arial"/>
            <w:color w:val="00FF00"/>
            <w:sz w:val="17"/>
            <w:szCs w:val="17"/>
          </w:rPr>
          <w:t>20</w:t>
        </w:r>
      </w:hyperlink>
    </w:p>
    <w:p w14:paraId="6A9CBDF8" w14:textId="77777777" w:rsidR="006549B4" w:rsidRDefault="006549B4">
      <w:pPr>
        <w:spacing w:line="1" w:lineRule="exact"/>
        <w:rPr>
          <w:rFonts w:ascii="Arial" w:eastAsia="Arial" w:hAnsi="Arial" w:cs="Arial"/>
          <w:color w:val="00FF00"/>
          <w:sz w:val="17"/>
          <w:szCs w:val="17"/>
        </w:rPr>
      </w:pPr>
    </w:p>
    <w:p w14:paraId="1A30C97C" w14:textId="77777777" w:rsidR="006549B4" w:rsidRDefault="003732D5">
      <w:pPr>
        <w:numPr>
          <w:ilvl w:val="0"/>
          <w:numId w:val="26"/>
        </w:numPr>
        <w:tabs>
          <w:tab w:val="left" w:pos="320"/>
        </w:tabs>
        <w:spacing w:line="231" w:lineRule="auto"/>
        <w:ind w:left="320" w:right="5080" w:hanging="318"/>
        <w:jc w:val="both"/>
        <w:rPr>
          <w:rFonts w:ascii="Arial" w:eastAsia="Arial" w:hAnsi="Arial" w:cs="Arial"/>
          <w:color w:val="00FF00"/>
          <w:sz w:val="17"/>
          <w:szCs w:val="17"/>
        </w:rPr>
      </w:pPr>
      <w:r>
        <w:rPr>
          <w:rFonts w:ascii="Arial" w:eastAsia="Arial" w:hAnsi="Arial" w:cs="Arial"/>
          <w:sz w:val="17"/>
          <w:szCs w:val="17"/>
        </w:rPr>
        <w:t xml:space="preserve">B. Zhou, A. Khosla, L. A., A. Oliva, and A. Torralba. Learning Deep Features for Discriminative Localization. In CVPR, 2016. </w:t>
      </w:r>
      <w:hyperlink w:anchor="page2">
        <w:r>
          <w:rPr>
            <w:rFonts w:ascii="Arial" w:eastAsia="Arial" w:hAnsi="Arial" w:cs="Arial"/>
            <w:color w:val="00FF00"/>
            <w:sz w:val="17"/>
            <w:szCs w:val="17"/>
          </w:rPr>
          <w:t>2</w:t>
        </w:r>
      </w:hyperlink>
      <w:r>
        <w:rPr>
          <w:rFonts w:ascii="Arial" w:eastAsia="Arial" w:hAnsi="Arial" w:cs="Arial"/>
          <w:sz w:val="17"/>
          <w:szCs w:val="17"/>
        </w:rPr>
        <w:t xml:space="preserve">, </w:t>
      </w:r>
      <w:hyperlink w:anchor="page3">
        <w:r>
          <w:rPr>
            <w:rFonts w:ascii="Arial" w:eastAsia="Arial" w:hAnsi="Arial" w:cs="Arial"/>
            <w:color w:val="00FF00"/>
            <w:sz w:val="17"/>
            <w:szCs w:val="17"/>
          </w:rPr>
          <w:t>3</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5">
        <w:r>
          <w:rPr>
            <w:rFonts w:ascii="Arial" w:eastAsia="Arial" w:hAnsi="Arial" w:cs="Arial"/>
            <w:color w:val="00FF00"/>
            <w:sz w:val="17"/>
            <w:szCs w:val="17"/>
          </w:rPr>
          <w:t>5</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6">
        <w:r>
          <w:rPr>
            <w:rFonts w:ascii="Arial" w:eastAsia="Arial" w:hAnsi="Arial" w:cs="Arial"/>
            <w:color w:val="00FF00"/>
            <w:sz w:val="17"/>
            <w:szCs w:val="17"/>
          </w:rPr>
          <w:t>6</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20">
        <w:r>
          <w:rPr>
            <w:rFonts w:ascii="Arial" w:eastAsia="Arial" w:hAnsi="Arial" w:cs="Arial"/>
            <w:color w:val="00FF00"/>
            <w:sz w:val="17"/>
            <w:szCs w:val="17"/>
          </w:rPr>
          <w:t>20</w:t>
        </w:r>
      </w:hyperlink>
    </w:p>
    <w:p w14:paraId="5CAE4D39" w14:textId="77777777" w:rsidR="006549B4" w:rsidRDefault="006549B4">
      <w:pPr>
        <w:spacing w:line="1" w:lineRule="exact"/>
        <w:rPr>
          <w:rFonts w:ascii="Arial" w:eastAsia="Arial" w:hAnsi="Arial" w:cs="Arial"/>
          <w:color w:val="00FF00"/>
          <w:sz w:val="17"/>
          <w:szCs w:val="17"/>
        </w:rPr>
      </w:pPr>
    </w:p>
    <w:p w14:paraId="25D55FDF" w14:textId="77777777" w:rsidR="006549B4" w:rsidRDefault="003732D5">
      <w:pPr>
        <w:numPr>
          <w:ilvl w:val="0"/>
          <w:numId w:val="26"/>
        </w:numPr>
        <w:tabs>
          <w:tab w:val="left" w:pos="320"/>
        </w:tabs>
        <w:spacing w:line="231" w:lineRule="auto"/>
        <w:ind w:left="320" w:right="5060" w:hanging="318"/>
        <w:jc w:val="both"/>
        <w:rPr>
          <w:rFonts w:ascii="Arial" w:eastAsia="Arial" w:hAnsi="Arial" w:cs="Arial"/>
          <w:sz w:val="17"/>
          <w:szCs w:val="17"/>
        </w:rPr>
      </w:pPr>
      <w:r>
        <w:rPr>
          <w:rFonts w:ascii="Arial" w:eastAsia="Arial" w:hAnsi="Arial" w:cs="Arial"/>
          <w:sz w:val="17"/>
          <w:szCs w:val="17"/>
        </w:rPr>
        <w:t xml:space="preserve">B. Zhou, A. Khosla, À. Lapedriza, A. Oliva, and A. Torralba. Ob-ject detectors emerge in deep scene cnns. CoRR, abs/1412.6856, 2014. </w:t>
      </w:r>
      <w:hyperlink w:anchor="page10">
        <w:r>
          <w:rPr>
            <w:rFonts w:ascii="Arial" w:eastAsia="Arial" w:hAnsi="Arial" w:cs="Arial"/>
            <w:color w:val="00FF00"/>
            <w:sz w:val="17"/>
            <w:szCs w:val="17"/>
          </w:rPr>
          <w:t>10</w:t>
        </w:r>
      </w:hyperlink>
    </w:p>
    <w:p w14:paraId="05CBB187" w14:textId="77777777" w:rsidR="006549B4" w:rsidRDefault="006549B4">
      <w:pPr>
        <w:spacing w:line="1" w:lineRule="exact"/>
        <w:rPr>
          <w:rFonts w:ascii="Arial" w:eastAsia="Arial" w:hAnsi="Arial" w:cs="Arial"/>
          <w:sz w:val="17"/>
          <w:szCs w:val="17"/>
        </w:rPr>
      </w:pPr>
    </w:p>
    <w:p w14:paraId="72662E67" w14:textId="77777777" w:rsidR="006549B4" w:rsidRDefault="003732D5">
      <w:pPr>
        <w:numPr>
          <w:ilvl w:val="0"/>
          <w:numId w:val="26"/>
        </w:numPr>
        <w:tabs>
          <w:tab w:val="left" w:pos="313"/>
        </w:tabs>
        <w:spacing w:line="233" w:lineRule="auto"/>
        <w:ind w:left="300" w:right="5060" w:hanging="298"/>
        <w:jc w:val="both"/>
        <w:rPr>
          <w:rFonts w:ascii="Arial" w:eastAsia="Arial" w:hAnsi="Arial" w:cs="Arial"/>
          <w:color w:val="00FF00"/>
          <w:sz w:val="17"/>
          <w:szCs w:val="17"/>
        </w:rPr>
      </w:pPr>
      <w:r>
        <w:rPr>
          <w:rFonts w:ascii="Arial" w:eastAsia="Arial" w:hAnsi="Arial" w:cs="Arial"/>
          <w:sz w:val="17"/>
          <w:szCs w:val="17"/>
        </w:rPr>
        <w:t>B. Zhou, A. Lapedriza, A. Khosla, A. Oliva, and A. Torralba. Pla</w:t>
      </w:r>
      <w:r>
        <w:rPr>
          <w:rFonts w:ascii="Arial" w:eastAsia="Arial" w:hAnsi="Arial" w:cs="Arial"/>
          <w:sz w:val="17"/>
          <w:szCs w:val="17"/>
        </w:rPr>
        <w:t xml:space="preserve">ces: A 10 million image database for scene recognition. IEEE Transactions on Pattern Analysis and Machine Intelligence, 2017. </w:t>
      </w:r>
      <w:hyperlink w:anchor="page10">
        <w:r>
          <w:rPr>
            <w:rFonts w:ascii="Arial" w:eastAsia="Arial" w:hAnsi="Arial" w:cs="Arial"/>
            <w:color w:val="00FF00"/>
            <w:sz w:val="17"/>
            <w:szCs w:val="17"/>
          </w:rPr>
          <w:t>10</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11">
        <w:r>
          <w:rPr>
            <w:rFonts w:ascii="Arial" w:eastAsia="Arial" w:hAnsi="Arial" w:cs="Arial"/>
            <w:color w:val="00FF00"/>
            <w:sz w:val="17"/>
            <w:szCs w:val="17"/>
          </w:rPr>
          <w:t>11</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20">
        <w:r>
          <w:rPr>
            <w:rFonts w:ascii="Arial" w:eastAsia="Arial" w:hAnsi="Arial" w:cs="Arial"/>
            <w:color w:val="00FF00"/>
            <w:sz w:val="17"/>
            <w:szCs w:val="17"/>
          </w:rPr>
          <w:t>20</w:t>
        </w:r>
      </w:hyperlink>
    </w:p>
    <w:sectPr w:rsidR="006549B4">
      <w:pgSz w:w="11900" w:h="16838"/>
      <w:pgMar w:top="1325" w:right="1206" w:bottom="1440" w:left="840" w:header="0" w:footer="0" w:gutter="0"/>
      <w:cols w:space="720" w:equalWidth="0">
        <w:col w:w="98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BDAB"/>
    <w:multiLevelType w:val="hybridMultilevel"/>
    <w:tmpl w:val="7E82C0C4"/>
    <w:lvl w:ilvl="0" w:tplc="C1BA8E2E">
      <w:start w:val="1"/>
      <w:numFmt w:val="bullet"/>
      <w:lvlText w:val="9"/>
      <w:lvlJc w:val="left"/>
    </w:lvl>
    <w:lvl w:ilvl="1" w:tplc="E5D80F5A">
      <w:numFmt w:val="decimal"/>
      <w:lvlText w:val=""/>
      <w:lvlJc w:val="left"/>
    </w:lvl>
    <w:lvl w:ilvl="2" w:tplc="3110B09C">
      <w:numFmt w:val="decimal"/>
      <w:lvlText w:val=""/>
      <w:lvlJc w:val="left"/>
    </w:lvl>
    <w:lvl w:ilvl="3" w:tplc="DC487A94">
      <w:numFmt w:val="decimal"/>
      <w:lvlText w:val=""/>
      <w:lvlJc w:val="left"/>
    </w:lvl>
    <w:lvl w:ilvl="4" w:tplc="0D84E1F8">
      <w:numFmt w:val="decimal"/>
      <w:lvlText w:val=""/>
      <w:lvlJc w:val="left"/>
    </w:lvl>
    <w:lvl w:ilvl="5" w:tplc="79B6ABDA">
      <w:numFmt w:val="decimal"/>
      <w:lvlText w:val=""/>
      <w:lvlJc w:val="left"/>
    </w:lvl>
    <w:lvl w:ilvl="6" w:tplc="649C1202">
      <w:numFmt w:val="decimal"/>
      <w:lvlText w:val=""/>
      <w:lvlJc w:val="left"/>
    </w:lvl>
    <w:lvl w:ilvl="7" w:tplc="25CA1ABC">
      <w:numFmt w:val="decimal"/>
      <w:lvlText w:val=""/>
      <w:lvlJc w:val="left"/>
    </w:lvl>
    <w:lvl w:ilvl="8" w:tplc="DF50BA7E">
      <w:numFmt w:val="decimal"/>
      <w:lvlText w:val=""/>
      <w:lvlJc w:val="left"/>
    </w:lvl>
  </w:abstractNum>
  <w:abstractNum w:abstractNumId="1" w15:restartNumberingAfterBreak="0">
    <w:nsid w:val="0B03E0C6"/>
    <w:multiLevelType w:val="hybridMultilevel"/>
    <w:tmpl w:val="B9547E00"/>
    <w:lvl w:ilvl="0" w:tplc="5B7C0218">
      <w:start w:val="49"/>
      <w:numFmt w:val="decimal"/>
      <w:lvlText w:val="%1."/>
      <w:lvlJc w:val="left"/>
    </w:lvl>
    <w:lvl w:ilvl="1" w:tplc="C538A758">
      <w:start w:val="1"/>
      <w:numFmt w:val="upperLetter"/>
      <w:lvlText w:val="%2"/>
      <w:lvlJc w:val="left"/>
    </w:lvl>
    <w:lvl w:ilvl="2" w:tplc="43629066">
      <w:numFmt w:val="decimal"/>
      <w:lvlText w:val=""/>
      <w:lvlJc w:val="left"/>
    </w:lvl>
    <w:lvl w:ilvl="3" w:tplc="3E06DE30">
      <w:numFmt w:val="decimal"/>
      <w:lvlText w:val=""/>
      <w:lvlJc w:val="left"/>
    </w:lvl>
    <w:lvl w:ilvl="4" w:tplc="83BAFB12">
      <w:numFmt w:val="decimal"/>
      <w:lvlText w:val=""/>
      <w:lvlJc w:val="left"/>
    </w:lvl>
    <w:lvl w:ilvl="5" w:tplc="93BC12EA">
      <w:numFmt w:val="decimal"/>
      <w:lvlText w:val=""/>
      <w:lvlJc w:val="left"/>
    </w:lvl>
    <w:lvl w:ilvl="6" w:tplc="EDE04806">
      <w:numFmt w:val="decimal"/>
      <w:lvlText w:val=""/>
      <w:lvlJc w:val="left"/>
    </w:lvl>
    <w:lvl w:ilvl="7" w:tplc="812CDD0E">
      <w:numFmt w:val="decimal"/>
      <w:lvlText w:val=""/>
      <w:lvlJc w:val="left"/>
    </w:lvl>
    <w:lvl w:ilvl="8" w:tplc="FE4EB0BC">
      <w:numFmt w:val="decimal"/>
      <w:lvlText w:val=""/>
      <w:lvlJc w:val="left"/>
    </w:lvl>
  </w:abstractNum>
  <w:abstractNum w:abstractNumId="2" w15:restartNumberingAfterBreak="0">
    <w:nsid w:val="0DED7263"/>
    <w:multiLevelType w:val="hybridMultilevel"/>
    <w:tmpl w:val="3258BDEA"/>
    <w:lvl w:ilvl="0" w:tplc="2D8A90E2">
      <w:start w:val="1"/>
      <w:numFmt w:val="decimal"/>
      <w:lvlText w:val="(%1)"/>
      <w:lvlJc w:val="left"/>
    </w:lvl>
    <w:lvl w:ilvl="1" w:tplc="A5CA9EC6">
      <w:numFmt w:val="decimal"/>
      <w:lvlText w:val=""/>
      <w:lvlJc w:val="left"/>
    </w:lvl>
    <w:lvl w:ilvl="2" w:tplc="9E662D20">
      <w:numFmt w:val="decimal"/>
      <w:lvlText w:val=""/>
      <w:lvlJc w:val="left"/>
    </w:lvl>
    <w:lvl w:ilvl="3" w:tplc="6D302CEE">
      <w:numFmt w:val="decimal"/>
      <w:lvlText w:val=""/>
      <w:lvlJc w:val="left"/>
    </w:lvl>
    <w:lvl w:ilvl="4" w:tplc="2662F4A8">
      <w:numFmt w:val="decimal"/>
      <w:lvlText w:val=""/>
      <w:lvlJc w:val="left"/>
    </w:lvl>
    <w:lvl w:ilvl="5" w:tplc="94D0859A">
      <w:numFmt w:val="decimal"/>
      <w:lvlText w:val=""/>
      <w:lvlJc w:val="left"/>
    </w:lvl>
    <w:lvl w:ilvl="6" w:tplc="E070C4C4">
      <w:numFmt w:val="decimal"/>
      <w:lvlText w:val=""/>
      <w:lvlJc w:val="left"/>
    </w:lvl>
    <w:lvl w:ilvl="7" w:tplc="21CA9B72">
      <w:numFmt w:val="decimal"/>
      <w:lvlText w:val=""/>
      <w:lvlJc w:val="left"/>
    </w:lvl>
    <w:lvl w:ilvl="8" w:tplc="E3A60186">
      <w:numFmt w:val="decimal"/>
      <w:lvlText w:val=""/>
      <w:lvlJc w:val="left"/>
    </w:lvl>
  </w:abstractNum>
  <w:abstractNum w:abstractNumId="3" w15:restartNumberingAfterBreak="0">
    <w:nsid w:val="109CF92E"/>
    <w:multiLevelType w:val="hybridMultilevel"/>
    <w:tmpl w:val="9AC01C68"/>
    <w:lvl w:ilvl="0" w:tplc="038A1980">
      <w:start w:val="1"/>
      <w:numFmt w:val="bullet"/>
      <w:lvlText w:val="1"/>
      <w:lvlJc w:val="left"/>
    </w:lvl>
    <w:lvl w:ilvl="1" w:tplc="A950E774">
      <w:numFmt w:val="decimal"/>
      <w:lvlText w:val=""/>
      <w:lvlJc w:val="left"/>
    </w:lvl>
    <w:lvl w:ilvl="2" w:tplc="1448569A">
      <w:numFmt w:val="decimal"/>
      <w:lvlText w:val=""/>
      <w:lvlJc w:val="left"/>
    </w:lvl>
    <w:lvl w:ilvl="3" w:tplc="DC3A4C8C">
      <w:numFmt w:val="decimal"/>
      <w:lvlText w:val=""/>
      <w:lvlJc w:val="left"/>
    </w:lvl>
    <w:lvl w:ilvl="4" w:tplc="EC40DD6C">
      <w:numFmt w:val="decimal"/>
      <w:lvlText w:val=""/>
      <w:lvlJc w:val="left"/>
    </w:lvl>
    <w:lvl w:ilvl="5" w:tplc="3D0E9266">
      <w:numFmt w:val="decimal"/>
      <w:lvlText w:val=""/>
      <w:lvlJc w:val="left"/>
    </w:lvl>
    <w:lvl w:ilvl="6" w:tplc="D904F918">
      <w:numFmt w:val="decimal"/>
      <w:lvlText w:val=""/>
      <w:lvlJc w:val="left"/>
    </w:lvl>
    <w:lvl w:ilvl="7" w:tplc="A0CAFD66">
      <w:numFmt w:val="decimal"/>
      <w:lvlText w:val=""/>
      <w:lvlJc w:val="left"/>
    </w:lvl>
    <w:lvl w:ilvl="8" w:tplc="CD20D62E">
      <w:numFmt w:val="decimal"/>
      <w:lvlText w:val=""/>
      <w:lvlJc w:val="left"/>
    </w:lvl>
  </w:abstractNum>
  <w:abstractNum w:abstractNumId="4" w15:restartNumberingAfterBreak="0">
    <w:nsid w:val="1BEFD79F"/>
    <w:multiLevelType w:val="hybridMultilevel"/>
    <w:tmpl w:val="1AE8AA0A"/>
    <w:lvl w:ilvl="0" w:tplc="D15E92BA">
      <w:start w:val="5"/>
      <w:numFmt w:val="decimal"/>
      <w:lvlText w:val="(%1)"/>
      <w:lvlJc w:val="left"/>
    </w:lvl>
    <w:lvl w:ilvl="1" w:tplc="932ED384">
      <w:numFmt w:val="decimal"/>
      <w:lvlText w:val=""/>
      <w:lvlJc w:val="left"/>
    </w:lvl>
    <w:lvl w:ilvl="2" w:tplc="ECB691BA">
      <w:numFmt w:val="decimal"/>
      <w:lvlText w:val=""/>
      <w:lvlJc w:val="left"/>
    </w:lvl>
    <w:lvl w:ilvl="3" w:tplc="374CC57E">
      <w:numFmt w:val="decimal"/>
      <w:lvlText w:val=""/>
      <w:lvlJc w:val="left"/>
    </w:lvl>
    <w:lvl w:ilvl="4" w:tplc="1102C558">
      <w:numFmt w:val="decimal"/>
      <w:lvlText w:val=""/>
      <w:lvlJc w:val="left"/>
    </w:lvl>
    <w:lvl w:ilvl="5" w:tplc="70D41346">
      <w:numFmt w:val="decimal"/>
      <w:lvlText w:val=""/>
      <w:lvlJc w:val="left"/>
    </w:lvl>
    <w:lvl w:ilvl="6" w:tplc="CB1201E2">
      <w:numFmt w:val="decimal"/>
      <w:lvlText w:val=""/>
      <w:lvlJc w:val="left"/>
    </w:lvl>
    <w:lvl w:ilvl="7" w:tplc="A8BCA536">
      <w:numFmt w:val="decimal"/>
      <w:lvlText w:val=""/>
      <w:lvlJc w:val="left"/>
    </w:lvl>
    <w:lvl w:ilvl="8" w:tplc="AB4622EC">
      <w:numFmt w:val="decimal"/>
      <w:lvlText w:val=""/>
      <w:lvlJc w:val="left"/>
    </w:lvl>
  </w:abstractNum>
  <w:abstractNum w:abstractNumId="5" w15:restartNumberingAfterBreak="0">
    <w:nsid w:val="2443A858"/>
    <w:multiLevelType w:val="hybridMultilevel"/>
    <w:tmpl w:val="E4CAA33A"/>
    <w:lvl w:ilvl="0" w:tplc="6EEE34B8">
      <w:start w:val="1"/>
      <w:numFmt w:val="lowerLetter"/>
      <w:lvlText w:val="(%1)"/>
      <w:lvlJc w:val="left"/>
    </w:lvl>
    <w:lvl w:ilvl="1" w:tplc="CA2EE706">
      <w:numFmt w:val="decimal"/>
      <w:lvlText w:val=""/>
      <w:lvlJc w:val="left"/>
    </w:lvl>
    <w:lvl w:ilvl="2" w:tplc="914A6B48">
      <w:numFmt w:val="decimal"/>
      <w:lvlText w:val=""/>
      <w:lvlJc w:val="left"/>
    </w:lvl>
    <w:lvl w:ilvl="3" w:tplc="476081A2">
      <w:numFmt w:val="decimal"/>
      <w:lvlText w:val=""/>
      <w:lvlJc w:val="left"/>
    </w:lvl>
    <w:lvl w:ilvl="4" w:tplc="920AF730">
      <w:numFmt w:val="decimal"/>
      <w:lvlText w:val=""/>
      <w:lvlJc w:val="left"/>
    </w:lvl>
    <w:lvl w:ilvl="5" w:tplc="87CC30D2">
      <w:numFmt w:val="decimal"/>
      <w:lvlText w:val=""/>
      <w:lvlJc w:val="left"/>
    </w:lvl>
    <w:lvl w:ilvl="6" w:tplc="45505FE2">
      <w:numFmt w:val="decimal"/>
      <w:lvlText w:val=""/>
      <w:lvlJc w:val="left"/>
    </w:lvl>
    <w:lvl w:ilvl="7" w:tplc="F3AE25FE">
      <w:numFmt w:val="decimal"/>
      <w:lvlText w:val=""/>
      <w:lvlJc w:val="left"/>
    </w:lvl>
    <w:lvl w:ilvl="8" w:tplc="DED071A8">
      <w:numFmt w:val="decimal"/>
      <w:lvlText w:val=""/>
      <w:lvlJc w:val="left"/>
    </w:lvl>
  </w:abstractNum>
  <w:abstractNum w:abstractNumId="6" w15:restartNumberingAfterBreak="0">
    <w:nsid w:val="257130A3"/>
    <w:multiLevelType w:val="hybridMultilevel"/>
    <w:tmpl w:val="9CEC814A"/>
    <w:lvl w:ilvl="0" w:tplc="75E8A2FA">
      <w:start w:val="1"/>
      <w:numFmt w:val="bullet"/>
      <w:lvlText w:val="6"/>
      <w:lvlJc w:val="left"/>
    </w:lvl>
    <w:lvl w:ilvl="1" w:tplc="DD324FF2">
      <w:numFmt w:val="decimal"/>
      <w:lvlText w:val=""/>
      <w:lvlJc w:val="left"/>
    </w:lvl>
    <w:lvl w:ilvl="2" w:tplc="76C86C4A">
      <w:numFmt w:val="decimal"/>
      <w:lvlText w:val=""/>
      <w:lvlJc w:val="left"/>
    </w:lvl>
    <w:lvl w:ilvl="3" w:tplc="B83C8EA2">
      <w:numFmt w:val="decimal"/>
      <w:lvlText w:val=""/>
      <w:lvlJc w:val="left"/>
    </w:lvl>
    <w:lvl w:ilvl="4" w:tplc="4126DC96">
      <w:numFmt w:val="decimal"/>
      <w:lvlText w:val=""/>
      <w:lvlJc w:val="left"/>
    </w:lvl>
    <w:lvl w:ilvl="5" w:tplc="02A264C0">
      <w:numFmt w:val="decimal"/>
      <w:lvlText w:val=""/>
      <w:lvlJc w:val="left"/>
    </w:lvl>
    <w:lvl w:ilvl="6" w:tplc="7E80532C">
      <w:numFmt w:val="decimal"/>
      <w:lvlText w:val=""/>
      <w:lvlJc w:val="left"/>
    </w:lvl>
    <w:lvl w:ilvl="7" w:tplc="514C672C">
      <w:numFmt w:val="decimal"/>
      <w:lvlText w:val=""/>
      <w:lvlJc w:val="left"/>
    </w:lvl>
    <w:lvl w:ilvl="8" w:tplc="90EEA55C">
      <w:numFmt w:val="decimal"/>
      <w:lvlText w:val=""/>
      <w:lvlJc w:val="left"/>
    </w:lvl>
  </w:abstractNum>
  <w:abstractNum w:abstractNumId="7" w15:restartNumberingAfterBreak="0">
    <w:nsid w:val="25E45D32"/>
    <w:multiLevelType w:val="hybridMultilevel"/>
    <w:tmpl w:val="4F305438"/>
    <w:lvl w:ilvl="0" w:tplc="44AAC230">
      <w:start w:val="1"/>
      <w:numFmt w:val="lowerLetter"/>
      <w:lvlText w:val="(%1)"/>
      <w:lvlJc w:val="left"/>
    </w:lvl>
    <w:lvl w:ilvl="1" w:tplc="31D87F66">
      <w:numFmt w:val="decimal"/>
      <w:lvlText w:val=""/>
      <w:lvlJc w:val="left"/>
    </w:lvl>
    <w:lvl w:ilvl="2" w:tplc="06BA6A0E">
      <w:numFmt w:val="decimal"/>
      <w:lvlText w:val=""/>
      <w:lvlJc w:val="left"/>
    </w:lvl>
    <w:lvl w:ilvl="3" w:tplc="02084576">
      <w:numFmt w:val="decimal"/>
      <w:lvlText w:val=""/>
      <w:lvlJc w:val="left"/>
    </w:lvl>
    <w:lvl w:ilvl="4" w:tplc="0C384116">
      <w:numFmt w:val="decimal"/>
      <w:lvlText w:val=""/>
      <w:lvlJc w:val="left"/>
    </w:lvl>
    <w:lvl w:ilvl="5" w:tplc="43129C36">
      <w:numFmt w:val="decimal"/>
      <w:lvlText w:val=""/>
      <w:lvlJc w:val="left"/>
    </w:lvl>
    <w:lvl w:ilvl="6" w:tplc="5A5612F2">
      <w:numFmt w:val="decimal"/>
      <w:lvlText w:val=""/>
      <w:lvlJc w:val="left"/>
    </w:lvl>
    <w:lvl w:ilvl="7" w:tplc="41CCB9AA">
      <w:numFmt w:val="decimal"/>
      <w:lvlText w:val=""/>
      <w:lvlJc w:val="left"/>
    </w:lvl>
    <w:lvl w:ilvl="8" w:tplc="47FAB15C">
      <w:numFmt w:val="decimal"/>
      <w:lvlText w:val=""/>
      <w:lvlJc w:val="left"/>
    </w:lvl>
  </w:abstractNum>
  <w:abstractNum w:abstractNumId="8" w15:restartNumberingAfterBreak="0">
    <w:nsid w:val="2D1D5AE9"/>
    <w:multiLevelType w:val="hybridMultilevel"/>
    <w:tmpl w:val="B57C06E2"/>
    <w:lvl w:ilvl="0" w:tplc="50E498E4">
      <w:start w:val="2"/>
      <w:numFmt w:val="lowerLetter"/>
      <w:lvlText w:val="(%1)"/>
      <w:lvlJc w:val="left"/>
    </w:lvl>
    <w:lvl w:ilvl="1" w:tplc="131C8A98">
      <w:numFmt w:val="decimal"/>
      <w:lvlText w:val=""/>
      <w:lvlJc w:val="left"/>
    </w:lvl>
    <w:lvl w:ilvl="2" w:tplc="6740693E">
      <w:numFmt w:val="decimal"/>
      <w:lvlText w:val=""/>
      <w:lvlJc w:val="left"/>
    </w:lvl>
    <w:lvl w:ilvl="3" w:tplc="CDD4D834">
      <w:numFmt w:val="decimal"/>
      <w:lvlText w:val=""/>
      <w:lvlJc w:val="left"/>
    </w:lvl>
    <w:lvl w:ilvl="4" w:tplc="E3943056">
      <w:numFmt w:val="decimal"/>
      <w:lvlText w:val=""/>
      <w:lvlJc w:val="left"/>
    </w:lvl>
    <w:lvl w:ilvl="5" w:tplc="BDFE5256">
      <w:numFmt w:val="decimal"/>
      <w:lvlText w:val=""/>
      <w:lvlJc w:val="left"/>
    </w:lvl>
    <w:lvl w:ilvl="6" w:tplc="15886C60">
      <w:numFmt w:val="decimal"/>
      <w:lvlText w:val=""/>
      <w:lvlJc w:val="left"/>
    </w:lvl>
    <w:lvl w:ilvl="7" w:tplc="2D5C9B02">
      <w:numFmt w:val="decimal"/>
      <w:lvlText w:val=""/>
      <w:lvlJc w:val="left"/>
    </w:lvl>
    <w:lvl w:ilvl="8" w:tplc="2C86583A">
      <w:numFmt w:val="decimal"/>
      <w:lvlText w:val=""/>
      <w:lvlJc w:val="left"/>
    </w:lvl>
  </w:abstractNum>
  <w:abstractNum w:abstractNumId="9" w15:restartNumberingAfterBreak="0">
    <w:nsid w:val="333AB105"/>
    <w:multiLevelType w:val="hybridMultilevel"/>
    <w:tmpl w:val="7ADEFDF8"/>
    <w:lvl w:ilvl="0" w:tplc="CF72D0C6">
      <w:start w:val="16"/>
      <w:numFmt w:val="decimal"/>
      <w:lvlText w:val="%1)"/>
      <w:lvlJc w:val="left"/>
    </w:lvl>
    <w:lvl w:ilvl="1" w:tplc="C9020686">
      <w:numFmt w:val="decimal"/>
      <w:lvlText w:val=""/>
      <w:lvlJc w:val="left"/>
    </w:lvl>
    <w:lvl w:ilvl="2" w:tplc="BC6E678A">
      <w:numFmt w:val="decimal"/>
      <w:lvlText w:val=""/>
      <w:lvlJc w:val="left"/>
    </w:lvl>
    <w:lvl w:ilvl="3" w:tplc="ACF263DC">
      <w:numFmt w:val="decimal"/>
      <w:lvlText w:val=""/>
      <w:lvlJc w:val="left"/>
    </w:lvl>
    <w:lvl w:ilvl="4" w:tplc="515EDF4E">
      <w:numFmt w:val="decimal"/>
      <w:lvlText w:val=""/>
      <w:lvlJc w:val="left"/>
    </w:lvl>
    <w:lvl w:ilvl="5" w:tplc="5D12F00A">
      <w:numFmt w:val="decimal"/>
      <w:lvlText w:val=""/>
      <w:lvlJc w:val="left"/>
    </w:lvl>
    <w:lvl w:ilvl="6" w:tplc="32A8E21E">
      <w:numFmt w:val="decimal"/>
      <w:lvlText w:val=""/>
      <w:lvlJc w:val="left"/>
    </w:lvl>
    <w:lvl w:ilvl="7" w:tplc="160E57BA">
      <w:numFmt w:val="decimal"/>
      <w:lvlText w:val=""/>
      <w:lvlJc w:val="left"/>
    </w:lvl>
    <w:lvl w:ilvl="8" w:tplc="DCB22F06">
      <w:numFmt w:val="decimal"/>
      <w:lvlText w:val=""/>
      <w:lvlJc w:val="left"/>
    </w:lvl>
  </w:abstractNum>
  <w:abstractNum w:abstractNumId="10" w15:restartNumberingAfterBreak="0">
    <w:nsid w:val="345C6E9F"/>
    <w:multiLevelType w:val="hybridMultilevel"/>
    <w:tmpl w:val="296A2E88"/>
    <w:lvl w:ilvl="0" w:tplc="2D8A90E2">
      <w:start w:val="1"/>
      <w:numFmt w:val="decimal"/>
      <w:lvlText w:val="(%1)"/>
      <w:lvlJc w:val="left"/>
      <w:pPr>
        <w:ind w:left="423" w:hanging="420"/>
      </w:pPr>
    </w:lvl>
    <w:lvl w:ilvl="1" w:tplc="04090017" w:tentative="1">
      <w:start w:val="1"/>
      <w:numFmt w:val="aiueoFullWidth"/>
      <w:lvlText w:val="(%2)"/>
      <w:lvlJc w:val="left"/>
      <w:pPr>
        <w:ind w:left="843" w:hanging="420"/>
      </w:pPr>
    </w:lvl>
    <w:lvl w:ilvl="2" w:tplc="04090011" w:tentative="1">
      <w:start w:val="1"/>
      <w:numFmt w:val="decimalEnclosedCircle"/>
      <w:lvlText w:val="%3"/>
      <w:lvlJc w:val="left"/>
      <w:pPr>
        <w:ind w:left="1263" w:hanging="420"/>
      </w:pPr>
    </w:lvl>
    <w:lvl w:ilvl="3" w:tplc="0409000F" w:tentative="1">
      <w:start w:val="1"/>
      <w:numFmt w:val="decimal"/>
      <w:lvlText w:val="%4."/>
      <w:lvlJc w:val="left"/>
      <w:pPr>
        <w:ind w:left="1683" w:hanging="420"/>
      </w:pPr>
    </w:lvl>
    <w:lvl w:ilvl="4" w:tplc="04090017" w:tentative="1">
      <w:start w:val="1"/>
      <w:numFmt w:val="aiueoFullWidth"/>
      <w:lvlText w:val="(%5)"/>
      <w:lvlJc w:val="left"/>
      <w:pPr>
        <w:ind w:left="2103" w:hanging="420"/>
      </w:pPr>
    </w:lvl>
    <w:lvl w:ilvl="5" w:tplc="04090011" w:tentative="1">
      <w:start w:val="1"/>
      <w:numFmt w:val="decimalEnclosedCircle"/>
      <w:lvlText w:val="%6"/>
      <w:lvlJc w:val="left"/>
      <w:pPr>
        <w:ind w:left="2523" w:hanging="420"/>
      </w:pPr>
    </w:lvl>
    <w:lvl w:ilvl="6" w:tplc="0409000F" w:tentative="1">
      <w:start w:val="1"/>
      <w:numFmt w:val="decimal"/>
      <w:lvlText w:val="%7."/>
      <w:lvlJc w:val="left"/>
      <w:pPr>
        <w:ind w:left="2943" w:hanging="420"/>
      </w:pPr>
    </w:lvl>
    <w:lvl w:ilvl="7" w:tplc="04090017" w:tentative="1">
      <w:start w:val="1"/>
      <w:numFmt w:val="aiueoFullWidth"/>
      <w:lvlText w:val="(%8)"/>
      <w:lvlJc w:val="left"/>
      <w:pPr>
        <w:ind w:left="3363" w:hanging="420"/>
      </w:pPr>
    </w:lvl>
    <w:lvl w:ilvl="8" w:tplc="04090011" w:tentative="1">
      <w:start w:val="1"/>
      <w:numFmt w:val="decimalEnclosedCircle"/>
      <w:lvlText w:val="%9"/>
      <w:lvlJc w:val="left"/>
      <w:pPr>
        <w:ind w:left="3783" w:hanging="420"/>
      </w:pPr>
    </w:lvl>
  </w:abstractNum>
  <w:abstractNum w:abstractNumId="11" w15:restartNumberingAfterBreak="0">
    <w:nsid w:val="3F2DBA31"/>
    <w:multiLevelType w:val="hybridMultilevel"/>
    <w:tmpl w:val="309C2B0C"/>
    <w:lvl w:ilvl="0" w:tplc="E404258A">
      <w:start w:val="1"/>
      <w:numFmt w:val="lowerLetter"/>
      <w:lvlText w:val="(%1)"/>
      <w:lvlJc w:val="left"/>
    </w:lvl>
    <w:lvl w:ilvl="1" w:tplc="7694853E">
      <w:numFmt w:val="decimal"/>
      <w:lvlText w:val=""/>
      <w:lvlJc w:val="left"/>
    </w:lvl>
    <w:lvl w:ilvl="2" w:tplc="FBC08F14">
      <w:numFmt w:val="decimal"/>
      <w:lvlText w:val=""/>
      <w:lvlJc w:val="left"/>
    </w:lvl>
    <w:lvl w:ilvl="3" w:tplc="9E9C7274">
      <w:numFmt w:val="decimal"/>
      <w:lvlText w:val=""/>
      <w:lvlJc w:val="left"/>
    </w:lvl>
    <w:lvl w:ilvl="4" w:tplc="2AA0CB5C">
      <w:numFmt w:val="decimal"/>
      <w:lvlText w:val=""/>
      <w:lvlJc w:val="left"/>
    </w:lvl>
    <w:lvl w:ilvl="5" w:tplc="19A8A2E0">
      <w:numFmt w:val="decimal"/>
      <w:lvlText w:val=""/>
      <w:lvlJc w:val="left"/>
    </w:lvl>
    <w:lvl w:ilvl="6" w:tplc="E7BCD2A4">
      <w:numFmt w:val="decimal"/>
      <w:lvlText w:val=""/>
      <w:lvlJc w:val="left"/>
    </w:lvl>
    <w:lvl w:ilvl="7" w:tplc="85F4433E">
      <w:numFmt w:val="decimal"/>
      <w:lvlText w:val=""/>
      <w:lvlJc w:val="left"/>
    </w:lvl>
    <w:lvl w:ilvl="8" w:tplc="2466C676">
      <w:numFmt w:val="decimal"/>
      <w:lvlText w:val=""/>
      <w:lvlJc w:val="left"/>
    </w:lvl>
  </w:abstractNum>
  <w:abstractNum w:abstractNumId="12" w15:restartNumberingAfterBreak="0">
    <w:nsid w:val="41A7C4C9"/>
    <w:multiLevelType w:val="hybridMultilevel"/>
    <w:tmpl w:val="FF0C3DA6"/>
    <w:lvl w:ilvl="0" w:tplc="74D806FE">
      <w:start w:val="1"/>
      <w:numFmt w:val="bullet"/>
      <w:lvlText w:val="!"/>
      <w:lvlJc w:val="left"/>
    </w:lvl>
    <w:lvl w:ilvl="1" w:tplc="9DDA4B40">
      <w:numFmt w:val="decimal"/>
      <w:lvlText w:val=""/>
      <w:lvlJc w:val="left"/>
    </w:lvl>
    <w:lvl w:ilvl="2" w:tplc="28F214A2">
      <w:numFmt w:val="decimal"/>
      <w:lvlText w:val=""/>
      <w:lvlJc w:val="left"/>
    </w:lvl>
    <w:lvl w:ilvl="3" w:tplc="1198473C">
      <w:numFmt w:val="decimal"/>
      <w:lvlText w:val=""/>
      <w:lvlJc w:val="left"/>
    </w:lvl>
    <w:lvl w:ilvl="4" w:tplc="4AC0FA72">
      <w:numFmt w:val="decimal"/>
      <w:lvlText w:val=""/>
      <w:lvlJc w:val="left"/>
    </w:lvl>
    <w:lvl w:ilvl="5" w:tplc="A6245DE6">
      <w:numFmt w:val="decimal"/>
      <w:lvlText w:val=""/>
      <w:lvlJc w:val="left"/>
    </w:lvl>
    <w:lvl w:ilvl="6" w:tplc="C5C6D014">
      <w:numFmt w:val="decimal"/>
      <w:lvlText w:val=""/>
      <w:lvlJc w:val="left"/>
    </w:lvl>
    <w:lvl w:ilvl="7" w:tplc="4ADC36D0">
      <w:numFmt w:val="decimal"/>
      <w:lvlText w:val=""/>
      <w:lvlJc w:val="left"/>
    </w:lvl>
    <w:lvl w:ilvl="8" w:tplc="3BC0B34C">
      <w:numFmt w:val="decimal"/>
      <w:lvlText w:val=""/>
      <w:lvlJc w:val="left"/>
    </w:lvl>
  </w:abstractNum>
  <w:abstractNum w:abstractNumId="13" w15:restartNumberingAfterBreak="0">
    <w:nsid w:val="431BD7B7"/>
    <w:multiLevelType w:val="hybridMultilevel"/>
    <w:tmpl w:val="E66E967E"/>
    <w:lvl w:ilvl="0" w:tplc="EA02112C">
      <w:start w:val="1"/>
      <w:numFmt w:val="bullet"/>
      <w:lvlText w:val="5"/>
      <w:lvlJc w:val="left"/>
    </w:lvl>
    <w:lvl w:ilvl="1" w:tplc="0B5E5254">
      <w:numFmt w:val="decimal"/>
      <w:lvlText w:val=""/>
      <w:lvlJc w:val="left"/>
    </w:lvl>
    <w:lvl w:ilvl="2" w:tplc="E1BECF8C">
      <w:numFmt w:val="decimal"/>
      <w:lvlText w:val=""/>
      <w:lvlJc w:val="left"/>
    </w:lvl>
    <w:lvl w:ilvl="3" w:tplc="D39A3AB2">
      <w:numFmt w:val="decimal"/>
      <w:lvlText w:val=""/>
      <w:lvlJc w:val="left"/>
    </w:lvl>
    <w:lvl w:ilvl="4" w:tplc="19D2E5A2">
      <w:numFmt w:val="decimal"/>
      <w:lvlText w:val=""/>
      <w:lvlJc w:val="left"/>
    </w:lvl>
    <w:lvl w:ilvl="5" w:tplc="09C2D17A">
      <w:numFmt w:val="decimal"/>
      <w:lvlText w:val=""/>
      <w:lvlJc w:val="left"/>
    </w:lvl>
    <w:lvl w:ilvl="6" w:tplc="D7F20BA2">
      <w:numFmt w:val="decimal"/>
      <w:lvlText w:val=""/>
      <w:lvlJc w:val="left"/>
    </w:lvl>
    <w:lvl w:ilvl="7" w:tplc="B6E87846">
      <w:numFmt w:val="decimal"/>
      <w:lvlText w:val=""/>
      <w:lvlJc w:val="left"/>
    </w:lvl>
    <w:lvl w:ilvl="8" w:tplc="B2B689F6">
      <w:numFmt w:val="decimal"/>
      <w:lvlText w:val=""/>
      <w:lvlJc w:val="left"/>
    </w:lvl>
  </w:abstractNum>
  <w:abstractNum w:abstractNumId="14" w15:restartNumberingAfterBreak="0">
    <w:nsid w:val="4353D0CD"/>
    <w:multiLevelType w:val="hybridMultilevel"/>
    <w:tmpl w:val="598A5936"/>
    <w:lvl w:ilvl="0" w:tplc="FA1E0F02">
      <w:start w:val="1"/>
      <w:numFmt w:val="bullet"/>
      <w:lvlText w:val="F"/>
      <w:lvlJc w:val="left"/>
    </w:lvl>
    <w:lvl w:ilvl="1" w:tplc="235E587A">
      <w:numFmt w:val="decimal"/>
      <w:lvlText w:val=""/>
      <w:lvlJc w:val="left"/>
    </w:lvl>
    <w:lvl w:ilvl="2" w:tplc="92B8306A">
      <w:numFmt w:val="decimal"/>
      <w:lvlText w:val=""/>
      <w:lvlJc w:val="left"/>
    </w:lvl>
    <w:lvl w:ilvl="3" w:tplc="985803CA">
      <w:numFmt w:val="decimal"/>
      <w:lvlText w:val=""/>
      <w:lvlJc w:val="left"/>
    </w:lvl>
    <w:lvl w:ilvl="4" w:tplc="9F867FBC">
      <w:numFmt w:val="decimal"/>
      <w:lvlText w:val=""/>
      <w:lvlJc w:val="left"/>
    </w:lvl>
    <w:lvl w:ilvl="5" w:tplc="DACA36BC">
      <w:numFmt w:val="decimal"/>
      <w:lvlText w:val=""/>
      <w:lvlJc w:val="left"/>
    </w:lvl>
    <w:lvl w:ilvl="6" w:tplc="286887D8">
      <w:numFmt w:val="decimal"/>
      <w:lvlText w:val=""/>
      <w:lvlJc w:val="left"/>
    </w:lvl>
    <w:lvl w:ilvl="7" w:tplc="08D09854">
      <w:numFmt w:val="decimal"/>
      <w:lvlText w:val=""/>
      <w:lvlJc w:val="left"/>
    </w:lvl>
    <w:lvl w:ilvl="8" w:tplc="74A44782">
      <w:numFmt w:val="decimal"/>
      <w:lvlText w:val=""/>
      <w:lvlJc w:val="left"/>
    </w:lvl>
  </w:abstractNum>
  <w:abstractNum w:abstractNumId="15" w15:restartNumberingAfterBreak="0">
    <w:nsid w:val="436C6125"/>
    <w:multiLevelType w:val="hybridMultilevel"/>
    <w:tmpl w:val="73DC5060"/>
    <w:lvl w:ilvl="0" w:tplc="D6DE7D32">
      <w:start w:val="1"/>
      <w:numFmt w:val="bullet"/>
      <w:lvlText w:val="7"/>
      <w:lvlJc w:val="left"/>
    </w:lvl>
    <w:lvl w:ilvl="1" w:tplc="6FDAA26E">
      <w:numFmt w:val="decimal"/>
      <w:lvlText w:val=""/>
      <w:lvlJc w:val="left"/>
    </w:lvl>
    <w:lvl w:ilvl="2" w:tplc="BD12CD6E">
      <w:numFmt w:val="decimal"/>
      <w:lvlText w:val=""/>
      <w:lvlJc w:val="left"/>
    </w:lvl>
    <w:lvl w:ilvl="3" w:tplc="6C36AE8C">
      <w:numFmt w:val="decimal"/>
      <w:lvlText w:val=""/>
      <w:lvlJc w:val="left"/>
    </w:lvl>
    <w:lvl w:ilvl="4" w:tplc="C3BC9DCE">
      <w:numFmt w:val="decimal"/>
      <w:lvlText w:val=""/>
      <w:lvlJc w:val="left"/>
    </w:lvl>
    <w:lvl w:ilvl="5" w:tplc="8A16CF4A">
      <w:numFmt w:val="decimal"/>
      <w:lvlText w:val=""/>
      <w:lvlJc w:val="left"/>
    </w:lvl>
    <w:lvl w:ilvl="6" w:tplc="017AF22E">
      <w:numFmt w:val="decimal"/>
      <w:lvlText w:val=""/>
      <w:lvlJc w:val="left"/>
    </w:lvl>
    <w:lvl w:ilvl="7" w:tplc="763C40D8">
      <w:numFmt w:val="decimal"/>
      <w:lvlText w:val=""/>
      <w:lvlJc w:val="left"/>
    </w:lvl>
    <w:lvl w:ilvl="8" w:tplc="291EE342">
      <w:numFmt w:val="decimal"/>
      <w:lvlText w:val=""/>
      <w:lvlJc w:val="left"/>
    </w:lvl>
  </w:abstractNum>
  <w:abstractNum w:abstractNumId="16" w15:restartNumberingAfterBreak="0">
    <w:nsid w:val="4E6AFB66"/>
    <w:multiLevelType w:val="hybridMultilevel"/>
    <w:tmpl w:val="938CF9DC"/>
    <w:lvl w:ilvl="0" w:tplc="1D9A224C">
      <w:start w:val="1"/>
      <w:numFmt w:val="bullet"/>
      <w:lvlText w:val="3"/>
      <w:lvlJc w:val="left"/>
    </w:lvl>
    <w:lvl w:ilvl="1" w:tplc="2A78CABA">
      <w:numFmt w:val="decimal"/>
      <w:lvlText w:val=""/>
      <w:lvlJc w:val="left"/>
    </w:lvl>
    <w:lvl w:ilvl="2" w:tplc="C6984B2E">
      <w:numFmt w:val="decimal"/>
      <w:lvlText w:val=""/>
      <w:lvlJc w:val="left"/>
    </w:lvl>
    <w:lvl w:ilvl="3" w:tplc="AC68BE32">
      <w:numFmt w:val="decimal"/>
      <w:lvlText w:val=""/>
      <w:lvlJc w:val="left"/>
    </w:lvl>
    <w:lvl w:ilvl="4" w:tplc="0EF2C862">
      <w:numFmt w:val="decimal"/>
      <w:lvlText w:val=""/>
      <w:lvlJc w:val="left"/>
    </w:lvl>
    <w:lvl w:ilvl="5" w:tplc="F99A28DE">
      <w:numFmt w:val="decimal"/>
      <w:lvlText w:val=""/>
      <w:lvlJc w:val="left"/>
    </w:lvl>
    <w:lvl w:ilvl="6" w:tplc="205E065C">
      <w:numFmt w:val="decimal"/>
      <w:lvlText w:val=""/>
      <w:lvlJc w:val="left"/>
    </w:lvl>
    <w:lvl w:ilvl="7" w:tplc="42CAC0E6">
      <w:numFmt w:val="decimal"/>
      <w:lvlText w:val=""/>
      <w:lvlJc w:val="left"/>
    </w:lvl>
    <w:lvl w:ilvl="8" w:tplc="BAEA1704">
      <w:numFmt w:val="decimal"/>
      <w:lvlText w:val=""/>
      <w:lvlJc w:val="left"/>
    </w:lvl>
  </w:abstractNum>
  <w:abstractNum w:abstractNumId="17" w15:restartNumberingAfterBreak="0">
    <w:nsid w:val="519B500D"/>
    <w:multiLevelType w:val="hybridMultilevel"/>
    <w:tmpl w:val="A24CD6BA"/>
    <w:lvl w:ilvl="0" w:tplc="1B3C31F4">
      <w:start w:val="1"/>
      <w:numFmt w:val="bullet"/>
      <w:lvlText w:val="4"/>
      <w:lvlJc w:val="left"/>
    </w:lvl>
    <w:lvl w:ilvl="1" w:tplc="B54CDC36">
      <w:numFmt w:val="decimal"/>
      <w:lvlText w:val=""/>
      <w:lvlJc w:val="left"/>
    </w:lvl>
    <w:lvl w:ilvl="2" w:tplc="BA328956">
      <w:numFmt w:val="decimal"/>
      <w:lvlText w:val=""/>
      <w:lvlJc w:val="left"/>
    </w:lvl>
    <w:lvl w:ilvl="3" w:tplc="29FE3DE2">
      <w:numFmt w:val="decimal"/>
      <w:lvlText w:val=""/>
      <w:lvlJc w:val="left"/>
    </w:lvl>
    <w:lvl w:ilvl="4" w:tplc="8A985802">
      <w:numFmt w:val="decimal"/>
      <w:lvlText w:val=""/>
      <w:lvlJc w:val="left"/>
    </w:lvl>
    <w:lvl w:ilvl="5" w:tplc="C7C457FC">
      <w:numFmt w:val="decimal"/>
      <w:lvlText w:val=""/>
      <w:lvlJc w:val="left"/>
    </w:lvl>
    <w:lvl w:ilvl="6" w:tplc="B6AEE022">
      <w:numFmt w:val="decimal"/>
      <w:lvlText w:val=""/>
      <w:lvlJc w:val="left"/>
    </w:lvl>
    <w:lvl w:ilvl="7" w:tplc="14D0E276">
      <w:numFmt w:val="decimal"/>
      <w:lvlText w:val=""/>
      <w:lvlJc w:val="left"/>
    </w:lvl>
    <w:lvl w:ilvl="8" w:tplc="8F32013E">
      <w:numFmt w:val="decimal"/>
      <w:lvlText w:val=""/>
      <w:lvlJc w:val="left"/>
    </w:lvl>
  </w:abstractNum>
  <w:abstractNum w:abstractNumId="18" w15:restartNumberingAfterBreak="0">
    <w:nsid w:val="628C895D"/>
    <w:multiLevelType w:val="hybridMultilevel"/>
    <w:tmpl w:val="0D3E6C60"/>
    <w:lvl w:ilvl="0" w:tplc="3CC857BE">
      <w:start w:val="1"/>
      <w:numFmt w:val="bullet"/>
      <w:lvlText w:val="8"/>
      <w:lvlJc w:val="left"/>
    </w:lvl>
    <w:lvl w:ilvl="1" w:tplc="8B0CD650">
      <w:numFmt w:val="decimal"/>
      <w:lvlText w:val=""/>
      <w:lvlJc w:val="left"/>
    </w:lvl>
    <w:lvl w:ilvl="2" w:tplc="4252D9F0">
      <w:numFmt w:val="decimal"/>
      <w:lvlText w:val=""/>
      <w:lvlJc w:val="left"/>
    </w:lvl>
    <w:lvl w:ilvl="3" w:tplc="4A4810D2">
      <w:numFmt w:val="decimal"/>
      <w:lvlText w:val=""/>
      <w:lvlJc w:val="left"/>
    </w:lvl>
    <w:lvl w:ilvl="4" w:tplc="89725804">
      <w:numFmt w:val="decimal"/>
      <w:lvlText w:val=""/>
      <w:lvlJc w:val="left"/>
    </w:lvl>
    <w:lvl w:ilvl="5" w:tplc="0876D424">
      <w:numFmt w:val="decimal"/>
      <w:lvlText w:val=""/>
      <w:lvlJc w:val="left"/>
    </w:lvl>
    <w:lvl w:ilvl="6" w:tplc="25FE0D06">
      <w:numFmt w:val="decimal"/>
      <w:lvlText w:val=""/>
      <w:lvlJc w:val="left"/>
    </w:lvl>
    <w:lvl w:ilvl="7" w:tplc="FE64E018">
      <w:numFmt w:val="decimal"/>
      <w:lvlText w:val=""/>
      <w:lvlJc w:val="left"/>
    </w:lvl>
    <w:lvl w:ilvl="8" w:tplc="9F785C0A">
      <w:numFmt w:val="decimal"/>
      <w:lvlText w:val=""/>
      <w:lvlJc w:val="left"/>
    </w:lvl>
  </w:abstractNum>
  <w:abstractNum w:abstractNumId="19" w15:restartNumberingAfterBreak="0">
    <w:nsid w:val="62BBD95A"/>
    <w:multiLevelType w:val="hybridMultilevel"/>
    <w:tmpl w:val="51E097A8"/>
    <w:lvl w:ilvl="0" w:tplc="81923438">
      <w:start w:val="1"/>
      <w:numFmt w:val="bullet"/>
      <w:lvlText w:val="6"/>
      <w:lvlJc w:val="left"/>
    </w:lvl>
    <w:lvl w:ilvl="1" w:tplc="91FC1E4C">
      <w:numFmt w:val="decimal"/>
      <w:lvlText w:val=""/>
      <w:lvlJc w:val="left"/>
    </w:lvl>
    <w:lvl w:ilvl="2" w:tplc="BF885EEA">
      <w:numFmt w:val="decimal"/>
      <w:lvlText w:val=""/>
      <w:lvlJc w:val="left"/>
    </w:lvl>
    <w:lvl w:ilvl="3" w:tplc="BF743636">
      <w:numFmt w:val="decimal"/>
      <w:lvlText w:val=""/>
      <w:lvlJc w:val="left"/>
    </w:lvl>
    <w:lvl w:ilvl="4" w:tplc="0BFE5E3E">
      <w:numFmt w:val="decimal"/>
      <w:lvlText w:val=""/>
      <w:lvlJc w:val="left"/>
    </w:lvl>
    <w:lvl w:ilvl="5" w:tplc="E7320450">
      <w:numFmt w:val="decimal"/>
      <w:lvlText w:val=""/>
      <w:lvlJc w:val="left"/>
    </w:lvl>
    <w:lvl w:ilvl="6" w:tplc="D638BABA">
      <w:numFmt w:val="decimal"/>
      <w:lvlText w:val=""/>
      <w:lvlJc w:val="left"/>
    </w:lvl>
    <w:lvl w:ilvl="7" w:tplc="F30258AE">
      <w:numFmt w:val="decimal"/>
      <w:lvlText w:val=""/>
      <w:lvlJc w:val="left"/>
    </w:lvl>
    <w:lvl w:ilvl="8" w:tplc="97BA3B18">
      <w:numFmt w:val="decimal"/>
      <w:lvlText w:val=""/>
      <w:lvlJc w:val="left"/>
    </w:lvl>
  </w:abstractNum>
  <w:abstractNum w:abstractNumId="20" w15:restartNumberingAfterBreak="0">
    <w:nsid w:val="6763845E"/>
    <w:multiLevelType w:val="hybridMultilevel"/>
    <w:tmpl w:val="36AE3D5E"/>
    <w:lvl w:ilvl="0" w:tplc="9FB44E1E">
      <w:start w:val="35"/>
      <w:numFmt w:val="upperLetter"/>
      <w:lvlText w:val="%1"/>
      <w:lvlJc w:val="left"/>
    </w:lvl>
    <w:lvl w:ilvl="1" w:tplc="57302CCC">
      <w:numFmt w:val="decimal"/>
      <w:lvlText w:val=""/>
      <w:lvlJc w:val="left"/>
    </w:lvl>
    <w:lvl w:ilvl="2" w:tplc="116006AC">
      <w:numFmt w:val="decimal"/>
      <w:lvlText w:val=""/>
      <w:lvlJc w:val="left"/>
    </w:lvl>
    <w:lvl w:ilvl="3" w:tplc="5114C168">
      <w:numFmt w:val="decimal"/>
      <w:lvlText w:val=""/>
      <w:lvlJc w:val="left"/>
    </w:lvl>
    <w:lvl w:ilvl="4" w:tplc="6A326BEC">
      <w:numFmt w:val="decimal"/>
      <w:lvlText w:val=""/>
      <w:lvlJc w:val="left"/>
    </w:lvl>
    <w:lvl w:ilvl="5" w:tplc="D14AAB4E">
      <w:numFmt w:val="decimal"/>
      <w:lvlText w:val=""/>
      <w:lvlJc w:val="left"/>
    </w:lvl>
    <w:lvl w:ilvl="6" w:tplc="54780DC2">
      <w:numFmt w:val="decimal"/>
      <w:lvlText w:val=""/>
      <w:lvlJc w:val="left"/>
    </w:lvl>
    <w:lvl w:ilvl="7" w:tplc="251C2778">
      <w:numFmt w:val="decimal"/>
      <w:lvlText w:val=""/>
      <w:lvlJc w:val="left"/>
    </w:lvl>
    <w:lvl w:ilvl="8" w:tplc="984E7768">
      <w:numFmt w:val="decimal"/>
      <w:lvlText w:val=""/>
      <w:lvlJc w:val="left"/>
    </w:lvl>
  </w:abstractNum>
  <w:abstractNum w:abstractNumId="21" w15:restartNumberingAfterBreak="0">
    <w:nsid w:val="67684ABB"/>
    <w:multiLevelType w:val="multilevel"/>
    <w:tmpl w:val="72405DE0"/>
    <w:lvl w:ilvl="0">
      <w:start w:val="8"/>
      <w:numFmt w:val="decimal"/>
      <w:lvlText w:val="%1"/>
      <w:lvlJc w:val="left"/>
      <w:pPr>
        <w:ind w:left="360" w:hanging="360"/>
      </w:pPr>
      <w:rPr>
        <w:rFonts w:ascii="Arial" w:eastAsia="Arial" w:hAnsi="Arial" w:cs="Arial" w:hint="default"/>
      </w:rPr>
    </w:lvl>
    <w:lvl w:ilvl="1">
      <w:start w:val="1"/>
      <w:numFmt w:val="decimal"/>
      <w:lvlText w:val="%1.%2"/>
      <w:lvlJc w:val="left"/>
      <w:pPr>
        <w:ind w:left="380" w:hanging="360"/>
      </w:pPr>
      <w:rPr>
        <w:rFonts w:ascii="Arial" w:eastAsia="Arial" w:hAnsi="Arial" w:cs="Arial" w:hint="default"/>
      </w:rPr>
    </w:lvl>
    <w:lvl w:ilvl="2">
      <w:start w:val="1"/>
      <w:numFmt w:val="decimal"/>
      <w:lvlText w:val="%1.%2.%3"/>
      <w:lvlJc w:val="left"/>
      <w:pPr>
        <w:ind w:left="400" w:hanging="360"/>
      </w:pPr>
      <w:rPr>
        <w:rFonts w:ascii="Arial" w:eastAsia="Arial" w:hAnsi="Arial" w:cs="Arial" w:hint="default"/>
      </w:rPr>
    </w:lvl>
    <w:lvl w:ilvl="3">
      <w:start w:val="1"/>
      <w:numFmt w:val="decimal"/>
      <w:lvlText w:val="%1.%2.%3.%4"/>
      <w:lvlJc w:val="left"/>
      <w:pPr>
        <w:ind w:left="780" w:hanging="720"/>
      </w:pPr>
      <w:rPr>
        <w:rFonts w:ascii="Arial" w:eastAsia="Arial" w:hAnsi="Arial" w:cs="Arial" w:hint="default"/>
      </w:rPr>
    </w:lvl>
    <w:lvl w:ilvl="4">
      <w:start w:val="1"/>
      <w:numFmt w:val="decimal"/>
      <w:lvlText w:val="%1.%2.%3.%4.%5"/>
      <w:lvlJc w:val="left"/>
      <w:pPr>
        <w:ind w:left="800" w:hanging="720"/>
      </w:pPr>
      <w:rPr>
        <w:rFonts w:ascii="Arial" w:eastAsia="Arial" w:hAnsi="Arial" w:cs="Arial" w:hint="default"/>
      </w:rPr>
    </w:lvl>
    <w:lvl w:ilvl="5">
      <w:start w:val="1"/>
      <w:numFmt w:val="decimal"/>
      <w:lvlText w:val="%1.%2.%3.%4.%5.%6"/>
      <w:lvlJc w:val="left"/>
      <w:pPr>
        <w:ind w:left="820" w:hanging="720"/>
      </w:pPr>
      <w:rPr>
        <w:rFonts w:ascii="Arial" w:eastAsia="Arial" w:hAnsi="Arial" w:cs="Arial" w:hint="default"/>
      </w:rPr>
    </w:lvl>
    <w:lvl w:ilvl="6">
      <w:start w:val="1"/>
      <w:numFmt w:val="decimal"/>
      <w:lvlText w:val="%1.%2.%3.%4.%5.%6.%7"/>
      <w:lvlJc w:val="left"/>
      <w:pPr>
        <w:ind w:left="1200" w:hanging="1080"/>
      </w:pPr>
      <w:rPr>
        <w:rFonts w:ascii="Arial" w:eastAsia="Arial" w:hAnsi="Arial" w:cs="Arial" w:hint="default"/>
      </w:rPr>
    </w:lvl>
    <w:lvl w:ilvl="7">
      <w:start w:val="1"/>
      <w:numFmt w:val="decimal"/>
      <w:lvlText w:val="%1.%2.%3.%4.%5.%6.%7.%8"/>
      <w:lvlJc w:val="left"/>
      <w:pPr>
        <w:ind w:left="1220" w:hanging="1080"/>
      </w:pPr>
      <w:rPr>
        <w:rFonts w:ascii="Arial" w:eastAsia="Arial" w:hAnsi="Arial" w:cs="Arial" w:hint="default"/>
      </w:rPr>
    </w:lvl>
    <w:lvl w:ilvl="8">
      <w:start w:val="1"/>
      <w:numFmt w:val="decimal"/>
      <w:lvlText w:val="%1.%2.%3.%4.%5.%6.%7.%8.%9"/>
      <w:lvlJc w:val="left"/>
      <w:pPr>
        <w:ind w:left="1600" w:hanging="1440"/>
      </w:pPr>
      <w:rPr>
        <w:rFonts w:ascii="Arial" w:eastAsia="Arial" w:hAnsi="Arial" w:cs="Arial" w:hint="default"/>
      </w:rPr>
    </w:lvl>
  </w:abstractNum>
  <w:abstractNum w:abstractNumId="22" w15:restartNumberingAfterBreak="0">
    <w:nsid w:val="6B68079A"/>
    <w:multiLevelType w:val="hybridMultilevel"/>
    <w:tmpl w:val="FEEC408C"/>
    <w:lvl w:ilvl="0" w:tplc="C928BD7A">
      <w:start w:val="1"/>
      <w:numFmt w:val="bullet"/>
      <w:lvlText w:val="2"/>
      <w:lvlJc w:val="left"/>
    </w:lvl>
    <w:lvl w:ilvl="1" w:tplc="7E8E7414">
      <w:numFmt w:val="decimal"/>
      <w:lvlText w:val=""/>
      <w:lvlJc w:val="left"/>
    </w:lvl>
    <w:lvl w:ilvl="2" w:tplc="7F9CE4EC">
      <w:numFmt w:val="decimal"/>
      <w:lvlText w:val=""/>
      <w:lvlJc w:val="left"/>
    </w:lvl>
    <w:lvl w:ilvl="3" w:tplc="E608684E">
      <w:numFmt w:val="decimal"/>
      <w:lvlText w:val=""/>
      <w:lvlJc w:val="left"/>
    </w:lvl>
    <w:lvl w:ilvl="4" w:tplc="D98EB346">
      <w:numFmt w:val="decimal"/>
      <w:lvlText w:val=""/>
      <w:lvlJc w:val="left"/>
    </w:lvl>
    <w:lvl w:ilvl="5" w:tplc="147054E2">
      <w:numFmt w:val="decimal"/>
      <w:lvlText w:val=""/>
      <w:lvlJc w:val="left"/>
    </w:lvl>
    <w:lvl w:ilvl="6" w:tplc="BADAC416">
      <w:numFmt w:val="decimal"/>
      <w:lvlText w:val=""/>
      <w:lvlJc w:val="left"/>
    </w:lvl>
    <w:lvl w:ilvl="7" w:tplc="3CD29C1A">
      <w:numFmt w:val="decimal"/>
      <w:lvlText w:val=""/>
      <w:lvlJc w:val="left"/>
    </w:lvl>
    <w:lvl w:ilvl="8" w:tplc="3FA02F5E">
      <w:numFmt w:val="decimal"/>
      <w:lvlText w:val=""/>
      <w:lvlJc w:val="left"/>
    </w:lvl>
  </w:abstractNum>
  <w:abstractNum w:abstractNumId="23" w15:restartNumberingAfterBreak="0">
    <w:nsid w:val="721DA317"/>
    <w:multiLevelType w:val="hybridMultilevel"/>
    <w:tmpl w:val="82CEC1B0"/>
    <w:lvl w:ilvl="0" w:tplc="32CE9A92">
      <w:start w:val="1"/>
      <w:numFmt w:val="bullet"/>
      <w:lvlText w:val=" "/>
      <w:lvlJc w:val="left"/>
    </w:lvl>
    <w:lvl w:ilvl="1" w:tplc="3904CE54">
      <w:numFmt w:val="decimal"/>
      <w:lvlText w:val=""/>
      <w:lvlJc w:val="left"/>
    </w:lvl>
    <w:lvl w:ilvl="2" w:tplc="2D02F2E8">
      <w:numFmt w:val="decimal"/>
      <w:lvlText w:val=""/>
      <w:lvlJc w:val="left"/>
    </w:lvl>
    <w:lvl w:ilvl="3" w:tplc="4914FE0E">
      <w:numFmt w:val="decimal"/>
      <w:lvlText w:val=""/>
      <w:lvlJc w:val="left"/>
    </w:lvl>
    <w:lvl w:ilvl="4" w:tplc="2D9AE8EA">
      <w:numFmt w:val="decimal"/>
      <w:lvlText w:val=""/>
      <w:lvlJc w:val="left"/>
    </w:lvl>
    <w:lvl w:ilvl="5" w:tplc="D9CA9234">
      <w:numFmt w:val="decimal"/>
      <w:lvlText w:val=""/>
      <w:lvlJc w:val="left"/>
    </w:lvl>
    <w:lvl w:ilvl="6" w:tplc="7BD2AA48">
      <w:numFmt w:val="decimal"/>
      <w:lvlText w:val=""/>
      <w:lvlJc w:val="left"/>
    </w:lvl>
    <w:lvl w:ilvl="7" w:tplc="39D63A5E">
      <w:numFmt w:val="decimal"/>
      <w:lvlText w:val=""/>
      <w:lvlJc w:val="left"/>
    </w:lvl>
    <w:lvl w:ilvl="8" w:tplc="7C84379C">
      <w:numFmt w:val="decimal"/>
      <w:lvlText w:val=""/>
      <w:lvlJc w:val="left"/>
    </w:lvl>
  </w:abstractNum>
  <w:abstractNum w:abstractNumId="24" w15:restartNumberingAfterBreak="0">
    <w:nsid w:val="75A2A8D4"/>
    <w:multiLevelType w:val="hybridMultilevel"/>
    <w:tmpl w:val="41BC3B2E"/>
    <w:lvl w:ilvl="0" w:tplc="B77A5136">
      <w:start w:val="61"/>
      <w:numFmt w:val="upperLetter"/>
      <w:lvlText w:val="%1"/>
      <w:lvlJc w:val="left"/>
    </w:lvl>
    <w:lvl w:ilvl="1" w:tplc="166C7008">
      <w:numFmt w:val="decimal"/>
      <w:lvlText w:val=""/>
      <w:lvlJc w:val="left"/>
    </w:lvl>
    <w:lvl w:ilvl="2" w:tplc="8020C8BE">
      <w:numFmt w:val="decimal"/>
      <w:lvlText w:val=""/>
      <w:lvlJc w:val="left"/>
    </w:lvl>
    <w:lvl w:ilvl="3" w:tplc="ABBE4406">
      <w:numFmt w:val="decimal"/>
      <w:lvlText w:val=""/>
      <w:lvlJc w:val="left"/>
    </w:lvl>
    <w:lvl w:ilvl="4" w:tplc="19926CE0">
      <w:numFmt w:val="decimal"/>
      <w:lvlText w:val=""/>
      <w:lvlJc w:val="left"/>
    </w:lvl>
    <w:lvl w:ilvl="5" w:tplc="31167E3E">
      <w:numFmt w:val="decimal"/>
      <w:lvlText w:val=""/>
      <w:lvlJc w:val="left"/>
    </w:lvl>
    <w:lvl w:ilvl="6" w:tplc="8EDAC292">
      <w:numFmt w:val="decimal"/>
      <w:lvlText w:val=""/>
      <w:lvlJc w:val="left"/>
    </w:lvl>
    <w:lvl w:ilvl="7" w:tplc="0B541A32">
      <w:numFmt w:val="decimal"/>
      <w:lvlText w:val=""/>
      <w:lvlJc w:val="left"/>
    </w:lvl>
    <w:lvl w:ilvl="8" w:tplc="4ECE9270">
      <w:numFmt w:val="decimal"/>
      <w:lvlText w:val=""/>
      <w:lvlJc w:val="left"/>
    </w:lvl>
  </w:abstractNum>
  <w:abstractNum w:abstractNumId="25" w15:restartNumberingAfterBreak="0">
    <w:nsid w:val="79838CB2"/>
    <w:multiLevelType w:val="hybridMultilevel"/>
    <w:tmpl w:val="0D4443C0"/>
    <w:lvl w:ilvl="0" w:tplc="AE465326">
      <w:start w:val="1"/>
      <w:numFmt w:val="bullet"/>
      <w:lvlText w:val="E"/>
      <w:lvlJc w:val="left"/>
    </w:lvl>
    <w:lvl w:ilvl="1" w:tplc="5328B95C">
      <w:numFmt w:val="decimal"/>
      <w:lvlText w:val=""/>
      <w:lvlJc w:val="left"/>
    </w:lvl>
    <w:lvl w:ilvl="2" w:tplc="914A6440">
      <w:numFmt w:val="decimal"/>
      <w:lvlText w:val=""/>
      <w:lvlJc w:val="left"/>
    </w:lvl>
    <w:lvl w:ilvl="3" w:tplc="48020182">
      <w:numFmt w:val="decimal"/>
      <w:lvlText w:val=""/>
      <w:lvlJc w:val="left"/>
    </w:lvl>
    <w:lvl w:ilvl="4" w:tplc="564AE71C">
      <w:numFmt w:val="decimal"/>
      <w:lvlText w:val=""/>
      <w:lvlJc w:val="left"/>
    </w:lvl>
    <w:lvl w:ilvl="5" w:tplc="D1A8D69A">
      <w:numFmt w:val="decimal"/>
      <w:lvlText w:val=""/>
      <w:lvlJc w:val="left"/>
    </w:lvl>
    <w:lvl w:ilvl="6" w:tplc="792AD53C">
      <w:numFmt w:val="decimal"/>
      <w:lvlText w:val=""/>
      <w:lvlJc w:val="left"/>
    </w:lvl>
    <w:lvl w:ilvl="7" w:tplc="01AEB402">
      <w:numFmt w:val="decimal"/>
      <w:lvlText w:val=""/>
      <w:lvlJc w:val="left"/>
    </w:lvl>
    <w:lvl w:ilvl="8" w:tplc="6702524A">
      <w:numFmt w:val="decimal"/>
      <w:lvlText w:val=""/>
      <w:lvlJc w:val="left"/>
    </w:lvl>
  </w:abstractNum>
  <w:abstractNum w:abstractNumId="26" w15:restartNumberingAfterBreak="0">
    <w:nsid w:val="7C83E458"/>
    <w:multiLevelType w:val="hybridMultilevel"/>
    <w:tmpl w:val="3ABEEAB6"/>
    <w:lvl w:ilvl="0" w:tplc="E08621F2">
      <w:start w:val="2"/>
      <w:numFmt w:val="lowerLetter"/>
      <w:lvlText w:val="(%1)"/>
      <w:lvlJc w:val="left"/>
    </w:lvl>
    <w:lvl w:ilvl="1" w:tplc="9C18E7F0">
      <w:numFmt w:val="decimal"/>
      <w:lvlText w:val=""/>
      <w:lvlJc w:val="left"/>
    </w:lvl>
    <w:lvl w:ilvl="2" w:tplc="7EA85F7A">
      <w:numFmt w:val="decimal"/>
      <w:lvlText w:val=""/>
      <w:lvlJc w:val="left"/>
    </w:lvl>
    <w:lvl w:ilvl="3" w:tplc="5B7C055E">
      <w:numFmt w:val="decimal"/>
      <w:lvlText w:val=""/>
      <w:lvlJc w:val="left"/>
    </w:lvl>
    <w:lvl w:ilvl="4" w:tplc="6952C710">
      <w:numFmt w:val="decimal"/>
      <w:lvlText w:val=""/>
      <w:lvlJc w:val="left"/>
    </w:lvl>
    <w:lvl w:ilvl="5" w:tplc="432EA1A6">
      <w:numFmt w:val="decimal"/>
      <w:lvlText w:val=""/>
      <w:lvlJc w:val="left"/>
    </w:lvl>
    <w:lvl w:ilvl="6" w:tplc="F5C07066">
      <w:numFmt w:val="decimal"/>
      <w:lvlText w:val=""/>
      <w:lvlJc w:val="left"/>
    </w:lvl>
    <w:lvl w:ilvl="7" w:tplc="63AAFA34">
      <w:numFmt w:val="decimal"/>
      <w:lvlText w:val=""/>
      <w:lvlJc w:val="left"/>
    </w:lvl>
    <w:lvl w:ilvl="8" w:tplc="3884A586">
      <w:numFmt w:val="decimal"/>
      <w:lvlText w:val=""/>
      <w:lvlJc w:val="left"/>
    </w:lvl>
  </w:abstractNum>
  <w:abstractNum w:abstractNumId="27" w15:restartNumberingAfterBreak="0">
    <w:nsid w:val="7FDCC233"/>
    <w:multiLevelType w:val="hybridMultilevel"/>
    <w:tmpl w:val="CAF49A30"/>
    <w:lvl w:ilvl="0" w:tplc="89DC4116">
      <w:start w:val="2"/>
      <w:numFmt w:val="lowerLetter"/>
      <w:lvlText w:val="(%1)"/>
      <w:lvlJc w:val="left"/>
    </w:lvl>
    <w:lvl w:ilvl="1" w:tplc="7B3407E0">
      <w:numFmt w:val="decimal"/>
      <w:lvlText w:val=""/>
      <w:lvlJc w:val="left"/>
    </w:lvl>
    <w:lvl w:ilvl="2" w:tplc="7AD6BEF0">
      <w:numFmt w:val="decimal"/>
      <w:lvlText w:val=""/>
      <w:lvlJc w:val="left"/>
    </w:lvl>
    <w:lvl w:ilvl="3" w:tplc="9F9245A2">
      <w:numFmt w:val="decimal"/>
      <w:lvlText w:val=""/>
      <w:lvlJc w:val="left"/>
    </w:lvl>
    <w:lvl w:ilvl="4" w:tplc="C9600236">
      <w:numFmt w:val="decimal"/>
      <w:lvlText w:val=""/>
      <w:lvlJc w:val="left"/>
    </w:lvl>
    <w:lvl w:ilvl="5" w:tplc="0C86DF26">
      <w:numFmt w:val="decimal"/>
      <w:lvlText w:val=""/>
      <w:lvlJc w:val="left"/>
    </w:lvl>
    <w:lvl w:ilvl="6" w:tplc="49780170">
      <w:numFmt w:val="decimal"/>
      <w:lvlText w:val=""/>
      <w:lvlJc w:val="left"/>
    </w:lvl>
    <w:lvl w:ilvl="7" w:tplc="94B69EF8">
      <w:numFmt w:val="decimal"/>
      <w:lvlText w:val=""/>
      <w:lvlJc w:val="left"/>
    </w:lvl>
    <w:lvl w:ilvl="8" w:tplc="13421850">
      <w:numFmt w:val="decimal"/>
      <w:lvlText w:val=""/>
      <w:lvlJc w:val="left"/>
    </w:lvl>
  </w:abstractNum>
  <w:num w:numId="1">
    <w:abstractNumId w:val="3"/>
  </w:num>
  <w:num w:numId="2">
    <w:abstractNumId w:val="2"/>
  </w:num>
  <w:num w:numId="3">
    <w:abstractNumId w:val="27"/>
  </w:num>
  <w:num w:numId="4">
    <w:abstractNumId w:val="4"/>
  </w:num>
  <w:num w:numId="5">
    <w:abstractNumId w:val="12"/>
  </w:num>
  <w:num w:numId="6">
    <w:abstractNumId w:val="22"/>
  </w:num>
  <w:num w:numId="7">
    <w:abstractNumId w:val="16"/>
  </w:num>
  <w:num w:numId="8">
    <w:abstractNumId w:val="7"/>
  </w:num>
  <w:num w:numId="9">
    <w:abstractNumId w:val="17"/>
  </w:num>
  <w:num w:numId="10">
    <w:abstractNumId w:val="13"/>
  </w:num>
  <w:num w:numId="11">
    <w:abstractNumId w:val="11"/>
  </w:num>
  <w:num w:numId="12">
    <w:abstractNumId w:val="26"/>
  </w:num>
  <w:num w:numId="13">
    <w:abstractNumId w:val="6"/>
  </w:num>
  <w:num w:numId="14">
    <w:abstractNumId w:val="19"/>
  </w:num>
  <w:num w:numId="15">
    <w:abstractNumId w:val="15"/>
  </w:num>
  <w:num w:numId="16">
    <w:abstractNumId w:val="18"/>
  </w:num>
  <w:num w:numId="17">
    <w:abstractNumId w:val="9"/>
  </w:num>
  <w:num w:numId="18">
    <w:abstractNumId w:val="23"/>
  </w:num>
  <w:num w:numId="19">
    <w:abstractNumId w:val="5"/>
  </w:num>
  <w:num w:numId="20">
    <w:abstractNumId w:val="8"/>
  </w:num>
  <w:num w:numId="21">
    <w:abstractNumId w:val="20"/>
  </w:num>
  <w:num w:numId="22">
    <w:abstractNumId w:val="24"/>
  </w:num>
  <w:num w:numId="23">
    <w:abstractNumId w:val="0"/>
  </w:num>
  <w:num w:numId="24">
    <w:abstractNumId w:val="25"/>
  </w:num>
  <w:num w:numId="25">
    <w:abstractNumId w:val="14"/>
  </w:num>
  <w:num w:numId="26">
    <w:abstractNumId w:val="1"/>
  </w:num>
  <w:num w:numId="27">
    <w:abstractNumId w:val="10"/>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9B4"/>
    <w:rsid w:val="0009436D"/>
    <w:rsid w:val="00176930"/>
    <w:rsid w:val="0033092F"/>
    <w:rsid w:val="003478D8"/>
    <w:rsid w:val="003732D5"/>
    <w:rsid w:val="006549B4"/>
    <w:rsid w:val="007C4F45"/>
    <w:rsid w:val="007E59CD"/>
    <w:rsid w:val="00814022"/>
    <w:rsid w:val="009F6A6D"/>
    <w:rsid w:val="00A936C3"/>
    <w:rsid w:val="00AF4000"/>
    <w:rsid w:val="00B8714B"/>
    <w:rsid w:val="00BE2AFB"/>
    <w:rsid w:val="00E961AB"/>
    <w:rsid w:val="00F03109"/>
    <w:rsid w:val="00F53F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0E96512"/>
  <w15:docId w15:val="{3D33D1F3-11CE-4E7D-B638-BE3085450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2AFB"/>
    <w:pPr>
      <w:ind w:leftChars="400" w:left="840"/>
    </w:pPr>
  </w:style>
  <w:style w:type="character" w:styleId="a4">
    <w:name w:val="Placeholder Text"/>
    <w:basedOn w:val="a0"/>
    <w:uiPriority w:val="99"/>
    <w:semiHidden/>
    <w:rsid w:val="00814022"/>
    <w:rPr>
      <w:color w:val="808080"/>
    </w:rPr>
  </w:style>
  <w:style w:type="character" w:styleId="a5">
    <w:name w:val="annotation reference"/>
    <w:basedOn w:val="a0"/>
    <w:uiPriority w:val="99"/>
    <w:semiHidden/>
    <w:unhideWhenUsed/>
    <w:rsid w:val="00814022"/>
    <w:rPr>
      <w:sz w:val="18"/>
      <w:szCs w:val="18"/>
    </w:rPr>
  </w:style>
  <w:style w:type="paragraph" w:styleId="a6">
    <w:name w:val="annotation text"/>
    <w:basedOn w:val="a"/>
    <w:link w:val="a7"/>
    <w:uiPriority w:val="99"/>
    <w:semiHidden/>
    <w:unhideWhenUsed/>
    <w:rsid w:val="00814022"/>
  </w:style>
  <w:style w:type="character" w:customStyle="1" w:styleId="a7">
    <w:name w:val="コメント文字列 (文字)"/>
    <w:basedOn w:val="a0"/>
    <w:link w:val="a6"/>
    <w:uiPriority w:val="99"/>
    <w:semiHidden/>
    <w:rsid w:val="00814022"/>
  </w:style>
  <w:style w:type="paragraph" w:styleId="a8">
    <w:name w:val="annotation subject"/>
    <w:basedOn w:val="a6"/>
    <w:next w:val="a6"/>
    <w:link w:val="a9"/>
    <w:uiPriority w:val="99"/>
    <w:semiHidden/>
    <w:unhideWhenUsed/>
    <w:rsid w:val="00814022"/>
    <w:rPr>
      <w:b/>
      <w:bCs/>
    </w:rPr>
  </w:style>
  <w:style w:type="character" w:customStyle="1" w:styleId="a9">
    <w:name w:val="コメント内容 (文字)"/>
    <w:basedOn w:val="a7"/>
    <w:link w:val="a8"/>
    <w:uiPriority w:val="99"/>
    <w:semiHidden/>
    <w:rsid w:val="008140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VT-vision-lab/VQA_LSTM_CNN"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file:///C:\Users\rurus\AppData\Local\Temp\youtu.be\COjUB9Izk6E" TargetMode="External"/><Relationship Id="rId12" Type="http://schemas.openxmlformats.org/officeDocument/2006/relationships/hyperlink" Target="https://github.com/karpathy/neuraltalk2" TargetMode="External"/><Relationship Id="rId17" Type="http://schemas.openxmlformats.org/officeDocument/2006/relationships/image" Target="media/image9.jpeg"/><Relationship Id="rId25" Type="http://schemas.openxmlformats.org/officeDocument/2006/relationships/hyperlink" Target="https://github.com/VT-vision-lab/VQA_LSTM_CNN"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github.com/ramprs/grad-cam/" TargetMode="External"/><Relationship Id="rId11" Type="http://schemas.openxmlformats.org/officeDocument/2006/relationships/image" Target="media/image4.jpeg"/><Relationship Id="rId24" Type="http://schemas.openxmlformats.org/officeDocument/2006/relationships/hyperlink" Target="https://github.com/facebook/fb.resnet.torch." TargetMode="External"/><Relationship Id="rId5" Type="http://schemas.openxmlformats.org/officeDocument/2006/relationships/hyperlink" Target="https://github.com/ramprs/grad-cam/" TargetMode="External"/><Relationship Id="rId15" Type="http://schemas.openxmlformats.org/officeDocument/2006/relationships/image" Target="media/image7.jpeg"/><Relationship Id="rId23" Type="http://schemas.openxmlformats.org/officeDocument/2006/relationships/hyperlink" Target="https://github.com/facebook/fb.resnet.torch."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1082</TotalTime>
  <Pages>19</Pages>
  <Words>12078</Words>
  <Characters>68845</Characters>
  <Application>Microsoft Office Word</Application>
  <DocSecurity>0</DocSecurity>
  <Lines>573</Lines>
  <Paragraphs>161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f120613</cp:lastModifiedBy>
  <cp:revision>12</cp:revision>
  <dcterms:created xsi:type="dcterms:W3CDTF">2021-06-15T07:02:00Z</dcterms:created>
  <dcterms:modified xsi:type="dcterms:W3CDTF">2021-06-16T00:56:00Z</dcterms:modified>
</cp:coreProperties>
</file>