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F18" w:rsidRDefault="00913F18" w:rsidP="00913F18">
      <w:bookmarkStart w:id="0" w:name="_GoBack"/>
      <w:bookmarkEnd w:id="0"/>
      <w:r>
        <w:t>We describe a new learning procedure, back-propagation, for</w:t>
      </w:r>
      <w:r>
        <w:rPr>
          <w:rFonts w:hint="eastAsia"/>
        </w:rPr>
        <w:t xml:space="preserve"> </w:t>
      </w:r>
      <w:r>
        <w:t xml:space="preserve">networks of neurone-like units. </w:t>
      </w:r>
    </w:p>
    <w:p w:rsidR="00913F18" w:rsidRPr="00913F18" w:rsidRDefault="00913F18" w:rsidP="00913F18">
      <w:r w:rsidRPr="00913F18">
        <w:rPr>
          <w:rFonts w:hint="eastAsia"/>
        </w:rPr>
        <w:t>ニューロンのようなユニットのネットワークのための新しい学習手順、逆伝播について説明します。</w:t>
      </w:r>
    </w:p>
    <w:p w:rsidR="00913F18" w:rsidRDefault="00913F18" w:rsidP="00913F18">
      <w:r>
        <w:t>The procedure repeatedly adjusts</w:t>
      </w:r>
      <w:r>
        <w:rPr>
          <w:rFonts w:hint="eastAsia"/>
        </w:rPr>
        <w:t xml:space="preserve"> </w:t>
      </w:r>
      <w:r>
        <w:t>the weights of the connections in the network so as to minimize a</w:t>
      </w:r>
      <w:r>
        <w:rPr>
          <w:rFonts w:hint="eastAsia"/>
        </w:rPr>
        <w:t xml:space="preserve"> </w:t>
      </w:r>
      <w:r>
        <w:t>measure of the difference between the actual output vector of the</w:t>
      </w:r>
      <w:r>
        <w:rPr>
          <w:rFonts w:hint="eastAsia"/>
        </w:rPr>
        <w:t xml:space="preserve"> </w:t>
      </w:r>
      <w:r>
        <w:t>net and the desired output vector.</w:t>
      </w:r>
    </w:p>
    <w:p w:rsidR="00913F18" w:rsidRPr="00913F18" w:rsidRDefault="00913F18" w:rsidP="00913F18">
      <w:r w:rsidRPr="00913F18">
        <w:rPr>
          <w:rFonts w:hint="eastAsia"/>
        </w:rPr>
        <w:t>この手順では、ネットワークの接続の重みを繰り返し調整して、ネットの実際の出力ベクトルと目的の出力ベクトルの差の測定値を最小化します。</w:t>
      </w:r>
    </w:p>
    <w:p w:rsidR="00913F18" w:rsidRDefault="00913F18" w:rsidP="00913F18">
      <w:r>
        <w:t>As a result of the weight</w:t>
      </w:r>
      <w:r>
        <w:rPr>
          <w:rFonts w:hint="eastAsia"/>
        </w:rPr>
        <w:t xml:space="preserve"> </w:t>
      </w:r>
      <w:r>
        <w:t>adjustments, internal 'hidden' units which are not part of the input</w:t>
      </w:r>
    </w:p>
    <w:p w:rsidR="00913F18" w:rsidRDefault="00913F18" w:rsidP="00913F18">
      <w:r>
        <w:t>or output come to represent important features of the task domain,</w:t>
      </w:r>
      <w:r>
        <w:rPr>
          <w:rFonts w:hint="eastAsia"/>
        </w:rPr>
        <w:t xml:space="preserve"> </w:t>
      </w:r>
      <w:r>
        <w:t>and the regularities in the task are captured by the interactions</w:t>
      </w:r>
      <w:r>
        <w:rPr>
          <w:rFonts w:hint="eastAsia"/>
        </w:rPr>
        <w:t xml:space="preserve"> </w:t>
      </w:r>
      <w:r>
        <w:t>of these units.</w:t>
      </w:r>
    </w:p>
    <w:p w:rsidR="00913F18" w:rsidRDefault="00913F18" w:rsidP="00913F18">
      <w:r>
        <w:rPr>
          <w:rFonts w:hint="eastAsia"/>
        </w:rPr>
        <w:t>重量調整の結果として、入力の一部ではない内部の「隠された」ユニット</w:t>
      </w:r>
    </w:p>
    <w:p w:rsidR="00913F18" w:rsidRPr="00913F18" w:rsidRDefault="00913F18" w:rsidP="00913F18">
      <w:r>
        <w:rPr>
          <w:rFonts w:hint="eastAsia"/>
        </w:rPr>
        <w:t>または出力はタスクドメインの重要な機能を表し、タスクの規則性はこれらのユニットの相互作用によってキャプチャされます。</w:t>
      </w:r>
    </w:p>
    <w:p w:rsidR="005525D4" w:rsidRDefault="00913F18" w:rsidP="00913F18">
      <w:r>
        <w:t>The ability to create useful new features distinguishes</w:t>
      </w:r>
      <w:r>
        <w:rPr>
          <w:rFonts w:hint="eastAsia"/>
        </w:rPr>
        <w:t xml:space="preserve"> </w:t>
      </w:r>
      <w:r>
        <w:t>back-propagation from earlier, simpler methods such as</w:t>
      </w:r>
      <w:r>
        <w:rPr>
          <w:rFonts w:hint="eastAsia"/>
        </w:rPr>
        <w:t xml:space="preserve"> </w:t>
      </w:r>
      <w:r>
        <w:t>the perceptron-convergence procedure1</w:t>
      </w:r>
      <w:r>
        <w:rPr>
          <w:rFonts w:hint="eastAsia"/>
        </w:rPr>
        <w:t>.</w:t>
      </w:r>
    </w:p>
    <w:p w:rsidR="00913F18" w:rsidRDefault="00913F18" w:rsidP="00913F18">
      <w:r w:rsidRPr="00913F18">
        <w:rPr>
          <w:rFonts w:hint="eastAsia"/>
        </w:rPr>
        <w:t>有用な新機能を作成する機能は、逆伝播を、パーセプトロン収束手順</w:t>
      </w:r>
      <w:r w:rsidRPr="00913F18">
        <w:t>1などの以前の単純な方法と区別します。</w:t>
      </w:r>
    </w:p>
    <w:p w:rsidR="00913F18" w:rsidRDefault="00913F18" w:rsidP="00913F18"/>
    <w:p w:rsidR="00913F18" w:rsidRDefault="00913F18" w:rsidP="00913F18">
      <w:r>
        <w:t>There have been many attempts to design self-organizing</w:t>
      </w:r>
      <w:r>
        <w:rPr>
          <w:rFonts w:hint="eastAsia"/>
        </w:rPr>
        <w:t xml:space="preserve"> </w:t>
      </w:r>
      <w:r>
        <w:t>neural networks.</w:t>
      </w:r>
    </w:p>
    <w:p w:rsidR="00913F18" w:rsidRPr="00913F18" w:rsidRDefault="00913F18" w:rsidP="00913F18">
      <w:r w:rsidRPr="00913F18">
        <w:rPr>
          <w:rFonts w:hint="eastAsia"/>
        </w:rPr>
        <w:t>自己組織化ニューラルネットワークを設計する多くの試みがありました。</w:t>
      </w:r>
    </w:p>
    <w:p w:rsidR="00913F18" w:rsidRDefault="00913F18" w:rsidP="00913F18">
      <w:r>
        <w:t>The aim is to find a powerful synaptic</w:t>
      </w:r>
      <w:r>
        <w:rPr>
          <w:rFonts w:hint="eastAsia"/>
        </w:rPr>
        <w:t xml:space="preserve"> </w:t>
      </w:r>
      <w:r>
        <w:t>modification rule that will allow an arbitrarily connected neural</w:t>
      </w:r>
      <w:r>
        <w:rPr>
          <w:rFonts w:hint="eastAsia"/>
        </w:rPr>
        <w:t xml:space="preserve"> </w:t>
      </w:r>
      <w:r>
        <w:t>network to develop an internal structure that is appropriate for</w:t>
      </w:r>
      <w:r>
        <w:rPr>
          <w:rFonts w:hint="eastAsia"/>
        </w:rPr>
        <w:t xml:space="preserve"> </w:t>
      </w:r>
      <w:r>
        <w:t>a particular task domain.</w:t>
      </w:r>
    </w:p>
    <w:p w:rsidR="00913F18" w:rsidRPr="00913F18" w:rsidRDefault="00913F18" w:rsidP="00913F18">
      <w:r w:rsidRPr="00913F18">
        <w:rPr>
          <w:rFonts w:hint="eastAsia"/>
        </w:rPr>
        <w:t>目的は、任意に接続されたニューラルネットワークが特定のタスクドメインに適した内部構造を開発できるようにする強力なシナプス修正ルールを見つけることです。</w:t>
      </w:r>
    </w:p>
    <w:p w:rsidR="00913F18" w:rsidRDefault="00913F18" w:rsidP="00913F18">
      <w:r>
        <w:t>The task is specified by giving the</w:t>
      </w:r>
      <w:r>
        <w:rPr>
          <w:rFonts w:hint="eastAsia"/>
        </w:rPr>
        <w:t xml:space="preserve"> </w:t>
      </w:r>
      <w:r>
        <w:t>desired state vector of the output units for each state vector of</w:t>
      </w:r>
      <w:r>
        <w:rPr>
          <w:rFonts w:hint="eastAsia"/>
        </w:rPr>
        <w:t xml:space="preserve"> </w:t>
      </w:r>
      <w:r>
        <w:t>the input units.</w:t>
      </w:r>
    </w:p>
    <w:p w:rsidR="00913F18" w:rsidRPr="00913F18" w:rsidRDefault="00913F18" w:rsidP="00913F18">
      <w:r w:rsidRPr="00913F18">
        <w:rPr>
          <w:rFonts w:hint="eastAsia"/>
        </w:rPr>
        <w:t>タスクは、入力ユニットの各状態ベクトルに対して、出力ユニットの目的の状態ベクトルを与えることによって指定されます。</w:t>
      </w:r>
    </w:p>
    <w:p w:rsidR="00913F18" w:rsidRDefault="00913F18" w:rsidP="00913F18">
      <w:r>
        <w:t>If the input units are directly connected to the</w:t>
      </w:r>
      <w:r>
        <w:rPr>
          <w:rFonts w:hint="eastAsia"/>
        </w:rPr>
        <w:t xml:space="preserve"> </w:t>
      </w:r>
      <w:r>
        <w:t>output units it is relatively easy to find learning rules that</w:t>
      </w:r>
      <w:r>
        <w:rPr>
          <w:rFonts w:hint="eastAsia"/>
        </w:rPr>
        <w:t xml:space="preserve"> </w:t>
      </w:r>
      <w:r>
        <w:t>iteratively adjust the relative strengths of the connections so as</w:t>
      </w:r>
      <w:r>
        <w:rPr>
          <w:rFonts w:hint="eastAsia"/>
        </w:rPr>
        <w:t xml:space="preserve"> </w:t>
      </w:r>
      <w:r>
        <w:t>to progressively reduce the difference between the actual and</w:t>
      </w:r>
      <w:r>
        <w:rPr>
          <w:rFonts w:hint="eastAsia"/>
        </w:rPr>
        <w:t xml:space="preserve"> </w:t>
      </w:r>
      <w:r>
        <w:t xml:space="preserve">desired output vectors. </w:t>
      </w:r>
    </w:p>
    <w:p w:rsidR="00913F18" w:rsidRPr="00913F18" w:rsidRDefault="00913F18" w:rsidP="00913F18">
      <w:r w:rsidRPr="00913F18">
        <w:rPr>
          <w:rFonts w:hint="eastAsia"/>
        </w:rPr>
        <w:t>入力ユニットが出力ユニットに直接接続されている場合、実際の出力ベクトルと目的の出力ベクトルの差が徐々に小さくなるように接続の相対強度を繰り返し調整する学習ルールを見つけるのは比較的簡単です。</w:t>
      </w:r>
    </w:p>
    <w:p w:rsidR="00913F18" w:rsidRDefault="00913F18" w:rsidP="00913F18">
      <w:r>
        <w:t xml:space="preserve">Learning becomes more interesting but more difficult when we introduce hidden units whose </w:t>
      </w:r>
      <w:r>
        <w:lastRenderedPageBreak/>
        <w:t>actual or</w:t>
      </w:r>
      <w:r>
        <w:rPr>
          <w:rFonts w:hint="eastAsia"/>
        </w:rPr>
        <w:t xml:space="preserve"> </w:t>
      </w:r>
      <w:r>
        <w:t xml:space="preserve">desired states are not specified by the task. </w:t>
      </w:r>
    </w:p>
    <w:p w:rsidR="00913F18" w:rsidRPr="00913F18" w:rsidRDefault="00913F18" w:rsidP="00913F18">
      <w:r w:rsidRPr="00913F18">
        <w:rPr>
          <w:rFonts w:hint="eastAsia"/>
        </w:rPr>
        <w:t>実際の状態または望ましい状態がタスクによって指定されていない非表示のユニットを導入すると、</w:t>
      </w:r>
      <w:r w:rsidR="00B7265C" w:rsidRPr="00913F18">
        <w:rPr>
          <w:rFonts w:hint="eastAsia"/>
        </w:rPr>
        <w:t>学習はより興味深いものになりますが、</w:t>
      </w:r>
      <w:r w:rsidRPr="00913F18">
        <w:rPr>
          <w:rFonts w:hint="eastAsia"/>
        </w:rPr>
        <w:t>より難しくなります。</w:t>
      </w:r>
    </w:p>
    <w:p w:rsidR="00913F18" w:rsidRDefault="00913F18" w:rsidP="00913F18">
      <w:r>
        <w:t>(In perceptrons,</w:t>
      </w:r>
      <w:r>
        <w:rPr>
          <w:rFonts w:hint="eastAsia"/>
        </w:rPr>
        <w:t xml:space="preserve"> </w:t>
      </w:r>
      <w:r>
        <w:t>there are 'feature analysers' between the input and output that</w:t>
      </w:r>
      <w:r>
        <w:rPr>
          <w:rFonts w:hint="eastAsia"/>
        </w:rPr>
        <w:t xml:space="preserve"> </w:t>
      </w:r>
      <w:r>
        <w:t>are not true hidden units because their input connections are</w:t>
      </w:r>
      <w:r>
        <w:rPr>
          <w:rFonts w:hint="eastAsia"/>
        </w:rPr>
        <w:t xml:space="preserve"> </w:t>
      </w:r>
      <w:r>
        <w:t>fixed by hand, so their states are completely determined by the</w:t>
      </w:r>
      <w:r>
        <w:rPr>
          <w:rFonts w:hint="eastAsia"/>
        </w:rPr>
        <w:t xml:space="preserve"> </w:t>
      </w:r>
      <w:r>
        <w:t>input vector: they do not learn representations.)</w:t>
      </w:r>
    </w:p>
    <w:p w:rsidR="00913F18" w:rsidRDefault="00913F18" w:rsidP="00913F18">
      <w:r w:rsidRPr="00913F18">
        <w:rPr>
          <w:rFonts w:hint="eastAsia"/>
        </w:rPr>
        <w:t>（パーセプトロンでは、入力と出力の間に、入力接続が手動で固定されているため、真の隠れユニットではない「機能分析器」があり、その状態は入力ベクトルによって完全に決定されます。表現を学習しません。）</w:t>
      </w:r>
    </w:p>
    <w:p w:rsidR="00913F18" w:rsidRDefault="00913F18" w:rsidP="00913F18">
      <w:r>
        <w:t>The learning</w:t>
      </w:r>
      <w:r>
        <w:rPr>
          <w:rFonts w:hint="eastAsia"/>
        </w:rPr>
        <w:t xml:space="preserve"> </w:t>
      </w:r>
      <w:r>
        <w:t>procedure must decide under what circumstances the hidden</w:t>
      </w:r>
      <w:r>
        <w:rPr>
          <w:rFonts w:hint="eastAsia"/>
        </w:rPr>
        <w:t xml:space="preserve"> </w:t>
      </w:r>
      <w:r>
        <w:t>units should be active in order to help achieve the desired</w:t>
      </w:r>
      <w:r>
        <w:rPr>
          <w:rFonts w:hint="eastAsia"/>
        </w:rPr>
        <w:t xml:space="preserve"> </w:t>
      </w:r>
      <w:r>
        <w:t>input-output behaviour.</w:t>
      </w:r>
    </w:p>
    <w:p w:rsidR="00913F18" w:rsidRPr="00913F18" w:rsidRDefault="00913F18" w:rsidP="00913F18">
      <w:r w:rsidRPr="00913F18">
        <w:rPr>
          <w:rFonts w:hint="eastAsia"/>
        </w:rPr>
        <w:t>学習手順では、目的の入出力動作を実現するために、どのような状況で非表示ユニットをアクティブにするかを決定する必要があります。</w:t>
      </w:r>
    </w:p>
    <w:p w:rsidR="00913F18" w:rsidRDefault="00913F18" w:rsidP="00913F18">
      <w:r>
        <w:t>This amounts to deciding what these</w:t>
      </w:r>
      <w:r>
        <w:rPr>
          <w:rFonts w:hint="eastAsia"/>
        </w:rPr>
        <w:t xml:space="preserve"> </w:t>
      </w:r>
      <w:r>
        <w:t>units should represent.</w:t>
      </w:r>
    </w:p>
    <w:p w:rsidR="00913F18" w:rsidRPr="00913F18" w:rsidRDefault="00913F18" w:rsidP="00913F18">
      <w:r w:rsidRPr="00913F18">
        <w:rPr>
          <w:rFonts w:hint="eastAsia"/>
        </w:rPr>
        <w:t>これは、これらのユニットが何を表すべきかを決定することになります。</w:t>
      </w:r>
    </w:p>
    <w:p w:rsidR="00913F18" w:rsidRDefault="00913F18" w:rsidP="00913F18">
      <w:r>
        <w:t>We demonstrate that a general purpose</w:t>
      </w:r>
      <w:r>
        <w:rPr>
          <w:rFonts w:hint="eastAsia"/>
        </w:rPr>
        <w:t xml:space="preserve"> </w:t>
      </w:r>
      <w:r>
        <w:t>and relatively simple procedure is powerful enough to construct</w:t>
      </w:r>
      <w:r>
        <w:rPr>
          <w:rFonts w:hint="eastAsia"/>
        </w:rPr>
        <w:t xml:space="preserve"> </w:t>
      </w:r>
      <w:r>
        <w:t>appropriate internal representations.</w:t>
      </w:r>
    </w:p>
    <w:p w:rsidR="00913F18" w:rsidRDefault="00913F18" w:rsidP="00913F18">
      <w:r w:rsidRPr="00913F18">
        <w:rPr>
          <w:rFonts w:hint="eastAsia"/>
        </w:rPr>
        <w:t>汎用で比較的単純な手順は、適切な内部表現を構築するのに十分強力であることを実証します。</w:t>
      </w:r>
    </w:p>
    <w:p w:rsidR="00913F18" w:rsidRDefault="00913F18" w:rsidP="00913F18">
      <w:r>
        <w:t>The simplest form of the learning procedure is for layered</w:t>
      </w:r>
      <w:r>
        <w:rPr>
          <w:rFonts w:hint="eastAsia"/>
        </w:rPr>
        <w:t xml:space="preserve"> </w:t>
      </w:r>
      <w:r>
        <w:t>networks which have a layer of input units at the bottom; any</w:t>
      </w:r>
      <w:r>
        <w:rPr>
          <w:rFonts w:hint="eastAsia"/>
        </w:rPr>
        <w:t xml:space="preserve"> </w:t>
      </w:r>
      <w:r>
        <w:t>number of intermediate layers; and a layer of output units at</w:t>
      </w:r>
      <w:r>
        <w:rPr>
          <w:rFonts w:hint="eastAsia"/>
        </w:rPr>
        <w:t xml:space="preserve"> </w:t>
      </w:r>
      <w:r>
        <w:t>the top.</w:t>
      </w:r>
    </w:p>
    <w:p w:rsidR="00156B9F" w:rsidRPr="00156B9F" w:rsidRDefault="00156B9F" w:rsidP="00913F18">
      <w:r w:rsidRPr="00156B9F">
        <w:rPr>
          <w:rFonts w:hint="eastAsia"/>
        </w:rPr>
        <w:t>学習手順の最も単純な形式は、最下部に入力ユニットのレイヤーを持つレイヤードネットワークです。任意の数の中間層</w:t>
      </w:r>
      <w:r w:rsidRPr="00156B9F">
        <w:t>;上部に出力ユニットのレイヤー。</w:t>
      </w:r>
    </w:p>
    <w:p w:rsidR="00913F18" w:rsidRDefault="00913F18" w:rsidP="00913F18">
      <w:r>
        <w:t>Connections within a layer or from higher to lower</w:t>
      </w:r>
      <w:r>
        <w:rPr>
          <w:rFonts w:hint="eastAsia"/>
        </w:rPr>
        <w:t xml:space="preserve"> </w:t>
      </w:r>
      <w:r>
        <w:t>layers are forbidden, but connections can skip intermediate</w:t>
      </w:r>
      <w:r>
        <w:rPr>
          <w:rFonts w:hint="eastAsia"/>
        </w:rPr>
        <w:t xml:space="preserve"> </w:t>
      </w:r>
      <w:r>
        <w:t>layers.</w:t>
      </w:r>
    </w:p>
    <w:p w:rsidR="00156B9F" w:rsidRPr="00156B9F" w:rsidRDefault="00156B9F" w:rsidP="00913F18">
      <w:r w:rsidRPr="00156B9F">
        <w:rPr>
          <w:rFonts w:hint="eastAsia"/>
        </w:rPr>
        <w:t>レイヤー内または上位レイヤーから下位レイヤーへの接続は禁止されていますが、接続は中間レイヤーをスキップできます。</w:t>
      </w:r>
    </w:p>
    <w:p w:rsidR="00913F18" w:rsidRDefault="00913F18" w:rsidP="00913F18">
      <w:r>
        <w:t>An input vector is presented to the network by setting</w:t>
      </w:r>
      <w:r>
        <w:rPr>
          <w:rFonts w:hint="eastAsia"/>
        </w:rPr>
        <w:t xml:space="preserve"> </w:t>
      </w:r>
      <w:r>
        <w:t>the states of the input units.</w:t>
      </w:r>
    </w:p>
    <w:p w:rsidR="00156B9F" w:rsidRPr="00156B9F" w:rsidRDefault="00156B9F" w:rsidP="00913F18">
      <w:r w:rsidRPr="00156B9F">
        <w:rPr>
          <w:rFonts w:hint="eastAsia"/>
        </w:rPr>
        <w:t>入力ユニットの状態を設定することにより、入力ベクトルがネットワークに提示されます。</w:t>
      </w:r>
    </w:p>
    <w:p w:rsidR="00913F18" w:rsidRDefault="00913F18" w:rsidP="00913F18">
      <w:r>
        <w:t>Then the states of the units in each</w:t>
      </w:r>
      <w:r>
        <w:rPr>
          <w:rFonts w:hint="eastAsia"/>
        </w:rPr>
        <w:t xml:space="preserve"> </w:t>
      </w:r>
      <w:r>
        <w:t>layer are determined by applying equations (1) and (2) to the</w:t>
      </w:r>
      <w:r>
        <w:rPr>
          <w:rFonts w:hint="eastAsia"/>
        </w:rPr>
        <w:t xml:space="preserve"> </w:t>
      </w:r>
      <w:r>
        <w:t>connections coming from lower layers.</w:t>
      </w:r>
    </w:p>
    <w:p w:rsidR="00156B9F" w:rsidRPr="00156B9F" w:rsidRDefault="00156B9F" w:rsidP="00913F18">
      <w:r w:rsidRPr="00156B9F">
        <w:rPr>
          <w:rFonts w:hint="eastAsia"/>
        </w:rPr>
        <w:t>次に、各レイヤーのユニットの状態は、下のレイヤーからの接続に式（</w:t>
      </w:r>
      <w:r w:rsidRPr="00156B9F">
        <w:t>1）および（2）を適用することによって決定されます。</w:t>
      </w:r>
    </w:p>
    <w:p w:rsidR="00913F18" w:rsidRDefault="00913F18" w:rsidP="00913F18">
      <w:r>
        <w:t>All units within a layer</w:t>
      </w:r>
      <w:r>
        <w:rPr>
          <w:rFonts w:hint="eastAsia"/>
        </w:rPr>
        <w:t xml:space="preserve"> </w:t>
      </w:r>
      <w:r>
        <w:t>have their states set in parallel, but different layers have their</w:t>
      </w:r>
      <w:r>
        <w:rPr>
          <w:rFonts w:hint="eastAsia"/>
        </w:rPr>
        <w:t xml:space="preserve"> </w:t>
      </w:r>
      <w:r>
        <w:t>states set sequentially, starting at the bottom and working</w:t>
      </w:r>
      <w:r>
        <w:rPr>
          <w:rFonts w:hint="eastAsia"/>
        </w:rPr>
        <w:t xml:space="preserve"> </w:t>
      </w:r>
      <w:r>
        <w:t xml:space="preserve">upwards until the states of the output </w:t>
      </w:r>
      <w:r>
        <w:lastRenderedPageBreak/>
        <w:t>units are determined.</w:t>
      </w:r>
    </w:p>
    <w:p w:rsidR="00650A67" w:rsidRDefault="00156B9F" w:rsidP="00913F18">
      <w:r w:rsidRPr="00156B9F">
        <w:rPr>
          <w:rFonts w:hint="eastAsia"/>
        </w:rPr>
        <w:t>レイヤー内のすべてのユニットの状態は並列に設定されますが、異なるレイヤーの状態は順番に設定され、下から始まり、出力ユニットの状態が決定されるまで上に向かっていきます。</w:t>
      </w:r>
    </w:p>
    <w:p w:rsidR="00913F18" w:rsidRDefault="00913F18" w:rsidP="00913F18">
      <w:r>
        <w:t>The total input, xi, to unit</w:t>
      </w:r>
      <w:r w:rsidR="00650A67">
        <w:t xml:space="preserve"> </w:t>
      </w:r>
      <w:r>
        <w:t>j is a linear function of the outputs,</w:t>
      </w:r>
      <w:r>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of the units that are connected to j and of the weights, </w:t>
      </w:r>
      <m:oMath>
        <m:sSub>
          <m:sSubPr>
            <m:ctrlPr>
              <w:rPr>
                <w:rFonts w:ascii="Cambria Math" w:hAnsi="Cambria Math"/>
              </w:rPr>
            </m:ctrlPr>
          </m:sSubPr>
          <m:e>
            <m:r>
              <w:rPr>
                <w:rFonts w:ascii="Cambria Math" w:hAnsi="Cambria Math"/>
              </w:rPr>
              <m:t>w</m:t>
            </m:r>
          </m:e>
          <m:sub>
            <m:r>
              <w:rPr>
                <w:rFonts w:ascii="Cambria Math" w:hAnsi="Cambria Math"/>
              </w:rPr>
              <m:t>ji</m:t>
            </m:r>
          </m:sub>
        </m:sSub>
      </m:oMath>
      <w:r w:rsidR="00156B9F">
        <w:t xml:space="preserve">, </w:t>
      </w:r>
      <w:r>
        <w:t>on these connections</w:t>
      </w:r>
    </w:p>
    <w:p w:rsidR="00650A67" w:rsidRPr="00650A67" w:rsidRDefault="00650A67" w:rsidP="00913F18">
      <w:r w:rsidRPr="00650A67">
        <w:rPr>
          <w:rFonts w:hint="eastAsia"/>
        </w:rPr>
        <w:t>ユニット</w:t>
      </w:r>
      <w:r w:rsidRPr="00650A67">
        <w:t>jへの合計入力xiは、jに接続されているユニットの出力y_i、およびこれらの接続の重みw_jiの一次関数です。</w:t>
      </w:r>
    </w:p>
    <w:p w:rsidR="00156B9F" w:rsidRPr="00650A67" w:rsidRDefault="00F343B8" w:rsidP="00913F18">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w</m:t>
              </m:r>
            </m:e>
            <m:sub>
              <m:r>
                <w:rPr>
                  <w:rFonts w:ascii="Cambria Math" w:hAnsi="Cambria Math"/>
                </w:rPr>
                <m:t>ji</m:t>
              </m:r>
            </m:sub>
          </m:sSub>
        </m:oMath>
      </m:oMathPara>
    </w:p>
    <w:p w:rsidR="00650A67" w:rsidRDefault="00650A67" w:rsidP="00650A67">
      <w:r>
        <w:t>Units can be given biases by introducing an extra input to each</w:t>
      </w:r>
      <w:r>
        <w:rPr>
          <w:rFonts w:hint="eastAsia"/>
        </w:rPr>
        <w:t xml:space="preserve"> </w:t>
      </w:r>
      <w:r>
        <w:t>unit which always has a value of 1.</w:t>
      </w:r>
    </w:p>
    <w:p w:rsidR="00650A67" w:rsidRPr="00650A67" w:rsidRDefault="00650A67" w:rsidP="00650A67">
      <w:r w:rsidRPr="00650A67">
        <w:rPr>
          <w:rFonts w:hint="eastAsia"/>
        </w:rPr>
        <w:t>ユニットには、常に</w:t>
      </w:r>
      <w:r w:rsidRPr="00650A67">
        <w:t>1の値を持つ追加の入力を各ユニットに導入することにより、バイアスを与えることができます。</w:t>
      </w:r>
    </w:p>
    <w:p w:rsidR="00650A67" w:rsidRDefault="00650A67" w:rsidP="00650A67">
      <w:r>
        <w:t>The weight on this extra</w:t>
      </w:r>
      <w:r>
        <w:rPr>
          <w:rFonts w:hint="eastAsia"/>
        </w:rPr>
        <w:t xml:space="preserve"> </w:t>
      </w:r>
      <w:r>
        <w:t>input is called the bias and is equivalent to a threshold of the</w:t>
      </w:r>
      <w:r>
        <w:rPr>
          <w:rFonts w:hint="eastAsia"/>
        </w:rPr>
        <w:t xml:space="preserve"> </w:t>
      </w:r>
      <w:r>
        <w:t>opposite sign.</w:t>
      </w:r>
    </w:p>
    <w:p w:rsidR="00650A67" w:rsidRPr="00650A67" w:rsidRDefault="00650A67" w:rsidP="00650A67">
      <w:r w:rsidRPr="00650A67">
        <w:rPr>
          <w:rFonts w:hint="eastAsia"/>
        </w:rPr>
        <w:t>この余分な入力の重みはバイアスと呼ばれ、反対符号のしきい値に相当します。</w:t>
      </w:r>
    </w:p>
    <w:p w:rsidR="00650A67" w:rsidRDefault="00650A67" w:rsidP="00650A67">
      <w:r>
        <w:t>It can be treated just like the other weights.</w:t>
      </w:r>
    </w:p>
    <w:p w:rsidR="002A1AC5" w:rsidRPr="002A1AC5" w:rsidRDefault="000E7D97" w:rsidP="00650A67">
      <w:r>
        <w:rPr>
          <w:rFonts w:hint="eastAsia"/>
        </w:rPr>
        <w:t>バイアスは、</w:t>
      </w:r>
      <w:r w:rsidR="002A1AC5" w:rsidRPr="002A1AC5">
        <w:rPr>
          <w:rFonts w:hint="eastAsia"/>
        </w:rPr>
        <w:t>他のウェイトと同様に扱うことができます。</w:t>
      </w:r>
    </w:p>
    <w:p w:rsidR="00650A67" w:rsidRDefault="00650A67" w:rsidP="00650A67">
      <w:r>
        <w:t xml:space="preserve">A unit has a real-valued output,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which is a non-linear</w:t>
      </w:r>
      <w:r>
        <w:rPr>
          <w:rFonts w:hint="eastAsia"/>
        </w:rPr>
        <w:t xml:space="preserve"> </w:t>
      </w:r>
      <w:r>
        <w:t>function of its total input</w:t>
      </w:r>
    </w:p>
    <w:p w:rsidR="002A1AC5" w:rsidRDefault="002A1AC5" w:rsidP="00650A67">
      <w:r w:rsidRPr="002A1AC5">
        <w:rPr>
          <w:rFonts w:hint="eastAsia"/>
        </w:rPr>
        <w:t>ユニットには実数値の出力</w:t>
      </w:r>
      <w:r w:rsidRPr="002A1AC5">
        <w:t>y_iがあり、これはその総入力の非線形関数</w:t>
      </w:r>
      <w:r w:rsidR="001563DF">
        <w:rPr>
          <w:rFonts w:hint="eastAsia"/>
        </w:rPr>
        <w:t>(標準シグモイド関数</w:t>
      </w:r>
      <w:r w:rsidR="001563DF">
        <w:t>)</w:t>
      </w:r>
      <w:r w:rsidRPr="002A1AC5">
        <w:t>です。</w:t>
      </w:r>
    </w:p>
    <w:p w:rsidR="002A1AC5" w:rsidRPr="002A1AC5" w:rsidRDefault="00F343B8" w:rsidP="00650A67">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2A1AC5" w:rsidRDefault="002A1AC5" w:rsidP="002A1AC5">
      <w:r>
        <w:t>It is not necessary to use exactly the functions given in equations</w:t>
      </w:r>
      <w:r>
        <w:rPr>
          <w:rFonts w:hint="eastAsia"/>
        </w:rPr>
        <w:t xml:space="preserve"> </w:t>
      </w:r>
      <w:r>
        <w:t xml:space="preserve">(1) and (2). </w:t>
      </w:r>
    </w:p>
    <w:p w:rsidR="002A1AC5" w:rsidRPr="002A1AC5" w:rsidRDefault="002A1AC5" w:rsidP="002A1AC5">
      <w:r w:rsidRPr="002A1AC5">
        <w:rPr>
          <w:rFonts w:hint="eastAsia"/>
        </w:rPr>
        <w:t>方程式（</w:t>
      </w:r>
      <w:r w:rsidRPr="002A1AC5">
        <w:t>1）および（2）で与えられた関数を正確に使用する必要はありません。</w:t>
      </w:r>
    </w:p>
    <w:p w:rsidR="002A1AC5" w:rsidRDefault="002A1AC5" w:rsidP="002A1AC5">
      <w:r>
        <w:t>Any input-output function which has a bounded</w:t>
      </w:r>
      <w:r>
        <w:rPr>
          <w:rFonts w:hint="eastAsia"/>
        </w:rPr>
        <w:t xml:space="preserve"> </w:t>
      </w:r>
      <w:r>
        <w:t>derivative will do.</w:t>
      </w:r>
    </w:p>
    <w:p w:rsidR="002A1AC5" w:rsidRPr="002A1AC5" w:rsidRDefault="002A1AC5" w:rsidP="002A1AC5">
      <w:r w:rsidRPr="002A1AC5">
        <w:rPr>
          <w:rFonts w:hint="eastAsia"/>
        </w:rPr>
        <w:t>有界微分を持つ</w:t>
      </w:r>
      <w:r w:rsidR="00C75236" w:rsidRPr="002A1AC5">
        <w:rPr>
          <w:rFonts w:hint="eastAsia"/>
        </w:rPr>
        <w:t>関数が</w:t>
      </w:r>
      <w:r w:rsidRPr="002A1AC5">
        <w:rPr>
          <w:rFonts w:hint="eastAsia"/>
        </w:rPr>
        <w:t>任意の入出力</w:t>
      </w:r>
      <w:r w:rsidR="00C75236">
        <w:rPr>
          <w:rFonts w:hint="eastAsia"/>
        </w:rPr>
        <w:t>を</w:t>
      </w:r>
      <w:r w:rsidRPr="002A1AC5">
        <w:rPr>
          <w:rFonts w:hint="eastAsia"/>
        </w:rPr>
        <w:t>行います。</w:t>
      </w:r>
    </w:p>
    <w:p w:rsidR="002A1AC5" w:rsidRDefault="002A1AC5" w:rsidP="002A1AC5">
      <w:r>
        <w:t>However, the use of a linear function for</w:t>
      </w:r>
      <w:r>
        <w:rPr>
          <w:rFonts w:hint="eastAsia"/>
        </w:rPr>
        <w:t xml:space="preserve"> </w:t>
      </w:r>
      <w:r>
        <w:t>combining the inputs to a unit before applying the nonlinearity</w:t>
      </w:r>
      <w:r>
        <w:rPr>
          <w:rFonts w:hint="eastAsia"/>
        </w:rPr>
        <w:t xml:space="preserve"> </w:t>
      </w:r>
      <w:r>
        <w:t>greatly simplifies the learning procedure.</w:t>
      </w:r>
    </w:p>
    <w:p w:rsidR="002A1AC5" w:rsidRDefault="002A1AC5" w:rsidP="002A1AC5">
      <w:r w:rsidRPr="002A1AC5">
        <w:rPr>
          <w:rFonts w:hint="eastAsia"/>
        </w:rPr>
        <w:t>ただし、非線形性を適用する前に入力をユニットに結合するために線形関数を使用すると、学習手順が大幅に簡素化されます。</w:t>
      </w:r>
    </w:p>
    <w:p w:rsidR="002A1AC5" w:rsidRDefault="002A1AC5" w:rsidP="002A1AC5"/>
    <w:p w:rsidR="002A1AC5" w:rsidRDefault="002A1AC5" w:rsidP="002A1AC5">
      <w:r>
        <w:t>The aim is to find a set of weights that ensure that for each</w:t>
      </w:r>
      <w:r>
        <w:rPr>
          <w:rFonts w:hint="eastAsia"/>
        </w:rPr>
        <w:t xml:space="preserve"> </w:t>
      </w:r>
      <w:r>
        <w:t>input vector the output vector produced by the network is the</w:t>
      </w:r>
      <w:r>
        <w:rPr>
          <w:rFonts w:hint="eastAsia"/>
        </w:rPr>
        <w:t xml:space="preserve"> </w:t>
      </w:r>
      <w:r>
        <w:t>same as (or sufficiently close to) the desired output vector.</w:t>
      </w:r>
    </w:p>
    <w:p w:rsidR="002A1AC5" w:rsidRPr="002A1AC5" w:rsidRDefault="002A1AC5" w:rsidP="002A1AC5">
      <w:r w:rsidRPr="002A1AC5">
        <w:rPr>
          <w:rFonts w:hint="eastAsia"/>
        </w:rPr>
        <w:t>目的は、各入力ベクトルについて、ネットワークによって生成される出力ベクトルが目的の</w:t>
      </w:r>
      <w:r w:rsidRPr="002A1AC5">
        <w:rPr>
          <w:rFonts w:hint="eastAsia"/>
        </w:rPr>
        <w:lastRenderedPageBreak/>
        <w:t>出力ベクトルと同じ（または十分に近い）ことを保証する重みのセットを見つけることです。</w:t>
      </w:r>
    </w:p>
    <w:p w:rsidR="002A1AC5" w:rsidRDefault="002A1AC5" w:rsidP="002A1AC5">
      <w:r>
        <w:t>If</w:t>
      </w:r>
      <w:r>
        <w:rPr>
          <w:rFonts w:hint="eastAsia"/>
        </w:rPr>
        <w:t xml:space="preserve"> </w:t>
      </w:r>
      <w:r>
        <w:t>there is a fixed, finite set of input-output cases, the total error in the performance of the network with a particular set of weights</w:t>
      </w:r>
      <w:r>
        <w:rPr>
          <w:rFonts w:hint="eastAsia"/>
        </w:rPr>
        <w:t xml:space="preserve"> </w:t>
      </w:r>
      <w:r>
        <w:t>can be computed by comparing the actual and desired output</w:t>
      </w:r>
      <w:r>
        <w:rPr>
          <w:rFonts w:hint="eastAsia"/>
        </w:rPr>
        <w:t xml:space="preserve"> </w:t>
      </w:r>
      <w:r>
        <w:t>vectors for every case.</w:t>
      </w:r>
    </w:p>
    <w:p w:rsidR="002A1AC5" w:rsidRDefault="002A1AC5" w:rsidP="002A1AC5">
      <w:r w:rsidRPr="002A1AC5">
        <w:rPr>
          <w:rFonts w:hint="eastAsia"/>
        </w:rPr>
        <w:t>入出力ケースの固定された有限セットがある場合、特定の重みのセットを持つネットワークのパフォーマンスの合計誤差は、すべてのケースの実際の出力ベクトルと望ましい出力ベクトルを比較することで計算できます。</w:t>
      </w:r>
    </w:p>
    <w:p w:rsidR="00FE4D1A" w:rsidRDefault="00FE4D1A" w:rsidP="002A1AC5">
      <m:oMathPara>
        <m:oMath>
          <m:r>
            <m:rPr>
              <m:sty m:val="p"/>
            </m:rPr>
            <w:rPr>
              <w:rFonts w:ascii="Cambria Math" w:hAnsi="Cambria Math"/>
            </w:rPr>
            <m:t xml:space="preserve">E=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 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 c</m:t>
                              </m:r>
                            </m:sub>
                          </m:sSub>
                        </m:e>
                      </m:d>
                    </m:e>
                    <m:sup>
                      <m:r>
                        <w:rPr>
                          <w:rFonts w:ascii="Cambria Math" w:hAnsi="Cambria Math"/>
                        </w:rPr>
                        <m:t>2</m:t>
                      </m:r>
                    </m:sup>
                  </m:sSup>
                </m:e>
              </m:nary>
            </m:e>
          </m:nary>
        </m:oMath>
      </m:oMathPara>
    </w:p>
    <w:p w:rsidR="00FE4D1A" w:rsidRPr="002A1AC5" w:rsidRDefault="00FE4D1A" w:rsidP="002A1AC5"/>
    <w:p w:rsidR="002A1AC5" w:rsidRDefault="002A1AC5" w:rsidP="002A1AC5">
      <w:r>
        <w:t>The total error, E, is defined as where c is an index over cases (input-output pairs), j is an</w:t>
      </w:r>
      <w:r>
        <w:rPr>
          <w:rFonts w:hint="eastAsia"/>
        </w:rPr>
        <w:t xml:space="preserve"> </w:t>
      </w:r>
      <w:r>
        <w:t xml:space="preserve">index over output units, y is the actual state of an output unit and d is its desired state. </w:t>
      </w:r>
    </w:p>
    <w:p w:rsidR="00FE4D1A" w:rsidRPr="00FE4D1A" w:rsidRDefault="00FE4D1A" w:rsidP="002A1AC5">
      <w:r>
        <w:rPr>
          <w:rFonts w:hint="eastAsia"/>
        </w:rPr>
        <w:t>Eは</w:t>
      </w:r>
      <w:r w:rsidRPr="00FE4D1A">
        <w:rPr>
          <w:rFonts w:hint="eastAsia"/>
        </w:rPr>
        <w:t>総誤差</w:t>
      </w:r>
      <w:r w:rsidRPr="00FE4D1A">
        <w:t>、cはケース（入出力ペア）のインデックス、jは出力ユニットのインデックス、yは出力ユニットの実際の状態、dはその望ましい状態として定義されます。</w:t>
      </w:r>
    </w:p>
    <w:p w:rsidR="002A1AC5" w:rsidRDefault="002A1AC5" w:rsidP="002A1AC5">
      <w:r>
        <w:t>To minimize E by gradient descent</w:t>
      </w:r>
      <w:r>
        <w:rPr>
          <w:rFonts w:hint="eastAsia"/>
        </w:rPr>
        <w:t xml:space="preserve"> </w:t>
      </w:r>
      <w:r>
        <w:t>it is necessary to compute the partial derivative of E with respect</w:t>
      </w:r>
      <w:r>
        <w:rPr>
          <w:rFonts w:hint="eastAsia"/>
        </w:rPr>
        <w:t xml:space="preserve"> </w:t>
      </w:r>
      <w:r>
        <w:t>to each weight in the network.</w:t>
      </w:r>
    </w:p>
    <w:p w:rsidR="00FE4D1A" w:rsidRPr="00FE4D1A" w:rsidRDefault="00FE4D1A" w:rsidP="002A1AC5">
      <w:r w:rsidRPr="00FE4D1A">
        <w:rPr>
          <w:rFonts w:hint="eastAsia"/>
        </w:rPr>
        <w:t>勾配降下によって</w:t>
      </w:r>
      <w:r w:rsidRPr="00FE4D1A">
        <w:t>Eを最小化するには、ネットワークの各重みに関してEの偏微分を計算する必要があります。</w:t>
      </w:r>
    </w:p>
    <w:p w:rsidR="002A1AC5" w:rsidRDefault="002A1AC5" w:rsidP="00FE4D1A">
      <w:pPr>
        <w:tabs>
          <w:tab w:val="right" w:pos="8504"/>
        </w:tabs>
      </w:pPr>
      <w:r>
        <w:t>This is simply the sum of the</w:t>
      </w:r>
      <w:r>
        <w:rPr>
          <w:rFonts w:hint="eastAsia"/>
        </w:rPr>
        <w:t xml:space="preserve"> </w:t>
      </w:r>
      <w:r>
        <w:t>partial derivatives for each of the input-output cases.</w:t>
      </w:r>
    </w:p>
    <w:p w:rsidR="00FE4D1A" w:rsidRPr="00FE4D1A" w:rsidRDefault="00FE4D1A" w:rsidP="00FE4D1A">
      <w:pPr>
        <w:tabs>
          <w:tab w:val="right" w:pos="8504"/>
        </w:tabs>
      </w:pPr>
      <w:r w:rsidRPr="00FE4D1A">
        <w:rPr>
          <w:rFonts w:hint="eastAsia"/>
        </w:rPr>
        <w:t>これは、各入出力ケースの偏導関数の合計です。</w:t>
      </w:r>
    </w:p>
    <w:p w:rsidR="002A1AC5" w:rsidRDefault="002A1AC5" w:rsidP="002A1AC5">
      <w:r>
        <w:t>For a</w:t>
      </w:r>
      <w:r>
        <w:rPr>
          <w:rFonts w:hint="eastAsia"/>
        </w:rPr>
        <w:t xml:space="preserve"> </w:t>
      </w:r>
      <w:r>
        <w:t>given case, the partial derivatives of the error with respect to</w:t>
      </w:r>
      <w:r>
        <w:rPr>
          <w:rFonts w:hint="eastAsia"/>
        </w:rPr>
        <w:t xml:space="preserve"> </w:t>
      </w:r>
      <w:r>
        <w:t>each weight are computed in two passes.</w:t>
      </w:r>
    </w:p>
    <w:p w:rsidR="00FE4D1A" w:rsidRPr="00FE4D1A" w:rsidRDefault="00FE4D1A" w:rsidP="002A1AC5">
      <w:r w:rsidRPr="00FE4D1A">
        <w:rPr>
          <w:rFonts w:hint="eastAsia"/>
        </w:rPr>
        <w:t>特定の場合、各重みに関する誤差の偏導関数は</w:t>
      </w:r>
      <w:r w:rsidRPr="00FE4D1A">
        <w:t>2つのパスで計算されます。</w:t>
      </w:r>
    </w:p>
    <w:p w:rsidR="002A1AC5" w:rsidRDefault="002A1AC5" w:rsidP="002A1AC5">
      <w:r>
        <w:t>We have already</w:t>
      </w:r>
      <w:r>
        <w:rPr>
          <w:rFonts w:hint="eastAsia"/>
        </w:rPr>
        <w:t xml:space="preserve"> </w:t>
      </w:r>
      <w:r>
        <w:t>described the forward pass in which the units in each layer have</w:t>
      </w:r>
      <w:r>
        <w:rPr>
          <w:rFonts w:hint="eastAsia"/>
        </w:rPr>
        <w:t xml:space="preserve"> </w:t>
      </w:r>
      <w:r>
        <w:t>their states determined by the input they receive from units in</w:t>
      </w:r>
      <w:r>
        <w:rPr>
          <w:rFonts w:hint="eastAsia"/>
        </w:rPr>
        <w:t xml:space="preserve"> </w:t>
      </w:r>
      <w:r>
        <w:t>lower layers using equations (1) and (2).</w:t>
      </w:r>
    </w:p>
    <w:p w:rsidR="00FE4D1A" w:rsidRPr="00FE4D1A" w:rsidRDefault="00FE4D1A" w:rsidP="002A1AC5">
      <w:r w:rsidRPr="00FE4D1A">
        <w:rPr>
          <w:rFonts w:hint="eastAsia"/>
        </w:rPr>
        <w:t>式（1）および（2）を使用して、下位層のユニットから受け取る入力によって各層のユニットの状態が決定されるフォワードパスについては既に説明しました。</w:t>
      </w:r>
    </w:p>
    <w:p w:rsidR="002A1AC5" w:rsidRDefault="002A1AC5" w:rsidP="002A1AC5">
      <w:r>
        <w:t>The backward pass</w:t>
      </w:r>
      <w:r w:rsidR="00FE4D1A">
        <w:rPr>
          <w:rFonts w:hint="eastAsia"/>
        </w:rPr>
        <w:t xml:space="preserve"> </w:t>
      </w:r>
      <w:r>
        <w:t>which propagates derivatives from the top layer back to the</w:t>
      </w:r>
      <w:r w:rsidR="00FE4D1A">
        <w:rPr>
          <w:rFonts w:hint="eastAsia"/>
        </w:rPr>
        <w:t xml:space="preserve"> </w:t>
      </w:r>
      <w:r>
        <w:t>bottom one is more complicated.</w:t>
      </w:r>
    </w:p>
    <w:p w:rsidR="00FE4D1A" w:rsidRDefault="00FE4D1A" w:rsidP="002A1AC5">
      <w:r w:rsidRPr="00FE4D1A">
        <w:rPr>
          <w:rFonts w:hint="eastAsia"/>
        </w:rPr>
        <w:t>導関数を最上層から最下層に戻す逆方向パスはより複雑です。</w:t>
      </w:r>
    </w:p>
    <w:p w:rsidR="00FE4D1A" w:rsidRDefault="00FE4D1A" w:rsidP="002A1AC5"/>
    <w:p w:rsidR="00FE4D1A" w:rsidRDefault="00FE4D1A" w:rsidP="00FE4D1A">
      <w:r>
        <w:t>The backward pass starts by computing aE/ay for each of</w:t>
      </w:r>
      <w:r>
        <w:rPr>
          <w:rFonts w:hint="eastAsia"/>
        </w:rPr>
        <w:t xml:space="preserve"> </w:t>
      </w:r>
      <w:r>
        <w:t>the output units.</w:t>
      </w:r>
    </w:p>
    <w:p w:rsidR="00FE4D1A" w:rsidRPr="00FE4D1A" w:rsidRDefault="00FE4D1A" w:rsidP="00FE4D1A">
      <w:r w:rsidRPr="00FE4D1A">
        <w:rPr>
          <w:rFonts w:hint="eastAsia"/>
        </w:rPr>
        <w:t>バックワードパスは、各出力ユニットの</w:t>
      </w:r>
      <m:oMath>
        <m:f>
          <m:fPr>
            <m:type m:val="lin"/>
            <m:ctrlPr>
              <w:rPr>
                <w:rFonts w:ascii="Cambria Math" w:hAnsi="Cambria Math"/>
              </w:rPr>
            </m:ctrlPr>
          </m:fPr>
          <m:num>
            <m:r>
              <w:rPr>
                <w:rFonts w:ascii="Cambria Math" w:hAnsi="Cambria Math"/>
              </w:rPr>
              <m:t>∂</m:t>
            </m:r>
            <m:r>
              <w:rPr>
                <w:rFonts w:ascii="Cambria Math" w:hAnsi="Cambria Math" w:hint="eastAsia"/>
              </w:rPr>
              <m:t>E</m:t>
            </m:r>
          </m:num>
          <m:den>
            <m:r>
              <w:rPr>
                <w:rFonts w:ascii="Cambria Math" w:hAnsi="Cambria Math"/>
              </w:rPr>
              <m:t>∂y</m:t>
            </m:r>
          </m:den>
        </m:f>
      </m:oMath>
      <w:r w:rsidRPr="00FE4D1A">
        <w:t>を計算することから始まります。</w:t>
      </w:r>
    </w:p>
    <w:p w:rsidR="00FE4D1A" w:rsidRDefault="00FE4D1A" w:rsidP="00FE4D1A">
      <w:r>
        <w:t>Differentiating equation (3) for a particular</w:t>
      </w:r>
      <w:r>
        <w:rPr>
          <w:rFonts w:hint="eastAsia"/>
        </w:rPr>
        <w:t xml:space="preserve"> </w:t>
      </w:r>
      <w:r>
        <w:t>case, c, and suppressing the index c gives</w:t>
      </w:r>
    </w:p>
    <w:p w:rsidR="00FE4D1A" w:rsidRDefault="00FE4D1A" w:rsidP="00FE4D1A">
      <w:r w:rsidRPr="00FE4D1A">
        <w:rPr>
          <w:rFonts w:hint="eastAsia"/>
        </w:rPr>
        <w:t>特定のケース</w:t>
      </w:r>
      <w:r w:rsidRPr="00FE4D1A">
        <w:t>cについて方程式（3）を微分し、インデックスcを抑制すると、</w:t>
      </w:r>
    </w:p>
    <w:p w:rsidR="00FE4D1A" w:rsidRPr="00FE4D1A" w:rsidRDefault="00F343B8" w:rsidP="00FE4D1A">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-d</m:t>
              </m:r>
            </m:den>
          </m:f>
        </m:oMath>
      </m:oMathPara>
    </w:p>
    <w:p w:rsidR="00FE4D1A" w:rsidRDefault="00FE4D1A" w:rsidP="00FE4D1A">
      <w:r w:rsidRPr="00FE4D1A">
        <w:lastRenderedPageBreak/>
        <w:t>We can then apply the chain rule to compute aE/ax</w:t>
      </w:r>
    </w:p>
    <w:p w:rsidR="00FE4D1A" w:rsidRDefault="00FE4D1A" w:rsidP="00FE4D1A">
      <w:r w:rsidRPr="00FE4D1A">
        <w:rPr>
          <w:rFonts w:hint="eastAsia"/>
        </w:rPr>
        <w:t>その後、チェーンルールを適用して</w:t>
      </w:r>
      <m:oMath>
        <m:f>
          <m:fPr>
            <m:type m:val="lin"/>
            <m:ctrlPr>
              <w:rPr>
                <w:rFonts w:ascii="Cambria Math" w:hAnsi="Cambria Math"/>
              </w:rPr>
            </m:ctrlPr>
          </m:fPr>
          <m:num>
            <m:r>
              <w:rPr>
                <w:rFonts w:ascii="Cambria Math" w:hAnsi="Cambria Math"/>
              </w:rPr>
              <m:t>∂E</m:t>
            </m:r>
          </m:num>
          <m:den>
            <m:r>
              <w:rPr>
                <w:rFonts w:ascii="Cambria Math" w:hAnsi="Cambria Math"/>
              </w:rPr>
              <m:t>∂x</m:t>
            </m:r>
          </m:den>
        </m:f>
      </m:oMath>
      <w:r w:rsidRPr="00FE4D1A">
        <w:t>を計算できます。</w:t>
      </w:r>
    </w:p>
    <w:p w:rsidR="00FE4D1A" w:rsidRPr="00F941D7" w:rsidRDefault="00F343B8" w:rsidP="00FE4D1A">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dy</m:t>
                          </m:r>
                        </m:e>
                        <m:sub>
                          <m:r>
                            <w:rPr>
                              <w:rFonts w:ascii="Cambria Math" w:hAnsi="Cambria Math"/>
                            </w:rPr>
                            <m:t>j</m:t>
                          </m:r>
                        </m:sub>
                      </m:sSub>
                    </m:num>
                    <m:den>
                      <m:sSub>
                        <m:sSubPr>
                          <m:ctrlPr>
                            <w:rPr>
                              <w:rFonts w:ascii="Cambria Math" w:hAnsi="Cambria Math"/>
                              <w:i/>
                            </w:rPr>
                          </m:ctrlPr>
                        </m:sSubPr>
                        <m:e>
                          <m:r>
                            <w:rPr>
                              <w:rFonts w:ascii="Cambria Math" w:hAnsi="Cambria Math"/>
                            </w:rPr>
                            <m:t>dx</m:t>
                          </m:r>
                        </m:e>
                        <m:sub>
                          <m:r>
                            <w:rPr>
                              <w:rFonts w:ascii="Cambria Math" w:hAnsi="Cambria Math"/>
                            </w:rPr>
                            <m:t>j</m:t>
                          </m:r>
                        </m:sub>
                      </m:sSub>
                    </m:den>
                  </m:f>
                </m:den>
              </m:f>
            </m:den>
          </m:f>
        </m:oMath>
      </m:oMathPara>
    </w:p>
    <w:p w:rsidR="00F941D7" w:rsidRDefault="00F941D7" w:rsidP="00F941D7">
      <w:pPr>
        <w:tabs>
          <w:tab w:val="right" w:pos="8504"/>
        </w:tabs>
      </w:pPr>
      <w:r>
        <w:t>Differentiating equation (2) to get the value of dyi/ dx, and</w:t>
      </w:r>
      <w:r>
        <w:rPr>
          <w:rFonts w:hint="eastAsia"/>
        </w:rPr>
        <w:t xml:space="preserve"> </w:t>
      </w:r>
      <w:r>
        <w:t>substituting gives</w:t>
      </w:r>
    </w:p>
    <w:p w:rsidR="00F941D7" w:rsidRDefault="00F941D7" w:rsidP="00F941D7">
      <w:pPr>
        <w:tabs>
          <w:tab w:val="right" w:pos="8504"/>
        </w:tabs>
      </w:pPr>
      <w:r w:rsidRPr="00F941D7">
        <w:rPr>
          <w:rFonts w:hint="eastAsia"/>
        </w:rPr>
        <w:t>方程式（</w:t>
      </w:r>
      <w:r w:rsidRPr="00F941D7">
        <w:t>2）を微分して</w:t>
      </w:r>
      <m:oMath>
        <m:f>
          <m:fPr>
            <m:type m:val="lin"/>
            <m:ctrlPr>
              <w:rPr>
                <w:rFonts w:ascii="Cambria Math" w:hAnsi="Cambria Math"/>
              </w:rPr>
            </m:ctrlPr>
          </m:fPr>
          <m:num>
            <m:sSub>
              <m:sSubPr>
                <m:ctrlPr>
                  <w:rPr>
                    <w:rFonts w:ascii="Cambria Math" w:hAnsi="Cambria Math"/>
                    <w:i/>
                  </w:rPr>
                </m:ctrlPr>
              </m:sSubPr>
              <m:e>
                <m:r>
                  <w:rPr>
                    <w:rFonts w:ascii="Cambria Math" w:hAnsi="Cambria Math"/>
                  </w:rPr>
                  <m:t>dy</m:t>
                </m:r>
              </m:e>
              <m:sub>
                <m:r>
                  <w:rPr>
                    <w:rFonts w:ascii="Cambria Math" w:hAnsi="Cambria Math"/>
                  </w:rPr>
                  <m:t>j</m:t>
                </m:r>
              </m:sub>
            </m:sSub>
          </m:num>
          <m:den>
            <m:sSub>
              <m:sSubPr>
                <m:ctrlPr>
                  <w:rPr>
                    <w:rFonts w:ascii="Cambria Math" w:hAnsi="Cambria Math"/>
                    <w:i/>
                  </w:rPr>
                </m:ctrlPr>
              </m:sSubPr>
              <m:e>
                <m:r>
                  <w:rPr>
                    <w:rFonts w:ascii="Cambria Math" w:hAnsi="Cambria Math"/>
                  </w:rPr>
                  <m:t>dx</m:t>
                </m:r>
              </m:e>
              <m:sub>
                <m:r>
                  <w:rPr>
                    <w:rFonts w:ascii="Cambria Math" w:hAnsi="Cambria Math"/>
                  </w:rPr>
                  <m:t>j</m:t>
                </m:r>
              </m:sub>
            </m:sSub>
          </m:den>
        </m:f>
      </m:oMath>
      <w:r w:rsidRPr="00F941D7">
        <w:t>の値を取得し、代入して</w:t>
      </w:r>
    </w:p>
    <w:p w:rsidR="00F941D7" w:rsidRPr="00F941D7" w:rsidRDefault="00F343B8" w:rsidP="00F941D7">
      <w:pPr>
        <w:tabs>
          <w:tab w:val="right" w:pos="8504"/>
        </w:tabs>
      </w:pPr>
      <m:oMathPara>
        <m:oMath>
          <m:f>
            <m:fPr>
              <m:type m:val="lin"/>
              <m:ctrlPr>
                <w:rPr>
                  <w:rFonts w:ascii="Cambria Math" w:hAnsi="Cambria Math"/>
                </w:rPr>
              </m:ctrlPr>
            </m:fPr>
            <m:num>
              <m:r>
                <w:rPr>
                  <w:rFonts w:ascii="Cambria Math" w:hAnsi="Cambria Math"/>
                </w:rPr>
                <m:t>∂E</m:t>
              </m:r>
            </m:num>
            <m:den>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e>
                  </m:d>
                </m:den>
              </m:f>
            </m:den>
          </m:f>
        </m:oMath>
      </m:oMathPara>
    </w:p>
    <w:p w:rsidR="00F941D7" w:rsidRDefault="00F941D7" w:rsidP="00F941D7">
      <w:pPr>
        <w:tabs>
          <w:tab w:val="right" w:pos="8504"/>
        </w:tabs>
      </w:pPr>
      <w:r>
        <w:t>This means that we know how a change in the total input x to</w:t>
      </w:r>
      <w:r>
        <w:rPr>
          <w:rFonts w:hint="eastAsia"/>
        </w:rPr>
        <w:t xml:space="preserve"> </w:t>
      </w:r>
      <w:r>
        <w:t>an output unit will affect the error.</w:t>
      </w:r>
    </w:p>
    <w:p w:rsidR="00F941D7" w:rsidRPr="00F941D7" w:rsidRDefault="00F941D7" w:rsidP="00F941D7">
      <w:pPr>
        <w:tabs>
          <w:tab w:val="right" w:pos="8504"/>
        </w:tabs>
      </w:pPr>
      <w:r w:rsidRPr="00F941D7">
        <w:rPr>
          <w:rFonts w:hint="eastAsia"/>
        </w:rPr>
        <w:t>これは、出力ユニットへの合計入力</w:t>
      </w:r>
      <w:r w:rsidRPr="00F941D7">
        <w:t>xの変化がエラーにどのように影響するかを知っていることを意味します。</w:t>
      </w:r>
    </w:p>
    <w:p w:rsidR="00F941D7" w:rsidRDefault="00F941D7" w:rsidP="00F941D7">
      <w:pPr>
        <w:tabs>
          <w:tab w:val="right" w:pos="8504"/>
        </w:tabs>
      </w:pPr>
      <w:r>
        <w:t>But this total input is just a</w:t>
      </w:r>
      <w:r>
        <w:rPr>
          <w:rFonts w:hint="eastAsia"/>
        </w:rPr>
        <w:t xml:space="preserve"> </w:t>
      </w:r>
      <w:r>
        <w:t>linear function of the states of the lower level units and it is</w:t>
      </w:r>
      <w:r>
        <w:rPr>
          <w:rFonts w:hint="eastAsia"/>
        </w:rPr>
        <w:t xml:space="preserve"> </w:t>
      </w:r>
      <w:r>
        <w:t>also a linear function of the weights on the connections, so it</w:t>
      </w:r>
      <w:r>
        <w:rPr>
          <w:rFonts w:hint="eastAsia"/>
        </w:rPr>
        <w:t xml:space="preserve"> </w:t>
      </w:r>
      <w:r>
        <w:t>is easy to compute how the error will be affected by changing</w:t>
      </w:r>
      <w:r>
        <w:rPr>
          <w:rFonts w:hint="eastAsia"/>
        </w:rPr>
        <w:t xml:space="preserve"> </w:t>
      </w:r>
      <w:r>
        <w:t>these states and weights.</w:t>
      </w:r>
    </w:p>
    <w:p w:rsidR="00F941D7" w:rsidRPr="00F941D7" w:rsidRDefault="00F941D7" w:rsidP="00F941D7">
      <w:pPr>
        <w:tabs>
          <w:tab w:val="right" w:pos="8504"/>
        </w:tabs>
      </w:pPr>
      <w:r w:rsidRPr="00F941D7">
        <w:rPr>
          <w:rFonts w:hint="eastAsia"/>
        </w:rPr>
        <w:t>ただし、この合計入力は下位レベルのユニットの状態の線形関数であり、接続の重みの線形関数でもあるため、これらの状態と重みを変更することで誤差がどのように影響を受けるかを簡単に計算できます。</w:t>
      </w:r>
    </w:p>
    <w:p w:rsidR="00F941D7" w:rsidRDefault="00F941D7" w:rsidP="00F941D7">
      <w:pPr>
        <w:tabs>
          <w:tab w:val="right" w:pos="8504"/>
        </w:tabs>
      </w:pPr>
      <w:r>
        <w:t xml:space="preserve">For a weight </w:t>
      </w:r>
      <m:oMath>
        <m:sSub>
          <m:sSubPr>
            <m:ctrlPr>
              <w:rPr>
                <w:rFonts w:ascii="Cambria Math" w:hAnsi="Cambria Math"/>
              </w:rPr>
            </m:ctrlPr>
          </m:sSubPr>
          <m:e>
            <m:r>
              <w:rPr>
                <w:rFonts w:ascii="Cambria Math" w:hAnsi="Cambria Math"/>
              </w:rPr>
              <m:t>w</m:t>
            </m:r>
          </m:e>
          <m:sub>
            <m:r>
              <w:rPr>
                <w:rFonts w:ascii="Cambria Math" w:hAnsi="Cambria Math"/>
              </w:rPr>
              <m:t>ji</m:t>
            </m:r>
          </m:sub>
        </m:sSub>
      </m:oMath>
      <w:r>
        <w:t xml:space="preserve"> from i to j the</w:t>
      </w:r>
      <w:r>
        <w:rPr>
          <w:rFonts w:hint="eastAsia"/>
        </w:rPr>
        <w:t xml:space="preserve"> </w:t>
      </w:r>
      <w:r>
        <w:t>derivative is</w:t>
      </w:r>
    </w:p>
    <w:p w:rsidR="004B23FE" w:rsidRDefault="004B23FE" w:rsidP="00F941D7">
      <w:pPr>
        <w:tabs>
          <w:tab w:val="right" w:pos="8504"/>
        </w:tabs>
      </w:pPr>
      <w:r w:rsidRPr="004B23FE">
        <w:t>iからjまでの重みw_jiの導関数は</w:t>
      </w:r>
    </w:p>
    <w:p w:rsidR="004B23FE" w:rsidRPr="00F122FC" w:rsidRDefault="00F343B8" w:rsidP="00F941D7">
      <w:pPr>
        <w:tabs>
          <w:tab w:val="right" w:pos="8504"/>
        </w:tabs>
      </w:pPr>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den>
                  </m:f>
                </m:den>
              </m:f>
            </m:den>
          </m:f>
        </m:oMath>
      </m:oMathPara>
    </w:p>
    <w:p w:rsidR="00F122FC" w:rsidRDefault="00F122FC" w:rsidP="00F941D7">
      <w:pPr>
        <w:tabs>
          <w:tab w:val="right" w:pos="8504"/>
        </w:tabs>
      </w:pPr>
      <w:r w:rsidRPr="00F122FC">
        <w:t xml:space="preserve">and for the output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F122FC">
        <w:t xml:space="preserve"> unit the contribution to </w:t>
      </w:r>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rPr>
          <w:rFonts w:hint="eastAsia"/>
        </w:rPr>
        <w:t xml:space="preserve"> </w:t>
      </w:r>
      <w:r w:rsidRPr="00F122FC">
        <w:t>resulting from the effect of i on j is simply</w:t>
      </w:r>
    </w:p>
    <w:p w:rsidR="00F122FC" w:rsidRPr="00F122FC" w:rsidRDefault="00F122FC" w:rsidP="00F941D7">
      <w:pPr>
        <w:tabs>
          <w:tab w:val="right" w:pos="8504"/>
        </w:tabs>
      </w:pPr>
      <w:r w:rsidRPr="00F122FC">
        <w:rPr>
          <w:rFonts w:hint="eastAsia"/>
        </w:rPr>
        <w:t>そして、</w:t>
      </w:r>
      <w:r w:rsidRPr="00F122FC">
        <w:t>i番目のユニットの出力の場合、jに対するiの効果から生じる</w:t>
      </w:r>
      <m:oMath>
        <m:f>
          <m:fPr>
            <m:type m:val="lin"/>
            <m:ctrlPr>
              <w:rPr>
                <w:rFonts w:ascii="Cambria Math" w:hAnsi="Cambria Math"/>
              </w:rPr>
            </m:ctrlPr>
          </m:fPr>
          <m:num>
            <m:r>
              <w:rPr>
                <w:rFonts w:ascii="Cambria Math" w:hAnsi="Cambria Math"/>
              </w:rPr>
              <m:t>∂E</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oMath>
      <w:r w:rsidRPr="00F122FC">
        <w:t>への寄与は単純に</w:t>
      </w:r>
    </w:p>
    <w:p w:rsidR="00F122FC" w:rsidRPr="00F122FC" w:rsidRDefault="00F343B8" w:rsidP="00F941D7">
      <w:pPr>
        <w:tabs>
          <w:tab w:val="right" w:pos="8504"/>
        </w:tabs>
      </w:pPr>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m:oMathPara>
    </w:p>
    <w:p w:rsidR="00F122FC" w:rsidRDefault="00F122FC" w:rsidP="00F122FC">
      <w:pPr>
        <w:tabs>
          <w:tab w:val="right" w:pos="8504"/>
        </w:tabs>
      </w:pPr>
      <w:r>
        <w:t>so taking into account all the connections emanating from unit</w:t>
      </w:r>
      <w:r>
        <w:rPr>
          <w:rFonts w:hint="eastAsia"/>
        </w:rPr>
        <w:t xml:space="preserve"> </w:t>
      </w:r>
      <w:r>
        <w:t>i we have</w:t>
      </w:r>
    </w:p>
    <w:p w:rsidR="00F122FC" w:rsidRDefault="00F122FC" w:rsidP="00F122FC">
      <w:pPr>
        <w:tabs>
          <w:tab w:val="right" w:pos="8504"/>
        </w:tabs>
      </w:pPr>
      <w:r w:rsidRPr="00F122FC">
        <w:rPr>
          <w:rFonts w:hint="eastAsia"/>
        </w:rPr>
        <w:t>ユニット</w:t>
      </w:r>
      <w:r w:rsidRPr="00F122FC">
        <w:t>iから発生するすべての接続を考慮に入れます</w:t>
      </w:r>
    </w:p>
    <w:p w:rsidR="00F122FC" w:rsidRPr="00F122FC" w:rsidRDefault="00F343B8" w:rsidP="00F122FC">
      <w:pPr>
        <w:tabs>
          <w:tab w:val="right" w:pos="8504"/>
        </w:tabs>
      </w:pPr>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e>
              </m:nary>
            </m:den>
          </m:f>
        </m:oMath>
      </m:oMathPara>
    </w:p>
    <w:p w:rsidR="00F122FC" w:rsidRDefault="00F122FC" w:rsidP="00F122FC">
      <w:pPr>
        <w:tabs>
          <w:tab w:val="right" w:pos="8504"/>
        </w:tabs>
      </w:pPr>
      <w:r>
        <w:t xml:space="preserve">We have now seen how to compute </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t xml:space="preserve"> for any unit in the</w:t>
      </w:r>
      <w:r>
        <w:rPr>
          <w:rFonts w:hint="eastAsia"/>
        </w:rPr>
        <w:t xml:space="preserve"> </w:t>
      </w:r>
      <w:r>
        <w:t xml:space="preserve">penultimate layer when given </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t xml:space="preserve"> for all units in the last</w:t>
      </w:r>
      <w:r>
        <w:rPr>
          <w:rFonts w:hint="eastAsia"/>
        </w:rPr>
        <w:t xml:space="preserve"> </w:t>
      </w:r>
      <w:r>
        <w:t>layer.</w:t>
      </w:r>
    </w:p>
    <w:p w:rsidR="00F122FC" w:rsidRPr="00F122FC" w:rsidRDefault="00F122FC" w:rsidP="00F122FC">
      <w:pPr>
        <w:tabs>
          <w:tab w:val="right" w:pos="8504"/>
        </w:tabs>
      </w:pPr>
      <w:r w:rsidRPr="00F122FC">
        <w:rPr>
          <w:rFonts w:hint="eastAsia"/>
        </w:rPr>
        <w:t>最後の層のすべてのユニットに対して</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rsidRPr="00F122FC">
        <w:t>が与えられた場合、最後から2番目の層のユニットに対して</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rsidRPr="00F122FC">
        <w:t>を計算する方法を見てきました。</w:t>
      </w:r>
    </w:p>
    <w:p w:rsidR="00F122FC" w:rsidRDefault="00F122FC" w:rsidP="00F122FC">
      <w:pPr>
        <w:tabs>
          <w:tab w:val="right" w:pos="8504"/>
        </w:tabs>
      </w:pPr>
      <w:r>
        <w:t>We can therefore repeat this procedure to compute this</w:t>
      </w:r>
      <w:r>
        <w:rPr>
          <w:rFonts w:hint="eastAsia"/>
        </w:rPr>
        <w:t xml:space="preserve"> </w:t>
      </w:r>
      <w:r>
        <w:t>term for successively earlier layers, computing aE / aw for the</w:t>
      </w:r>
      <w:r>
        <w:rPr>
          <w:rFonts w:hint="eastAsia"/>
        </w:rPr>
        <w:t xml:space="preserve"> </w:t>
      </w:r>
      <w:r>
        <w:t>weights as we go.</w:t>
      </w:r>
    </w:p>
    <w:p w:rsidR="00F161F1" w:rsidRDefault="00F161F1" w:rsidP="00F122FC">
      <w:pPr>
        <w:tabs>
          <w:tab w:val="right" w:pos="8504"/>
        </w:tabs>
      </w:pPr>
      <w:r w:rsidRPr="00F161F1">
        <w:rPr>
          <w:rFonts w:hint="eastAsia"/>
        </w:rPr>
        <w:t>したがって、この手順を繰り返して、連続して以前のレイヤーのこの項を計算し、進行中の重みの</w:t>
      </w:r>
      <m:oMath>
        <m:f>
          <m:fPr>
            <m:type m:val="lin"/>
            <m:ctrlPr>
              <w:rPr>
                <w:rFonts w:ascii="Cambria Math" w:hAnsi="Cambria Math"/>
              </w:rPr>
            </m:ctrlPr>
          </m:fPr>
          <m:num>
            <m:r>
              <w:rPr>
                <w:rFonts w:ascii="Cambria Math" w:hAnsi="Cambria Math"/>
              </w:rPr>
              <m:t>∂E</m:t>
            </m:r>
          </m:num>
          <m:den>
            <m:r>
              <w:rPr>
                <w:rFonts w:ascii="Cambria Math" w:hAnsi="Cambria Math"/>
              </w:rPr>
              <m:t>∂w</m:t>
            </m:r>
          </m:den>
        </m:f>
      </m:oMath>
      <w:r w:rsidRPr="00F161F1">
        <w:t>を計算します。</w:t>
      </w:r>
    </w:p>
    <w:p w:rsidR="00F161F1" w:rsidRDefault="00F161F1" w:rsidP="00F161F1">
      <w:pPr>
        <w:tabs>
          <w:tab w:val="right" w:pos="8504"/>
        </w:tabs>
      </w:pPr>
    </w:p>
    <w:p w:rsidR="00F161F1" w:rsidRDefault="00F161F1" w:rsidP="00F161F1">
      <w:pPr>
        <w:tabs>
          <w:tab w:val="right" w:pos="8504"/>
        </w:tabs>
      </w:pPr>
      <w:r>
        <w:t>One way of using aE / aw is to change the weights after every</w:t>
      </w:r>
      <w:r>
        <w:rPr>
          <w:rFonts w:hint="eastAsia"/>
        </w:rPr>
        <w:t xml:space="preserve"> </w:t>
      </w:r>
      <w:r>
        <w:t>input-output case.</w:t>
      </w:r>
    </w:p>
    <w:p w:rsidR="00F161F1" w:rsidRPr="00F161F1" w:rsidRDefault="00F343B8" w:rsidP="00F161F1">
      <w:pPr>
        <w:tabs>
          <w:tab w:val="right" w:pos="8504"/>
        </w:tabs>
      </w:pPr>
      <m:oMath>
        <m:f>
          <m:fPr>
            <m:type m:val="lin"/>
            <m:ctrlPr>
              <w:rPr>
                <w:rFonts w:ascii="Cambria Math" w:hAnsi="Cambria Math"/>
              </w:rPr>
            </m:ctrlPr>
          </m:fPr>
          <m:num>
            <m:r>
              <w:rPr>
                <w:rFonts w:ascii="Cambria Math" w:hAnsi="Cambria Math"/>
              </w:rPr>
              <m:t>∂E</m:t>
            </m:r>
          </m:num>
          <m:den>
            <m:r>
              <w:rPr>
                <w:rFonts w:ascii="Cambria Math" w:hAnsi="Cambria Math"/>
              </w:rPr>
              <m:t>∂w</m:t>
            </m:r>
          </m:den>
        </m:f>
      </m:oMath>
      <w:r w:rsidR="00F161F1" w:rsidRPr="00F161F1">
        <w:t>を使用する1つの方法は、すべての入出力ケースの後に重みを変更することです。</w:t>
      </w:r>
    </w:p>
    <w:p w:rsidR="00F161F1" w:rsidRDefault="00F161F1" w:rsidP="00F161F1">
      <w:pPr>
        <w:tabs>
          <w:tab w:val="right" w:pos="8504"/>
        </w:tabs>
      </w:pPr>
      <w:r>
        <w:t>This has the advantage that no separate</w:t>
      </w:r>
      <w:r>
        <w:rPr>
          <w:rFonts w:hint="eastAsia"/>
        </w:rPr>
        <w:t xml:space="preserve"> </w:t>
      </w:r>
      <w:r>
        <w:t>memory is required for the derivatives.</w:t>
      </w:r>
    </w:p>
    <w:p w:rsidR="00F161F1" w:rsidRPr="00F161F1" w:rsidRDefault="00F161F1" w:rsidP="00F161F1">
      <w:pPr>
        <w:tabs>
          <w:tab w:val="right" w:pos="8504"/>
        </w:tabs>
      </w:pPr>
      <w:r w:rsidRPr="00F161F1">
        <w:rPr>
          <w:rFonts w:hint="eastAsia"/>
        </w:rPr>
        <w:t>これには、派生物に別個のメモリが必要ないという利点があります。</w:t>
      </w:r>
    </w:p>
    <w:p w:rsidR="00F161F1" w:rsidRDefault="00F161F1" w:rsidP="00F161F1">
      <w:pPr>
        <w:tabs>
          <w:tab w:val="right" w:pos="8504"/>
        </w:tabs>
      </w:pPr>
      <w:r>
        <w:t>An alternative scheme,</w:t>
      </w:r>
      <w:r>
        <w:rPr>
          <w:rFonts w:hint="eastAsia"/>
        </w:rPr>
        <w:t xml:space="preserve"> </w:t>
      </w:r>
      <w:r>
        <w:t>which we used in the research reported here, is to accumulate</w:t>
      </w:r>
      <w:r>
        <w:rPr>
          <w:rFonts w:hint="eastAsia"/>
        </w:rPr>
        <w:t xml:space="preserve"> </w:t>
      </w:r>
      <w:r>
        <w:t>aE/aw over all the input-output cases before changing the</w:t>
      </w:r>
      <w:r>
        <w:rPr>
          <w:rFonts w:hint="eastAsia"/>
        </w:rPr>
        <w:t xml:space="preserve"> </w:t>
      </w:r>
      <w:r>
        <w:t>weights.</w:t>
      </w:r>
    </w:p>
    <w:p w:rsidR="00F161F1" w:rsidRPr="00F161F1" w:rsidRDefault="00F161F1" w:rsidP="00F161F1">
      <w:pPr>
        <w:tabs>
          <w:tab w:val="right" w:pos="8504"/>
        </w:tabs>
      </w:pPr>
      <w:r w:rsidRPr="00F161F1">
        <w:rPr>
          <w:rFonts w:hint="eastAsia"/>
        </w:rPr>
        <w:t>ここで報告された研究で使用した別のスキームは、重みを変更する前に、すべての入出力ケースにわたって</w:t>
      </w:r>
      <m:oMath>
        <m:f>
          <m:fPr>
            <m:type m:val="lin"/>
            <m:ctrlPr>
              <w:rPr>
                <w:rFonts w:ascii="Cambria Math" w:hAnsi="Cambria Math"/>
              </w:rPr>
            </m:ctrlPr>
          </m:fPr>
          <m:num>
            <m:r>
              <w:rPr>
                <w:rFonts w:ascii="Cambria Math" w:hAnsi="Cambria Math"/>
              </w:rPr>
              <m:t>∂E</m:t>
            </m:r>
          </m:num>
          <m:den>
            <m:r>
              <w:rPr>
                <w:rFonts w:ascii="Cambria Math" w:hAnsi="Cambria Math"/>
              </w:rPr>
              <m:t>∂w</m:t>
            </m:r>
          </m:den>
        </m:f>
      </m:oMath>
      <w:r w:rsidRPr="00F161F1">
        <w:t>を蓄積することです。</w:t>
      </w:r>
    </w:p>
    <w:p w:rsidR="00F161F1" w:rsidRDefault="00F161F1" w:rsidP="00F161F1">
      <w:pPr>
        <w:tabs>
          <w:tab w:val="right" w:pos="8504"/>
        </w:tabs>
      </w:pPr>
      <w:r>
        <w:t>The simplest version of gradient descent is to change</w:t>
      </w:r>
      <w:r>
        <w:rPr>
          <w:rFonts w:hint="eastAsia"/>
        </w:rPr>
        <w:t xml:space="preserve"> </w:t>
      </w:r>
      <w:r>
        <w:t>each weight by an amount proportional to the accumulated aE/aw</w:t>
      </w:r>
    </w:p>
    <w:p w:rsidR="00F161F1" w:rsidRDefault="00F161F1" w:rsidP="00F161F1">
      <w:pPr>
        <w:tabs>
          <w:tab w:val="right" w:pos="8504"/>
        </w:tabs>
      </w:pPr>
      <w:r w:rsidRPr="00F161F1">
        <w:rPr>
          <w:rFonts w:hint="eastAsia"/>
        </w:rPr>
        <w:t>勾配降下の最も単純なバージョンは、蓄積された</w:t>
      </w:r>
      <w:r w:rsidRPr="00F161F1">
        <w:t>aE / awに比例する量で各重みを変更することです</w:t>
      </w:r>
      <w:r>
        <w:rPr>
          <w:rFonts w:hint="eastAsia"/>
        </w:rPr>
        <w:t>。</w:t>
      </w:r>
    </w:p>
    <w:p w:rsidR="00F161F1" w:rsidRDefault="00F161F1" w:rsidP="00F161F1">
      <w:pPr>
        <w:tabs>
          <w:tab w:val="right" w:pos="8504"/>
        </w:tabs>
      </w:pPr>
      <m:oMathPara>
        <m:oMath>
          <m:r>
            <m:rPr>
              <m:sty m:val="p"/>
            </m:rPr>
            <w:rPr>
              <w:rFonts w:ascii="Cambria Math" w:hAnsi="Cambria Math"/>
            </w:rPr>
            <m:t>∆w= -ε∂</m:t>
          </m:r>
          <m:f>
            <m:fPr>
              <m:type m:val="lin"/>
              <m:ctrlPr>
                <w:rPr>
                  <w:rFonts w:ascii="Cambria Math" w:hAnsi="Cambria Math"/>
                </w:rPr>
              </m:ctrlPr>
            </m:fPr>
            <m:num>
              <m:r>
                <w:rPr>
                  <w:rFonts w:ascii="Cambria Math" w:hAnsi="Cambria Math"/>
                </w:rPr>
                <m:t>E</m:t>
              </m:r>
            </m:num>
            <m:den>
              <m:r>
                <w:rPr>
                  <w:rFonts w:ascii="Cambria Math" w:hAnsi="Cambria Math"/>
                </w:rPr>
                <m:t>∂w</m:t>
              </m:r>
            </m:den>
          </m:f>
        </m:oMath>
      </m:oMathPara>
    </w:p>
    <w:p w:rsidR="00F161F1" w:rsidRDefault="00F161F1" w:rsidP="00F161F1">
      <w:pPr>
        <w:tabs>
          <w:tab w:val="right" w:pos="8504"/>
        </w:tabs>
      </w:pPr>
      <w:r>
        <w:t>This method does not converge as rapidly as methods which</w:t>
      </w:r>
      <w:r>
        <w:rPr>
          <w:rFonts w:hint="eastAsia"/>
        </w:rPr>
        <w:t xml:space="preserve"> </w:t>
      </w:r>
      <w:r>
        <w:t>make use of the second derivatives, but it is much simpler and</w:t>
      </w:r>
      <w:r>
        <w:rPr>
          <w:rFonts w:hint="eastAsia"/>
        </w:rPr>
        <w:t xml:space="preserve"> </w:t>
      </w:r>
      <w:r>
        <w:t>can easily be implemented by local computations in parallel</w:t>
      </w:r>
      <w:r>
        <w:rPr>
          <w:rFonts w:hint="eastAsia"/>
        </w:rPr>
        <w:t xml:space="preserve"> </w:t>
      </w:r>
      <w:r>
        <w:t>hardware.</w:t>
      </w:r>
    </w:p>
    <w:p w:rsidR="008B5E50" w:rsidRPr="008B5E50" w:rsidRDefault="008B5E50" w:rsidP="00F161F1">
      <w:pPr>
        <w:tabs>
          <w:tab w:val="right" w:pos="8504"/>
        </w:tabs>
      </w:pPr>
      <w:r w:rsidRPr="008B5E50">
        <w:rPr>
          <w:rFonts w:hint="eastAsia"/>
        </w:rPr>
        <w:t>この方法は、</w:t>
      </w:r>
      <w:r w:rsidRPr="008B5E50">
        <w:t>2次導関数を使用する方法ほど速く収束しませんが、はるかに単純であり、並列ハードウェアでのローカル計算によって簡単に実装できます。</w:t>
      </w:r>
    </w:p>
    <w:p w:rsidR="00F161F1" w:rsidRDefault="00F161F1" w:rsidP="00F161F1">
      <w:pPr>
        <w:tabs>
          <w:tab w:val="right" w:pos="8504"/>
        </w:tabs>
      </w:pPr>
      <w:r>
        <w:t>It can be significantly improved, without sacrificing</w:t>
      </w:r>
      <w:r>
        <w:rPr>
          <w:rFonts w:hint="eastAsia"/>
        </w:rPr>
        <w:t xml:space="preserve"> </w:t>
      </w:r>
      <w:r>
        <w:t>the simplicity and locality, by using an acceleration method in</w:t>
      </w:r>
      <w:r>
        <w:rPr>
          <w:rFonts w:hint="eastAsia"/>
        </w:rPr>
        <w:t xml:space="preserve"> </w:t>
      </w:r>
      <w:r>
        <w:t>which the current gradient is used to modify the velocity of the</w:t>
      </w:r>
      <w:r>
        <w:rPr>
          <w:rFonts w:hint="eastAsia"/>
        </w:rPr>
        <w:t xml:space="preserve"> </w:t>
      </w:r>
      <w:r>
        <w:t>point in weight space instead of its position</w:t>
      </w:r>
    </w:p>
    <w:p w:rsidR="008B5E50" w:rsidRDefault="008B5E50" w:rsidP="00F161F1">
      <w:pPr>
        <w:tabs>
          <w:tab w:val="right" w:pos="8504"/>
        </w:tabs>
      </w:pPr>
      <w:r w:rsidRPr="008B5E50">
        <w:rPr>
          <w:rFonts w:hint="eastAsia"/>
        </w:rPr>
        <w:t>現在の勾配を使用して、位置の代わりにウェイトスペースのポイントの速度を変更する加速方法を使用することにより、単純さと局所性を犠牲にすることなく、大幅に改善できます。</w:t>
      </w:r>
    </w:p>
    <w:p w:rsidR="008B5E50" w:rsidRDefault="008B5E50" w:rsidP="008B5E50">
      <w:pPr>
        <w:tabs>
          <w:tab w:val="right" w:pos="8504"/>
        </w:tabs>
      </w:pPr>
      <m:oMathPara>
        <m:oMath>
          <m:r>
            <m:rPr>
              <m:sty m:val="p"/>
            </m:rPr>
            <w:rPr>
              <w:rFonts w:ascii="Cambria Math" w:hAnsi="Cambria Math"/>
            </w:rPr>
            <m:t>∆w</m:t>
          </m:r>
          <m:d>
            <m:dPr>
              <m:ctrlPr>
                <w:rPr>
                  <w:rFonts w:ascii="Cambria Math" w:hAnsi="Cambria Math"/>
                </w:rPr>
              </m:ctrlPr>
            </m:dPr>
            <m:e>
              <m:r>
                <w:rPr>
                  <w:rFonts w:ascii="Cambria Math" w:hAnsi="Cambria Math"/>
                </w:rPr>
                <m:t>t</m:t>
              </m:r>
            </m:e>
          </m:d>
          <m:r>
            <m:rPr>
              <m:sty m:val="p"/>
            </m:rPr>
            <w:rPr>
              <w:rFonts w:ascii="Cambria Math" w:hAnsi="Cambria Math"/>
            </w:rPr>
            <m:t>= -ε∂</m:t>
          </m:r>
          <m:f>
            <m:fPr>
              <m:type m:val="lin"/>
              <m:ctrlPr>
                <w:rPr>
                  <w:rFonts w:ascii="Cambria Math" w:hAnsi="Cambria Math"/>
                </w:rPr>
              </m:ctrlPr>
            </m:fPr>
            <m:num>
              <m:r>
                <w:rPr>
                  <w:rFonts w:ascii="Cambria Math" w:hAnsi="Cambria Math"/>
                </w:rPr>
                <m:t>E</m:t>
              </m:r>
            </m:num>
            <m:den>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+α∆w</m:t>
              </m:r>
              <m:d>
                <m:dPr>
                  <m:ctrlPr>
                    <w:rPr>
                      <w:rFonts w:ascii="Cambria Math" w:hAnsi="Cambria Math"/>
                      <w:i/>
                    </w:rPr>
                  </m:ctrlPr>
                </m:dPr>
                <m:e>
                  <m:r>
                    <w:rPr>
                      <w:rFonts w:ascii="Cambria Math" w:hAnsi="Cambria Math"/>
                    </w:rPr>
                    <m:t>t-1</m:t>
                  </m:r>
                </m:e>
              </m:d>
            </m:den>
          </m:f>
        </m:oMath>
      </m:oMathPara>
    </w:p>
    <w:p w:rsidR="008B5E50" w:rsidRDefault="008B5E50" w:rsidP="008B5E50">
      <w:pPr>
        <w:tabs>
          <w:tab w:val="right" w:pos="8504"/>
        </w:tabs>
      </w:pPr>
      <w:r>
        <w:t>where t is incremented by 1 for each sweep through the whole</w:t>
      </w:r>
      <w:r>
        <w:rPr>
          <w:rFonts w:hint="eastAsia"/>
        </w:rPr>
        <w:t xml:space="preserve"> </w:t>
      </w:r>
      <w:r>
        <w:t>set of input-output cases, and a is an exponential decay factor</w:t>
      </w:r>
      <w:r>
        <w:rPr>
          <w:rFonts w:hint="eastAsia"/>
        </w:rPr>
        <w:t xml:space="preserve"> </w:t>
      </w:r>
      <w:r>
        <w:t>between O and 1 that determines the relative contribution of the</w:t>
      </w:r>
      <w:r>
        <w:rPr>
          <w:rFonts w:hint="eastAsia"/>
        </w:rPr>
        <w:t xml:space="preserve"> </w:t>
      </w:r>
      <w:r>
        <w:t>current gradient and earlier gradients to the weight change.</w:t>
      </w:r>
    </w:p>
    <w:p w:rsidR="008B5E50" w:rsidRPr="008B5E50" w:rsidRDefault="008B5E50" w:rsidP="008B5E50">
      <w:pPr>
        <w:tabs>
          <w:tab w:val="right" w:pos="8504"/>
        </w:tabs>
      </w:pPr>
      <w:r w:rsidRPr="008B5E50">
        <w:rPr>
          <w:rFonts w:hint="eastAsia"/>
        </w:rPr>
        <w:t>ここで、</w:t>
      </w:r>
      <w:r w:rsidRPr="008B5E50">
        <w:t>tは入出力ケースのセット全体をスイープするたびに1ずつ増加します。aはOと1の間の指数関数的な減衰係数で、現在の勾配と以前の勾配の重み変化への相対的な寄与を決定します。</w:t>
      </w:r>
    </w:p>
    <w:p w:rsidR="008B5E50" w:rsidRDefault="008B5E50" w:rsidP="008B5E50">
      <w:pPr>
        <w:tabs>
          <w:tab w:val="right" w:pos="8504"/>
        </w:tabs>
      </w:pPr>
    </w:p>
    <w:p w:rsidR="008B5E50" w:rsidRDefault="008B5E50" w:rsidP="008B5E50">
      <w:pPr>
        <w:tabs>
          <w:tab w:val="right" w:pos="8504"/>
        </w:tabs>
      </w:pPr>
      <w:r>
        <w:t>To break symmetry we start with small random weights.</w:t>
      </w:r>
    </w:p>
    <w:p w:rsidR="008B5E50" w:rsidRPr="008B5E50" w:rsidRDefault="008B5E50" w:rsidP="008B5E50">
      <w:pPr>
        <w:tabs>
          <w:tab w:val="right" w:pos="8504"/>
        </w:tabs>
      </w:pPr>
      <w:r w:rsidRPr="008B5E50">
        <w:rPr>
          <w:rFonts w:hint="eastAsia"/>
        </w:rPr>
        <w:t>対称性を破るには、小さなランダムな重みから始めます。</w:t>
      </w:r>
    </w:p>
    <w:p w:rsidR="008B5E50" w:rsidRDefault="008B5E50" w:rsidP="008B5E50">
      <w:pPr>
        <w:tabs>
          <w:tab w:val="right" w:pos="8504"/>
        </w:tabs>
      </w:pPr>
      <w:r>
        <w:t>Variants on the learning procedure have been discovered</w:t>
      </w:r>
      <w:r>
        <w:rPr>
          <w:rFonts w:hint="eastAsia"/>
        </w:rPr>
        <w:t xml:space="preserve"> </w:t>
      </w:r>
      <w:r>
        <w:t>independently by David Parker (personal communication) and</w:t>
      </w:r>
      <w:r>
        <w:rPr>
          <w:rFonts w:hint="eastAsia"/>
        </w:rPr>
        <w:t xml:space="preserve"> </w:t>
      </w:r>
      <w:r>
        <w:t>by Yann Le Cun.</w:t>
      </w:r>
    </w:p>
    <w:p w:rsidR="008B5E50" w:rsidRDefault="008B5E50" w:rsidP="008B5E50">
      <w:pPr>
        <w:tabs>
          <w:tab w:val="right" w:pos="8504"/>
        </w:tabs>
      </w:pPr>
      <w:r w:rsidRPr="008B5E50">
        <w:rPr>
          <w:rFonts w:hint="eastAsia"/>
        </w:rPr>
        <w:lastRenderedPageBreak/>
        <w:t>学習手順のバリエーションは、</w:t>
      </w:r>
      <w:r w:rsidRPr="008B5E50">
        <w:t>David Parker（パーソナルコミュニケーション）とYann Le Cunによって独自に発見されました。</w:t>
      </w:r>
    </w:p>
    <w:p w:rsidR="008B5E50" w:rsidRDefault="008B5E50" w:rsidP="008B5E50">
      <w:pPr>
        <w:tabs>
          <w:tab w:val="right" w:pos="8504"/>
        </w:tabs>
      </w:pPr>
    </w:p>
    <w:p w:rsidR="008B5E50" w:rsidRDefault="008B5E50" w:rsidP="008B5E50">
      <w:pPr>
        <w:tabs>
          <w:tab w:val="right" w:pos="8504"/>
        </w:tabs>
      </w:pPr>
      <w:r>
        <w:t>One simple task that cannot be done by just connecting the</w:t>
      </w:r>
      <w:r>
        <w:rPr>
          <w:rFonts w:hint="eastAsia"/>
        </w:rPr>
        <w:t xml:space="preserve"> </w:t>
      </w:r>
      <w:r>
        <w:t>input units to the output units is the detection of symmetry.</w:t>
      </w:r>
    </w:p>
    <w:p w:rsidR="008B5E50" w:rsidRPr="008B5E50" w:rsidRDefault="008B5E50" w:rsidP="008B5E50">
      <w:pPr>
        <w:tabs>
          <w:tab w:val="right" w:pos="8504"/>
        </w:tabs>
      </w:pPr>
      <w:r w:rsidRPr="008B5E50">
        <w:rPr>
          <w:rFonts w:hint="eastAsia"/>
        </w:rPr>
        <w:t>入力ユニットを出力ユニットに接続するだけではできない単純なタスクの</w:t>
      </w:r>
      <w:r w:rsidRPr="008B5E50">
        <w:t>1つは、対称性の検出です。</w:t>
      </w:r>
    </w:p>
    <w:p w:rsidR="008B5E50" w:rsidRDefault="008B5E50" w:rsidP="008B5E50">
      <w:pPr>
        <w:tabs>
          <w:tab w:val="right" w:pos="8504"/>
        </w:tabs>
      </w:pPr>
      <w:r>
        <w:t>To</w:t>
      </w:r>
      <w:r>
        <w:rPr>
          <w:rFonts w:hint="eastAsia"/>
        </w:rPr>
        <w:t xml:space="preserve"> </w:t>
      </w:r>
      <w:r>
        <w:t>detect whether the binary activity levels of a one-dimensional</w:t>
      </w:r>
      <w:r>
        <w:rPr>
          <w:rFonts w:hint="eastAsia"/>
        </w:rPr>
        <w:t xml:space="preserve"> </w:t>
      </w:r>
      <w:r>
        <w:t>array of input units are symmetrical about the centre point, it</w:t>
      </w:r>
      <w:r>
        <w:rPr>
          <w:rFonts w:hint="eastAsia"/>
        </w:rPr>
        <w:t xml:space="preserve"> </w:t>
      </w:r>
      <w:r>
        <w:t>is essential to use an intermediate layer because the activity in</w:t>
      </w:r>
      <w:r>
        <w:rPr>
          <w:rFonts w:hint="eastAsia"/>
        </w:rPr>
        <w:t xml:space="preserve"> </w:t>
      </w:r>
      <w:r>
        <w:t>an individual input unit, considered alone, provides no evidence</w:t>
      </w:r>
      <w:r>
        <w:rPr>
          <w:rFonts w:hint="eastAsia"/>
        </w:rPr>
        <w:t xml:space="preserve"> </w:t>
      </w:r>
      <w:r>
        <w:t>about the symmetry or non-symmetry of the whole input vector,</w:t>
      </w:r>
      <w:r>
        <w:rPr>
          <w:rFonts w:hint="eastAsia"/>
        </w:rPr>
        <w:t xml:space="preserve"> </w:t>
      </w:r>
      <w:r>
        <w:t>so simply adding up the evidence from the individual input</w:t>
      </w:r>
      <w:r>
        <w:rPr>
          <w:rFonts w:hint="eastAsia"/>
        </w:rPr>
        <w:t xml:space="preserve"> </w:t>
      </w:r>
      <w:r>
        <w:t>units is insufficient.</w:t>
      </w:r>
    </w:p>
    <w:p w:rsidR="008B5E50" w:rsidRPr="008B5E50" w:rsidRDefault="008B5E50" w:rsidP="008B5E50">
      <w:pPr>
        <w:tabs>
          <w:tab w:val="right" w:pos="8504"/>
        </w:tabs>
      </w:pPr>
      <w:r w:rsidRPr="008B5E50">
        <w:rPr>
          <w:rFonts w:hint="eastAsia"/>
        </w:rPr>
        <w:t>入力ユニットの</w:t>
      </w:r>
      <w:r w:rsidRPr="008B5E50">
        <w:t>1次元配列のバイナリアクティビティレベルが中心点に関して対称であるかどうかを検出するには、単独で考慮される個々の入力ユニットのアクティビティは対称性に関する証拠を提供しないため、中間層を使用することが不可欠です入力ベクトル全体が非対称であるため、個々の入力ユニットからの証拠を単純に足すだけでは不十分です。</w:t>
      </w:r>
    </w:p>
    <w:p w:rsidR="008B5E50" w:rsidRDefault="008B5E50" w:rsidP="008B5E50">
      <w:pPr>
        <w:tabs>
          <w:tab w:val="right" w:pos="8504"/>
        </w:tabs>
      </w:pPr>
      <w:r>
        <w:t>(A more formal proof that intermediate</w:t>
      </w:r>
      <w:r>
        <w:rPr>
          <w:rFonts w:hint="eastAsia"/>
        </w:rPr>
        <w:t xml:space="preserve"> </w:t>
      </w:r>
      <w:r>
        <w:t>units are required is given in ref. 2.) The learning procedure</w:t>
      </w:r>
      <w:r>
        <w:rPr>
          <w:rFonts w:hint="eastAsia"/>
        </w:rPr>
        <w:t xml:space="preserve"> </w:t>
      </w:r>
      <w:r>
        <w:t>discovered an elegant solution using just two intermediate units,</w:t>
      </w:r>
      <w:r>
        <w:rPr>
          <w:rFonts w:hint="eastAsia"/>
        </w:rPr>
        <w:t xml:space="preserve"> </w:t>
      </w:r>
      <w:r>
        <w:t>as shown in Fig. 1.</w:t>
      </w:r>
    </w:p>
    <w:p w:rsidR="003140CF" w:rsidRDefault="003140CF" w:rsidP="008B5E50">
      <w:pPr>
        <w:tabs>
          <w:tab w:val="right" w:pos="8504"/>
        </w:tabs>
      </w:pPr>
      <w:r w:rsidRPr="003140CF">
        <w:rPr>
          <w:rFonts w:hint="eastAsia"/>
        </w:rPr>
        <w:t>（中間ユニットが必要であるというより正式な証拠は、参考文献</w:t>
      </w:r>
      <w:r w:rsidRPr="003140CF">
        <w:t>2に記載されています。）学習手順は、図1に示すように、たった2つの中間ユニットを使用するエレガントなソリューションを発見しました。</w:t>
      </w:r>
    </w:p>
    <w:p w:rsidR="003140CF" w:rsidRDefault="003140CF" w:rsidP="008B5E50">
      <w:pPr>
        <w:tabs>
          <w:tab w:val="right" w:pos="8504"/>
        </w:tabs>
      </w:pPr>
    </w:p>
    <w:p w:rsidR="003140CF" w:rsidRDefault="003140CF" w:rsidP="003140CF">
      <w:pPr>
        <w:tabs>
          <w:tab w:val="right" w:pos="8504"/>
        </w:tabs>
      </w:pPr>
      <w:r>
        <w:t>Another interesting task is to store the information in the two</w:t>
      </w:r>
      <w:r>
        <w:rPr>
          <w:rFonts w:hint="eastAsia"/>
        </w:rPr>
        <w:t xml:space="preserve"> </w:t>
      </w:r>
      <w:r>
        <w:t>family trees (Fig. 2).</w:t>
      </w:r>
    </w:p>
    <w:p w:rsidR="003140CF" w:rsidRPr="003140CF" w:rsidRDefault="003140CF" w:rsidP="003140CF">
      <w:pPr>
        <w:tabs>
          <w:tab w:val="right" w:pos="8504"/>
        </w:tabs>
      </w:pPr>
      <w:r w:rsidRPr="003140CF">
        <w:rPr>
          <w:rFonts w:hint="eastAsia"/>
        </w:rPr>
        <w:t>もう</w:t>
      </w:r>
      <w:r w:rsidRPr="003140CF">
        <w:t>1つの興味深いタスクは、2つの家系図に情報を保存することです（図2）。</w:t>
      </w:r>
    </w:p>
    <w:p w:rsidR="003140CF" w:rsidRDefault="003140CF" w:rsidP="003140CF">
      <w:pPr>
        <w:tabs>
          <w:tab w:val="right" w:pos="8504"/>
        </w:tabs>
      </w:pPr>
      <w:r>
        <w:t>Figure 3 shows the network we used, and</w:t>
      </w:r>
      <w:r>
        <w:rPr>
          <w:rFonts w:hint="eastAsia"/>
        </w:rPr>
        <w:t xml:space="preserve"> </w:t>
      </w:r>
      <w:r>
        <w:t>Fig. 4 shows the 'receptive fields' of some of the hidden units</w:t>
      </w:r>
      <w:r>
        <w:rPr>
          <w:rFonts w:hint="eastAsia"/>
        </w:rPr>
        <w:t xml:space="preserve"> </w:t>
      </w:r>
      <w:r>
        <w:t>after the network was trained on 100 of the 104 possible triples.</w:t>
      </w:r>
    </w:p>
    <w:p w:rsidR="003140CF" w:rsidRPr="003140CF" w:rsidRDefault="003140CF" w:rsidP="003140CF">
      <w:pPr>
        <w:tabs>
          <w:tab w:val="right" w:pos="8504"/>
        </w:tabs>
      </w:pPr>
      <w:r w:rsidRPr="003140CF">
        <w:rPr>
          <w:rFonts w:hint="eastAsia"/>
        </w:rPr>
        <w:t>図</w:t>
      </w:r>
      <w:r w:rsidRPr="003140CF">
        <w:t>3は、使用したネットワークを示しています。図4は、ネットワークが104の可能性のあるトリプルのうち100でトレーニングされた後の隠れユニットの「受容フィールド」を示しています。</w:t>
      </w:r>
    </w:p>
    <w:p w:rsidR="003140CF" w:rsidRDefault="003140CF" w:rsidP="003140CF">
      <w:pPr>
        <w:tabs>
          <w:tab w:val="right" w:pos="8504"/>
        </w:tabs>
      </w:pPr>
      <w:r>
        <w:t>So far, we have only dealt with layered, feed-forward</w:t>
      </w:r>
      <w:r>
        <w:rPr>
          <w:rFonts w:hint="eastAsia"/>
        </w:rPr>
        <w:t xml:space="preserve"> </w:t>
      </w:r>
      <w:r>
        <w:t>networks.</w:t>
      </w:r>
    </w:p>
    <w:p w:rsidR="003140CF" w:rsidRPr="003140CF" w:rsidRDefault="003140CF" w:rsidP="003140CF">
      <w:pPr>
        <w:tabs>
          <w:tab w:val="right" w:pos="8504"/>
        </w:tabs>
      </w:pPr>
      <w:r w:rsidRPr="003140CF">
        <w:rPr>
          <w:rFonts w:hint="eastAsia"/>
        </w:rPr>
        <w:t>ここまでは、階層化されたフィードフォワードネットワークのみを扱ってきました。</w:t>
      </w:r>
    </w:p>
    <w:p w:rsidR="003140CF" w:rsidRDefault="003140CF" w:rsidP="003140CF">
      <w:pPr>
        <w:tabs>
          <w:tab w:val="right" w:pos="8504"/>
        </w:tabs>
      </w:pPr>
      <w:r>
        <w:t>The equivalence between layered networks and recurrent</w:t>
      </w:r>
      <w:r>
        <w:rPr>
          <w:rFonts w:hint="eastAsia"/>
        </w:rPr>
        <w:t xml:space="preserve"> </w:t>
      </w:r>
      <w:r>
        <w:t>networks that are run iteratively is shown in Fig. 5.</w:t>
      </w:r>
    </w:p>
    <w:p w:rsidR="003140CF" w:rsidRDefault="003140CF" w:rsidP="003140CF">
      <w:pPr>
        <w:tabs>
          <w:tab w:val="right" w:pos="8504"/>
        </w:tabs>
      </w:pPr>
      <w:r w:rsidRPr="003140CF">
        <w:rPr>
          <w:rFonts w:hint="eastAsia"/>
        </w:rPr>
        <w:t>層状ネットワークと反復的に実行されるリカレントネットワークの等価性を図</w:t>
      </w:r>
      <w:r w:rsidRPr="003140CF">
        <w:t>5に示します。</w:t>
      </w:r>
    </w:p>
    <w:p w:rsidR="003140CF" w:rsidRDefault="003140CF" w:rsidP="003140CF">
      <w:pPr>
        <w:tabs>
          <w:tab w:val="right" w:pos="8504"/>
        </w:tabs>
      </w:pPr>
    </w:p>
    <w:p w:rsidR="003140CF" w:rsidRDefault="003140CF" w:rsidP="003140CF">
      <w:pPr>
        <w:tabs>
          <w:tab w:val="right" w:pos="8504"/>
        </w:tabs>
      </w:pPr>
      <w:r>
        <w:t>The most obvious drawback of the learning procedure is that</w:t>
      </w:r>
      <w:r>
        <w:rPr>
          <w:rFonts w:hint="eastAsia"/>
        </w:rPr>
        <w:t xml:space="preserve"> </w:t>
      </w:r>
      <w:r>
        <w:t>the error-surface may contain local minima so that gradient</w:t>
      </w:r>
      <w:r>
        <w:rPr>
          <w:rFonts w:hint="eastAsia"/>
        </w:rPr>
        <w:t xml:space="preserve"> </w:t>
      </w:r>
      <w:r>
        <w:t>descent is not guaranteed to find a global minimum.</w:t>
      </w:r>
    </w:p>
    <w:p w:rsidR="003140CF" w:rsidRPr="003140CF" w:rsidRDefault="003140CF" w:rsidP="003140CF">
      <w:pPr>
        <w:tabs>
          <w:tab w:val="right" w:pos="8504"/>
        </w:tabs>
      </w:pPr>
      <w:r w:rsidRPr="003140CF">
        <w:rPr>
          <w:rFonts w:hint="eastAsia"/>
        </w:rPr>
        <w:t>学習手順の最も明らかな欠点は、エラーサーフェスに局所的な最小値が含まれるため、勾配降下がグローバルな最小値を見つけることが保証されないことです。</w:t>
      </w:r>
    </w:p>
    <w:p w:rsidR="003140CF" w:rsidRDefault="003140CF" w:rsidP="003140CF">
      <w:pPr>
        <w:tabs>
          <w:tab w:val="right" w:pos="8504"/>
        </w:tabs>
      </w:pPr>
      <w:r>
        <w:t>However,</w:t>
      </w:r>
      <w:r>
        <w:rPr>
          <w:rFonts w:hint="eastAsia"/>
        </w:rPr>
        <w:t xml:space="preserve"> </w:t>
      </w:r>
      <w:r>
        <w:t>experience with many tasks shows that the network very rarely</w:t>
      </w:r>
      <w:r>
        <w:rPr>
          <w:rFonts w:hint="eastAsia"/>
        </w:rPr>
        <w:t xml:space="preserve"> </w:t>
      </w:r>
      <w:r>
        <w:t>gets stuck in poor local minima that are significantly worse than</w:t>
      </w:r>
      <w:r>
        <w:rPr>
          <w:rFonts w:hint="eastAsia"/>
        </w:rPr>
        <w:t xml:space="preserve"> </w:t>
      </w:r>
      <w:r>
        <w:t>the global minimum.</w:t>
      </w:r>
    </w:p>
    <w:p w:rsidR="003140CF" w:rsidRPr="003140CF" w:rsidRDefault="003140CF" w:rsidP="003140CF">
      <w:pPr>
        <w:tabs>
          <w:tab w:val="right" w:pos="8504"/>
        </w:tabs>
      </w:pPr>
      <w:r w:rsidRPr="003140CF">
        <w:rPr>
          <w:rFonts w:hint="eastAsia"/>
        </w:rPr>
        <w:t>ただし、多くのタスクの経験から、ネットワークがグローバルな最小値よりも著しく悪い貧弱なローカル最小値でスタックすることはほとんどありません。</w:t>
      </w:r>
    </w:p>
    <w:p w:rsidR="003140CF" w:rsidRDefault="003140CF" w:rsidP="003140CF">
      <w:pPr>
        <w:tabs>
          <w:tab w:val="right" w:pos="8504"/>
        </w:tabs>
      </w:pPr>
      <w:r>
        <w:t>We have only encountered this undesirable</w:t>
      </w:r>
      <w:r>
        <w:rPr>
          <w:rFonts w:hint="eastAsia"/>
        </w:rPr>
        <w:t xml:space="preserve"> </w:t>
      </w:r>
      <w:r>
        <w:t>behaviour in networks that have just enough connections to</w:t>
      </w:r>
      <w:r>
        <w:rPr>
          <w:rFonts w:hint="eastAsia"/>
        </w:rPr>
        <w:t xml:space="preserve"> </w:t>
      </w:r>
      <w:r>
        <w:t>perform the task.</w:t>
      </w:r>
    </w:p>
    <w:p w:rsidR="003140CF" w:rsidRPr="003140CF" w:rsidRDefault="003140CF" w:rsidP="003140CF">
      <w:pPr>
        <w:tabs>
          <w:tab w:val="right" w:pos="8504"/>
        </w:tabs>
      </w:pPr>
      <w:r w:rsidRPr="003140CF">
        <w:rPr>
          <w:rFonts w:hint="eastAsia"/>
        </w:rPr>
        <w:t>この望ましくない動作は、タスクを実行するのに十分な接続しかないネットワークでのみ発生しています。</w:t>
      </w:r>
    </w:p>
    <w:p w:rsidR="003140CF" w:rsidRDefault="003140CF" w:rsidP="003140CF">
      <w:pPr>
        <w:tabs>
          <w:tab w:val="right" w:pos="8504"/>
        </w:tabs>
      </w:pPr>
      <w:r>
        <w:t>Adding a few more connections creates extra</w:t>
      </w:r>
      <w:r>
        <w:rPr>
          <w:rFonts w:hint="eastAsia"/>
        </w:rPr>
        <w:t xml:space="preserve"> </w:t>
      </w:r>
      <w:r>
        <w:t>dimensions in weight-space and these dimensions provide paths</w:t>
      </w:r>
      <w:r>
        <w:rPr>
          <w:rFonts w:hint="eastAsia"/>
        </w:rPr>
        <w:t xml:space="preserve"> </w:t>
      </w:r>
      <w:r>
        <w:t>around the barriers that create poor local minima in the lower</w:t>
      </w:r>
      <w:r>
        <w:rPr>
          <w:rFonts w:hint="eastAsia"/>
        </w:rPr>
        <w:t xml:space="preserve"> </w:t>
      </w:r>
      <w:r>
        <w:t>dimensional subspaces.</w:t>
      </w:r>
    </w:p>
    <w:p w:rsidR="003140CF" w:rsidRDefault="003140CF" w:rsidP="003140CF">
      <w:pPr>
        <w:tabs>
          <w:tab w:val="right" w:pos="8504"/>
        </w:tabs>
      </w:pPr>
      <w:r w:rsidRPr="003140CF">
        <w:rPr>
          <w:rFonts w:hint="eastAsia"/>
        </w:rPr>
        <w:t>いくつかの接続を追加すると、ウェイトスペースに余分な次元が作成され、これらの次元はバリアの周りのパスを提供し、低次元のサブスペースに局所的な最小値を作成します。</w:t>
      </w:r>
    </w:p>
    <w:p w:rsidR="003140CF" w:rsidRDefault="003140CF" w:rsidP="003140CF">
      <w:pPr>
        <w:tabs>
          <w:tab w:val="right" w:pos="8504"/>
        </w:tabs>
      </w:pPr>
    </w:p>
    <w:p w:rsidR="003140CF" w:rsidRDefault="003140CF" w:rsidP="003140CF">
      <w:pPr>
        <w:tabs>
          <w:tab w:val="right" w:pos="8504"/>
        </w:tabs>
      </w:pPr>
      <w:r>
        <w:t>The learning procedure, in its current form, is not a plausible</w:t>
      </w:r>
      <w:r>
        <w:rPr>
          <w:rFonts w:hint="eastAsia"/>
        </w:rPr>
        <w:t xml:space="preserve"> </w:t>
      </w:r>
      <w:r>
        <w:t xml:space="preserve">model of learning in brains. </w:t>
      </w:r>
    </w:p>
    <w:p w:rsidR="003140CF" w:rsidRPr="003140CF" w:rsidRDefault="003140CF" w:rsidP="003140CF">
      <w:pPr>
        <w:tabs>
          <w:tab w:val="right" w:pos="8504"/>
        </w:tabs>
      </w:pPr>
      <w:r w:rsidRPr="003140CF">
        <w:rPr>
          <w:rFonts w:hint="eastAsia"/>
        </w:rPr>
        <w:t>現在の形態の学習手順は、脳での学習のもっともらしいモデルではありません。</w:t>
      </w:r>
    </w:p>
    <w:p w:rsidR="003140CF" w:rsidRDefault="003140CF" w:rsidP="003140CF">
      <w:pPr>
        <w:tabs>
          <w:tab w:val="right" w:pos="8504"/>
        </w:tabs>
      </w:pPr>
      <w:r>
        <w:t>However, applying the procedure</w:t>
      </w:r>
      <w:r>
        <w:rPr>
          <w:rFonts w:hint="eastAsia"/>
        </w:rPr>
        <w:t xml:space="preserve"> </w:t>
      </w:r>
      <w:r>
        <w:t>to various tasks shows that interesting internal representations</w:t>
      </w:r>
      <w:r>
        <w:rPr>
          <w:rFonts w:hint="eastAsia"/>
        </w:rPr>
        <w:t xml:space="preserve"> </w:t>
      </w:r>
      <w:r>
        <w:t>can be constructed by gradient descent in weight-space, and</w:t>
      </w:r>
      <w:r>
        <w:rPr>
          <w:rFonts w:hint="eastAsia"/>
        </w:rPr>
        <w:t xml:space="preserve"> </w:t>
      </w:r>
      <w:r>
        <w:t>this suggests that it is worth looking for more biologically</w:t>
      </w:r>
      <w:r>
        <w:rPr>
          <w:rFonts w:hint="eastAsia"/>
        </w:rPr>
        <w:t xml:space="preserve"> </w:t>
      </w:r>
      <w:r>
        <w:t>plausible ways of doing gradient descent in neural networks.</w:t>
      </w:r>
    </w:p>
    <w:p w:rsidR="003140CF" w:rsidRPr="003140CF" w:rsidRDefault="003140CF" w:rsidP="003140CF">
      <w:pPr>
        <w:tabs>
          <w:tab w:val="right" w:pos="8504"/>
        </w:tabs>
      </w:pPr>
      <w:r w:rsidRPr="003140CF">
        <w:rPr>
          <w:rFonts w:hint="eastAsia"/>
        </w:rPr>
        <w:t>ただし、この手順をさまざまなタスクに適用すると、重み空間での勾配降下によって興味深い内部表現を構築できることがわかります。これは、ニューラルネットワークで勾配降下を行うより生物学的に妥当な方法を探す価値があることを示唆しています。</w:t>
      </w:r>
    </w:p>
    <w:p w:rsidR="003140CF" w:rsidRDefault="003140CF" w:rsidP="003140CF">
      <w:pPr>
        <w:tabs>
          <w:tab w:val="right" w:pos="8504"/>
        </w:tabs>
      </w:pPr>
      <w:r>
        <w:t>We thank the System Development Foundation and the Office</w:t>
      </w:r>
      <w:r>
        <w:rPr>
          <w:rFonts w:hint="eastAsia"/>
        </w:rPr>
        <w:t xml:space="preserve"> </w:t>
      </w:r>
      <w:r>
        <w:t>of Naval Research for financial support.</w:t>
      </w:r>
    </w:p>
    <w:p w:rsidR="003140CF" w:rsidRPr="003140CF" w:rsidRDefault="003140CF" w:rsidP="003140CF">
      <w:pPr>
        <w:tabs>
          <w:tab w:val="right" w:pos="8504"/>
        </w:tabs>
      </w:pPr>
      <w:r w:rsidRPr="003140CF">
        <w:rPr>
          <w:rFonts w:hint="eastAsia"/>
        </w:rPr>
        <w:t>システム開発財団と海軍研究局に経済的支援を感謝します。</w:t>
      </w:r>
    </w:p>
    <w:sectPr w:rsidR="003140CF" w:rsidRPr="003140CF">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3B8" w:rsidRDefault="00F343B8" w:rsidP="002C2C48">
      <w:r>
        <w:separator/>
      </w:r>
    </w:p>
  </w:endnote>
  <w:endnote w:type="continuationSeparator" w:id="0">
    <w:p w:rsidR="00F343B8" w:rsidRDefault="00F343B8" w:rsidP="002C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3B8" w:rsidRDefault="00F343B8" w:rsidP="002C2C48">
      <w:r>
        <w:separator/>
      </w:r>
    </w:p>
  </w:footnote>
  <w:footnote w:type="continuationSeparator" w:id="0">
    <w:p w:rsidR="00F343B8" w:rsidRDefault="00F343B8" w:rsidP="002C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C48" w:rsidRPr="002C2C48" w:rsidRDefault="002C2C48" w:rsidP="002C2C48">
    <w:pPr>
      <w:autoSpaceDE w:val="0"/>
      <w:autoSpaceDN w:val="0"/>
      <w:adjustRightInd w:val="0"/>
      <w:jc w:val="center"/>
      <w:rPr>
        <w:rFonts w:ascii="Times New Roman" w:hAnsi="Times New Roman" w:cs="Times New Roman"/>
        <w:b/>
        <w:bCs/>
        <w:kern w:val="0"/>
        <w:sz w:val="26"/>
        <w:szCs w:val="26"/>
      </w:rPr>
    </w:pPr>
    <w:r>
      <w:rPr>
        <w:rFonts w:ascii="Times New Roman" w:hAnsi="Times New Roman" w:cs="Times New Roman"/>
        <w:b/>
        <w:bCs/>
        <w:kern w:val="0"/>
        <w:sz w:val="26"/>
        <w:szCs w:val="26"/>
      </w:rPr>
      <w:t>Learning representations</w:t>
    </w:r>
    <w:r>
      <w:rPr>
        <w:rFonts w:ascii="Times New Roman" w:hAnsi="Times New Roman" w:cs="Times New Roman" w:hint="eastAsia"/>
        <w:b/>
        <w:bCs/>
        <w:kern w:val="0"/>
        <w:sz w:val="26"/>
        <w:szCs w:val="26"/>
      </w:rPr>
      <w:t xml:space="preserve"> </w:t>
    </w:r>
    <w:r>
      <w:rPr>
        <w:rFonts w:ascii="Times New Roman" w:hAnsi="Times New Roman" w:cs="Times New Roman"/>
        <w:b/>
        <w:bCs/>
        <w:kern w:val="0"/>
        <w:sz w:val="26"/>
        <w:szCs w:val="26"/>
      </w:rPr>
      <w:t>by back-propagating errors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18"/>
    <w:rsid w:val="000E7D97"/>
    <w:rsid w:val="001563DF"/>
    <w:rsid w:val="00156B9F"/>
    <w:rsid w:val="002A1AC5"/>
    <w:rsid w:val="002C2C48"/>
    <w:rsid w:val="003140CF"/>
    <w:rsid w:val="004B23FE"/>
    <w:rsid w:val="005525D4"/>
    <w:rsid w:val="00650A67"/>
    <w:rsid w:val="008B5E50"/>
    <w:rsid w:val="00913F18"/>
    <w:rsid w:val="00B7265C"/>
    <w:rsid w:val="00C75236"/>
    <w:rsid w:val="00F122FC"/>
    <w:rsid w:val="00F161F1"/>
    <w:rsid w:val="00F343B8"/>
    <w:rsid w:val="00F941D7"/>
    <w:rsid w:val="00FE4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821F36"/>
  <w15:chartTrackingRefBased/>
  <w15:docId w15:val="{10F5DB12-BB0D-4C4B-9F1D-1613C28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6B9F"/>
    <w:rPr>
      <w:color w:val="808080"/>
    </w:rPr>
  </w:style>
  <w:style w:type="paragraph" w:styleId="a4">
    <w:name w:val="header"/>
    <w:basedOn w:val="a"/>
    <w:link w:val="a5"/>
    <w:uiPriority w:val="99"/>
    <w:unhideWhenUsed/>
    <w:rsid w:val="002C2C48"/>
    <w:pPr>
      <w:tabs>
        <w:tab w:val="center" w:pos="4252"/>
        <w:tab w:val="right" w:pos="8504"/>
      </w:tabs>
      <w:snapToGrid w:val="0"/>
    </w:pPr>
  </w:style>
  <w:style w:type="character" w:customStyle="1" w:styleId="a5">
    <w:name w:val="ヘッダー (文字)"/>
    <w:basedOn w:val="a0"/>
    <w:link w:val="a4"/>
    <w:uiPriority w:val="99"/>
    <w:rsid w:val="002C2C48"/>
  </w:style>
  <w:style w:type="paragraph" w:styleId="a6">
    <w:name w:val="footer"/>
    <w:basedOn w:val="a"/>
    <w:link w:val="a7"/>
    <w:uiPriority w:val="99"/>
    <w:unhideWhenUsed/>
    <w:rsid w:val="002C2C48"/>
    <w:pPr>
      <w:tabs>
        <w:tab w:val="center" w:pos="4252"/>
        <w:tab w:val="right" w:pos="8504"/>
      </w:tabs>
      <w:snapToGrid w:val="0"/>
    </w:pPr>
  </w:style>
  <w:style w:type="character" w:customStyle="1" w:styleId="a7">
    <w:name w:val="フッター (文字)"/>
    <w:basedOn w:val="a0"/>
    <w:link w:val="a6"/>
    <w:uiPriority w:val="99"/>
    <w:rsid w:val="002C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7208">
      <w:bodyDiv w:val="1"/>
      <w:marLeft w:val="0"/>
      <w:marRight w:val="0"/>
      <w:marTop w:val="0"/>
      <w:marBottom w:val="0"/>
      <w:divBdr>
        <w:top w:val="none" w:sz="0" w:space="0" w:color="auto"/>
        <w:left w:val="none" w:sz="0" w:space="0" w:color="auto"/>
        <w:bottom w:val="none" w:sz="0" w:space="0" w:color="auto"/>
        <w:right w:val="none" w:sz="0" w:space="0" w:color="auto"/>
      </w:divBdr>
    </w:div>
    <w:div w:id="71238197">
      <w:bodyDiv w:val="1"/>
      <w:marLeft w:val="0"/>
      <w:marRight w:val="0"/>
      <w:marTop w:val="0"/>
      <w:marBottom w:val="0"/>
      <w:divBdr>
        <w:top w:val="none" w:sz="0" w:space="0" w:color="auto"/>
        <w:left w:val="none" w:sz="0" w:space="0" w:color="auto"/>
        <w:bottom w:val="none" w:sz="0" w:space="0" w:color="auto"/>
        <w:right w:val="none" w:sz="0" w:space="0" w:color="auto"/>
      </w:divBdr>
      <w:divsChild>
        <w:div w:id="1083451465">
          <w:marLeft w:val="0"/>
          <w:marRight w:val="0"/>
          <w:marTop w:val="0"/>
          <w:marBottom w:val="0"/>
          <w:divBdr>
            <w:top w:val="none" w:sz="0" w:space="0" w:color="auto"/>
            <w:left w:val="none" w:sz="0" w:space="0" w:color="auto"/>
            <w:bottom w:val="none" w:sz="0" w:space="0" w:color="auto"/>
            <w:right w:val="none" w:sz="0" w:space="0" w:color="auto"/>
          </w:divBdr>
          <w:divsChild>
            <w:div w:id="1231816015">
              <w:marLeft w:val="0"/>
              <w:marRight w:val="0"/>
              <w:marTop w:val="0"/>
              <w:marBottom w:val="0"/>
              <w:divBdr>
                <w:top w:val="none" w:sz="0" w:space="0" w:color="auto"/>
                <w:left w:val="none" w:sz="0" w:space="0" w:color="auto"/>
                <w:bottom w:val="none" w:sz="0" w:space="0" w:color="auto"/>
                <w:right w:val="none" w:sz="0" w:space="0" w:color="auto"/>
              </w:divBdr>
              <w:divsChild>
                <w:div w:id="881016201">
                  <w:marLeft w:val="0"/>
                  <w:marRight w:val="0"/>
                  <w:marTop w:val="0"/>
                  <w:marBottom w:val="0"/>
                  <w:divBdr>
                    <w:top w:val="none" w:sz="0" w:space="0" w:color="auto"/>
                    <w:left w:val="none" w:sz="0" w:space="0" w:color="auto"/>
                    <w:bottom w:val="none" w:sz="0" w:space="0" w:color="auto"/>
                    <w:right w:val="none" w:sz="0" w:space="0" w:color="auto"/>
                  </w:divBdr>
                  <w:divsChild>
                    <w:div w:id="187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9517">
      <w:bodyDiv w:val="1"/>
      <w:marLeft w:val="0"/>
      <w:marRight w:val="0"/>
      <w:marTop w:val="0"/>
      <w:marBottom w:val="0"/>
      <w:divBdr>
        <w:top w:val="none" w:sz="0" w:space="0" w:color="auto"/>
        <w:left w:val="none" w:sz="0" w:space="0" w:color="auto"/>
        <w:bottom w:val="none" w:sz="0" w:space="0" w:color="auto"/>
        <w:right w:val="none" w:sz="0" w:space="0" w:color="auto"/>
      </w:divBdr>
    </w:div>
    <w:div w:id="170072200">
      <w:bodyDiv w:val="1"/>
      <w:marLeft w:val="0"/>
      <w:marRight w:val="0"/>
      <w:marTop w:val="0"/>
      <w:marBottom w:val="0"/>
      <w:divBdr>
        <w:top w:val="none" w:sz="0" w:space="0" w:color="auto"/>
        <w:left w:val="none" w:sz="0" w:space="0" w:color="auto"/>
        <w:bottom w:val="none" w:sz="0" w:space="0" w:color="auto"/>
        <w:right w:val="none" w:sz="0" w:space="0" w:color="auto"/>
      </w:divBdr>
    </w:div>
    <w:div w:id="206531435">
      <w:bodyDiv w:val="1"/>
      <w:marLeft w:val="0"/>
      <w:marRight w:val="0"/>
      <w:marTop w:val="0"/>
      <w:marBottom w:val="0"/>
      <w:divBdr>
        <w:top w:val="none" w:sz="0" w:space="0" w:color="auto"/>
        <w:left w:val="none" w:sz="0" w:space="0" w:color="auto"/>
        <w:bottom w:val="none" w:sz="0" w:space="0" w:color="auto"/>
        <w:right w:val="none" w:sz="0" w:space="0" w:color="auto"/>
      </w:divBdr>
    </w:div>
    <w:div w:id="222524384">
      <w:bodyDiv w:val="1"/>
      <w:marLeft w:val="0"/>
      <w:marRight w:val="0"/>
      <w:marTop w:val="0"/>
      <w:marBottom w:val="0"/>
      <w:divBdr>
        <w:top w:val="none" w:sz="0" w:space="0" w:color="auto"/>
        <w:left w:val="none" w:sz="0" w:space="0" w:color="auto"/>
        <w:bottom w:val="none" w:sz="0" w:space="0" w:color="auto"/>
        <w:right w:val="none" w:sz="0" w:space="0" w:color="auto"/>
      </w:divBdr>
    </w:div>
    <w:div w:id="289283767">
      <w:bodyDiv w:val="1"/>
      <w:marLeft w:val="0"/>
      <w:marRight w:val="0"/>
      <w:marTop w:val="0"/>
      <w:marBottom w:val="0"/>
      <w:divBdr>
        <w:top w:val="none" w:sz="0" w:space="0" w:color="auto"/>
        <w:left w:val="none" w:sz="0" w:space="0" w:color="auto"/>
        <w:bottom w:val="none" w:sz="0" w:space="0" w:color="auto"/>
        <w:right w:val="none" w:sz="0" w:space="0" w:color="auto"/>
      </w:divBdr>
      <w:divsChild>
        <w:div w:id="2022274136">
          <w:marLeft w:val="0"/>
          <w:marRight w:val="0"/>
          <w:marTop w:val="0"/>
          <w:marBottom w:val="0"/>
          <w:divBdr>
            <w:top w:val="none" w:sz="0" w:space="0" w:color="auto"/>
            <w:left w:val="none" w:sz="0" w:space="0" w:color="auto"/>
            <w:bottom w:val="none" w:sz="0" w:space="0" w:color="auto"/>
            <w:right w:val="none" w:sz="0" w:space="0" w:color="auto"/>
          </w:divBdr>
          <w:divsChild>
            <w:div w:id="629094851">
              <w:marLeft w:val="0"/>
              <w:marRight w:val="0"/>
              <w:marTop w:val="0"/>
              <w:marBottom w:val="0"/>
              <w:divBdr>
                <w:top w:val="none" w:sz="0" w:space="0" w:color="auto"/>
                <w:left w:val="none" w:sz="0" w:space="0" w:color="auto"/>
                <w:bottom w:val="none" w:sz="0" w:space="0" w:color="auto"/>
                <w:right w:val="none" w:sz="0" w:space="0" w:color="auto"/>
              </w:divBdr>
              <w:divsChild>
                <w:div w:id="446241107">
                  <w:marLeft w:val="0"/>
                  <w:marRight w:val="0"/>
                  <w:marTop w:val="0"/>
                  <w:marBottom w:val="0"/>
                  <w:divBdr>
                    <w:top w:val="none" w:sz="0" w:space="0" w:color="auto"/>
                    <w:left w:val="none" w:sz="0" w:space="0" w:color="auto"/>
                    <w:bottom w:val="none" w:sz="0" w:space="0" w:color="auto"/>
                    <w:right w:val="none" w:sz="0" w:space="0" w:color="auto"/>
                  </w:divBdr>
                  <w:divsChild>
                    <w:div w:id="6196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30926">
      <w:bodyDiv w:val="1"/>
      <w:marLeft w:val="0"/>
      <w:marRight w:val="0"/>
      <w:marTop w:val="0"/>
      <w:marBottom w:val="0"/>
      <w:divBdr>
        <w:top w:val="none" w:sz="0" w:space="0" w:color="auto"/>
        <w:left w:val="none" w:sz="0" w:space="0" w:color="auto"/>
        <w:bottom w:val="none" w:sz="0" w:space="0" w:color="auto"/>
        <w:right w:val="none" w:sz="0" w:space="0" w:color="auto"/>
      </w:divBdr>
    </w:div>
    <w:div w:id="306784744">
      <w:bodyDiv w:val="1"/>
      <w:marLeft w:val="0"/>
      <w:marRight w:val="0"/>
      <w:marTop w:val="0"/>
      <w:marBottom w:val="0"/>
      <w:divBdr>
        <w:top w:val="none" w:sz="0" w:space="0" w:color="auto"/>
        <w:left w:val="none" w:sz="0" w:space="0" w:color="auto"/>
        <w:bottom w:val="none" w:sz="0" w:space="0" w:color="auto"/>
        <w:right w:val="none" w:sz="0" w:space="0" w:color="auto"/>
      </w:divBdr>
    </w:div>
    <w:div w:id="316226354">
      <w:bodyDiv w:val="1"/>
      <w:marLeft w:val="0"/>
      <w:marRight w:val="0"/>
      <w:marTop w:val="0"/>
      <w:marBottom w:val="0"/>
      <w:divBdr>
        <w:top w:val="none" w:sz="0" w:space="0" w:color="auto"/>
        <w:left w:val="none" w:sz="0" w:space="0" w:color="auto"/>
        <w:bottom w:val="none" w:sz="0" w:space="0" w:color="auto"/>
        <w:right w:val="none" w:sz="0" w:space="0" w:color="auto"/>
      </w:divBdr>
    </w:div>
    <w:div w:id="346562597">
      <w:bodyDiv w:val="1"/>
      <w:marLeft w:val="0"/>
      <w:marRight w:val="0"/>
      <w:marTop w:val="0"/>
      <w:marBottom w:val="0"/>
      <w:divBdr>
        <w:top w:val="none" w:sz="0" w:space="0" w:color="auto"/>
        <w:left w:val="none" w:sz="0" w:space="0" w:color="auto"/>
        <w:bottom w:val="none" w:sz="0" w:space="0" w:color="auto"/>
        <w:right w:val="none" w:sz="0" w:space="0" w:color="auto"/>
      </w:divBdr>
    </w:div>
    <w:div w:id="416557643">
      <w:bodyDiv w:val="1"/>
      <w:marLeft w:val="0"/>
      <w:marRight w:val="0"/>
      <w:marTop w:val="0"/>
      <w:marBottom w:val="0"/>
      <w:divBdr>
        <w:top w:val="none" w:sz="0" w:space="0" w:color="auto"/>
        <w:left w:val="none" w:sz="0" w:space="0" w:color="auto"/>
        <w:bottom w:val="none" w:sz="0" w:space="0" w:color="auto"/>
        <w:right w:val="none" w:sz="0" w:space="0" w:color="auto"/>
      </w:divBdr>
    </w:div>
    <w:div w:id="490634326">
      <w:bodyDiv w:val="1"/>
      <w:marLeft w:val="0"/>
      <w:marRight w:val="0"/>
      <w:marTop w:val="0"/>
      <w:marBottom w:val="0"/>
      <w:divBdr>
        <w:top w:val="none" w:sz="0" w:space="0" w:color="auto"/>
        <w:left w:val="none" w:sz="0" w:space="0" w:color="auto"/>
        <w:bottom w:val="none" w:sz="0" w:space="0" w:color="auto"/>
        <w:right w:val="none" w:sz="0" w:space="0" w:color="auto"/>
      </w:divBdr>
      <w:divsChild>
        <w:div w:id="844826171">
          <w:marLeft w:val="0"/>
          <w:marRight w:val="0"/>
          <w:marTop w:val="0"/>
          <w:marBottom w:val="0"/>
          <w:divBdr>
            <w:top w:val="none" w:sz="0" w:space="0" w:color="auto"/>
            <w:left w:val="none" w:sz="0" w:space="0" w:color="auto"/>
            <w:bottom w:val="none" w:sz="0" w:space="0" w:color="auto"/>
            <w:right w:val="none" w:sz="0" w:space="0" w:color="auto"/>
          </w:divBdr>
          <w:divsChild>
            <w:div w:id="1388450081">
              <w:marLeft w:val="0"/>
              <w:marRight w:val="0"/>
              <w:marTop w:val="0"/>
              <w:marBottom w:val="0"/>
              <w:divBdr>
                <w:top w:val="none" w:sz="0" w:space="0" w:color="auto"/>
                <w:left w:val="none" w:sz="0" w:space="0" w:color="auto"/>
                <w:bottom w:val="none" w:sz="0" w:space="0" w:color="auto"/>
                <w:right w:val="none" w:sz="0" w:space="0" w:color="auto"/>
              </w:divBdr>
              <w:divsChild>
                <w:div w:id="174881339">
                  <w:marLeft w:val="0"/>
                  <w:marRight w:val="0"/>
                  <w:marTop w:val="0"/>
                  <w:marBottom w:val="0"/>
                  <w:divBdr>
                    <w:top w:val="none" w:sz="0" w:space="0" w:color="auto"/>
                    <w:left w:val="none" w:sz="0" w:space="0" w:color="auto"/>
                    <w:bottom w:val="none" w:sz="0" w:space="0" w:color="auto"/>
                    <w:right w:val="none" w:sz="0" w:space="0" w:color="auto"/>
                  </w:divBdr>
                  <w:divsChild>
                    <w:div w:id="301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3874">
      <w:bodyDiv w:val="1"/>
      <w:marLeft w:val="0"/>
      <w:marRight w:val="0"/>
      <w:marTop w:val="0"/>
      <w:marBottom w:val="0"/>
      <w:divBdr>
        <w:top w:val="none" w:sz="0" w:space="0" w:color="auto"/>
        <w:left w:val="none" w:sz="0" w:space="0" w:color="auto"/>
        <w:bottom w:val="none" w:sz="0" w:space="0" w:color="auto"/>
        <w:right w:val="none" w:sz="0" w:space="0" w:color="auto"/>
      </w:divBdr>
    </w:div>
    <w:div w:id="516239756">
      <w:bodyDiv w:val="1"/>
      <w:marLeft w:val="0"/>
      <w:marRight w:val="0"/>
      <w:marTop w:val="0"/>
      <w:marBottom w:val="0"/>
      <w:divBdr>
        <w:top w:val="none" w:sz="0" w:space="0" w:color="auto"/>
        <w:left w:val="none" w:sz="0" w:space="0" w:color="auto"/>
        <w:bottom w:val="none" w:sz="0" w:space="0" w:color="auto"/>
        <w:right w:val="none" w:sz="0" w:space="0" w:color="auto"/>
      </w:divBdr>
    </w:div>
    <w:div w:id="529103157">
      <w:bodyDiv w:val="1"/>
      <w:marLeft w:val="0"/>
      <w:marRight w:val="0"/>
      <w:marTop w:val="0"/>
      <w:marBottom w:val="0"/>
      <w:divBdr>
        <w:top w:val="none" w:sz="0" w:space="0" w:color="auto"/>
        <w:left w:val="none" w:sz="0" w:space="0" w:color="auto"/>
        <w:bottom w:val="none" w:sz="0" w:space="0" w:color="auto"/>
        <w:right w:val="none" w:sz="0" w:space="0" w:color="auto"/>
      </w:divBdr>
    </w:div>
    <w:div w:id="540091248">
      <w:bodyDiv w:val="1"/>
      <w:marLeft w:val="0"/>
      <w:marRight w:val="0"/>
      <w:marTop w:val="0"/>
      <w:marBottom w:val="0"/>
      <w:divBdr>
        <w:top w:val="none" w:sz="0" w:space="0" w:color="auto"/>
        <w:left w:val="none" w:sz="0" w:space="0" w:color="auto"/>
        <w:bottom w:val="none" w:sz="0" w:space="0" w:color="auto"/>
        <w:right w:val="none" w:sz="0" w:space="0" w:color="auto"/>
      </w:divBdr>
    </w:div>
    <w:div w:id="548806810">
      <w:bodyDiv w:val="1"/>
      <w:marLeft w:val="0"/>
      <w:marRight w:val="0"/>
      <w:marTop w:val="0"/>
      <w:marBottom w:val="0"/>
      <w:divBdr>
        <w:top w:val="none" w:sz="0" w:space="0" w:color="auto"/>
        <w:left w:val="none" w:sz="0" w:space="0" w:color="auto"/>
        <w:bottom w:val="none" w:sz="0" w:space="0" w:color="auto"/>
        <w:right w:val="none" w:sz="0" w:space="0" w:color="auto"/>
      </w:divBdr>
    </w:div>
    <w:div w:id="578903597">
      <w:bodyDiv w:val="1"/>
      <w:marLeft w:val="0"/>
      <w:marRight w:val="0"/>
      <w:marTop w:val="0"/>
      <w:marBottom w:val="0"/>
      <w:divBdr>
        <w:top w:val="none" w:sz="0" w:space="0" w:color="auto"/>
        <w:left w:val="none" w:sz="0" w:space="0" w:color="auto"/>
        <w:bottom w:val="none" w:sz="0" w:space="0" w:color="auto"/>
        <w:right w:val="none" w:sz="0" w:space="0" w:color="auto"/>
      </w:divBdr>
    </w:div>
    <w:div w:id="583300088">
      <w:bodyDiv w:val="1"/>
      <w:marLeft w:val="0"/>
      <w:marRight w:val="0"/>
      <w:marTop w:val="0"/>
      <w:marBottom w:val="0"/>
      <w:divBdr>
        <w:top w:val="none" w:sz="0" w:space="0" w:color="auto"/>
        <w:left w:val="none" w:sz="0" w:space="0" w:color="auto"/>
        <w:bottom w:val="none" w:sz="0" w:space="0" w:color="auto"/>
        <w:right w:val="none" w:sz="0" w:space="0" w:color="auto"/>
      </w:divBdr>
    </w:div>
    <w:div w:id="594556572">
      <w:bodyDiv w:val="1"/>
      <w:marLeft w:val="0"/>
      <w:marRight w:val="0"/>
      <w:marTop w:val="0"/>
      <w:marBottom w:val="0"/>
      <w:divBdr>
        <w:top w:val="none" w:sz="0" w:space="0" w:color="auto"/>
        <w:left w:val="none" w:sz="0" w:space="0" w:color="auto"/>
        <w:bottom w:val="none" w:sz="0" w:space="0" w:color="auto"/>
        <w:right w:val="none" w:sz="0" w:space="0" w:color="auto"/>
      </w:divBdr>
    </w:div>
    <w:div w:id="657000659">
      <w:bodyDiv w:val="1"/>
      <w:marLeft w:val="0"/>
      <w:marRight w:val="0"/>
      <w:marTop w:val="0"/>
      <w:marBottom w:val="0"/>
      <w:divBdr>
        <w:top w:val="none" w:sz="0" w:space="0" w:color="auto"/>
        <w:left w:val="none" w:sz="0" w:space="0" w:color="auto"/>
        <w:bottom w:val="none" w:sz="0" w:space="0" w:color="auto"/>
        <w:right w:val="none" w:sz="0" w:space="0" w:color="auto"/>
      </w:divBdr>
      <w:divsChild>
        <w:div w:id="1900094844">
          <w:marLeft w:val="0"/>
          <w:marRight w:val="0"/>
          <w:marTop w:val="0"/>
          <w:marBottom w:val="0"/>
          <w:divBdr>
            <w:top w:val="none" w:sz="0" w:space="0" w:color="auto"/>
            <w:left w:val="none" w:sz="0" w:space="0" w:color="auto"/>
            <w:bottom w:val="none" w:sz="0" w:space="0" w:color="auto"/>
            <w:right w:val="none" w:sz="0" w:space="0" w:color="auto"/>
          </w:divBdr>
          <w:divsChild>
            <w:div w:id="502624070">
              <w:marLeft w:val="0"/>
              <w:marRight w:val="0"/>
              <w:marTop w:val="0"/>
              <w:marBottom w:val="0"/>
              <w:divBdr>
                <w:top w:val="none" w:sz="0" w:space="0" w:color="auto"/>
                <w:left w:val="none" w:sz="0" w:space="0" w:color="auto"/>
                <w:bottom w:val="none" w:sz="0" w:space="0" w:color="auto"/>
                <w:right w:val="none" w:sz="0" w:space="0" w:color="auto"/>
              </w:divBdr>
              <w:divsChild>
                <w:div w:id="20979812">
                  <w:marLeft w:val="0"/>
                  <w:marRight w:val="0"/>
                  <w:marTop w:val="0"/>
                  <w:marBottom w:val="0"/>
                  <w:divBdr>
                    <w:top w:val="none" w:sz="0" w:space="0" w:color="auto"/>
                    <w:left w:val="none" w:sz="0" w:space="0" w:color="auto"/>
                    <w:bottom w:val="none" w:sz="0" w:space="0" w:color="auto"/>
                    <w:right w:val="none" w:sz="0" w:space="0" w:color="auto"/>
                  </w:divBdr>
                  <w:divsChild>
                    <w:div w:id="15972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19916">
      <w:bodyDiv w:val="1"/>
      <w:marLeft w:val="0"/>
      <w:marRight w:val="0"/>
      <w:marTop w:val="0"/>
      <w:marBottom w:val="0"/>
      <w:divBdr>
        <w:top w:val="none" w:sz="0" w:space="0" w:color="auto"/>
        <w:left w:val="none" w:sz="0" w:space="0" w:color="auto"/>
        <w:bottom w:val="none" w:sz="0" w:space="0" w:color="auto"/>
        <w:right w:val="none" w:sz="0" w:space="0" w:color="auto"/>
      </w:divBdr>
    </w:div>
    <w:div w:id="694115261">
      <w:bodyDiv w:val="1"/>
      <w:marLeft w:val="0"/>
      <w:marRight w:val="0"/>
      <w:marTop w:val="0"/>
      <w:marBottom w:val="0"/>
      <w:divBdr>
        <w:top w:val="none" w:sz="0" w:space="0" w:color="auto"/>
        <w:left w:val="none" w:sz="0" w:space="0" w:color="auto"/>
        <w:bottom w:val="none" w:sz="0" w:space="0" w:color="auto"/>
        <w:right w:val="none" w:sz="0" w:space="0" w:color="auto"/>
      </w:divBdr>
    </w:div>
    <w:div w:id="733433912">
      <w:bodyDiv w:val="1"/>
      <w:marLeft w:val="0"/>
      <w:marRight w:val="0"/>
      <w:marTop w:val="0"/>
      <w:marBottom w:val="0"/>
      <w:divBdr>
        <w:top w:val="none" w:sz="0" w:space="0" w:color="auto"/>
        <w:left w:val="none" w:sz="0" w:space="0" w:color="auto"/>
        <w:bottom w:val="none" w:sz="0" w:space="0" w:color="auto"/>
        <w:right w:val="none" w:sz="0" w:space="0" w:color="auto"/>
      </w:divBdr>
    </w:div>
    <w:div w:id="759448822">
      <w:bodyDiv w:val="1"/>
      <w:marLeft w:val="0"/>
      <w:marRight w:val="0"/>
      <w:marTop w:val="0"/>
      <w:marBottom w:val="0"/>
      <w:divBdr>
        <w:top w:val="none" w:sz="0" w:space="0" w:color="auto"/>
        <w:left w:val="none" w:sz="0" w:space="0" w:color="auto"/>
        <w:bottom w:val="none" w:sz="0" w:space="0" w:color="auto"/>
        <w:right w:val="none" w:sz="0" w:space="0" w:color="auto"/>
      </w:divBdr>
    </w:div>
    <w:div w:id="807169878">
      <w:bodyDiv w:val="1"/>
      <w:marLeft w:val="0"/>
      <w:marRight w:val="0"/>
      <w:marTop w:val="0"/>
      <w:marBottom w:val="0"/>
      <w:divBdr>
        <w:top w:val="none" w:sz="0" w:space="0" w:color="auto"/>
        <w:left w:val="none" w:sz="0" w:space="0" w:color="auto"/>
        <w:bottom w:val="none" w:sz="0" w:space="0" w:color="auto"/>
        <w:right w:val="none" w:sz="0" w:space="0" w:color="auto"/>
      </w:divBdr>
    </w:div>
    <w:div w:id="833450404">
      <w:bodyDiv w:val="1"/>
      <w:marLeft w:val="0"/>
      <w:marRight w:val="0"/>
      <w:marTop w:val="0"/>
      <w:marBottom w:val="0"/>
      <w:divBdr>
        <w:top w:val="none" w:sz="0" w:space="0" w:color="auto"/>
        <w:left w:val="none" w:sz="0" w:space="0" w:color="auto"/>
        <w:bottom w:val="none" w:sz="0" w:space="0" w:color="auto"/>
        <w:right w:val="none" w:sz="0" w:space="0" w:color="auto"/>
      </w:divBdr>
    </w:div>
    <w:div w:id="844636589">
      <w:bodyDiv w:val="1"/>
      <w:marLeft w:val="0"/>
      <w:marRight w:val="0"/>
      <w:marTop w:val="0"/>
      <w:marBottom w:val="0"/>
      <w:divBdr>
        <w:top w:val="none" w:sz="0" w:space="0" w:color="auto"/>
        <w:left w:val="none" w:sz="0" w:space="0" w:color="auto"/>
        <w:bottom w:val="none" w:sz="0" w:space="0" w:color="auto"/>
        <w:right w:val="none" w:sz="0" w:space="0" w:color="auto"/>
      </w:divBdr>
      <w:divsChild>
        <w:div w:id="863983737">
          <w:marLeft w:val="0"/>
          <w:marRight w:val="0"/>
          <w:marTop w:val="0"/>
          <w:marBottom w:val="0"/>
          <w:divBdr>
            <w:top w:val="none" w:sz="0" w:space="0" w:color="auto"/>
            <w:left w:val="none" w:sz="0" w:space="0" w:color="auto"/>
            <w:bottom w:val="none" w:sz="0" w:space="0" w:color="auto"/>
            <w:right w:val="none" w:sz="0" w:space="0" w:color="auto"/>
          </w:divBdr>
          <w:divsChild>
            <w:div w:id="303244482">
              <w:marLeft w:val="0"/>
              <w:marRight w:val="0"/>
              <w:marTop w:val="0"/>
              <w:marBottom w:val="0"/>
              <w:divBdr>
                <w:top w:val="none" w:sz="0" w:space="0" w:color="auto"/>
                <w:left w:val="none" w:sz="0" w:space="0" w:color="auto"/>
                <w:bottom w:val="none" w:sz="0" w:space="0" w:color="auto"/>
                <w:right w:val="none" w:sz="0" w:space="0" w:color="auto"/>
              </w:divBdr>
              <w:divsChild>
                <w:div w:id="1712268871">
                  <w:marLeft w:val="0"/>
                  <w:marRight w:val="0"/>
                  <w:marTop w:val="0"/>
                  <w:marBottom w:val="0"/>
                  <w:divBdr>
                    <w:top w:val="none" w:sz="0" w:space="0" w:color="auto"/>
                    <w:left w:val="none" w:sz="0" w:space="0" w:color="auto"/>
                    <w:bottom w:val="none" w:sz="0" w:space="0" w:color="auto"/>
                    <w:right w:val="none" w:sz="0" w:space="0" w:color="auto"/>
                  </w:divBdr>
                  <w:divsChild>
                    <w:div w:id="1418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8640">
      <w:bodyDiv w:val="1"/>
      <w:marLeft w:val="0"/>
      <w:marRight w:val="0"/>
      <w:marTop w:val="0"/>
      <w:marBottom w:val="0"/>
      <w:divBdr>
        <w:top w:val="none" w:sz="0" w:space="0" w:color="auto"/>
        <w:left w:val="none" w:sz="0" w:space="0" w:color="auto"/>
        <w:bottom w:val="none" w:sz="0" w:space="0" w:color="auto"/>
        <w:right w:val="none" w:sz="0" w:space="0" w:color="auto"/>
      </w:divBdr>
      <w:divsChild>
        <w:div w:id="132412439">
          <w:marLeft w:val="0"/>
          <w:marRight w:val="0"/>
          <w:marTop w:val="0"/>
          <w:marBottom w:val="0"/>
          <w:divBdr>
            <w:top w:val="none" w:sz="0" w:space="0" w:color="auto"/>
            <w:left w:val="none" w:sz="0" w:space="0" w:color="auto"/>
            <w:bottom w:val="none" w:sz="0" w:space="0" w:color="auto"/>
            <w:right w:val="none" w:sz="0" w:space="0" w:color="auto"/>
          </w:divBdr>
          <w:divsChild>
            <w:div w:id="87048480">
              <w:marLeft w:val="0"/>
              <w:marRight w:val="0"/>
              <w:marTop w:val="0"/>
              <w:marBottom w:val="0"/>
              <w:divBdr>
                <w:top w:val="none" w:sz="0" w:space="0" w:color="auto"/>
                <w:left w:val="none" w:sz="0" w:space="0" w:color="auto"/>
                <w:bottom w:val="none" w:sz="0" w:space="0" w:color="auto"/>
                <w:right w:val="none" w:sz="0" w:space="0" w:color="auto"/>
              </w:divBdr>
              <w:divsChild>
                <w:div w:id="1560435855">
                  <w:marLeft w:val="0"/>
                  <w:marRight w:val="0"/>
                  <w:marTop w:val="0"/>
                  <w:marBottom w:val="0"/>
                  <w:divBdr>
                    <w:top w:val="none" w:sz="0" w:space="0" w:color="auto"/>
                    <w:left w:val="none" w:sz="0" w:space="0" w:color="auto"/>
                    <w:bottom w:val="none" w:sz="0" w:space="0" w:color="auto"/>
                    <w:right w:val="none" w:sz="0" w:space="0" w:color="auto"/>
                  </w:divBdr>
                  <w:divsChild>
                    <w:div w:id="1219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34836">
      <w:bodyDiv w:val="1"/>
      <w:marLeft w:val="0"/>
      <w:marRight w:val="0"/>
      <w:marTop w:val="0"/>
      <w:marBottom w:val="0"/>
      <w:divBdr>
        <w:top w:val="none" w:sz="0" w:space="0" w:color="auto"/>
        <w:left w:val="none" w:sz="0" w:space="0" w:color="auto"/>
        <w:bottom w:val="none" w:sz="0" w:space="0" w:color="auto"/>
        <w:right w:val="none" w:sz="0" w:space="0" w:color="auto"/>
      </w:divBdr>
      <w:divsChild>
        <w:div w:id="703680649">
          <w:marLeft w:val="0"/>
          <w:marRight w:val="0"/>
          <w:marTop w:val="0"/>
          <w:marBottom w:val="0"/>
          <w:divBdr>
            <w:top w:val="none" w:sz="0" w:space="0" w:color="auto"/>
            <w:left w:val="none" w:sz="0" w:space="0" w:color="auto"/>
            <w:bottom w:val="none" w:sz="0" w:space="0" w:color="auto"/>
            <w:right w:val="none" w:sz="0" w:space="0" w:color="auto"/>
          </w:divBdr>
          <w:divsChild>
            <w:div w:id="1072778870">
              <w:marLeft w:val="0"/>
              <w:marRight w:val="0"/>
              <w:marTop w:val="0"/>
              <w:marBottom w:val="0"/>
              <w:divBdr>
                <w:top w:val="none" w:sz="0" w:space="0" w:color="auto"/>
                <w:left w:val="none" w:sz="0" w:space="0" w:color="auto"/>
                <w:bottom w:val="none" w:sz="0" w:space="0" w:color="auto"/>
                <w:right w:val="none" w:sz="0" w:space="0" w:color="auto"/>
              </w:divBdr>
              <w:divsChild>
                <w:div w:id="544778">
                  <w:marLeft w:val="0"/>
                  <w:marRight w:val="0"/>
                  <w:marTop w:val="0"/>
                  <w:marBottom w:val="0"/>
                  <w:divBdr>
                    <w:top w:val="none" w:sz="0" w:space="0" w:color="auto"/>
                    <w:left w:val="none" w:sz="0" w:space="0" w:color="auto"/>
                    <w:bottom w:val="none" w:sz="0" w:space="0" w:color="auto"/>
                    <w:right w:val="none" w:sz="0" w:space="0" w:color="auto"/>
                  </w:divBdr>
                  <w:divsChild>
                    <w:div w:id="6819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3370">
      <w:bodyDiv w:val="1"/>
      <w:marLeft w:val="0"/>
      <w:marRight w:val="0"/>
      <w:marTop w:val="0"/>
      <w:marBottom w:val="0"/>
      <w:divBdr>
        <w:top w:val="none" w:sz="0" w:space="0" w:color="auto"/>
        <w:left w:val="none" w:sz="0" w:space="0" w:color="auto"/>
        <w:bottom w:val="none" w:sz="0" w:space="0" w:color="auto"/>
        <w:right w:val="none" w:sz="0" w:space="0" w:color="auto"/>
      </w:divBdr>
    </w:div>
    <w:div w:id="982077666">
      <w:bodyDiv w:val="1"/>
      <w:marLeft w:val="0"/>
      <w:marRight w:val="0"/>
      <w:marTop w:val="0"/>
      <w:marBottom w:val="0"/>
      <w:divBdr>
        <w:top w:val="none" w:sz="0" w:space="0" w:color="auto"/>
        <w:left w:val="none" w:sz="0" w:space="0" w:color="auto"/>
        <w:bottom w:val="none" w:sz="0" w:space="0" w:color="auto"/>
        <w:right w:val="none" w:sz="0" w:space="0" w:color="auto"/>
      </w:divBdr>
    </w:div>
    <w:div w:id="995305491">
      <w:bodyDiv w:val="1"/>
      <w:marLeft w:val="0"/>
      <w:marRight w:val="0"/>
      <w:marTop w:val="0"/>
      <w:marBottom w:val="0"/>
      <w:divBdr>
        <w:top w:val="none" w:sz="0" w:space="0" w:color="auto"/>
        <w:left w:val="none" w:sz="0" w:space="0" w:color="auto"/>
        <w:bottom w:val="none" w:sz="0" w:space="0" w:color="auto"/>
        <w:right w:val="none" w:sz="0" w:space="0" w:color="auto"/>
      </w:divBdr>
    </w:div>
    <w:div w:id="1008946238">
      <w:bodyDiv w:val="1"/>
      <w:marLeft w:val="0"/>
      <w:marRight w:val="0"/>
      <w:marTop w:val="0"/>
      <w:marBottom w:val="0"/>
      <w:divBdr>
        <w:top w:val="none" w:sz="0" w:space="0" w:color="auto"/>
        <w:left w:val="none" w:sz="0" w:space="0" w:color="auto"/>
        <w:bottom w:val="none" w:sz="0" w:space="0" w:color="auto"/>
        <w:right w:val="none" w:sz="0" w:space="0" w:color="auto"/>
      </w:divBdr>
    </w:div>
    <w:div w:id="1012801013">
      <w:bodyDiv w:val="1"/>
      <w:marLeft w:val="0"/>
      <w:marRight w:val="0"/>
      <w:marTop w:val="0"/>
      <w:marBottom w:val="0"/>
      <w:divBdr>
        <w:top w:val="none" w:sz="0" w:space="0" w:color="auto"/>
        <w:left w:val="none" w:sz="0" w:space="0" w:color="auto"/>
        <w:bottom w:val="none" w:sz="0" w:space="0" w:color="auto"/>
        <w:right w:val="none" w:sz="0" w:space="0" w:color="auto"/>
      </w:divBdr>
    </w:div>
    <w:div w:id="1013453012">
      <w:bodyDiv w:val="1"/>
      <w:marLeft w:val="0"/>
      <w:marRight w:val="0"/>
      <w:marTop w:val="0"/>
      <w:marBottom w:val="0"/>
      <w:divBdr>
        <w:top w:val="none" w:sz="0" w:space="0" w:color="auto"/>
        <w:left w:val="none" w:sz="0" w:space="0" w:color="auto"/>
        <w:bottom w:val="none" w:sz="0" w:space="0" w:color="auto"/>
        <w:right w:val="none" w:sz="0" w:space="0" w:color="auto"/>
      </w:divBdr>
    </w:div>
    <w:div w:id="1078940039">
      <w:bodyDiv w:val="1"/>
      <w:marLeft w:val="0"/>
      <w:marRight w:val="0"/>
      <w:marTop w:val="0"/>
      <w:marBottom w:val="0"/>
      <w:divBdr>
        <w:top w:val="none" w:sz="0" w:space="0" w:color="auto"/>
        <w:left w:val="none" w:sz="0" w:space="0" w:color="auto"/>
        <w:bottom w:val="none" w:sz="0" w:space="0" w:color="auto"/>
        <w:right w:val="none" w:sz="0" w:space="0" w:color="auto"/>
      </w:divBdr>
    </w:div>
    <w:div w:id="1125588383">
      <w:bodyDiv w:val="1"/>
      <w:marLeft w:val="0"/>
      <w:marRight w:val="0"/>
      <w:marTop w:val="0"/>
      <w:marBottom w:val="0"/>
      <w:divBdr>
        <w:top w:val="none" w:sz="0" w:space="0" w:color="auto"/>
        <w:left w:val="none" w:sz="0" w:space="0" w:color="auto"/>
        <w:bottom w:val="none" w:sz="0" w:space="0" w:color="auto"/>
        <w:right w:val="none" w:sz="0" w:space="0" w:color="auto"/>
      </w:divBdr>
      <w:divsChild>
        <w:div w:id="1204245582">
          <w:marLeft w:val="0"/>
          <w:marRight w:val="0"/>
          <w:marTop w:val="0"/>
          <w:marBottom w:val="0"/>
          <w:divBdr>
            <w:top w:val="none" w:sz="0" w:space="0" w:color="auto"/>
            <w:left w:val="none" w:sz="0" w:space="0" w:color="auto"/>
            <w:bottom w:val="none" w:sz="0" w:space="0" w:color="auto"/>
            <w:right w:val="none" w:sz="0" w:space="0" w:color="auto"/>
          </w:divBdr>
          <w:divsChild>
            <w:div w:id="1214661989">
              <w:marLeft w:val="0"/>
              <w:marRight w:val="0"/>
              <w:marTop w:val="0"/>
              <w:marBottom w:val="0"/>
              <w:divBdr>
                <w:top w:val="none" w:sz="0" w:space="0" w:color="auto"/>
                <w:left w:val="none" w:sz="0" w:space="0" w:color="auto"/>
                <w:bottom w:val="none" w:sz="0" w:space="0" w:color="auto"/>
                <w:right w:val="none" w:sz="0" w:space="0" w:color="auto"/>
              </w:divBdr>
              <w:divsChild>
                <w:div w:id="1749229388">
                  <w:marLeft w:val="0"/>
                  <w:marRight w:val="0"/>
                  <w:marTop w:val="0"/>
                  <w:marBottom w:val="0"/>
                  <w:divBdr>
                    <w:top w:val="none" w:sz="0" w:space="0" w:color="auto"/>
                    <w:left w:val="none" w:sz="0" w:space="0" w:color="auto"/>
                    <w:bottom w:val="none" w:sz="0" w:space="0" w:color="auto"/>
                    <w:right w:val="none" w:sz="0" w:space="0" w:color="auto"/>
                  </w:divBdr>
                  <w:divsChild>
                    <w:div w:id="1354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07384">
      <w:bodyDiv w:val="1"/>
      <w:marLeft w:val="0"/>
      <w:marRight w:val="0"/>
      <w:marTop w:val="0"/>
      <w:marBottom w:val="0"/>
      <w:divBdr>
        <w:top w:val="none" w:sz="0" w:space="0" w:color="auto"/>
        <w:left w:val="none" w:sz="0" w:space="0" w:color="auto"/>
        <w:bottom w:val="none" w:sz="0" w:space="0" w:color="auto"/>
        <w:right w:val="none" w:sz="0" w:space="0" w:color="auto"/>
      </w:divBdr>
    </w:div>
    <w:div w:id="1199970788">
      <w:bodyDiv w:val="1"/>
      <w:marLeft w:val="0"/>
      <w:marRight w:val="0"/>
      <w:marTop w:val="0"/>
      <w:marBottom w:val="0"/>
      <w:divBdr>
        <w:top w:val="none" w:sz="0" w:space="0" w:color="auto"/>
        <w:left w:val="none" w:sz="0" w:space="0" w:color="auto"/>
        <w:bottom w:val="none" w:sz="0" w:space="0" w:color="auto"/>
        <w:right w:val="none" w:sz="0" w:space="0" w:color="auto"/>
      </w:divBdr>
    </w:div>
    <w:div w:id="1213352061">
      <w:bodyDiv w:val="1"/>
      <w:marLeft w:val="0"/>
      <w:marRight w:val="0"/>
      <w:marTop w:val="0"/>
      <w:marBottom w:val="0"/>
      <w:divBdr>
        <w:top w:val="none" w:sz="0" w:space="0" w:color="auto"/>
        <w:left w:val="none" w:sz="0" w:space="0" w:color="auto"/>
        <w:bottom w:val="none" w:sz="0" w:space="0" w:color="auto"/>
        <w:right w:val="none" w:sz="0" w:space="0" w:color="auto"/>
      </w:divBdr>
    </w:div>
    <w:div w:id="1240212008">
      <w:bodyDiv w:val="1"/>
      <w:marLeft w:val="0"/>
      <w:marRight w:val="0"/>
      <w:marTop w:val="0"/>
      <w:marBottom w:val="0"/>
      <w:divBdr>
        <w:top w:val="none" w:sz="0" w:space="0" w:color="auto"/>
        <w:left w:val="none" w:sz="0" w:space="0" w:color="auto"/>
        <w:bottom w:val="none" w:sz="0" w:space="0" w:color="auto"/>
        <w:right w:val="none" w:sz="0" w:space="0" w:color="auto"/>
      </w:divBdr>
    </w:div>
    <w:div w:id="1244296700">
      <w:bodyDiv w:val="1"/>
      <w:marLeft w:val="0"/>
      <w:marRight w:val="0"/>
      <w:marTop w:val="0"/>
      <w:marBottom w:val="0"/>
      <w:divBdr>
        <w:top w:val="none" w:sz="0" w:space="0" w:color="auto"/>
        <w:left w:val="none" w:sz="0" w:space="0" w:color="auto"/>
        <w:bottom w:val="none" w:sz="0" w:space="0" w:color="auto"/>
        <w:right w:val="none" w:sz="0" w:space="0" w:color="auto"/>
      </w:divBdr>
    </w:div>
    <w:div w:id="1256015534">
      <w:bodyDiv w:val="1"/>
      <w:marLeft w:val="0"/>
      <w:marRight w:val="0"/>
      <w:marTop w:val="0"/>
      <w:marBottom w:val="0"/>
      <w:divBdr>
        <w:top w:val="none" w:sz="0" w:space="0" w:color="auto"/>
        <w:left w:val="none" w:sz="0" w:space="0" w:color="auto"/>
        <w:bottom w:val="none" w:sz="0" w:space="0" w:color="auto"/>
        <w:right w:val="none" w:sz="0" w:space="0" w:color="auto"/>
      </w:divBdr>
      <w:divsChild>
        <w:div w:id="51003935">
          <w:marLeft w:val="0"/>
          <w:marRight w:val="0"/>
          <w:marTop w:val="0"/>
          <w:marBottom w:val="0"/>
          <w:divBdr>
            <w:top w:val="none" w:sz="0" w:space="0" w:color="auto"/>
            <w:left w:val="none" w:sz="0" w:space="0" w:color="auto"/>
            <w:bottom w:val="none" w:sz="0" w:space="0" w:color="auto"/>
            <w:right w:val="none" w:sz="0" w:space="0" w:color="auto"/>
          </w:divBdr>
          <w:divsChild>
            <w:div w:id="852459309">
              <w:marLeft w:val="0"/>
              <w:marRight w:val="0"/>
              <w:marTop w:val="0"/>
              <w:marBottom w:val="0"/>
              <w:divBdr>
                <w:top w:val="none" w:sz="0" w:space="0" w:color="auto"/>
                <w:left w:val="none" w:sz="0" w:space="0" w:color="auto"/>
                <w:bottom w:val="none" w:sz="0" w:space="0" w:color="auto"/>
                <w:right w:val="none" w:sz="0" w:space="0" w:color="auto"/>
              </w:divBdr>
              <w:divsChild>
                <w:div w:id="1928271601">
                  <w:marLeft w:val="0"/>
                  <w:marRight w:val="0"/>
                  <w:marTop w:val="0"/>
                  <w:marBottom w:val="0"/>
                  <w:divBdr>
                    <w:top w:val="none" w:sz="0" w:space="0" w:color="auto"/>
                    <w:left w:val="none" w:sz="0" w:space="0" w:color="auto"/>
                    <w:bottom w:val="none" w:sz="0" w:space="0" w:color="auto"/>
                    <w:right w:val="none" w:sz="0" w:space="0" w:color="auto"/>
                  </w:divBdr>
                  <w:divsChild>
                    <w:div w:id="14052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62503">
      <w:bodyDiv w:val="1"/>
      <w:marLeft w:val="0"/>
      <w:marRight w:val="0"/>
      <w:marTop w:val="0"/>
      <w:marBottom w:val="0"/>
      <w:divBdr>
        <w:top w:val="none" w:sz="0" w:space="0" w:color="auto"/>
        <w:left w:val="none" w:sz="0" w:space="0" w:color="auto"/>
        <w:bottom w:val="none" w:sz="0" w:space="0" w:color="auto"/>
        <w:right w:val="none" w:sz="0" w:space="0" w:color="auto"/>
      </w:divBdr>
    </w:div>
    <w:div w:id="1317954700">
      <w:bodyDiv w:val="1"/>
      <w:marLeft w:val="0"/>
      <w:marRight w:val="0"/>
      <w:marTop w:val="0"/>
      <w:marBottom w:val="0"/>
      <w:divBdr>
        <w:top w:val="none" w:sz="0" w:space="0" w:color="auto"/>
        <w:left w:val="none" w:sz="0" w:space="0" w:color="auto"/>
        <w:bottom w:val="none" w:sz="0" w:space="0" w:color="auto"/>
        <w:right w:val="none" w:sz="0" w:space="0" w:color="auto"/>
      </w:divBdr>
    </w:div>
    <w:div w:id="1433208504">
      <w:bodyDiv w:val="1"/>
      <w:marLeft w:val="0"/>
      <w:marRight w:val="0"/>
      <w:marTop w:val="0"/>
      <w:marBottom w:val="0"/>
      <w:divBdr>
        <w:top w:val="none" w:sz="0" w:space="0" w:color="auto"/>
        <w:left w:val="none" w:sz="0" w:space="0" w:color="auto"/>
        <w:bottom w:val="none" w:sz="0" w:space="0" w:color="auto"/>
        <w:right w:val="none" w:sz="0" w:space="0" w:color="auto"/>
      </w:divBdr>
    </w:div>
    <w:div w:id="1521356533">
      <w:bodyDiv w:val="1"/>
      <w:marLeft w:val="0"/>
      <w:marRight w:val="0"/>
      <w:marTop w:val="0"/>
      <w:marBottom w:val="0"/>
      <w:divBdr>
        <w:top w:val="none" w:sz="0" w:space="0" w:color="auto"/>
        <w:left w:val="none" w:sz="0" w:space="0" w:color="auto"/>
        <w:bottom w:val="none" w:sz="0" w:space="0" w:color="auto"/>
        <w:right w:val="none" w:sz="0" w:space="0" w:color="auto"/>
      </w:divBdr>
    </w:div>
    <w:div w:id="1542672452">
      <w:bodyDiv w:val="1"/>
      <w:marLeft w:val="0"/>
      <w:marRight w:val="0"/>
      <w:marTop w:val="0"/>
      <w:marBottom w:val="0"/>
      <w:divBdr>
        <w:top w:val="none" w:sz="0" w:space="0" w:color="auto"/>
        <w:left w:val="none" w:sz="0" w:space="0" w:color="auto"/>
        <w:bottom w:val="none" w:sz="0" w:space="0" w:color="auto"/>
        <w:right w:val="none" w:sz="0" w:space="0" w:color="auto"/>
      </w:divBdr>
    </w:div>
    <w:div w:id="1559825545">
      <w:bodyDiv w:val="1"/>
      <w:marLeft w:val="0"/>
      <w:marRight w:val="0"/>
      <w:marTop w:val="0"/>
      <w:marBottom w:val="0"/>
      <w:divBdr>
        <w:top w:val="none" w:sz="0" w:space="0" w:color="auto"/>
        <w:left w:val="none" w:sz="0" w:space="0" w:color="auto"/>
        <w:bottom w:val="none" w:sz="0" w:space="0" w:color="auto"/>
        <w:right w:val="none" w:sz="0" w:space="0" w:color="auto"/>
      </w:divBdr>
    </w:div>
    <w:div w:id="1570651569">
      <w:bodyDiv w:val="1"/>
      <w:marLeft w:val="0"/>
      <w:marRight w:val="0"/>
      <w:marTop w:val="0"/>
      <w:marBottom w:val="0"/>
      <w:divBdr>
        <w:top w:val="none" w:sz="0" w:space="0" w:color="auto"/>
        <w:left w:val="none" w:sz="0" w:space="0" w:color="auto"/>
        <w:bottom w:val="none" w:sz="0" w:space="0" w:color="auto"/>
        <w:right w:val="none" w:sz="0" w:space="0" w:color="auto"/>
      </w:divBdr>
      <w:divsChild>
        <w:div w:id="562255607">
          <w:marLeft w:val="0"/>
          <w:marRight w:val="0"/>
          <w:marTop w:val="0"/>
          <w:marBottom w:val="0"/>
          <w:divBdr>
            <w:top w:val="none" w:sz="0" w:space="0" w:color="auto"/>
            <w:left w:val="none" w:sz="0" w:space="0" w:color="auto"/>
            <w:bottom w:val="none" w:sz="0" w:space="0" w:color="auto"/>
            <w:right w:val="none" w:sz="0" w:space="0" w:color="auto"/>
          </w:divBdr>
          <w:divsChild>
            <w:div w:id="2091072474">
              <w:marLeft w:val="0"/>
              <w:marRight w:val="0"/>
              <w:marTop w:val="0"/>
              <w:marBottom w:val="0"/>
              <w:divBdr>
                <w:top w:val="none" w:sz="0" w:space="0" w:color="auto"/>
                <w:left w:val="none" w:sz="0" w:space="0" w:color="auto"/>
                <w:bottom w:val="none" w:sz="0" w:space="0" w:color="auto"/>
                <w:right w:val="none" w:sz="0" w:space="0" w:color="auto"/>
              </w:divBdr>
              <w:divsChild>
                <w:div w:id="1580409078">
                  <w:marLeft w:val="0"/>
                  <w:marRight w:val="0"/>
                  <w:marTop w:val="0"/>
                  <w:marBottom w:val="0"/>
                  <w:divBdr>
                    <w:top w:val="none" w:sz="0" w:space="0" w:color="auto"/>
                    <w:left w:val="none" w:sz="0" w:space="0" w:color="auto"/>
                    <w:bottom w:val="none" w:sz="0" w:space="0" w:color="auto"/>
                    <w:right w:val="none" w:sz="0" w:space="0" w:color="auto"/>
                  </w:divBdr>
                  <w:divsChild>
                    <w:div w:id="3922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97526">
      <w:bodyDiv w:val="1"/>
      <w:marLeft w:val="0"/>
      <w:marRight w:val="0"/>
      <w:marTop w:val="0"/>
      <w:marBottom w:val="0"/>
      <w:divBdr>
        <w:top w:val="none" w:sz="0" w:space="0" w:color="auto"/>
        <w:left w:val="none" w:sz="0" w:space="0" w:color="auto"/>
        <w:bottom w:val="none" w:sz="0" w:space="0" w:color="auto"/>
        <w:right w:val="none" w:sz="0" w:space="0" w:color="auto"/>
      </w:divBdr>
    </w:div>
    <w:div w:id="1616786670">
      <w:bodyDiv w:val="1"/>
      <w:marLeft w:val="0"/>
      <w:marRight w:val="0"/>
      <w:marTop w:val="0"/>
      <w:marBottom w:val="0"/>
      <w:divBdr>
        <w:top w:val="none" w:sz="0" w:space="0" w:color="auto"/>
        <w:left w:val="none" w:sz="0" w:space="0" w:color="auto"/>
        <w:bottom w:val="none" w:sz="0" w:space="0" w:color="auto"/>
        <w:right w:val="none" w:sz="0" w:space="0" w:color="auto"/>
      </w:divBdr>
      <w:divsChild>
        <w:div w:id="1451054158">
          <w:marLeft w:val="0"/>
          <w:marRight w:val="0"/>
          <w:marTop w:val="0"/>
          <w:marBottom w:val="0"/>
          <w:divBdr>
            <w:top w:val="none" w:sz="0" w:space="0" w:color="auto"/>
            <w:left w:val="none" w:sz="0" w:space="0" w:color="auto"/>
            <w:bottom w:val="none" w:sz="0" w:space="0" w:color="auto"/>
            <w:right w:val="none" w:sz="0" w:space="0" w:color="auto"/>
          </w:divBdr>
          <w:divsChild>
            <w:div w:id="830213400">
              <w:marLeft w:val="0"/>
              <w:marRight w:val="0"/>
              <w:marTop w:val="0"/>
              <w:marBottom w:val="0"/>
              <w:divBdr>
                <w:top w:val="none" w:sz="0" w:space="0" w:color="auto"/>
                <w:left w:val="none" w:sz="0" w:space="0" w:color="auto"/>
                <w:bottom w:val="none" w:sz="0" w:space="0" w:color="auto"/>
                <w:right w:val="none" w:sz="0" w:space="0" w:color="auto"/>
              </w:divBdr>
              <w:divsChild>
                <w:div w:id="1869641704">
                  <w:marLeft w:val="0"/>
                  <w:marRight w:val="0"/>
                  <w:marTop w:val="0"/>
                  <w:marBottom w:val="0"/>
                  <w:divBdr>
                    <w:top w:val="none" w:sz="0" w:space="0" w:color="auto"/>
                    <w:left w:val="none" w:sz="0" w:space="0" w:color="auto"/>
                    <w:bottom w:val="none" w:sz="0" w:space="0" w:color="auto"/>
                    <w:right w:val="none" w:sz="0" w:space="0" w:color="auto"/>
                  </w:divBdr>
                  <w:divsChild>
                    <w:div w:id="1933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639">
      <w:bodyDiv w:val="1"/>
      <w:marLeft w:val="0"/>
      <w:marRight w:val="0"/>
      <w:marTop w:val="0"/>
      <w:marBottom w:val="0"/>
      <w:divBdr>
        <w:top w:val="none" w:sz="0" w:space="0" w:color="auto"/>
        <w:left w:val="none" w:sz="0" w:space="0" w:color="auto"/>
        <w:bottom w:val="none" w:sz="0" w:space="0" w:color="auto"/>
        <w:right w:val="none" w:sz="0" w:space="0" w:color="auto"/>
      </w:divBdr>
      <w:divsChild>
        <w:div w:id="775252848">
          <w:marLeft w:val="0"/>
          <w:marRight w:val="0"/>
          <w:marTop w:val="0"/>
          <w:marBottom w:val="0"/>
          <w:divBdr>
            <w:top w:val="none" w:sz="0" w:space="0" w:color="auto"/>
            <w:left w:val="none" w:sz="0" w:space="0" w:color="auto"/>
            <w:bottom w:val="none" w:sz="0" w:space="0" w:color="auto"/>
            <w:right w:val="none" w:sz="0" w:space="0" w:color="auto"/>
          </w:divBdr>
          <w:divsChild>
            <w:div w:id="132645652">
              <w:marLeft w:val="0"/>
              <w:marRight w:val="0"/>
              <w:marTop w:val="0"/>
              <w:marBottom w:val="0"/>
              <w:divBdr>
                <w:top w:val="none" w:sz="0" w:space="0" w:color="auto"/>
                <w:left w:val="none" w:sz="0" w:space="0" w:color="auto"/>
                <w:bottom w:val="none" w:sz="0" w:space="0" w:color="auto"/>
                <w:right w:val="none" w:sz="0" w:space="0" w:color="auto"/>
              </w:divBdr>
              <w:divsChild>
                <w:div w:id="81148242">
                  <w:marLeft w:val="0"/>
                  <w:marRight w:val="0"/>
                  <w:marTop w:val="0"/>
                  <w:marBottom w:val="0"/>
                  <w:divBdr>
                    <w:top w:val="none" w:sz="0" w:space="0" w:color="auto"/>
                    <w:left w:val="none" w:sz="0" w:space="0" w:color="auto"/>
                    <w:bottom w:val="none" w:sz="0" w:space="0" w:color="auto"/>
                    <w:right w:val="none" w:sz="0" w:space="0" w:color="auto"/>
                  </w:divBdr>
                  <w:divsChild>
                    <w:div w:id="16796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94772">
      <w:bodyDiv w:val="1"/>
      <w:marLeft w:val="0"/>
      <w:marRight w:val="0"/>
      <w:marTop w:val="0"/>
      <w:marBottom w:val="0"/>
      <w:divBdr>
        <w:top w:val="none" w:sz="0" w:space="0" w:color="auto"/>
        <w:left w:val="none" w:sz="0" w:space="0" w:color="auto"/>
        <w:bottom w:val="none" w:sz="0" w:space="0" w:color="auto"/>
        <w:right w:val="none" w:sz="0" w:space="0" w:color="auto"/>
      </w:divBdr>
    </w:div>
    <w:div w:id="1712420191">
      <w:bodyDiv w:val="1"/>
      <w:marLeft w:val="0"/>
      <w:marRight w:val="0"/>
      <w:marTop w:val="0"/>
      <w:marBottom w:val="0"/>
      <w:divBdr>
        <w:top w:val="none" w:sz="0" w:space="0" w:color="auto"/>
        <w:left w:val="none" w:sz="0" w:space="0" w:color="auto"/>
        <w:bottom w:val="none" w:sz="0" w:space="0" w:color="auto"/>
        <w:right w:val="none" w:sz="0" w:space="0" w:color="auto"/>
      </w:divBdr>
    </w:div>
    <w:div w:id="1725059921">
      <w:bodyDiv w:val="1"/>
      <w:marLeft w:val="0"/>
      <w:marRight w:val="0"/>
      <w:marTop w:val="0"/>
      <w:marBottom w:val="0"/>
      <w:divBdr>
        <w:top w:val="none" w:sz="0" w:space="0" w:color="auto"/>
        <w:left w:val="none" w:sz="0" w:space="0" w:color="auto"/>
        <w:bottom w:val="none" w:sz="0" w:space="0" w:color="auto"/>
        <w:right w:val="none" w:sz="0" w:space="0" w:color="auto"/>
      </w:divBdr>
    </w:div>
    <w:div w:id="1741250964">
      <w:bodyDiv w:val="1"/>
      <w:marLeft w:val="0"/>
      <w:marRight w:val="0"/>
      <w:marTop w:val="0"/>
      <w:marBottom w:val="0"/>
      <w:divBdr>
        <w:top w:val="none" w:sz="0" w:space="0" w:color="auto"/>
        <w:left w:val="none" w:sz="0" w:space="0" w:color="auto"/>
        <w:bottom w:val="none" w:sz="0" w:space="0" w:color="auto"/>
        <w:right w:val="none" w:sz="0" w:space="0" w:color="auto"/>
      </w:divBdr>
    </w:div>
    <w:div w:id="1749494801">
      <w:bodyDiv w:val="1"/>
      <w:marLeft w:val="0"/>
      <w:marRight w:val="0"/>
      <w:marTop w:val="0"/>
      <w:marBottom w:val="0"/>
      <w:divBdr>
        <w:top w:val="none" w:sz="0" w:space="0" w:color="auto"/>
        <w:left w:val="none" w:sz="0" w:space="0" w:color="auto"/>
        <w:bottom w:val="none" w:sz="0" w:space="0" w:color="auto"/>
        <w:right w:val="none" w:sz="0" w:space="0" w:color="auto"/>
      </w:divBdr>
      <w:divsChild>
        <w:div w:id="371419957">
          <w:marLeft w:val="0"/>
          <w:marRight w:val="0"/>
          <w:marTop w:val="0"/>
          <w:marBottom w:val="0"/>
          <w:divBdr>
            <w:top w:val="none" w:sz="0" w:space="0" w:color="auto"/>
            <w:left w:val="none" w:sz="0" w:space="0" w:color="auto"/>
            <w:bottom w:val="none" w:sz="0" w:space="0" w:color="auto"/>
            <w:right w:val="none" w:sz="0" w:space="0" w:color="auto"/>
          </w:divBdr>
          <w:divsChild>
            <w:div w:id="1248030615">
              <w:marLeft w:val="0"/>
              <w:marRight w:val="0"/>
              <w:marTop w:val="0"/>
              <w:marBottom w:val="0"/>
              <w:divBdr>
                <w:top w:val="none" w:sz="0" w:space="0" w:color="auto"/>
                <w:left w:val="none" w:sz="0" w:space="0" w:color="auto"/>
                <w:bottom w:val="none" w:sz="0" w:space="0" w:color="auto"/>
                <w:right w:val="none" w:sz="0" w:space="0" w:color="auto"/>
              </w:divBdr>
              <w:divsChild>
                <w:div w:id="1686133091">
                  <w:marLeft w:val="0"/>
                  <w:marRight w:val="0"/>
                  <w:marTop w:val="0"/>
                  <w:marBottom w:val="0"/>
                  <w:divBdr>
                    <w:top w:val="none" w:sz="0" w:space="0" w:color="auto"/>
                    <w:left w:val="none" w:sz="0" w:space="0" w:color="auto"/>
                    <w:bottom w:val="none" w:sz="0" w:space="0" w:color="auto"/>
                    <w:right w:val="none" w:sz="0" w:space="0" w:color="auto"/>
                  </w:divBdr>
                  <w:divsChild>
                    <w:div w:id="17667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379">
      <w:bodyDiv w:val="1"/>
      <w:marLeft w:val="0"/>
      <w:marRight w:val="0"/>
      <w:marTop w:val="0"/>
      <w:marBottom w:val="0"/>
      <w:divBdr>
        <w:top w:val="none" w:sz="0" w:space="0" w:color="auto"/>
        <w:left w:val="none" w:sz="0" w:space="0" w:color="auto"/>
        <w:bottom w:val="none" w:sz="0" w:space="0" w:color="auto"/>
        <w:right w:val="none" w:sz="0" w:space="0" w:color="auto"/>
      </w:divBdr>
      <w:divsChild>
        <w:div w:id="1903710250">
          <w:marLeft w:val="0"/>
          <w:marRight w:val="0"/>
          <w:marTop w:val="0"/>
          <w:marBottom w:val="0"/>
          <w:divBdr>
            <w:top w:val="none" w:sz="0" w:space="0" w:color="auto"/>
            <w:left w:val="none" w:sz="0" w:space="0" w:color="auto"/>
            <w:bottom w:val="none" w:sz="0" w:space="0" w:color="auto"/>
            <w:right w:val="none" w:sz="0" w:space="0" w:color="auto"/>
          </w:divBdr>
          <w:divsChild>
            <w:div w:id="1749957419">
              <w:marLeft w:val="0"/>
              <w:marRight w:val="0"/>
              <w:marTop w:val="0"/>
              <w:marBottom w:val="0"/>
              <w:divBdr>
                <w:top w:val="none" w:sz="0" w:space="0" w:color="auto"/>
                <w:left w:val="none" w:sz="0" w:space="0" w:color="auto"/>
                <w:bottom w:val="none" w:sz="0" w:space="0" w:color="auto"/>
                <w:right w:val="none" w:sz="0" w:space="0" w:color="auto"/>
              </w:divBdr>
              <w:divsChild>
                <w:div w:id="404186682">
                  <w:marLeft w:val="0"/>
                  <w:marRight w:val="0"/>
                  <w:marTop w:val="0"/>
                  <w:marBottom w:val="0"/>
                  <w:divBdr>
                    <w:top w:val="none" w:sz="0" w:space="0" w:color="auto"/>
                    <w:left w:val="none" w:sz="0" w:space="0" w:color="auto"/>
                    <w:bottom w:val="none" w:sz="0" w:space="0" w:color="auto"/>
                    <w:right w:val="none" w:sz="0" w:space="0" w:color="auto"/>
                  </w:divBdr>
                  <w:divsChild>
                    <w:div w:id="88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040">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95513639">
      <w:bodyDiv w:val="1"/>
      <w:marLeft w:val="0"/>
      <w:marRight w:val="0"/>
      <w:marTop w:val="0"/>
      <w:marBottom w:val="0"/>
      <w:divBdr>
        <w:top w:val="none" w:sz="0" w:space="0" w:color="auto"/>
        <w:left w:val="none" w:sz="0" w:space="0" w:color="auto"/>
        <w:bottom w:val="none" w:sz="0" w:space="0" w:color="auto"/>
        <w:right w:val="none" w:sz="0" w:space="0" w:color="auto"/>
      </w:divBdr>
    </w:div>
    <w:div w:id="1799646452">
      <w:bodyDiv w:val="1"/>
      <w:marLeft w:val="0"/>
      <w:marRight w:val="0"/>
      <w:marTop w:val="0"/>
      <w:marBottom w:val="0"/>
      <w:divBdr>
        <w:top w:val="none" w:sz="0" w:space="0" w:color="auto"/>
        <w:left w:val="none" w:sz="0" w:space="0" w:color="auto"/>
        <w:bottom w:val="none" w:sz="0" w:space="0" w:color="auto"/>
        <w:right w:val="none" w:sz="0" w:space="0" w:color="auto"/>
      </w:divBdr>
    </w:div>
    <w:div w:id="1816486711">
      <w:bodyDiv w:val="1"/>
      <w:marLeft w:val="0"/>
      <w:marRight w:val="0"/>
      <w:marTop w:val="0"/>
      <w:marBottom w:val="0"/>
      <w:divBdr>
        <w:top w:val="none" w:sz="0" w:space="0" w:color="auto"/>
        <w:left w:val="none" w:sz="0" w:space="0" w:color="auto"/>
        <w:bottom w:val="none" w:sz="0" w:space="0" w:color="auto"/>
        <w:right w:val="none" w:sz="0" w:space="0" w:color="auto"/>
      </w:divBdr>
      <w:divsChild>
        <w:div w:id="537863170">
          <w:marLeft w:val="0"/>
          <w:marRight w:val="0"/>
          <w:marTop w:val="0"/>
          <w:marBottom w:val="0"/>
          <w:divBdr>
            <w:top w:val="none" w:sz="0" w:space="0" w:color="auto"/>
            <w:left w:val="none" w:sz="0" w:space="0" w:color="auto"/>
            <w:bottom w:val="none" w:sz="0" w:space="0" w:color="auto"/>
            <w:right w:val="none" w:sz="0" w:space="0" w:color="auto"/>
          </w:divBdr>
          <w:divsChild>
            <w:div w:id="951977545">
              <w:marLeft w:val="0"/>
              <w:marRight w:val="0"/>
              <w:marTop w:val="0"/>
              <w:marBottom w:val="0"/>
              <w:divBdr>
                <w:top w:val="none" w:sz="0" w:space="0" w:color="auto"/>
                <w:left w:val="none" w:sz="0" w:space="0" w:color="auto"/>
                <w:bottom w:val="none" w:sz="0" w:space="0" w:color="auto"/>
                <w:right w:val="none" w:sz="0" w:space="0" w:color="auto"/>
              </w:divBdr>
              <w:divsChild>
                <w:div w:id="1769544117">
                  <w:marLeft w:val="0"/>
                  <w:marRight w:val="0"/>
                  <w:marTop w:val="0"/>
                  <w:marBottom w:val="0"/>
                  <w:divBdr>
                    <w:top w:val="none" w:sz="0" w:space="0" w:color="auto"/>
                    <w:left w:val="none" w:sz="0" w:space="0" w:color="auto"/>
                    <w:bottom w:val="none" w:sz="0" w:space="0" w:color="auto"/>
                    <w:right w:val="none" w:sz="0" w:space="0" w:color="auto"/>
                  </w:divBdr>
                  <w:divsChild>
                    <w:div w:id="1277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98874">
      <w:bodyDiv w:val="1"/>
      <w:marLeft w:val="0"/>
      <w:marRight w:val="0"/>
      <w:marTop w:val="0"/>
      <w:marBottom w:val="0"/>
      <w:divBdr>
        <w:top w:val="none" w:sz="0" w:space="0" w:color="auto"/>
        <w:left w:val="none" w:sz="0" w:space="0" w:color="auto"/>
        <w:bottom w:val="none" w:sz="0" w:space="0" w:color="auto"/>
        <w:right w:val="none" w:sz="0" w:space="0" w:color="auto"/>
      </w:divBdr>
    </w:div>
    <w:div w:id="1847674565">
      <w:bodyDiv w:val="1"/>
      <w:marLeft w:val="0"/>
      <w:marRight w:val="0"/>
      <w:marTop w:val="0"/>
      <w:marBottom w:val="0"/>
      <w:divBdr>
        <w:top w:val="none" w:sz="0" w:space="0" w:color="auto"/>
        <w:left w:val="none" w:sz="0" w:space="0" w:color="auto"/>
        <w:bottom w:val="none" w:sz="0" w:space="0" w:color="auto"/>
        <w:right w:val="none" w:sz="0" w:space="0" w:color="auto"/>
      </w:divBdr>
    </w:div>
    <w:div w:id="1862278636">
      <w:bodyDiv w:val="1"/>
      <w:marLeft w:val="0"/>
      <w:marRight w:val="0"/>
      <w:marTop w:val="0"/>
      <w:marBottom w:val="0"/>
      <w:divBdr>
        <w:top w:val="none" w:sz="0" w:space="0" w:color="auto"/>
        <w:left w:val="none" w:sz="0" w:space="0" w:color="auto"/>
        <w:bottom w:val="none" w:sz="0" w:space="0" w:color="auto"/>
        <w:right w:val="none" w:sz="0" w:space="0" w:color="auto"/>
      </w:divBdr>
      <w:divsChild>
        <w:div w:id="1616717803">
          <w:marLeft w:val="0"/>
          <w:marRight w:val="0"/>
          <w:marTop w:val="0"/>
          <w:marBottom w:val="0"/>
          <w:divBdr>
            <w:top w:val="none" w:sz="0" w:space="0" w:color="auto"/>
            <w:left w:val="none" w:sz="0" w:space="0" w:color="auto"/>
            <w:bottom w:val="none" w:sz="0" w:space="0" w:color="auto"/>
            <w:right w:val="none" w:sz="0" w:space="0" w:color="auto"/>
          </w:divBdr>
          <w:divsChild>
            <w:div w:id="1852522413">
              <w:marLeft w:val="0"/>
              <w:marRight w:val="0"/>
              <w:marTop w:val="0"/>
              <w:marBottom w:val="0"/>
              <w:divBdr>
                <w:top w:val="none" w:sz="0" w:space="0" w:color="auto"/>
                <w:left w:val="none" w:sz="0" w:space="0" w:color="auto"/>
                <w:bottom w:val="none" w:sz="0" w:space="0" w:color="auto"/>
                <w:right w:val="none" w:sz="0" w:space="0" w:color="auto"/>
              </w:divBdr>
              <w:divsChild>
                <w:div w:id="1984920441">
                  <w:marLeft w:val="0"/>
                  <w:marRight w:val="0"/>
                  <w:marTop w:val="0"/>
                  <w:marBottom w:val="0"/>
                  <w:divBdr>
                    <w:top w:val="none" w:sz="0" w:space="0" w:color="auto"/>
                    <w:left w:val="none" w:sz="0" w:space="0" w:color="auto"/>
                    <w:bottom w:val="none" w:sz="0" w:space="0" w:color="auto"/>
                    <w:right w:val="none" w:sz="0" w:space="0" w:color="auto"/>
                  </w:divBdr>
                  <w:divsChild>
                    <w:div w:id="1667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2102">
      <w:bodyDiv w:val="1"/>
      <w:marLeft w:val="0"/>
      <w:marRight w:val="0"/>
      <w:marTop w:val="0"/>
      <w:marBottom w:val="0"/>
      <w:divBdr>
        <w:top w:val="none" w:sz="0" w:space="0" w:color="auto"/>
        <w:left w:val="none" w:sz="0" w:space="0" w:color="auto"/>
        <w:bottom w:val="none" w:sz="0" w:space="0" w:color="auto"/>
        <w:right w:val="none" w:sz="0" w:space="0" w:color="auto"/>
      </w:divBdr>
    </w:div>
    <w:div w:id="1909076589">
      <w:bodyDiv w:val="1"/>
      <w:marLeft w:val="0"/>
      <w:marRight w:val="0"/>
      <w:marTop w:val="0"/>
      <w:marBottom w:val="0"/>
      <w:divBdr>
        <w:top w:val="none" w:sz="0" w:space="0" w:color="auto"/>
        <w:left w:val="none" w:sz="0" w:space="0" w:color="auto"/>
        <w:bottom w:val="none" w:sz="0" w:space="0" w:color="auto"/>
        <w:right w:val="none" w:sz="0" w:space="0" w:color="auto"/>
      </w:divBdr>
      <w:divsChild>
        <w:div w:id="2042168126">
          <w:marLeft w:val="0"/>
          <w:marRight w:val="0"/>
          <w:marTop w:val="0"/>
          <w:marBottom w:val="0"/>
          <w:divBdr>
            <w:top w:val="none" w:sz="0" w:space="0" w:color="auto"/>
            <w:left w:val="none" w:sz="0" w:space="0" w:color="auto"/>
            <w:bottom w:val="none" w:sz="0" w:space="0" w:color="auto"/>
            <w:right w:val="none" w:sz="0" w:space="0" w:color="auto"/>
          </w:divBdr>
          <w:divsChild>
            <w:div w:id="837888933">
              <w:marLeft w:val="0"/>
              <w:marRight w:val="0"/>
              <w:marTop w:val="0"/>
              <w:marBottom w:val="0"/>
              <w:divBdr>
                <w:top w:val="none" w:sz="0" w:space="0" w:color="auto"/>
                <w:left w:val="none" w:sz="0" w:space="0" w:color="auto"/>
                <w:bottom w:val="none" w:sz="0" w:space="0" w:color="auto"/>
                <w:right w:val="none" w:sz="0" w:space="0" w:color="auto"/>
              </w:divBdr>
              <w:divsChild>
                <w:div w:id="100341182">
                  <w:marLeft w:val="0"/>
                  <w:marRight w:val="0"/>
                  <w:marTop w:val="0"/>
                  <w:marBottom w:val="0"/>
                  <w:divBdr>
                    <w:top w:val="none" w:sz="0" w:space="0" w:color="auto"/>
                    <w:left w:val="none" w:sz="0" w:space="0" w:color="auto"/>
                    <w:bottom w:val="none" w:sz="0" w:space="0" w:color="auto"/>
                    <w:right w:val="none" w:sz="0" w:space="0" w:color="auto"/>
                  </w:divBdr>
                  <w:divsChild>
                    <w:div w:id="390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9578">
      <w:bodyDiv w:val="1"/>
      <w:marLeft w:val="0"/>
      <w:marRight w:val="0"/>
      <w:marTop w:val="0"/>
      <w:marBottom w:val="0"/>
      <w:divBdr>
        <w:top w:val="none" w:sz="0" w:space="0" w:color="auto"/>
        <w:left w:val="none" w:sz="0" w:space="0" w:color="auto"/>
        <w:bottom w:val="none" w:sz="0" w:space="0" w:color="auto"/>
        <w:right w:val="none" w:sz="0" w:space="0" w:color="auto"/>
      </w:divBdr>
    </w:div>
    <w:div w:id="1929581939">
      <w:bodyDiv w:val="1"/>
      <w:marLeft w:val="0"/>
      <w:marRight w:val="0"/>
      <w:marTop w:val="0"/>
      <w:marBottom w:val="0"/>
      <w:divBdr>
        <w:top w:val="none" w:sz="0" w:space="0" w:color="auto"/>
        <w:left w:val="none" w:sz="0" w:space="0" w:color="auto"/>
        <w:bottom w:val="none" w:sz="0" w:space="0" w:color="auto"/>
        <w:right w:val="none" w:sz="0" w:space="0" w:color="auto"/>
      </w:divBdr>
    </w:div>
    <w:div w:id="2029022738">
      <w:bodyDiv w:val="1"/>
      <w:marLeft w:val="0"/>
      <w:marRight w:val="0"/>
      <w:marTop w:val="0"/>
      <w:marBottom w:val="0"/>
      <w:divBdr>
        <w:top w:val="none" w:sz="0" w:space="0" w:color="auto"/>
        <w:left w:val="none" w:sz="0" w:space="0" w:color="auto"/>
        <w:bottom w:val="none" w:sz="0" w:space="0" w:color="auto"/>
        <w:right w:val="none" w:sz="0" w:space="0" w:color="auto"/>
      </w:divBdr>
      <w:divsChild>
        <w:div w:id="1346714338">
          <w:marLeft w:val="0"/>
          <w:marRight w:val="0"/>
          <w:marTop w:val="0"/>
          <w:marBottom w:val="0"/>
          <w:divBdr>
            <w:top w:val="none" w:sz="0" w:space="0" w:color="auto"/>
            <w:left w:val="none" w:sz="0" w:space="0" w:color="auto"/>
            <w:bottom w:val="none" w:sz="0" w:space="0" w:color="auto"/>
            <w:right w:val="none" w:sz="0" w:space="0" w:color="auto"/>
          </w:divBdr>
          <w:divsChild>
            <w:div w:id="1235773966">
              <w:marLeft w:val="0"/>
              <w:marRight w:val="0"/>
              <w:marTop w:val="0"/>
              <w:marBottom w:val="0"/>
              <w:divBdr>
                <w:top w:val="none" w:sz="0" w:space="0" w:color="auto"/>
                <w:left w:val="none" w:sz="0" w:space="0" w:color="auto"/>
                <w:bottom w:val="none" w:sz="0" w:space="0" w:color="auto"/>
                <w:right w:val="none" w:sz="0" w:space="0" w:color="auto"/>
              </w:divBdr>
              <w:divsChild>
                <w:div w:id="805246165">
                  <w:marLeft w:val="0"/>
                  <w:marRight w:val="0"/>
                  <w:marTop w:val="0"/>
                  <w:marBottom w:val="0"/>
                  <w:divBdr>
                    <w:top w:val="none" w:sz="0" w:space="0" w:color="auto"/>
                    <w:left w:val="none" w:sz="0" w:space="0" w:color="auto"/>
                    <w:bottom w:val="none" w:sz="0" w:space="0" w:color="auto"/>
                    <w:right w:val="none" w:sz="0" w:space="0" w:color="auto"/>
                  </w:divBdr>
                  <w:divsChild>
                    <w:div w:id="7351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2107</Words>
  <Characters>12016</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6</cp:revision>
  <dcterms:created xsi:type="dcterms:W3CDTF">2020-01-31T05:08:00Z</dcterms:created>
  <dcterms:modified xsi:type="dcterms:W3CDTF">2020-03-09T04:57:00Z</dcterms:modified>
</cp:coreProperties>
</file>