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A92" w:rsidRDefault="00481A92" w:rsidP="00B20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A</w:t>
      </w:r>
      <w:r>
        <w:rPr>
          <w:rFonts w:ascii="ＭＳ ゴシック" w:eastAsia="ＭＳ ゴシック" w:hAnsi="ＭＳ ゴシック" w:cs="ＭＳ ゴシック"/>
          <w:kern w:val="0"/>
          <w:sz w:val="24"/>
          <w:szCs w:val="24"/>
        </w:rPr>
        <w:t>bst</w:t>
      </w:r>
    </w:p>
    <w:p w:rsidR="00B208B3" w:rsidRPr="00B208B3" w:rsidRDefault="00B208B3" w:rsidP="00B20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208B3">
        <w:rPr>
          <w:rFonts w:ascii="ＭＳ ゴシック" w:eastAsia="ＭＳ ゴシック" w:hAnsi="ＭＳ ゴシック" w:cs="ＭＳ ゴシック" w:hint="eastAsia"/>
          <w:kern w:val="0"/>
          <w:sz w:val="24"/>
          <w:szCs w:val="24"/>
        </w:rPr>
        <w:t>最新のオブジェクト検出ネットワークは、</w:t>
      </w:r>
      <w:r w:rsidR="00562062">
        <w:rPr>
          <w:rFonts w:ascii="ＭＳ ゴシック" w:eastAsia="ＭＳ ゴシック" w:hAnsi="ＭＳ ゴシック" w:cs="ＭＳ ゴシック" w:hint="eastAsia"/>
          <w:kern w:val="0"/>
          <w:sz w:val="24"/>
          <w:szCs w:val="24"/>
        </w:rPr>
        <w:t>物体</w:t>
      </w:r>
      <w:r w:rsidRPr="00B208B3">
        <w:rPr>
          <w:rFonts w:ascii="ＭＳ ゴシック" w:eastAsia="ＭＳ ゴシック" w:hAnsi="ＭＳ ゴシック" w:cs="ＭＳ ゴシック" w:hint="eastAsia"/>
          <w:kern w:val="0"/>
          <w:sz w:val="24"/>
          <w:szCs w:val="24"/>
        </w:rPr>
        <w:t>領域提案アルゴリズムに依存してオブジェクトの場所を仮定します。SPPnet[1]やFast R-CNN [2]などの進歩により、これらの検出ネットワークの実行時間が短縮され、</w:t>
      </w:r>
      <w:r w:rsidR="00562062">
        <w:rPr>
          <w:rFonts w:ascii="ＭＳ ゴシック" w:eastAsia="ＭＳ ゴシック" w:hAnsi="ＭＳ ゴシック" w:cs="ＭＳ ゴシック" w:hint="eastAsia"/>
          <w:kern w:val="0"/>
          <w:sz w:val="24"/>
          <w:szCs w:val="24"/>
        </w:rPr>
        <w:t>領域</w:t>
      </w:r>
      <w:r w:rsidRPr="00B208B3">
        <w:rPr>
          <w:rFonts w:ascii="ＭＳ ゴシック" w:eastAsia="ＭＳ ゴシック" w:hAnsi="ＭＳ ゴシック" w:cs="ＭＳ ゴシック" w:hint="eastAsia"/>
          <w:kern w:val="0"/>
          <w:sz w:val="24"/>
          <w:szCs w:val="24"/>
        </w:rPr>
        <w:t>提案の計算がボトルネックになっています。この作業では、</w:t>
      </w:r>
      <w:r w:rsidRPr="00B208B3">
        <w:rPr>
          <w:rFonts w:ascii="ＭＳ ゴシック" w:eastAsia="ＭＳ ゴシック" w:hAnsi="ＭＳ ゴシック" w:cs="ＭＳ ゴシック" w:hint="eastAsia"/>
          <w:color w:val="FF0000"/>
          <w:kern w:val="0"/>
          <w:sz w:val="24"/>
          <w:szCs w:val="24"/>
        </w:rPr>
        <w:t>検出ネットワークと完全な画像たたみ込み</w:t>
      </w:r>
      <w:r w:rsidR="00481A92" w:rsidRPr="00481A92">
        <w:rPr>
          <w:rFonts w:ascii="ＭＳ ゴシック" w:eastAsia="ＭＳ ゴシック" w:hAnsi="ＭＳ ゴシック" w:cs="ＭＳ ゴシック" w:hint="eastAsia"/>
          <w:color w:val="FF0000"/>
          <w:kern w:val="0"/>
          <w:sz w:val="24"/>
          <w:szCs w:val="24"/>
        </w:rPr>
        <w:t>特徴</w:t>
      </w:r>
      <w:r w:rsidRPr="00B208B3">
        <w:rPr>
          <w:rFonts w:ascii="ＭＳ ゴシック" w:eastAsia="ＭＳ ゴシック" w:hAnsi="ＭＳ ゴシック" w:cs="ＭＳ ゴシック" w:hint="eastAsia"/>
          <w:color w:val="FF0000"/>
          <w:kern w:val="0"/>
          <w:sz w:val="24"/>
          <w:szCs w:val="24"/>
        </w:rPr>
        <w:t>を共有する</w:t>
      </w:r>
      <w:r w:rsidRPr="00B208B3">
        <w:rPr>
          <w:rFonts w:ascii="ＭＳ ゴシック" w:eastAsia="ＭＳ ゴシック" w:hAnsi="ＭＳ ゴシック" w:cs="ＭＳ ゴシック" w:hint="eastAsia"/>
          <w:kern w:val="0"/>
          <w:sz w:val="24"/>
          <w:szCs w:val="24"/>
        </w:rPr>
        <w:t>aRegion Proposal Network（RPN）を紹介します。これにより、</w:t>
      </w:r>
      <w:r w:rsidR="00562062">
        <w:rPr>
          <w:rFonts w:ascii="ＭＳ ゴシック" w:eastAsia="ＭＳ ゴシック" w:hAnsi="ＭＳ ゴシック" w:cs="ＭＳ ゴシック" w:hint="eastAsia"/>
          <w:kern w:val="0"/>
          <w:sz w:val="24"/>
          <w:szCs w:val="24"/>
        </w:rPr>
        <w:t>計算的に負担のない領域</w:t>
      </w:r>
      <w:r w:rsidRPr="00B208B3">
        <w:rPr>
          <w:rFonts w:ascii="ＭＳ ゴシック" w:eastAsia="ＭＳ ゴシック" w:hAnsi="ＭＳ ゴシック" w:cs="ＭＳ ゴシック" w:hint="eastAsia"/>
          <w:kern w:val="0"/>
          <w:sz w:val="24"/>
          <w:szCs w:val="24"/>
        </w:rPr>
        <w:t>提案が可能になります。 RPNは完全にたたみ込みネットワークであり、オブジェクトの境界と各位置でのオブジェクトネススコアを同時に予測します。 RPNは</w:t>
      </w:r>
      <w:r w:rsidR="00481A92">
        <w:rPr>
          <w:rFonts w:ascii="ＭＳ ゴシック" w:eastAsia="ＭＳ ゴシック" w:hAnsi="ＭＳ ゴシック" w:cs="ＭＳ ゴシック"/>
          <w:kern w:val="0"/>
          <w:sz w:val="24"/>
          <w:szCs w:val="24"/>
        </w:rPr>
        <w:t>End-to-End</w:t>
      </w:r>
      <w:r w:rsidRPr="00B208B3">
        <w:rPr>
          <w:rFonts w:ascii="ＭＳ ゴシック" w:eastAsia="ＭＳ ゴシック" w:hAnsi="ＭＳ ゴシック" w:cs="ＭＳ ゴシック" w:hint="eastAsia"/>
          <w:kern w:val="0"/>
          <w:sz w:val="24"/>
          <w:szCs w:val="24"/>
        </w:rPr>
        <w:t>でトレーニングされ、高速R-CNNが検出に使用する高品質の</w:t>
      </w:r>
      <w:r w:rsidR="00562062">
        <w:rPr>
          <w:rFonts w:ascii="ＭＳ ゴシック" w:eastAsia="ＭＳ ゴシック" w:hAnsi="ＭＳ ゴシック" w:cs="ＭＳ ゴシック" w:hint="eastAsia"/>
          <w:kern w:val="0"/>
          <w:sz w:val="24"/>
          <w:szCs w:val="24"/>
        </w:rPr>
        <w:t>領域</w:t>
      </w:r>
      <w:r w:rsidRPr="00B208B3">
        <w:rPr>
          <w:rFonts w:ascii="ＭＳ ゴシック" w:eastAsia="ＭＳ ゴシック" w:hAnsi="ＭＳ ゴシック" w:cs="ＭＳ ゴシック" w:hint="eastAsia"/>
          <w:kern w:val="0"/>
          <w:sz w:val="24"/>
          <w:szCs w:val="24"/>
        </w:rPr>
        <w:t>提案を生成します。 RPNとFast R-CNNは、畳み込み機能を共有することにより単一のネットワークにさらにマージします。最近注目されているニューラルネットワークの用語に「注意」メカニズムを使用して、RPNコンポーネントは統合ネットワークにどこを見るかを指示します。非常に深いVGG-16モデル[3]の場合、PASCAL VOC 2007、2012、およびMSで最新のオブジェクト検出精度を達成しながら、GPUで5fps（すべてのステップを含む）のフレームレートの検出システムがあります。画像あたり300のプロポーザルのみを含むCOCOデータセット。 ILSVRCおよびCOCO2015コンペティションでは、Faster R-CNNおよびRPNは、いくつかのトラックで1位入賞エントリの基礎となります。コードが公開されました。</w:t>
      </w:r>
    </w:p>
    <w:p w:rsidR="00AA7735" w:rsidRDefault="00AA7735" w:rsidP="00B208B3"/>
    <w:p w:rsidR="00481A92" w:rsidRPr="00481A92" w:rsidRDefault="00481A92" w:rsidP="003B6706">
      <w:pPr>
        <w:rPr>
          <w:rFonts w:ascii="URWPalladioL-Roma" w:hAnsi="URWPalladioL-Roma" w:cs="URWPalladioL-Roma" w:hint="eastAsia"/>
          <w:kern w:val="0"/>
          <w:sz w:val="20"/>
          <w:szCs w:val="20"/>
        </w:rPr>
      </w:pPr>
      <w:r>
        <w:rPr>
          <w:rFonts w:hint="eastAsia"/>
        </w:rPr>
        <w:t>I</w:t>
      </w:r>
      <w:r>
        <w:t>ntro</w:t>
      </w:r>
    </w:p>
    <w:p w:rsidR="00481A92" w:rsidRDefault="003B6706" w:rsidP="00481A92">
      <w:pPr>
        <w:pStyle w:val="HTML"/>
      </w:pPr>
      <w:r>
        <w:rPr>
          <w:rFonts w:hint="eastAsia"/>
        </w:rPr>
        <w:t xml:space="preserve">　</w:t>
      </w:r>
      <w:r w:rsidR="00481A92">
        <w:rPr>
          <w:rFonts w:hint="eastAsia"/>
        </w:rPr>
        <w:t>オブジェクト検出における最近の進歩は、領域提案手法（[4]など）と領域ベースの畳み込みニューラルネットワーク（RCNN）[5]の成功によって推進されています。</w:t>
      </w:r>
      <w:r w:rsidR="00481A92">
        <w:rPr>
          <w:rFonts w:hint="eastAsia"/>
        </w:rPr>
        <w:t>領域</w:t>
      </w:r>
      <w:r w:rsidR="00481A92">
        <w:rPr>
          <w:rFonts w:hint="eastAsia"/>
        </w:rPr>
        <w:t>ベースのCNNは、[5]で最初に開発されたように計算コストが高くなりましたが、提案間で畳み込み</w:t>
      </w:r>
      <w:r w:rsidR="00481A92">
        <w:rPr>
          <w:rFonts w:hint="eastAsia"/>
        </w:rPr>
        <w:t>特徴</w:t>
      </w:r>
      <w:r w:rsidR="00481A92">
        <w:rPr>
          <w:rFonts w:hint="eastAsia"/>
        </w:rPr>
        <w:t>を共有することにより、コストが大幅に削減されました[1]、[2]。最新の具体化であるFast R-CNN [2]は、</w:t>
      </w:r>
      <w:r w:rsidR="00481A92">
        <w:rPr>
          <w:rFonts w:hint="eastAsia"/>
        </w:rPr>
        <w:t>領域</w:t>
      </w:r>
      <w:r w:rsidR="00481A92">
        <w:rPr>
          <w:rFonts w:hint="eastAsia"/>
        </w:rPr>
        <w:t>の提案に費やされた時間を無視すると、非常に深いネットワーク[3]を使用してほぼリアルタイムのレートを実現します。現在、提案は、最先端の検出システムにおけるテスト時の計算上のボトルネックとなっています。</w:t>
      </w:r>
    </w:p>
    <w:p w:rsidR="00481A92" w:rsidRDefault="003B6706" w:rsidP="00481A92">
      <w:pPr>
        <w:pStyle w:val="HTML"/>
      </w:pPr>
      <w:r>
        <w:rPr>
          <w:rFonts w:hint="eastAsia"/>
        </w:rPr>
        <w:t xml:space="preserve">　</w:t>
      </w:r>
      <w:r w:rsidR="00481A92">
        <w:rPr>
          <w:rFonts w:hint="eastAsia"/>
        </w:rPr>
        <w:t>領域</w:t>
      </w:r>
      <w:r w:rsidR="00481A92">
        <w:rPr>
          <w:rFonts w:hint="eastAsia"/>
        </w:rPr>
        <w:t>提案手法は、通常、安価な機能と経済的な推論スキームに依存しています。最も一般的な方法の1つである選択的検索[4]は、設計された低レベル機能に基づいてスーパーピクセルを貪欲にマージします。しかし、効率的な検出ネットワーク[2]と比較すると、選択的検索は1桁遅く、CPU実装では画像あたり2秒です。 EdgeBoxes [6]は現在、プロポーザルの品質と速度の間の最良のトレードオフを画像あたり0.2秒で提供しています。それにもかかわらず、</w:t>
      </w:r>
      <w:r>
        <w:rPr>
          <w:rFonts w:hint="eastAsia"/>
        </w:rPr>
        <w:t>領域</w:t>
      </w:r>
      <w:r w:rsidR="00481A92">
        <w:rPr>
          <w:rFonts w:hint="eastAsia"/>
        </w:rPr>
        <w:t>提案ステップは、検出ネットワークと同じくらいの実行時間を消費します。</w:t>
      </w:r>
    </w:p>
    <w:p w:rsidR="003B6706" w:rsidRDefault="003B6706" w:rsidP="000B66C8">
      <w:pPr>
        <w:pStyle w:val="HTML"/>
        <w:rPr>
          <w:rFonts w:ascii="URWPalladioL-Roma" w:hAnsi="URWPalladioL-Roma" w:cs="URWPalladioL-Roma" w:hint="eastAsia"/>
          <w:sz w:val="20"/>
          <w:szCs w:val="20"/>
        </w:rPr>
      </w:pPr>
      <w:r>
        <w:rPr>
          <w:rFonts w:hint="eastAsia"/>
        </w:rPr>
        <w:lastRenderedPageBreak/>
        <w:t xml:space="preserve">　</w:t>
      </w:r>
      <w:r>
        <w:rPr>
          <w:rFonts w:hint="eastAsia"/>
        </w:rPr>
        <w:t>高速な</w:t>
      </w:r>
      <w:r>
        <w:rPr>
          <w:rFonts w:hint="eastAsia"/>
        </w:rPr>
        <w:t>領域</w:t>
      </w:r>
      <w:r>
        <w:rPr>
          <w:rFonts w:hint="eastAsia"/>
        </w:rPr>
        <w:t>ベースのCNNはGPUを利用する一方で、</w:t>
      </w:r>
      <w:r>
        <w:rPr>
          <w:rFonts w:hint="eastAsia"/>
        </w:rPr>
        <w:t>領域</w:t>
      </w:r>
      <w:r>
        <w:rPr>
          <w:rFonts w:hint="eastAsia"/>
        </w:rPr>
        <w:t>提案手法は研究で使用されるのはCPUに実装されているため、このようなランタイムの比較は不公平です。プロポーザルの計算を加速する明白な方法は、GPUに再実装することです。これは効果的なエンジニアリングソリューションかもしれませんが、再実装は下流の検出ネットワークを無視するため、計算を共有するための重要な機会を逃します。</w:t>
      </w:r>
    </w:p>
    <w:p w:rsidR="000B66C8" w:rsidRDefault="000B66C8" w:rsidP="000B66C8">
      <w:pPr>
        <w:pStyle w:val="HTML"/>
        <w:rPr>
          <w:rFonts w:ascii="URWPalladioL-Roma" w:hAnsi="URWPalladioL-Roma" w:cs="URWPalladioL-Roma"/>
          <w:sz w:val="20"/>
          <w:szCs w:val="20"/>
        </w:rPr>
      </w:pPr>
      <w:r>
        <w:rPr>
          <w:rFonts w:hint="eastAsia"/>
        </w:rPr>
        <w:t xml:space="preserve">　</w:t>
      </w:r>
      <w:r w:rsidR="003B6706">
        <w:rPr>
          <w:rFonts w:hint="eastAsia"/>
        </w:rPr>
        <w:t>このホワイトペーパーでは、アルゴリズムの変更、つまり深い畳み込みニューラルネットワークを使用した提案の計算が、検出ネットワークの計算を考えると、提案の計算がほぼ無料のエレガントで効果的なソリューションにつながることを示します。この目的を達成するために、最新のオブジェクト検出ネットワークと畳み込み層を共有する新しい領域提案ネットワーク（RPN）を紹介します[1]、[2]。テスト時に畳み込みを共有することで、提案を計算するための限界コストは小さくなります（たとえば、画像あたり10ミリ秒）。</w:t>
      </w:r>
    </w:p>
    <w:p w:rsidR="000B66C8" w:rsidRDefault="000B66C8" w:rsidP="000B66C8">
      <w:pPr>
        <w:pStyle w:val="HTML"/>
      </w:pPr>
      <w:r>
        <w:rPr>
          <w:rFonts w:hint="eastAsia"/>
        </w:rPr>
        <w:t xml:space="preserve">　</w:t>
      </w:r>
      <w:r>
        <w:rPr>
          <w:rFonts w:hint="eastAsia"/>
        </w:rPr>
        <w:t>私たちの観察は、Fast RCNNのような領域ベースの検出器で使用される畳み込み特徴マップは、領域提案の生成にも使用できることです。これらのたたみ込み機能に加えて、通常のグリッドの各位置で領域の境界とオブジェクトネススコアを同時に後退させるいくつかの追加のたたみ込み層を追加して、RPNを構築します。したがって、RPNは一種の完全たたみ込みネットワーク（FCN）[7]であり、特に検出提案を生成するタスクのためにエンドツーエンドでトレーニングできます。</w:t>
      </w:r>
    </w:p>
    <w:p w:rsidR="00616387" w:rsidRDefault="00616387" w:rsidP="00616387">
      <w:pPr>
        <w:pStyle w:val="HTML"/>
      </w:pPr>
      <w:r>
        <w:rPr>
          <w:rFonts w:hint="eastAsia"/>
        </w:rPr>
        <w:t xml:space="preserve">　</w:t>
      </w:r>
      <w:r>
        <w:rPr>
          <w:rFonts w:hint="eastAsia"/>
        </w:rPr>
        <w:t>RPNは、さまざまなスケールとアスペクト比で</w:t>
      </w:r>
      <w:r>
        <w:rPr>
          <w:rFonts w:hint="eastAsia"/>
        </w:rPr>
        <w:t>領域</w:t>
      </w:r>
      <w:r>
        <w:rPr>
          <w:rFonts w:hint="eastAsia"/>
        </w:rPr>
        <w:t>提案を効率的に予測するように設計されています。画像のピラミッド（図1、a）またはフィルターのピラミッド（図1、b）を使用する一般的な方法[8]、[9]、[1]、[2]とは対照的に、新しい「アンカー」ボックスを導入します。複数のスケールとアスペクト比での参照として機能します。私たちのスキームは、回帰参照のピラミッド（図1、c）と考えることができます。これにより、複数のスケールまたはアスペクト比の画像またはフィルターの列挙が回避されます。このモデルは、単一スケールのイメージを使用してトレーニングおよびテストを行うとうまく機能するため、実行速度が向上します。</w:t>
      </w:r>
    </w:p>
    <w:p w:rsidR="00616387" w:rsidRDefault="00616387" w:rsidP="00616387">
      <w:pPr>
        <w:pStyle w:val="HTML"/>
      </w:pPr>
      <w:r>
        <w:rPr>
          <w:rFonts w:hint="eastAsia"/>
        </w:rPr>
        <w:t xml:space="preserve">　</w:t>
      </w:r>
      <w:r>
        <w:rPr>
          <w:rFonts w:hint="eastAsia"/>
        </w:rPr>
        <w:t>RPNをFast R-CNN [2]オブジェクト検出ネットワークと統合するために、提案を固定したまま、領域提案タスクの微調整とオブジェクト検出の微調整を交互に行うトレーニングスキームを提案します。このスキームは迅速に収束し、両方のタスク間で共有される畳み込み</w:t>
      </w:r>
      <w:r w:rsidR="00693861">
        <w:rPr>
          <w:rFonts w:hint="eastAsia"/>
        </w:rPr>
        <w:t>特徴</w:t>
      </w:r>
      <w:r>
        <w:rPr>
          <w:rFonts w:hint="eastAsia"/>
        </w:rPr>
        <w:t>を備えた統合ネットワークを生成します。1</w:t>
      </w:r>
    </w:p>
    <w:p w:rsidR="000B66C8" w:rsidRDefault="000B66C8" w:rsidP="000B66C8">
      <w:pPr>
        <w:autoSpaceDE w:val="0"/>
        <w:autoSpaceDN w:val="0"/>
        <w:adjustRightInd w:val="0"/>
        <w:jc w:val="left"/>
        <w:rPr>
          <w:rFonts w:ascii="URWPalladioL-Roma" w:hAnsi="URWPalladioL-Roma" w:cs="URWPalladioL-Roma"/>
          <w:kern w:val="0"/>
          <w:sz w:val="20"/>
          <w:szCs w:val="20"/>
        </w:rPr>
      </w:pPr>
    </w:p>
    <w:p w:rsidR="00616387" w:rsidRDefault="00616387" w:rsidP="000B66C8">
      <w:pPr>
        <w:autoSpaceDE w:val="0"/>
        <w:autoSpaceDN w:val="0"/>
        <w:adjustRightInd w:val="0"/>
        <w:jc w:val="left"/>
        <w:rPr>
          <w:rFonts w:ascii="URWPalladioL-Roma" w:hAnsi="URWPalladioL-Roma" w:cs="URWPalladioL-Roma"/>
          <w:kern w:val="0"/>
          <w:sz w:val="20"/>
          <w:szCs w:val="20"/>
        </w:rPr>
      </w:pPr>
    </w:p>
    <w:p w:rsidR="00616387" w:rsidRDefault="00616387" w:rsidP="000B66C8">
      <w:pPr>
        <w:autoSpaceDE w:val="0"/>
        <w:autoSpaceDN w:val="0"/>
        <w:adjustRightInd w:val="0"/>
        <w:jc w:val="left"/>
        <w:rPr>
          <w:rFonts w:ascii="URWPalladioL-Roma" w:hAnsi="URWPalladioL-Roma" w:cs="URWPalladioL-Roma"/>
          <w:kern w:val="0"/>
          <w:sz w:val="20"/>
          <w:szCs w:val="20"/>
        </w:rPr>
      </w:pPr>
      <w:r>
        <w:rPr>
          <w:rFonts w:ascii="URWPalladioL-Roma" w:hAnsi="URWPalladioL-Roma" w:cs="URWPalladioL-Roma"/>
          <w:noProof/>
          <w:kern w:val="0"/>
          <w:sz w:val="20"/>
          <w:szCs w:val="20"/>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44450</wp:posOffset>
            </wp:positionV>
            <wp:extent cx="5400675" cy="13620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1362075"/>
                    </a:xfrm>
                    <a:prstGeom prst="rect">
                      <a:avLst/>
                    </a:prstGeom>
                    <a:noFill/>
                    <a:ln>
                      <a:noFill/>
                    </a:ln>
                  </pic:spPr>
                </pic:pic>
              </a:graphicData>
            </a:graphic>
          </wp:anchor>
        </w:drawing>
      </w:r>
    </w:p>
    <w:p w:rsidR="00693861" w:rsidRDefault="00693861" w:rsidP="000B66C8">
      <w:pPr>
        <w:autoSpaceDE w:val="0"/>
        <w:autoSpaceDN w:val="0"/>
        <w:adjustRightInd w:val="0"/>
        <w:jc w:val="left"/>
        <w:rPr>
          <w:rFonts w:ascii="URWPalladioL-Roma" w:hAnsi="URWPalladioL-Roma" w:cs="URWPalladioL-Roma" w:hint="eastAsia"/>
          <w:kern w:val="0"/>
          <w:sz w:val="20"/>
          <w:szCs w:val="20"/>
        </w:rPr>
      </w:pPr>
    </w:p>
    <w:p w:rsidR="00616387" w:rsidRDefault="00616387" w:rsidP="000B66C8">
      <w:pPr>
        <w:autoSpaceDE w:val="0"/>
        <w:autoSpaceDN w:val="0"/>
        <w:adjustRightInd w:val="0"/>
        <w:jc w:val="left"/>
        <w:rPr>
          <w:rFonts w:ascii="URWPalladioL-Roma" w:hAnsi="URWPalladioL-Roma" w:cs="URWPalladioL-Roma"/>
          <w:kern w:val="0"/>
          <w:sz w:val="20"/>
          <w:szCs w:val="20"/>
        </w:rPr>
      </w:pPr>
    </w:p>
    <w:p w:rsidR="00616387" w:rsidRDefault="00616387" w:rsidP="000B66C8">
      <w:pPr>
        <w:autoSpaceDE w:val="0"/>
        <w:autoSpaceDN w:val="0"/>
        <w:adjustRightInd w:val="0"/>
        <w:jc w:val="left"/>
        <w:rPr>
          <w:rFonts w:ascii="URWPalladioL-Roma" w:hAnsi="URWPalladioL-Roma" w:cs="URWPalladioL-Roma"/>
          <w:kern w:val="0"/>
          <w:sz w:val="20"/>
          <w:szCs w:val="20"/>
        </w:rPr>
      </w:pPr>
    </w:p>
    <w:p w:rsidR="00616387" w:rsidRDefault="00616387" w:rsidP="000B66C8">
      <w:pPr>
        <w:autoSpaceDE w:val="0"/>
        <w:autoSpaceDN w:val="0"/>
        <w:adjustRightInd w:val="0"/>
        <w:jc w:val="left"/>
        <w:rPr>
          <w:rFonts w:ascii="URWPalladioL-Roma" w:hAnsi="URWPalladioL-Roma" w:cs="URWPalladioL-Roma"/>
          <w:kern w:val="0"/>
          <w:sz w:val="20"/>
          <w:szCs w:val="20"/>
        </w:rPr>
      </w:pPr>
    </w:p>
    <w:p w:rsidR="00616387" w:rsidRDefault="00616387" w:rsidP="00616387">
      <w:pPr>
        <w:pStyle w:val="HTML"/>
      </w:pPr>
    </w:p>
    <w:p w:rsidR="00616387" w:rsidRDefault="00616387" w:rsidP="00616387">
      <w:pPr>
        <w:pStyle w:val="HTML"/>
      </w:pPr>
    </w:p>
    <w:p w:rsidR="00616387" w:rsidRPr="00693861" w:rsidRDefault="00616387" w:rsidP="00616387">
      <w:pPr>
        <w:pStyle w:val="HTML"/>
        <w:rPr>
          <w:sz w:val="20"/>
          <w:szCs w:val="20"/>
        </w:rPr>
      </w:pPr>
      <w:r w:rsidRPr="00693861">
        <w:rPr>
          <w:rFonts w:hint="eastAsia"/>
          <w:sz w:val="20"/>
          <w:szCs w:val="20"/>
        </w:rPr>
        <w:t xml:space="preserve">図1：複数のスケールとサイズに対応するためのさまざまなスキーム。 </w:t>
      </w:r>
    </w:p>
    <w:p w:rsidR="00616387" w:rsidRPr="00693861" w:rsidRDefault="00616387" w:rsidP="00616387">
      <w:pPr>
        <w:pStyle w:val="HTML"/>
        <w:rPr>
          <w:sz w:val="20"/>
          <w:szCs w:val="20"/>
        </w:rPr>
      </w:pPr>
      <w:r w:rsidRPr="00693861">
        <w:rPr>
          <w:rFonts w:hint="eastAsia"/>
          <w:sz w:val="20"/>
          <w:szCs w:val="20"/>
        </w:rPr>
        <w:t>（a）画像と特徴マップのピラミッドが構築され、分類器はすべてのスケールで実行されます。</w:t>
      </w:r>
    </w:p>
    <w:p w:rsidR="00616387" w:rsidRPr="00693861" w:rsidRDefault="00616387" w:rsidP="00616387">
      <w:pPr>
        <w:pStyle w:val="HTML"/>
        <w:rPr>
          <w:sz w:val="20"/>
          <w:szCs w:val="20"/>
        </w:rPr>
      </w:pPr>
      <w:r w:rsidRPr="00693861">
        <w:rPr>
          <w:rFonts w:hint="eastAsia"/>
          <w:sz w:val="20"/>
          <w:szCs w:val="20"/>
        </w:rPr>
        <w:t>（b）複数の縮尺/サイズのフィルターのピラミッドが</w:t>
      </w:r>
      <w:r w:rsidRPr="00693861">
        <w:rPr>
          <w:rFonts w:hint="eastAsia"/>
          <w:sz w:val="20"/>
          <w:szCs w:val="20"/>
        </w:rPr>
        <w:t>特徴</w:t>
      </w:r>
      <w:r w:rsidRPr="00693861">
        <w:rPr>
          <w:rFonts w:hint="eastAsia"/>
          <w:sz w:val="20"/>
          <w:szCs w:val="20"/>
        </w:rPr>
        <w:t>マップで実行されます。</w:t>
      </w:r>
    </w:p>
    <w:p w:rsidR="00616387" w:rsidRPr="00693861" w:rsidRDefault="00616387" w:rsidP="00616387">
      <w:pPr>
        <w:pStyle w:val="HTML"/>
        <w:rPr>
          <w:sz w:val="20"/>
          <w:szCs w:val="20"/>
        </w:rPr>
      </w:pPr>
      <w:r w:rsidRPr="00693861">
        <w:rPr>
          <w:rFonts w:hint="eastAsia"/>
          <w:sz w:val="20"/>
          <w:szCs w:val="20"/>
        </w:rPr>
        <w:t>（c）回帰関数では、参照ボックスのピラミッドを使用します。</w:t>
      </w:r>
    </w:p>
    <w:p w:rsidR="00693861" w:rsidRDefault="00693861" w:rsidP="00693861">
      <w:pPr>
        <w:autoSpaceDE w:val="0"/>
        <w:autoSpaceDN w:val="0"/>
        <w:adjustRightInd w:val="0"/>
        <w:jc w:val="left"/>
        <w:rPr>
          <w:rFonts w:ascii="URWPalladioL-Roma" w:hAnsi="URWPalladioL-Roma" w:cs="URWPalladioL-Roma"/>
          <w:kern w:val="0"/>
          <w:sz w:val="20"/>
          <w:szCs w:val="20"/>
        </w:rPr>
      </w:pPr>
    </w:p>
    <w:p w:rsidR="00693861" w:rsidRDefault="00693861" w:rsidP="00693861">
      <w:pPr>
        <w:pStyle w:val="HTML"/>
      </w:pPr>
      <w:r>
        <w:rPr>
          <w:rFonts w:hint="eastAsia"/>
        </w:rPr>
        <w:t>高速R-CNNを使用したRPNは、高速R-CNNを使用した選択的検索の強力なベースラインよりも優れた検出精度を生み出します。一方、この方法では、テスト時に選択的検索のほとんどすべての計算負荷がなくなります。提案の有効な実行時間はわずか10ミリ秒です。高価な[3]の非常に深いモデルを使用した場合でも、GPUでの検出方法のフレームレートは5fps（すべてのステップを含む）であり、速度と精度の両方の点で実用的な物体検出システムです。 MS COCOデータセット[12]の結果も報告し、COCOデータを使用してPASCAL VOCの改善を調査します。コードはhttps://github.com/shaoqingren/faster_ rcnn（MATLAB）およびhttps://github.com/ rbgirshick / py-faster-rcnn（Python）で公開されています。</w:t>
      </w:r>
    </w:p>
    <w:p w:rsidR="00DE324C" w:rsidRPr="00DE324C" w:rsidRDefault="00DE324C" w:rsidP="00DE324C">
      <w:pPr>
        <w:pStyle w:val="HTML"/>
        <w:rPr>
          <w:rFonts w:hint="eastAsia"/>
        </w:rPr>
      </w:pPr>
      <w:r>
        <w:rPr>
          <w:rFonts w:hint="eastAsia"/>
        </w:rPr>
        <w:t xml:space="preserve">　</w:t>
      </w:r>
      <w:r>
        <w:rPr>
          <w:rFonts w:hint="eastAsia"/>
        </w:rPr>
        <w:t>この原稿の暫定版は以前に発行されました[10]。それ以来、RPNおよびFaster R-CNNのフレームワークが採用され、3Dオブジェクト検出[13]、パーツベースの検出[14]、インスタンスセグメンテーション[15]、画像キャプション[16]などの他の方法に一般化されました。当社の高速かつ効果的なオブジェクト検出システムは、Pinterests [17]などの商用システムにも組み込まれており、ユーザーエンゲージメントの改善が報告されています。</w:t>
      </w:r>
    </w:p>
    <w:p w:rsidR="00DE324C" w:rsidRDefault="00DE324C" w:rsidP="00DE324C">
      <w:pPr>
        <w:pStyle w:val="HTML"/>
      </w:pPr>
      <w:r>
        <w:rPr>
          <w:rFonts w:hint="eastAsia"/>
        </w:rPr>
        <w:t xml:space="preserve">　</w:t>
      </w:r>
      <w:r>
        <w:rPr>
          <w:rFonts w:hint="eastAsia"/>
        </w:rPr>
        <w:t>ILSVRCおよびCOCO 2015コンテストでは、Faster R-CNNおよびRPNは、ImageNet検出、ImageNetローカリゼーション、COCO検出、およびCOCOセグメンテーションのトラックにおけるいくつかの1位エントリー[18]の基礎です。 RPNはデータから領域を提案することを完全に学習するため、より深くより表現力のある機能（[18]で採用されている101層の残差ネットなど）から容易に恩恵を受けることができます。より高速なR-CNNおよびRPNは、これらのコンペティションのいくつかの他の主要エントリーでも使用されています2。これらの結果は、私たちの方法が実際の使用のためのコスト効率の高いソリューシ</w:t>
      </w:r>
      <w:r>
        <w:rPr>
          <w:rFonts w:hint="eastAsia"/>
        </w:rPr>
        <w:lastRenderedPageBreak/>
        <w:t>ョンであるだけでなく、オブジェクト検出精度を向上させる効果的な方法であることを示唆しています。</w:t>
      </w:r>
    </w:p>
    <w:p w:rsidR="00DE324C" w:rsidRDefault="00DE324C" w:rsidP="00DE324C">
      <w:pPr>
        <w:autoSpaceDE w:val="0"/>
        <w:autoSpaceDN w:val="0"/>
        <w:adjustRightInd w:val="0"/>
        <w:jc w:val="left"/>
        <w:rPr>
          <w:rFonts w:ascii="URWPalladioL-Roma" w:hAnsi="URWPalladioL-Roma" w:cs="URWPalladioL-Roma"/>
          <w:kern w:val="0"/>
          <w:sz w:val="20"/>
          <w:szCs w:val="20"/>
        </w:rPr>
      </w:pPr>
    </w:p>
    <w:p w:rsidR="00333362" w:rsidRDefault="006040B6" w:rsidP="00DE324C">
      <w:pPr>
        <w:autoSpaceDE w:val="0"/>
        <w:autoSpaceDN w:val="0"/>
        <w:adjustRightInd w:val="0"/>
        <w:jc w:val="left"/>
        <w:rPr>
          <w:rFonts w:ascii="URWPalladioL-Roma" w:hAnsi="URWPalladioL-Roma" w:cs="URWPalladioL-Roma"/>
          <w:kern w:val="0"/>
          <w:sz w:val="20"/>
          <w:szCs w:val="20"/>
        </w:rPr>
      </w:pPr>
      <w:r>
        <w:rPr>
          <w:rFonts w:ascii="URWPalladioL-Roma" w:hAnsi="URWPalladioL-Roma" w:cs="URWPalladioL-Roma"/>
          <w:kern w:val="0"/>
          <w:sz w:val="20"/>
          <w:szCs w:val="20"/>
        </w:rPr>
        <w:t>RELATED Work</w:t>
      </w:r>
    </w:p>
    <w:p w:rsidR="006040B6" w:rsidRDefault="006040B6" w:rsidP="006040B6">
      <w:pPr>
        <w:pStyle w:val="HTML"/>
      </w:pPr>
      <w:r w:rsidRPr="006040B6">
        <w:rPr>
          <w:rFonts w:hint="eastAsia"/>
          <w:b/>
          <w:bCs/>
        </w:rPr>
        <w:t>オブジェクトの提案</w:t>
      </w:r>
      <w:r>
        <w:rPr>
          <w:rFonts w:hint="eastAsia"/>
        </w:rPr>
        <w:t>。</w:t>
      </w:r>
      <w:r w:rsidRPr="006040B6">
        <w:rPr>
          <w:rFonts w:hint="eastAsia"/>
          <w:color w:val="FF0000"/>
        </w:rPr>
        <w:t>オブジェクトの提案方法に関する大規模な文献があります。オブジェクト提案方法の包括的な調査と比較は、[19]、[20]、[21]にあります。</w:t>
      </w:r>
      <w:r>
        <w:rPr>
          <w:rFonts w:hint="eastAsia"/>
        </w:rPr>
        <w:t>広く使用されているオブジェクト提案方法には、スーパーピクセルのグループ化に基づく方法（選択的検索[4]、CPMC [22]、MCG [23]など）とスライディングウィンドウに基づく方法（たとえば、ウィンドウ内のオブジェクト性[24]、EdgeBoxes [6]）。オブジェクト提案手法は、検出器とは独立した外部モジュールとして採用されました（選択的検索[4]オブジェクト検出器、RCNN [5]</w:t>
      </w:r>
      <w:r>
        <w:rPr>
          <w:rFonts w:hint="eastAsia"/>
        </w:rPr>
        <w:t xml:space="preserve"> </w:t>
      </w:r>
      <w:r>
        <w:t xml:space="preserve">Fast </w:t>
      </w:r>
      <w:r>
        <w:rPr>
          <w:rFonts w:hint="eastAsia"/>
        </w:rPr>
        <w:t>R-CNN [2]など）。</w:t>
      </w:r>
    </w:p>
    <w:p w:rsidR="00333362" w:rsidRPr="006040B6" w:rsidRDefault="00333362" w:rsidP="00DE324C">
      <w:pPr>
        <w:autoSpaceDE w:val="0"/>
        <w:autoSpaceDN w:val="0"/>
        <w:adjustRightInd w:val="0"/>
        <w:jc w:val="left"/>
        <w:rPr>
          <w:rFonts w:ascii="URWPalladioL-Roma" w:hAnsi="URWPalladioL-Roma" w:cs="URWPalladioL-Roma"/>
          <w:kern w:val="0"/>
          <w:sz w:val="20"/>
          <w:szCs w:val="20"/>
        </w:rPr>
      </w:pPr>
    </w:p>
    <w:p w:rsidR="006040B6" w:rsidRDefault="006040B6" w:rsidP="006040B6">
      <w:pPr>
        <w:autoSpaceDE w:val="0"/>
        <w:autoSpaceDN w:val="0"/>
        <w:adjustRightInd w:val="0"/>
        <w:jc w:val="left"/>
        <w:rPr>
          <w:rFonts w:ascii="URWPalladioL-Roma" w:hAnsi="URWPalladioL-Roma" w:cs="URWPalladioL-Roma"/>
          <w:kern w:val="0"/>
          <w:sz w:val="20"/>
          <w:szCs w:val="20"/>
        </w:rPr>
      </w:pPr>
      <w:r>
        <w:rPr>
          <w:rFonts w:ascii="URWPalladioL-Bold" w:hAnsi="URWPalladioL-Bold" w:cs="URWPalladioL-Bold"/>
          <w:b/>
          <w:bCs/>
          <w:kern w:val="0"/>
          <w:sz w:val="20"/>
          <w:szCs w:val="20"/>
        </w:rPr>
        <w:t xml:space="preserve">Deep Networks for Object Detection. </w:t>
      </w:r>
      <w:r>
        <w:rPr>
          <w:rFonts w:ascii="URWPalladioL-Roma" w:hAnsi="URWPalladioL-Roma" w:cs="URWPalladioL-Roma"/>
          <w:kern w:val="0"/>
          <w:sz w:val="20"/>
          <w:szCs w:val="20"/>
        </w:rPr>
        <w:t>The R-CNN</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method [5] trains CNNs end-to-end to classify the</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proposal regions into object categories or background.</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R-CNN mainly plays as a classifier, and it does not</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predict object bounds (except for refining by bounding</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box regression). Its accuracy depends on the performance</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of the region proposal module (see comparisons</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in [20]). Several papers have proposed ways of</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using deep networks for predicting object bounding</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boxes [25], [9], [26], [27]. In the OverFeat method [9],</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a fully-connected layer is trained to predict the box</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coordinates for the localization task that assumes a</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single object. The fully-connected layer is then turned</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into a convolutional layer for detecting multiple classspecific</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objects. The MultiBox methods [26], [27] generate</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region proposals from a network whose last</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fully-connected layer simultaneously predicts multiple</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class-agnostic boxes, generalizing the “singlebox”</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fashion of OverFeat. These class-agnostic boxes</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are used as proposals for R-CNN [5]. The MultiBox</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proposal network is applied on a single image crop or</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multiple large image crops (</w:t>
      </w:r>
      <w:r>
        <w:rPr>
          <w:rFonts w:ascii="URWPalladioL-Ital" w:hAnsi="URWPalladioL-Ital" w:cs="URWPalladioL-Ital"/>
          <w:kern w:val="0"/>
          <w:sz w:val="20"/>
          <w:szCs w:val="20"/>
        </w:rPr>
        <w:t>e.g</w:t>
      </w:r>
      <w:r>
        <w:rPr>
          <w:rFonts w:ascii="URWPalladioL-Roma" w:hAnsi="URWPalladioL-Roma" w:cs="URWPalladioL-Roma"/>
          <w:kern w:val="0"/>
          <w:sz w:val="20"/>
          <w:szCs w:val="20"/>
        </w:rPr>
        <w:t>., 224</w:t>
      </w:r>
      <w:r>
        <w:rPr>
          <w:rFonts w:ascii="CMSY10" w:hAnsi="CMSY10" w:cs="CMSY10"/>
          <w:kern w:val="0"/>
          <w:sz w:val="20"/>
          <w:szCs w:val="20"/>
        </w:rPr>
        <w:t>_</w:t>
      </w:r>
      <w:r>
        <w:rPr>
          <w:rFonts w:ascii="URWPalladioL-Roma" w:hAnsi="URWPalladioL-Roma" w:cs="URWPalladioL-Roma"/>
          <w:kern w:val="0"/>
          <w:sz w:val="20"/>
          <w:szCs w:val="20"/>
        </w:rPr>
        <w:t>224), in contrast</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to our fully convolutional scheme. MultiBox does not</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share features between the proposal and detection</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networks. We discuss OverFeat and MultiBox in more</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depth later in context with our method. Concurrent</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with our work, the DeepMask method [28] is developed</w:t>
      </w:r>
      <w:r>
        <w:rPr>
          <w:rFonts w:ascii="URWPalladioL-Roma" w:hAnsi="URWPalladioL-Roma" w:cs="URWPalladioL-Roma"/>
          <w:kern w:val="0"/>
          <w:sz w:val="20"/>
          <w:szCs w:val="20"/>
        </w:rPr>
        <w:t xml:space="preserve"> </w:t>
      </w:r>
      <w:r>
        <w:rPr>
          <w:rFonts w:ascii="URWPalladioL-Roma" w:hAnsi="URWPalladioL-Roma" w:cs="URWPalladioL-Roma"/>
          <w:kern w:val="0"/>
          <w:sz w:val="20"/>
          <w:szCs w:val="20"/>
        </w:rPr>
        <w:t>for learning segmentation proposals.</w:t>
      </w:r>
    </w:p>
    <w:p w:rsidR="006040B6" w:rsidRDefault="006040B6" w:rsidP="006040B6">
      <w:pPr>
        <w:autoSpaceDE w:val="0"/>
        <w:autoSpaceDN w:val="0"/>
        <w:adjustRightInd w:val="0"/>
        <w:jc w:val="left"/>
        <w:rPr>
          <w:rFonts w:ascii="URWPalladioL-Roma" w:hAnsi="URWPalladioL-Roma" w:cs="URWPalladioL-Roma"/>
          <w:kern w:val="0"/>
          <w:sz w:val="20"/>
          <w:szCs w:val="20"/>
        </w:rPr>
      </w:pPr>
    </w:p>
    <w:p w:rsidR="006040B6" w:rsidRDefault="006040B6" w:rsidP="006040B6">
      <w:pPr>
        <w:pStyle w:val="HTML"/>
      </w:pPr>
      <w:r>
        <w:rPr>
          <w:rFonts w:hint="eastAsia"/>
        </w:rPr>
        <w:t>オブジェクト検出のためのディープネットワーク。 R-CNNメソッド[5]は、CNNをエンドツーエンドでトレーニングして、提案領域をオブジェクトカテゴリまたは背景に分類します。 R-CNNは主に分類子として機能し、オブジェクト境界を予測しません（境界ボックス回帰による絞り込みを除く）。その精度は、</w:t>
      </w:r>
      <w:r w:rsidR="00DF3A9E">
        <w:rPr>
          <w:rFonts w:hint="eastAsia"/>
        </w:rPr>
        <w:t>領域</w:t>
      </w:r>
      <w:r>
        <w:rPr>
          <w:rFonts w:hint="eastAsia"/>
        </w:rPr>
        <w:t>提案モジュールのパフォーマンスに依存します（[20]の比較を参照）。いくつかの論文では、オブジェクト境界ボックスを予測するためにディープネットワークを使用する方法が提案されています[25]、[9]、[26]、[27]。 OverFeat</w:t>
      </w:r>
      <w:r>
        <w:rPr>
          <w:rFonts w:hint="eastAsia"/>
        </w:rPr>
        <w:lastRenderedPageBreak/>
        <w:t>メソッド[9]では、完全に接続されたレイヤーは、単一のオブジェクトを想定するローカリゼーション</w:t>
      </w:r>
      <w:r w:rsidR="00605734">
        <w:rPr>
          <w:rFonts w:hint="eastAsia"/>
        </w:rPr>
        <w:t>（画像内に映るオブジェクトのクラス｛犬や猫など｝が与えられた物体が画像中のどこにあるのかを特定する問題のこ</w:t>
      </w:r>
      <w:bookmarkStart w:id="0" w:name="_GoBack"/>
      <w:bookmarkEnd w:id="0"/>
      <w:r w:rsidR="00605734">
        <w:rPr>
          <w:rFonts w:hint="eastAsia"/>
        </w:rPr>
        <w:t>と）</w:t>
      </w:r>
      <w:r>
        <w:rPr>
          <w:rFonts w:hint="eastAsia"/>
        </w:rPr>
        <w:t>タスクのボックス座標を予測するようにトレーニングされます。完全に接続されたレイヤーは、複数のクラス固有のオブジェクトを検出するための畳み込みレイヤーに変わります。 MultiBoxメソッド[26]、[27]は、最後に完全に接続されたレイヤーが複数のクラスにとらわれないボックスを同時に予測するネットワークから領域提案を生成し、「シングルボックス」方式のOverFeatを一般化します。これらのクラスにとらわれないボックスは、R-CNN [5]の提案として使用されます。マルチボックスプロポーザルネットワークは、完全な畳み込みスキームとは対照的に、単一の画像クロップまたは複数の大きな画像クロップ（224_224など）に適用されます。マルチボックスは、提案ネットワークと検出ネットワークの間で機能を共有しません。 OverFeatとMultiBoxについては、メソッドのコンテキストで後ほど詳しく説明します。私たちの仕事と同時に、DeepMaskメソッド[28]は、セグメンテーションの提案を学習するために開発されました。</w:t>
      </w:r>
    </w:p>
    <w:p w:rsidR="006040B6" w:rsidRPr="006040B6" w:rsidRDefault="006040B6" w:rsidP="006040B6">
      <w:pPr>
        <w:autoSpaceDE w:val="0"/>
        <w:autoSpaceDN w:val="0"/>
        <w:adjustRightInd w:val="0"/>
        <w:jc w:val="left"/>
        <w:rPr>
          <w:rFonts w:ascii="URWPalladioL-Roma" w:hAnsi="URWPalladioL-Roma" w:cs="URWPalladioL-Roma" w:hint="eastAsia"/>
          <w:kern w:val="0"/>
          <w:sz w:val="20"/>
          <w:szCs w:val="20"/>
        </w:rPr>
      </w:pPr>
    </w:p>
    <w:sectPr w:rsidR="006040B6" w:rsidRPr="006040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B3"/>
    <w:rsid w:val="000B66C8"/>
    <w:rsid w:val="00333362"/>
    <w:rsid w:val="003B6706"/>
    <w:rsid w:val="00481A92"/>
    <w:rsid w:val="00562062"/>
    <w:rsid w:val="006040B6"/>
    <w:rsid w:val="00605734"/>
    <w:rsid w:val="00615DD2"/>
    <w:rsid w:val="00616387"/>
    <w:rsid w:val="00693861"/>
    <w:rsid w:val="00AA7735"/>
    <w:rsid w:val="00B208B3"/>
    <w:rsid w:val="00C21305"/>
    <w:rsid w:val="00DE324C"/>
    <w:rsid w:val="00DF3A9E"/>
    <w:rsid w:val="00F8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C19A50"/>
  <w15:chartTrackingRefBased/>
  <w15:docId w15:val="{15EA5664-2074-45AC-9649-7BDFDFF8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20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B208B3"/>
    <w:rPr>
      <w:rFonts w:ascii="ＭＳ ゴシック" w:eastAsia="ＭＳ ゴシック" w:hAnsi="ＭＳ ゴシック" w:cs="ＭＳ ゴシック"/>
      <w:kern w:val="0"/>
      <w:sz w:val="24"/>
      <w:szCs w:val="24"/>
    </w:rPr>
  </w:style>
  <w:style w:type="character" w:styleId="a3">
    <w:name w:val="Hyperlink"/>
    <w:basedOn w:val="a0"/>
    <w:uiPriority w:val="99"/>
    <w:unhideWhenUsed/>
    <w:rsid w:val="00693861"/>
    <w:rPr>
      <w:color w:val="0563C1" w:themeColor="hyperlink"/>
      <w:u w:val="single"/>
    </w:rPr>
  </w:style>
  <w:style w:type="character" w:styleId="a4">
    <w:name w:val="Unresolved Mention"/>
    <w:basedOn w:val="a0"/>
    <w:uiPriority w:val="99"/>
    <w:semiHidden/>
    <w:unhideWhenUsed/>
    <w:rsid w:val="00693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2986">
      <w:bodyDiv w:val="1"/>
      <w:marLeft w:val="0"/>
      <w:marRight w:val="0"/>
      <w:marTop w:val="0"/>
      <w:marBottom w:val="0"/>
      <w:divBdr>
        <w:top w:val="none" w:sz="0" w:space="0" w:color="auto"/>
        <w:left w:val="none" w:sz="0" w:space="0" w:color="auto"/>
        <w:bottom w:val="none" w:sz="0" w:space="0" w:color="auto"/>
        <w:right w:val="none" w:sz="0" w:space="0" w:color="auto"/>
      </w:divBdr>
    </w:div>
    <w:div w:id="164982244">
      <w:bodyDiv w:val="1"/>
      <w:marLeft w:val="0"/>
      <w:marRight w:val="0"/>
      <w:marTop w:val="0"/>
      <w:marBottom w:val="0"/>
      <w:divBdr>
        <w:top w:val="none" w:sz="0" w:space="0" w:color="auto"/>
        <w:left w:val="none" w:sz="0" w:space="0" w:color="auto"/>
        <w:bottom w:val="none" w:sz="0" w:space="0" w:color="auto"/>
        <w:right w:val="none" w:sz="0" w:space="0" w:color="auto"/>
      </w:divBdr>
    </w:div>
    <w:div w:id="297347287">
      <w:bodyDiv w:val="1"/>
      <w:marLeft w:val="0"/>
      <w:marRight w:val="0"/>
      <w:marTop w:val="0"/>
      <w:marBottom w:val="0"/>
      <w:divBdr>
        <w:top w:val="none" w:sz="0" w:space="0" w:color="auto"/>
        <w:left w:val="none" w:sz="0" w:space="0" w:color="auto"/>
        <w:bottom w:val="none" w:sz="0" w:space="0" w:color="auto"/>
        <w:right w:val="none" w:sz="0" w:space="0" w:color="auto"/>
      </w:divBdr>
    </w:div>
    <w:div w:id="444692007">
      <w:bodyDiv w:val="1"/>
      <w:marLeft w:val="0"/>
      <w:marRight w:val="0"/>
      <w:marTop w:val="0"/>
      <w:marBottom w:val="0"/>
      <w:divBdr>
        <w:top w:val="none" w:sz="0" w:space="0" w:color="auto"/>
        <w:left w:val="none" w:sz="0" w:space="0" w:color="auto"/>
        <w:bottom w:val="none" w:sz="0" w:space="0" w:color="auto"/>
        <w:right w:val="none" w:sz="0" w:space="0" w:color="auto"/>
      </w:divBdr>
    </w:div>
    <w:div w:id="492841577">
      <w:bodyDiv w:val="1"/>
      <w:marLeft w:val="0"/>
      <w:marRight w:val="0"/>
      <w:marTop w:val="0"/>
      <w:marBottom w:val="0"/>
      <w:divBdr>
        <w:top w:val="none" w:sz="0" w:space="0" w:color="auto"/>
        <w:left w:val="none" w:sz="0" w:space="0" w:color="auto"/>
        <w:bottom w:val="none" w:sz="0" w:space="0" w:color="auto"/>
        <w:right w:val="none" w:sz="0" w:space="0" w:color="auto"/>
      </w:divBdr>
    </w:div>
    <w:div w:id="518783018">
      <w:bodyDiv w:val="1"/>
      <w:marLeft w:val="0"/>
      <w:marRight w:val="0"/>
      <w:marTop w:val="0"/>
      <w:marBottom w:val="0"/>
      <w:divBdr>
        <w:top w:val="none" w:sz="0" w:space="0" w:color="auto"/>
        <w:left w:val="none" w:sz="0" w:space="0" w:color="auto"/>
        <w:bottom w:val="none" w:sz="0" w:space="0" w:color="auto"/>
        <w:right w:val="none" w:sz="0" w:space="0" w:color="auto"/>
      </w:divBdr>
    </w:div>
    <w:div w:id="816457005">
      <w:bodyDiv w:val="1"/>
      <w:marLeft w:val="0"/>
      <w:marRight w:val="0"/>
      <w:marTop w:val="0"/>
      <w:marBottom w:val="0"/>
      <w:divBdr>
        <w:top w:val="none" w:sz="0" w:space="0" w:color="auto"/>
        <w:left w:val="none" w:sz="0" w:space="0" w:color="auto"/>
        <w:bottom w:val="none" w:sz="0" w:space="0" w:color="auto"/>
        <w:right w:val="none" w:sz="0" w:space="0" w:color="auto"/>
      </w:divBdr>
    </w:div>
    <w:div w:id="956762712">
      <w:bodyDiv w:val="1"/>
      <w:marLeft w:val="0"/>
      <w:marRight w:val="0"/>
      <w:marTop w:val="0"/>
      <w:marBottom w:val="0"/>
      <w:divBdr>
        <w:top w:val="none" w:sz="0" w:space="0" w:color="auto"/>
        <w:left w:val="none" w:sz="0" w:space="0" w:color="auto"/>
        <w:bottom w:val="none" w:sz="0" w:space="0" w:color="auto"/>
        <w:right w:val="none" w:sz="0" w:space="0" w:color="auto"/>
      </w:divBdr>
      <w:divsChild>
        <w:div w:id="1422022377">
          <w:marLeft w:val="0"/>
          <w:marRight w:val="0"/>
          <w:marTop w:val="0"/>
          <w:marBottom w:val="0"/>
          <w:divBdr>
            <w:top w:val="none" w:sz="0" w:space="0" w:color="auto"/>
            <w:left w:val="none" w:sz="0" w:space="0" w:color="auto"/>
            <w:bottom w:val="none" w:sz="0" w:space="0" w:color="auto"/>
            <w:right w:val="none" w:sz="0" w:space="0" w:color="auto"/>
          </w:divBdr>
          <w:divsChild>
            <w:div w:id="2143422884">
              <w:marLeft w:val="0"/>
              <w:marRight w:val="0"/>
              <w:marTop w:val="0"/>
              <w:marBottom w:val="0"/>
              <w:divBdr>
                <w:top w:val="none" w:sz="0" w:space="0" w:color="auto"/>
                <w:left w:val="none" w:sz="0" w:space="0" w:color="auto"/>
                <w:bottom w:val="none" w:sz="0" w:space="0" w:color="auto"/>
                <w:right w:val="none" w:sz="0" w:space="0" w:color="auto"/>
              </w:divBdr>
              <w:divsChild>
                <w:div w:id="565802396">
                  <w:marLeft w:val="0"/>
                  <w:marRight w:val="0"/>
                  <w:marTop w:val="0"/>
                  <w:marBottom w:val="0"/>
                  <w:divBdr>
                    <w:top w:val="none" w:sz="0" w:space="0" w:color="auto"/>
                    <w:left w:val="none" w:sz="0" w:space="0" w:color="auto"/>
                    <w:bottom w:val="none" w:sz="0" w:space="0" w:color="auto"/>
                    <w:right w:val="none" w:sz="0" w:space="0" w:color="auto"/>
                  </w:divBdr>
                  <w:divsChild>
                    <w:div w:id="20432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86553">
      <w:bodyDiv w:val="1"/>
      <w:marLeft w:val="0"/>
      <w:marRight w:val="0"/>
      <w:marTop w:val="0"/>
      <w:marBottom w:val="0"/>
      <w:divBdr>
        <w:top w:val="none" w:sz="0" w:space="0" w:color="auto"/>
        <w:left w:val="none" w:sz="0" w:space="0" w:color="auto"/>
        <w:bottom w:val="none" w:sz="0" w:space="0" w:color="auto"/>
        <w:right w:val="none" w:sz="0" w:space="0" w:color="auto"/>
      </w:divBdr>
    </w:div>
    <w:div w:id="1272199488">
      <w:bodyDiv w:val="1"/>
      <w:marLeft w:val="0"/>
      <w:marRight w:val="0"/>
      <w:marTop w:val="0"/>
      <w:marBottom w:val="0"/>
      <w:divBdr>
        <w:top w:val="none" w:sz="0" w:space="0" w:color="auto"/>
        <w:left w:val="none" w:sz="0" w:space="0" w:color="auto"/>
        <w:bottom w:val="none" w:sz="0" w:space="0" w:color="auto"/>
        <w:right w:val="none" w:sz="0" w:space="0" w:color="auto"/>
      </w:divBdr>
    </w:div>
    <w:div w:id="1285304116">
      <w:bodyDiv w:val="1"/>
      <w:marLeft w:val="0"/>
      <w:marRight w:val="0"/>
      <w:marTop w:val="0"/>
      <w:marBottom w:val="0"/>
      <w:divBdr>
        <w:top w:val="none" w:sz="0" w:space="0" w:color="auto"/>
        <w:left w:val="none" w:sz="0" w:space="0" w:color="auto"/>
        <w:bottom w:val="none" w:sz="0" w:space="0" w:color="auto"/>
        <w:right w:val="none" w:sz="0" w:space="0" w:color="auto"/>
      </w:divBdr>
    </w:div>
    <w:div w:id="1408652421">
      <w:bodyDiv w:val="1"/>
      <w:marLeft w:val="0"/>
      <w:marRight w:val="0"/>
      <w:marTop w:val="0"/>
      <w:marBottom w:val="0"/>
      <w:divBdr>
        <w:top w:val="none" w:sz="0" w:space="0" w:color="auto"/>
        <w:left w:val="none" w:sz="0" w:space="0" w:color="auto"/>
        <w:bottom w:val="none" w:sz="0" w:space="0" w:color="auto"/>
        <w:right w:val="none" w:sz="0" w:space="0" w:color="auto"/>
      </w:divBdr>
    </w:div>
    <w:div w:id="1689798218">
      <w:bodyDiv w:val="1"/>
      <w:marLeft w:val="0"/>
      <w:marRight w:val="0"/>
      <w:marTop w:val="0"/>
      <w:marBottom w:val="0"/>
      <w:divBdr>
        <w:top w:val="none" w:sz="0" w:space="0" w:color="auto"/>
        <w:left w:val="none" w:sz="0" w:space="0" w:color="auto"/>
        <w:bottom w:val="none" w:sz="0" w:space="0" w:color="auto"/>
        <w:right w:val="none" w:sz="0" w:space="0" w:color="auto"/>
      </w:divBdr>
    </w:div>
    <w:div w:id="1697728302">
      <w:bodyDiv w:val="1"/>
      <w:marLeft w:val="0"/>
      <w:marRight w:val="0"/>
      <w:marTop w:val="0"/>
      <w:marBottom w:val="0"/>
      <w:divBdr>
        <w:top w:val="none" w:sz="0" w:space="0" w:color="auto"/>
        <w:left w:val="none" w:sz="0" w:space="0" w:color="auto"/>
        <w:bottom w:val="none" w:sz="0" w:space="0" w:color="auto"/>
        <w:right w:val="none" w:sz="0" w:space="0" w:color="auto"/>
      </w:divBdr>
    </w:div>
    <w:div w:id="1756629778">
      <w:bodyDiv w:val="1"/>
      <w:marLeft w:val="0"/>
      <w:marRight w:val="0"/>
      <w:marTop w:val="0"/>
      <w:marBottom w:val="0"/>
      <w:divBdr>
        <w:top w:val="none" w:sz="0" w:space="0" w:color="auto"/>
        <w:left w:val="none" w:sz="0" w:space="0" w:color="auto"/>
        <w:bottom w:val="none" w:sz="0" w:space="0" w:color="auto"/>
        <w:right w:val="none" w:sz="0" w:space="0" w:color="auto"/>
      </w:divBdr>
    </w:div>
    <w:div w:id="1949656629">
      <w:bodyDiv w:val="1"/>
      <w:marLeft w:val="0"/>
      <w:marRight w:val="0"/>
      <w:marTop w:val="0"/>
      <w:marBottom w:val="0"/>
      <w:divBdr>
        <w:top w:val="none" w:sz="0" w:space="0" w:color="auto"/>
        <w:left w:val="none" w:sz="0" w:space="0" w:color="auto"/>
        <w:bottom w:val="none" w:sz="0" w:space="0" w:color="auto"/>
        <w:right w:val="none" w:sz="0" w:space="0" w:color="auto"/>
      </w:divBdr>
      <w:divsChild>
        <w:div w:id="1415978913">
          <w:marLeft w:val="0"/>
          <w:marRight w:val="0"/>
          <w:marTop w:val="0"/>
          <w:marBottom w:val="0"/>
          <w:divBdr>
            <w:top w:val="none" w:sz="0" w:space="0" w:color="auto"/>
            <w:left w:val="none" w:sz="0" w:space="0" w:color="auto"/>
            <w:bottom w:val="none" w:sz="0" w:space="0" w:color="auto"/>
            <w:right w:val="none" w:sz="0" w:space="0" w:color="auto"/>
          </w:divBdr>
          <w:divsChild>
            <w:div w:id="1894345207">
              <w:marLeft w:val="0"/>
              <w:marRight w:val="0"/>
              <w:marTop w:val="0"/>
              <w:marBottom w:val="0"/>
              <w:divBdr>
                <w:top w:val="none" w:sz="0" w:space="0" w:color="auto"/>
                <w:left w:val="none" w:sz="0" w:space="0" w:color="auto"/>
                <w:bottom w:val="none" w:sz="0" w:space="0" w:color="auto"/>
                <w:right w:val="none" w:sz="0" w:space="0" w:color="auto"/>
              </w:divBdr>
              <w:divsChild>
                <w:div w:id="1887252316">
                  <w:marLeft w:val="0"/>
                  <w:marRight w:val="0"/>
                  <w:marTop w:val="0"/>
                  <w:marBottom w:val="0"/>
                  <w:divBdr>
                    <w:top w:val="none" w:sz="0" w:space="0" w:color="auto"/>
                    <w:left w:val="none" w:sz="0" w:space="0" w:color="auto"/>
                    <w:bottom w:val="none" w:sz="0" w:space="0" w:color="auto"/>
                    <w:right w:val="none" w:sz="0" w:space="0" w:color="auto"/>
                  </w:divBdr>
                  <w:divsChild>
                    <w:div w:id="5195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912</Words>
  <Characters>5200</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康平 三木</cp:lastModifiedBy>
  <cp:revision>3</cp:revision>
  <dcterms:created xsi:type="dcterms:W3CDTF">2020-05-29T07:17:00Z</dcterms:created>
  <dcterms:modified xsi:type="dcterms:W3CDTF">2020-05-29T14:45:00Z</dcterms:modified>
</cp:coreProperties>
</file>