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8DB1" w14:textId="54D521B0" w:rsidR="003A76DB" w:rsidRDefault="0007547B" w:rsidP="000F2E87">
      <w:pPr>
        <w:spacing w:line="480" w:lineRule="auto"/>
        <w:jc w:val="center"/>
        <w:rPr>
          <w:rFonts w:ascii="Times New Roman" w:hAnsi="Times New Roman" w:cs="Times New Roman"/>
          <w:b/>
          <w:bCs/>
        </w:rPr>
      </w:pPr>
      <w:r>
        <w:rPr>
          <w:rFonts w:ascii="Times New Roman" w:hAnsi="Times New Roman" w:cs="Times New Roman"/>
          <w:b/>
          <w:bCs/>
        </w:rPr>
        <w:t>Fine-Tuning Machine Translation Models to Mitigate Error - Proposal</w:t>
      </w:r>
    </w:p>
    <w:p w14:paraId="1F435CE4" w14:textId="55459C13" w:rsidR="003C3E52" w:rsidRDefault="003C3E52" w:rsidP="000F2E87">
      <w:pPr>
        <w:spacing w:line="480" w:lineRule="auto"/>
        <w:rPr>
          <w:rFonts w:ascii="Times New Roman" w:hAnsi="Times New Roman" w:cs="Times New Roman"/>
          <w:b/>
          <w:bCs/>
        </w:rPr>
      </w:pPr>
      <w:r>
        <w:rPr>
          <w:rFonts w:ascii="Times New Roman" w:hAnsi="Times New Roman" w:cs="Times New Roman"/>
          <w:b/>
          <w:bCs/>
        </w:rPr>
        <w:t>Introduction</w:t>
      </w:r>
    </w:p>
    <w:p w14:paraId="75158D7F" w14:textId="1CA925CA" w:rsidR="005C51BC" w:rsidRDefault="003C3E52" w:rsidP="000F2E87">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use of machine </w:t>
      </w:r>
      <w:r w:rsidR="005D65F6">
        <w:rPr>
          <w:rFonts w:ascii="Times New Roman" w:hAnsi="Times New Roman" w:cs="Times New Roman"/>
        </w:rPr>
        <w:t>translation</w:t>
      </w:r>
      <w:r>
        <w:rPr>
          <w:rFonts w:ascii="Times New Roman" w:hAnsi="Times New Roman" w:cs="Times New Roman"/>
        </w:rPr>
        <w:t xml:space="preserve"> in translating media is extremely widespread, though it has never been perfect. A point I’ve heard in the past is that as translation technology improves, working in translation slowly becomes </w:t>
      </w:r>
      <w:r w:rsidR="005C51BC">
        <w:rPr>
          <w:rFonts w:ascii="Times New Roman" w:hAnsi="Times New Roman" w:cs="Times New Roman"/>
        </w:rPr>
        <w:t>more</w:t>
      </w:r>
      <w:r>
        <w:rPr>
          <w:rFonts w:ascii="Times New Roman" w:hAnsi="Times New Roman" w:cs="Times New Roman"/>
        </w:rPr>
        <w:t xml:space="preserve"> of a correction-focused jo</w:t>
      </w:r>
      <w:r w:rsidR="005C51BC">
        <w:rPr>
          <w:rFonts w:ascii="Times New Roman" w:hAnsi="Times New Roman" w:cs="Times New Roman"/>
        </w:rPr>
        <w:t xml:space="preserve">b, as much of the direct word-by-word translation has been cut out. With LLMs becoming more accessible than ever, it should come as no surprise that they are already being </w:t>
      </w:r>
      <w:r w:rsidR="00B8694F">
        <w:rPr>
          <w:rFonts w:ascii="Times New Roman" w:hAnsi="Times New Roman" w:cs="Times New Roman"/>
        </w:rPr>
        <w:t xml:space="preserve">implemented, and </w:t>
      </w:r>
      <w:r w:rsidR="005D65F6">
        <w:rPr>
          <w:rFonts w:ascii="Times New Roman" w:hAnsi="Times New Roman" w:cs="Times New Roman"/>
        </w:rPr>
        <w:t xml:space="preserve">alongside existing machine translation models, the field is becoming </w:t>
      </w:r>
      <w:proofErr w:type="gramStart"/>
      <w:r w:rsidR="005D65F6">
        <w:rPr>
          <w:rFonts w:ascii="Times New Roman" w:hAnsi="Times New Roman" w:cs="Times New Roman"/>
        </w:rPr>
        <w:t>more and more</w:t>
      </w:r>
      <w:proofErr w:type="gramEnd"/>
      <w:r w:rsidR="005D65F6">
        <w:rPr>
          <w:rFonts w:ascii="Times New Roman" w:hAnsi="Times New Roman" w:cs="Times New Roman"/>
        </w:rPr>
        <w:t xml:space="preserve"> automated</w:t>
      </w:r>
      <w:r w:rsidR="005C51BC">
        <w:rPr>
          <w:rFonts w:ascii="Times New Roman" w:hAnsi="Times New Roman" w:cs="Times New Roman"/>
        </w:rPr>
        <w:t>.</w:t>
      </w:r>
      <w:r w:rsidR="00B8694F">
        <w:rPr>
          <w:rFonts w:ascii="Times New Roman" w:hAnsi="Times New Roman" w:cs="Times New Roman"/>
        </w:rPr>
        <w:t xml:space="preserve"> </w:t>
      </w:r>
      <w:r w:rsidR="005D65F6">
        <w:rPr>
          <w:rFonts w:ascii="Times New Roman" w:hAnsi="Times New Roman" w:cs="Times New Roman"/>
        </w:rPr>
        <w:t>Though a significant disadvantage of automating translation is that with greater efficiency comes a greater chance of overlooking commonplace issues with machine translation</w:t>
      </w:r>
      <w:r w:rsidR="005C51BC">
        <w:rPr>
          <w:rFonts w:ascii="Times New Roman" w:hAnsi="Times New Roman" w:cs="Times New Roman"/>
        </w:rPr>
        <w:t>.</w:t>
      </w:r>
    </w:p>
    <w:p w14:paraId="1F519232" w14:textId="296955D6" w:rsidR="00B8694F" w:rsidRDefault="00B8694F" w:rsidP="000F2E87">
      <w:pPr>
        <w:spacing w:line="480" w:lineRule="auto"/>
        <w:rPr>
          <w:rFonts w:ascii="Times New Roman" w:hAnsi="Times New Roman" w:cs="Times New Roman"/>
        </w:rPr>
      </w:pPr>
      <w:r>
        <w:rPr>
          <w:rFonts w:ascii="Times New Roman" w:hAnsi="Times New Roman" w:cs="Times New Roman"/>
        </w:rPr>
        <w:tab/>
      </w:r>
      <w:r w:rsidR="005D65F6">
        <w:rPr>
          <w:rFonts w:ascii="Times New Roman" w:hAnsi="Times New Roman" w:cs="Times New Roman"/>
        </w:rPr>
        <w:t>With this project, my aim is to identify consistent points of weakness in translation, particularly when translating Japanese to English</w:t>
      </w:r>
      <w:r w:rsidR="00C219CC">
        <w:rPr>
          <w:rFonts w:ascii="Times New Roman" w:hAnsi="Times New Roman" w:cs="Times New Roman"/>
        </w:rPr>
        <w:t>.</w:t>
      </w:r>
      <w:r w:rsidR="005D65F6">
        <w:rPr>
          <w:rFonts w:ascii="Times New Roman" w:hAnsi="Times New Roman" w:cs="Times New Roman"/>
        </w:rPr>
        <w:t xml:space="preserve"> Once a particular weak point has been identified, I will aim to fine-tune the translation model and compare the results between models, in the hopes of creating a model that reduces the presence of the identified issue. While I’m keeping the range of these issues flexible, my particular focus will be broken sentence structure, tonal mismatches, and overcomplication. These three are common pitfalls of machine translated text that directly challenge standard machine translation practices, though I’ll remain open to identifying other issues if I notice they are more commonplace.</w:t>
      </w:r>
    </w:p>
    <w:p w14:paraId="29412BFA" w14:textId="77777777" w:rsidR="00BF70EF" w:rsidRDefault="00BF70EF" w:rsidP="000F2E87">
      <w:pPr>
        <w:spacing w:line="480" w:lineRule="auto"/>
        <w:rPr>
          <w:rFonts w:ascii="Times New Roman" w:hAnsi="Times New Roman" w:cs="Times New Roman"/>
          <w:b/>
          <w:bCs/>
        </w:rPr>
      </w:pPr>
      <w:r>
        <w:rPr>
          <w:rFonts w:ascii="Times New Roman" w:hAnsi="Times New Roman" w:cs="Times New Roman"/>
          <w:b/>
          <w:bCs/>
        </w:rPr>
        <w:t>Positioning</w:t>
      </w:r>
    </w:p>
    <w:p w14:paraId="5150AF29" w14:textId="013766A8" w:rsidR="00B8694F" w:rsidRDefault="00BF70EF" w:rsidP="000F2E87">
      <w:pPr>
        <w:spacing w:line="480" w:lineRule="auto"/>
        <w:rPr>
          <w:rFonts w:ascii="Times New Roman" w:hAnsi="Times New Roman" w:cs="Times New Roman"/>
        </w:rPr>
      </w:pPr>
      <w:r>
        <w:rPr>
          <w:rFonts w:ascii="Times New Roman" w:hAnsi="Times New Roman" w:cs="Times New Roman"/>
          <w:b/>
          <w:bCs/>
        </w:rPr>
        <w:tab/>
      </w:r>
      <w:r w:rsidR="006028A1">
        <w:rPr>
          <w:rFonts w:ascii="Times New Roman" w:hAnsi="Times New Roman" w:cs="Times New Roman"/>
        </w:rPr>
        <w:t xml:space="preserve">Much of the research around </w:t>
      </w:r>
      <w:r w:rsidR="005D65F6">
        <w:rPr>
          <w:rFonts w:ascii="Times New Roman" w:hAnsi="Times New Roman" w:cs="Times New Roman"/>
        </w:rPr>
        <w:t>machine translation</w:t>
      </w:r>
      <w:r w:rsidR="006028A1">
        <w:rPr>
          <w:rFonts w:ascii="Times New Roman" w:hAnsi="Times New Roman" w:cs="Times New Roman"/>
        </w:rPr>
        <w:t xml:space="preserve"> usage in the past has focused on the quality of the translations produced</w:t>
      </w:r>
      <w:r w:rsidR="005D65F6">
        <w:rPr>
          <w:rFonts w:ascii="Times New Roman" w:hAnsi="Times New Roman" w:cs="Times New Roman"/>
        </w:rPr>
        <w:t xml:space="preserve"> by LLMs</w:t>
      </w:r>
      <w:r w:rsidR="006028A1">
        <w:rPr>
          <w:rFonts w:ascii="Times New Roman" w:hAnsi="Times New Roman" w:cs="Times New Roman"/>
        </w:rPr>
        <w:t xml:space="preserve">. </w:t>
      </w:r>
      <w:r w:rsidR="00C219CC">
        <w:rPr>
          <w:rFonts w:ascii="Times New Roman" w:hAnsi="Times New Roman" w:cs="Times New Roman"/>
        </w:rPr>
        <w:t xml:space="preserve">Works by scholars like Chan and Tang focus </w:t>
      </w:r>
      <w:r w:rsidR="00C219CC">
        <w:rPr>
          <w:rFonts w:ascii="Times New Roman" w:hAnsi="Times New Roman" w:cs="Times New Roman"/>
        </w:rPr>
        <w:lastRenderedPageBreak/>
        <w:t xml:space="preserve">primarily on LLM usage as a novel technology that, while is already seeing widespread usage in the field, had very little research done regarding its use compared to older machine translation methods. While that was true nearly a year ago, the field has expectedly gained extensive traction as the technology has advanced further. </w:t>
      </w:r>
      <w:r w:rsidR="004C5BF3">
        <w:rPr>
          <w:rFonts w:ascii="Times New Roman" w:hAnsi="Times New Roman" w:cs="Times New Roman"/>
        </w:rPr>
        <w:t xml:space="preserve">Many of the studies have identified domain adaptation and abiding by professional translation principles as the main points in which </w:t>
      </w:r>
      <w:r w:rsidR="005D65F6">
        <w:rPr>
          <w:rFonts w:ascii="Times New Roman" w:hAnsi="Times New Roman" w:cs="Times New Roman"/>
        </w:rPr>
        <w:t>machine translation</w:t>
      </w:r>
      <w:r w:rsidR="004C5BF3">
        <w:rPr>
          <w:rFonts w:ascii="Times New Roman" w:hAnsi="Times New Roman" w:cs="Times New Roman"/>
        </w:rPr>
        <w:t xml:space="preserve"> should aim to advance. These metrics are much harder to identify from a consumer perspective, as fundamentals of translation are not always innately visible to the consumers of the translations.</w:t>
      </w:r>
    </w:p>
    <w:p w14:paraId="529C0043" w14:textId="00C9CBF3" w:rsidR="00C024A4" w:rsidRDefault="00C024A4" w:rsidP="000F2E87">
      <w:pPr>
        <w:spacing w:line="480" w:lineRule="auto"/>
        <w:rPr>
          <w:rFonts w:ascii="Times New Roman" w:hAnsi="Times New Roman" w:cs="Times New Roman"/>
        </w:rPr>
      </w:pPr>
      <w:r>
        <w:rPr>
          <w:rFonts w:ascii="Times New Roman" w:hAnsi="Times New Roman" w:cs="Times New Roman"/>
        </w:rPr>
        <w:tab/>
      </w:r>
      <w:r w:rsidR="005D65F6">
        <w:rPr>
          <w:rFonts w:ascii="Times New Roman" w:hAnsi="Times New Roman" w:cs="Times New Roman"/>
        </w:rPr>
        <w:t>Of course, most of the recent machine translation research involves LLM usage, which is quickly being adapted over older machine translation models. Though if the LLMs struggle with these issues, it stands to reason that the issue is likely to apply across all methods of machine translation, though thankfully the issue identification process should phase out LLM-specific pitfalls. If it appears in a translation from Gemini, it will most likely also occur when the same string is given to Google Translate, though it may be worthwhile to investigate this comparison in more detail during the first phase of the project.</w:t>
      </w:r>
    </w:p>
    <w:p w14:paraId="593767CD" w14:textId="23E8DBD2" w:rsidR="00BC1951" w:rsidRDefault="00BC1951" w:rsidP="000F2E87">
      <w:pPr>
        <w:spacing w:line="480" w:lineRule="auto"/>
        <w:rPr>
          <w:rFonts w:ascii="Times New Roman" w:hAnsi="Times New Roman" w:cs="Times New Roman"/>
          <w:b/>
          <w:bCs/>
        </w:rPr>
      </w:pPr>
      <w:r>
        <w:rPr>
          <w:rFonts w:ascii="Times New Roman" w:hAnsi="Times New Roman" w:cs="Times New Roman"/>
          <w:b/>
          <w:bCs/>
        </w:rPr>
        <w:t>Methodology</w:t>
      </w:r>
    </w:p>
    <w:p w14:paraId="0A0C3804" w14:textId="6221738B" w:rsidR="00BC1951" w:rsidRDefault="00BC1951" w:rsidP="000F2E87">
      <w:pPr>
        <w:spacing w:line="480" w:lineRule="auto"/>
        <w:rPr>
          <w:rFonts w:ascii="Times New Roman" w:hAnsi="Times New Roman" w:cs="Times New Roman"/>
        </w:rPr>
      </w:pPr>
      <w:r>
        <w:rPr>
          <w:rFonts w:ascii="Times New Roman" w:hAnsi="Times New Roman" w:cs="Times New Roman"/>
        </w:rPr>
        <w:tab/>
      </w:r>
      <w:r w:rsidR="005D65F6">
        <w:rPr>
          <w:rFonts w:ascii="Times New Roman" w:hAnsi="Times New Roman" w:cs="Times New Roman"/>
        </w:rPr>
        <w:t xml:space="preserve">The first phase of the project will involve identifying the specific weakness of machine translation to focus on. Whether it be one of the topics outlined in the introduction or a new issue, I’ll select it as our primary target to phase out with our personalized model. </w:t>
      </w:r>
      <w:r w:rsidR="0058623F">
        <w:rPr>
          <w:rFonts w:ascii="Times New Roman" w:hAnsi="Times New Roman" w:cs="Times New Roman"/>
        </w:rPr>
        <w:t xml:space="preserve">I will also briefly examine if some of the same strings returned similar errors when using LLMs instead of the machine translation algorithm of choice, though I suspect reoccurring issues will be present across the board. If an LLM does not experience the same issue, I may consider choosing a less frequent target that appears in both, though the focus will ultimately be on our machine </w:t>
      </w:r>
      <w:r w:rsidR="0058623F">
        <w:rPr>
          <w:rFonts w:ascii="Times New Roman" w:hAnsi="Times New Roman" w:cs="Times New Roman"/>
        </w:rPr>
        <w:lastRenderedPageBreak/>
        <w:t>translation algorithm of choice. The issue will be determined by running a translation corpus through the model and comparing the documented professional translations of the texts to the result from the model. The issue will be selected based on frequency of the error, though I will likely have to manually determine when issues are present. Though I will consider a classification machine learning approach, depending on the size of the dataset. My hypothesis is that the most common issue will be broken sentence structure, as simply translating the words of the text does not result in valid English sentences due to Japanese’s unique sentence structures. My prediction is that fine tuning the model to translate the words and then reassemble them based on sentence templates will provide a fix to this issue.</w:t>
      </w:r>
      <w:r w:rsidR="00A00D9E">
        <w:rPr>
          <w:rFonts w:ascii="Times New Roman" w:hAnsi="Times New Roman" w:cs="Times New Roman"/>
        </w:rPr>
        <w:t xml:space="preserve"> In the event of tonal mismatch, it may be worthwhile to gather more datasets, or splitting the data based on perceived tone. Once again, the classification for this could involve a machine learning approach. Overcomplication will likely involve heavy data preprocessing, which at the very least may be more applicable to a wider array of models.</w:t>
      </w:r>
    </w:p>
    <w:p w14:paraId="64890D9F" w14:textId="34ED9BF6" w:rsidR="0058623F" w:rsidRDefault="0058623F" w:rsidP="000F2E87">
      <w:pPr>
        <w:spacing w:line="480" w:lineRule="auto"/>
        <w:rPr>
          <w:rFonts w:ascii="Times New Roman" w:hAnsi="Times New Roman" w:cs="Times New Roman"/>
        </w:rPr>
      </w:pPr>
      <w:r>
        <w:rPr>
          <w:rFonts w:ascii="Times New Roman" w:hAnsi="Times New Roman" w:cs="Times New Roman"/>
        </w:rPr>
        <w:tab/>
        <w:t xml:space="preserve">Once the issue has been identified, and its frequency recorded, the next step will be fine tuning the model to mitigate the issue. Phase two will consist of rigorous testing and re-training the model to mitigate the presence of this issue. Since we will be fine-tuning to combat one issue, ideally the </w:t>
      </w:r>
      <w:r w:rsidR="00A00D9E">
        <w:rPr>
          <w:rFonts w:ascii="Times New Roman" w:hAnsi="Times New Roman" w:cs="Times New Roman"/>
        </w:rPr>
        <w:t>training will be faster, as there will only be one target. Though I will consider testing the final data for the other proposed issues and determining whether focusing on one pitfall of machine translation will result in increased frequency of other problems. Should that occur, it may provide a lucrative avenue for further research to take place. The solution of fine tuning the model should hopefully produce outputs unique across all methods of machine translation, as opposed to bearing heavy resemblance to the output of an LLM, for example, though I doubt that will be a significant concern.</w:t>
      </w:r>
    </w:p>
    <w:p w14:paraId="34D7C09A" w14:textId="2B3D9858" w:rsidR="00BC1951" w:rsidRDefault="00BC1951" w:rsidP="000F2E87">
      <w:pPr>
        <w:spacing w:line="480" w:lineRule="auto"/>
        <w:rPr>
          <w:rFonts w:ascii="Times New Roman" w:hAnsi="Times New Roman" w:cs="Times New Roman"/>
          <w:b/>
          <w:bCs/>
        </w:rPr>
      </w:pPr>
      <w:r>
        <w:rPr>
          <w:rFonts w:ascii="Times New Roman" w:hAnsi="Times New Roman" w:cs="Times New Roman"/>
          <w:b/>
          <w:bCs/>
        </w:rPr>
        <w:lastRenderedPageBreak/>
        <w:t>Testing</w:t>
      </w:r>
    </w:p>
    <w:p w14:paraId="24AE1DD5" w14:textId="1F8A20D9" w:rsidR="00BC1951" w:rsidRDefault="00BC1951" w:rsidP="000F2E87">
      <w:pPr>
        <w:spacing w:line="480" w:lineRule="auto"/>
        <w:rPr>
          <w:rFonts w:ascii="Times New Roman" w:hAnsi="Times New Roman" w:cs="Times New Roman"/>
        </w:rPr>
      </w:pPr>
      <w:r>
        <w:rPr>
          <w:rFonts w:ascii="Times New Roman" w:hAnsi="Times New Roman" w:cs="Times New Roman"/>
          <w:b/>
          <w:bCs/>
        </w:rPr>
        <w:tab/>
      </w:r>
      <w:r w:rsidR="00A00D9E">
        <w:rPr>
          <w:rFonts w:ascii="Times New Roman" w:hAnsi="Times New Roman" w:cs="Times New Roman"/>
        </w:rPr>
        <w:t>Testing the output of the new model will be similar to the identification of the chosen issue. Using the same data we used to identify the issue, the new model will run on it, and the frequency of the issue will be recorded. From there the frequency of the issue will be compared, whether it be a machine learning-based classification, or manually identifying which sentences suffer from the issue. Ideally the former, as multiple tests will be necessary to optimize the model’s performance. This phase could benefit from testing multiple proposed models and approaches to the issue.</w:t>
      </w:r>
      <w:r w:rsidR="00634BD3">
        <w:rPr>
          <w:rFonts w:ascii="Times New Roman" w:hAnsi="Times New Roman" w:cs="Times New Roman"/>
        </w:rPr>
        <w:t xml:space="preserve"> Some of the research in the field has also identified standardized quality metrics for translation that could be considered for additional testing criteria, particularly to ensure that focusing on one issue doesn’t drastically impact translation quality. The testing process will be present throughout the model’s fine-tuning. Ideally </w:t>
      </w:r>
      <w:r w:rsidR="007E5FF4">
        <w:rPr>
          <w:rFonts w:ascii="Times New Roman" w:hAnsi="Times New Roman" w:cs="Times New Roman"/>
        </w:rPr>
        <w:t>some</w:t>
      </w:r>
      <w:r w:rsidR="00634BD3">
        <w:rPr>
          <w:rFonts w:ascii="Times New Roman" w:hAnsi="Times New Roman" w:cs="Times New Roman"/>
        </w:rPr>
        <w:t xml:space="preserve"> parts of the process can be accelerated with a machine learning approach, such as classifying </w:t>
      </w:r>
      <w:r w:rsidR="007E5FF4">
        <w:rPr>
          <w:rFonts w:ascii="Times New Roman" w:hAnsi="Times New Roman" w:cs="Times New Roman"/>
        </w:rPr>
        <w:t>sentences that present the issue. I may also consider having a professor in the Japanese Program at American University look at some randomly selected samples from each model.</w:t>
      </w:r>
    </w:p>
    <w:p w14:paraId="580EEB99" w14:textId="10C80BE3" w:rsidR="004C5BF3" w:rsidRDefault="00634BD3" w:rsidP="000F2E87">
      <w:pPr>
        <w:spacing w:line="480" w:lineRule="auto"/>
        <w:rPr>
          <w:rFonts w:ascii="Times New Roman" w:hAnsi="Times New Roman" w:cs="Times New Roman"/>
          <w:b/>
          <w:bCs/>
        </w:rPr>
      </w:pPr>
      <w:r>
        <w:rPr>
          <w:rFonts w:ascii="Times New Roman" w:hAnsi="Times New Roman" w:cs="Times New Roman"/>
          <w:b/>
          <w:bCs/>
        </w:rPr>
        <w:t xml:space="preserve">Organization &amp; </w:t>
      </w:r>
      <w:r w:rsidR="004C5BF3">
        <w:rPr>
          <w:rFonts w:ascii="Times New Roman" w:hAnsi="Times New Roman" w:cs="Times New Roman"/>
          <w:b/>
          <w:bCs/>
        </w:rPr>
        <w:t>Timeline</w:t>
      </w:r>
    </w:p>
    <w:p w14:paraId="7E4EF887" w14:textId="01EAB540" w:rsidR="00634BD3" w:rsidRPr="00634BD3" w:rsidRDefault="00634BD3" w:rsidP="000F2E87">
      <w:pPr>
        <w:spacing w:line="480" w:lineRule="auto"/>
        <w:rPr>
          <w:rFonts w:ascii="Times New Roman" w:hAnsi="Times New Roman" w:cs="Times New Roman"/>
        </w:rPr>
      </w:pPr>
      <w:r>
        <w:rPr>
          <w:rFonts w:ascii="Times New Roman" w:hAnsi="Times New Roman" w:cs="Times New Roman"/>
        </w:rPr>
        <w:tab/>
        <w:t>Since I currently plan to work alone, this project will not be divided between members.</w:t>
      </w:r>
    </w:p>
    <w:p w14:paraId="4961549D" w14:textId="08DC4B54" w:rsidR="004C5BF3" w:rsidRDefault="004C5BF3" w:rsidP="000F2E87">
      <w:pPr>
        <w:pStyle w:val="ListParagraph"/>
        <w:numPr>
          <w:ilvl w:val="0"/>
          <w:numId w:val="1"/>
        </w:numPr>
        <w:spacing w:line="480" w:lineRule="auto"/>
        <w:rPr>
          <w:rFonts w:ascii="Times New Roman" w:hAnsi="Times New Roman" w:cs="Times New Roman"/>
        </w:rPr>
      </w:pPr>
      <w:r>
        <w:rPr>
          <w:rFonts w:ascii="Times New Roman" w:hAnsi="Times New Roman" w:cs="Times New Roman"/>
        </w:rPr>
        <w:t>September 25:</w:t>
      </w:r>
      <w:r w:rsidR="005D65F6">
        <w:rPr>
          <w:rFonts w:ascii="Times New Roman" w:hAnsi="Times New Roman" w:cs="Times New Roman"/>
        </w:rPr>
        <w:t xml:space="preserve"> Translation model </w:t>
      </w:r>
      <w:r w:rsidR="00634BD3">
        <w:rPr>
          <w:rFonts w:ascii="Times New Roman" w:hAnsi="Times New Roman" w:cs="Times New Roman"/>
        </w:rPr>
        <w:t>&amp;</w:t>
      </w:r>
      <w:r w:rsidR="00A00D9E">
        <w:rPr>
          <w:rFonts w:ascii="Times New Roman" w:hAnsi="Times New Roman" w:cs="Times New Roman"/>
        </w:rPr>
        <w:t xml:space="preserve"> dataset </w:t>
      </w:r>
      <w:r w:rsidR="005D65F6">
        <w:rPr>
          <w:rFonts w:ascii="Times New Roman" w:hAnsi="Times New Roman" w:cs="Times New Roman"/>
        </w:rPr>
        <w:t>selection</w:t>
      </w:r>
    </w:p>
    <w:p w14:paraId="126C2FAC" w14:textId="043B59A1" w:rsidR="00634BD3" w:rsidRDefault="00634BD3" w:rsidP="000F2E87">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October 9: Issue </w:t>
      </w:r>
      <w:proofErr w:type="gramStart"/>
      <w:r>
        <w:rPr>
          <w:rFonts w:ascii="Times New Roman" w:hAnsi="Times New Roman" w:cs="Times New Roman"/>
        </w:rPr>
        <w:t>identification</w:t>
      </w:r>
      <w:proofErr w:type="gramEnd"/>
      <w:r>
        <w:rPr>
          <w:rFonts w:ascii="Times New Roman" w:hAnsi="Times New Roman" w:cs="Times New Roman"/>
        </w:rPr>
        <w:t xml:space="preserve"> &amp; selection</w:t>
      </w:r>
    </w:p>
    <w:p w14:paraId="39020AEC" w14:textId="4403CD9F" w:rsidR="00634BD3" w:rsidRDefault="00634BD3" w:rsidP="000F2E87">
      <w:pPr>
        <w:pStyle w:val="ListParagraph"/>
        <w:numPr>
          <w:ilvl w:val="0"/>
          <w:numId w:val="1"/>
        </w:numPr>
        <w:spacing w:line="480" w:lineRule="auto"/>
        <w:rPr>
          <w:rFonts w:ascii="Times New Roman" w:hAnsi="Times New Roman" w:cs="Times New Roman"/>
        </w:rPr>
      </w:pPr>
      <w:r>
        <w:rPr>
          <w:rFonts w:ascii="Times New Roman" w:hAnsi="Times New Roman" w:cs="Times New Roman"/>
        </w:rPr>
        <w:t>October 23: Data visualization &amp; partial demonstration</w:t>
      </w:r>
    </w:p>
    <w:p w14:paraId="10C9DAEE" w14:textId="13B94974" w:rsidR="00634BD3" w:rsidRDefault="00634BD3" w:rsidP="000F2E87">
      <w:pPr>
        <w:pStyle w:val="ListParagraph"/>
        <w:numPr>
          <w:ilvl w:val="0"/>
          <w:numId w:val="1"/>
        </w:numPr>
        <w:spacing w:line="480" w:lineRule="auto"/>
        <w:rPr>
          <w:rFonts w:ascii="Times New Roman" w:hAnsi="Times New Roman" w:cs="Times New Roman"/>
        </w:rPr>
      </w:pPr>
      <w:r>
        <w:rPr>
          <w:rFonts w:ascii="Times New Roman" w:hAnsi="Times New Roman" w:cs="Times New Roman"/>
        </w:rPr>
        <w:t>November 20: Completed model fine-tuning &amp; demonstration</w:t>
      </w:r>
    </w:p>
    <w:p w14:paraId="2BA084C9" w14:textId="7D2FC227" w:rsidR="00634BD3" w:rsidRPr="004C5BF3" w:rsidRDefault="00634BD3" w:rsidP="000F2E87">
      <w:pPr>
        <w:pStyle w:val="ListParagraph"/>
        <w:numPr>
          <w:ilvl w:val="0"/>
          <w:numId w:val="1"/>
        </w:numPr>
        <w:spacing w:line="480" w:lineRule="auto"/>
        <w:rPr>
          <w:rFonts w:ascii="Times New Roman" w:hAnsi="Times New Roman" w:cs="Times New Roman"/>
        </w:rPr>
      </w:pPr>
      <w:r>
        <w:rPr>
          <w:rFonts w:ascii="Times New Roman" w:hAnsi="Times New Roman" w:cs="Times New Roman"/>
        </w:rPr>
        <w:t>December 10: Presentation &amp; report</w:t>
      </w:r>
    </w:p>
    <w:p w14:paraId="03FD9CE5" w14:textId="77777777" w:rsidR="006028A1" w:rsidRDefault="006028A1" w:rsidP="003C3E52">
      <w:pPr>
        <w:spacing w:line="480" w:lineRule="auto"/>
        <w:rPr>
          <w:rFonts w:ascii="Times New Roman" w:hAnsi="Times New Roman" w:cs="Times New Roman"/>
        </w:rPr>
      </w:pPr>
    </w:p>
    <w:p w14:paraId="3AC4C346" w14:textId="6F2653F0" w:rsidR="006028A1" w:rsidRDefault="006028A1" w:rsidP="006028A1">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74CCA370" w14:textId="77777777" w:rsidR="00162801" w:rsidRDefault="00162801" w:rsidP="006028A1">
      <w:pPr>
        <w:spacing w:line="480" w:lineRule="auto"/>
        <w:rPr>
          <w:rFonts w:ascii="Times New Roman" w:hAnsi="Times New Roman" w:cs="Times New Roman"/>
          <w:i/>
          <w:iCs/>
        </w:rPr>
      </w:pPr>
      <w:r w:rsidRPr="00162801">
        <w:rPr>
          <w:rFonts w:ascii="Times New Roman" w:hAnsi="Times New Roman" w:cs="Times New Roman"/>
        </w:rPr>
        <w:t xml:space="preserve">Chan, V., &amp; Tang, W. K.-W. (2024). GPT for Translation: A Systematic Literature Review. </w:t>
      </w:r>
      <w:r w:rsidRPr="00162801">
        <w:rPr>
          <w:rFonts w:ascii="Times New Roman" w:hAnsi="Times New Roman" w:cs="Times New Roman"/>
          <w:i/>
          <w:iCs/>
        </w:rPr>
        <w:t xml:space="preserve">SN </w:t>
      </w:r>
    </w:p>
    <w:p w14:paraId="5C99C91C" w14:textId="577669FB" w:rsidR="00162801" w:rsidRDefault="00162801" w:rsidP="00162801">
      <w:pPr>
        <w:spacing w:line="480" w:lineRule="auto"/>
        <w:ind w:firstLine="720"/>
        <w:rPr>
          <w:rFonts w:ascii="Times New Roman" w:hAnsi="Times New Roman" w:cs="Times New Roman"/>
        </w:rPr>
      </w:pPr>
      <w:r w:rsidRPr="00162801">
        <w:rPr>
          <w:rFonts w:ascii="Times New Roman" w:hAnsi="Times New Roman" w:cs="Times New Roman"/>
          <w:i/>
          <w:iCs/>
        </w:rPr>
        <w:t>Computer Science</w:t>
      </w:r>
      <w:r w:rsidRPr="00162801">
        <w:rPr>
          <w:rFonts w:ascii="Times New Roman" w:hAnsi="Times New Roman" w:cs="Times New Roman"/>
        </w:rPr>
        <w:t xml:space="preserve">, </w:t>
      </w:r>
      <w:r w:rsidRPr="00162801">
        <w:rPr>
          <w:rFonts w:ascii="Times New Roman" w:hAnsi="Times New Roman" w:cs="Times New Roman"/>
          <w:i/>
          <w:iCs/>
        </w:rPr>
        <w:t>5</w:t>
      </w:r>
      <w:r w:rsidRPr="00162801">
        <w:rPr>
          <w:rFonts w:ascii="Times New Roman" w:hAnsi="Times New Roman" w:cs="Times New Roman"/>
        </w:rPr>
        <w:t xml:space="preserve">(8), Article 986. </w:t>
      </w:r>
      <w:hyperlink r:id="rId7" w:history="1">
        <w:r w:rsidRPr="00162801">
          <w:rPr>
            <w:rStyle w:val="Hyperlink"/>
            <w:rFonts w:ascii="Times New Roman" w:hAnsi="Times New Roman" w:cs="Times New Roman"/>
          </w:rPr>
          <w:t>https://doi.org/10.1007/s42979-024-03340-z</w:t>
        </w:r>
      </w:hyperlink>
    </w:p>
    <w:p w14:paraId="4089BA50" w14:textId="71B58AC6" w:rsidR="006028A1" w:rsidRDefault="006028A1" w:rsidP="006028A1">
      <w:pPr>
        <w:spacing w:line="480" w:lineRule="auto"/>
        <w:rPr>
          <w:rFonts w:ascii="Times New Roman" w:hAnsi="Times New Roman" w:cs="Times New Roman"/>
        </w:rPr>
      </w:pPr>
      <w:r w:rsidRPr="006028A1">
        <w:rPr>
          <w:rFonts w:ascii="Times New Roman" w:hAnsi="Times New Roman" w:cs="Times New Roman"/>
        </w:rPr>
        <w:t xml:space="preserve">Ji, B., Duan, X., Zhang, Y., Wu, K., &amp; Zhang, M. (2025). Zero-Shot Prompting for LLM-Based </w:t>
      </w:r>
    </w:p>
    <w:p w14:paraId="48B09D6B" w14:textId="0CC4D368" w:rsidR="006028A1" w:rsidRDefault="006028A1" w:rsidP="006028A1">
      <w:pPr>
        <w:spacing w:line="480" w:lineRule="auto"/>
        <w:ind w:left="720"/>
        <w:rPr>
          <w:rFonts w:ascii="Times New Roman" w:hAnsi="Times New Roman" w:cs="Times New Roman"/>
        </w:rPr>
      </w:pPr>
      <w:r w:rsidRPr="006028A1">
        <w:rPr>
          <w:rFonts w:ascii="Times New Roman" w:hAnsi="Times New Roman" w:cs="Times New Roman"/>
        </w:rPr>
        <w:t xml:space="preserve">Machine Translation Using In-Domain Target Sentences. </w:t>
      </w:r>
      <w:r w:rsidRPr="006028A1">
        <w:rPr>
          <w:rFonts w:ascii="Times New Roman" w:hAnsi="Times New Roman" w:cs="Times New Roman"/>
          <w:i/>
          <w:iCs/>
        </w:rPr>
        <w:t>IEEE Transactions on Audio, Speech and Language Processing</w:t>
      </w:r>
      <w:r w:rsidRPr="006028A1">
        <w:rPr>
          <w:rFonts w:ascii="Times New Roman" w:hAnsi="Times New Roman" w:cs="Times New Roman"/>
        </w:rPr>
        <w:t xml:space="preserve">, </w:t>
      </w:r>
      <w:r w:rsidRPr="006028A1">
        <w:rPr>
          <w:rFonts w:ascii="Times New Roman" w:hAnsi="Times New Roman" w:cs="Times New Roman"/>
          <w:i/>
          <w:iCs/>
        </w:rPr>
        <w:t>33</w:t>
      </w:r>
      <w:r w:rsidRPr="006028A1">
        <w:rPr>
          <w:rFonts w:ascii="Times New Roman" w:hAnsi="Times New Roman" w:cs="Times New Roman"/>
        </w:rPr>
        <w:t xml:space="preserve">, 251–261. </w:t>
      </w:r>
      <w:hyperlink r:id="rId8" w:history="1">
        <w:r w:rsidRPr="006028A1">
          <w:rPr>
            <w:rStyle w:val="Hyperlink"/>
            <w:rFonts w:ascii="Times New Roman" w:hAnsi="Times New Roman" w:cs="Times New Roman"/>
          </w:rPr>
          <w:t>https://doi.org/10.1109/TASLP.2024.3519814</w:t>
        </w:r>
      </w:hyperlink>
    </w:p>
    <w:p w14:paraId="561EA647" w14:textId="53E30E83" w:rsidR="006028A1" w:rsidRDefault="006028A1" w:rsidP="006028A1">
      <w:pPr>
        <w:spacing w:line="480" w:lineRule="auto"/>
        <w:rPr>
          <w:rFonts w:ascii="Times New Roman" w:hAnsi="Times New Roman" w:cs="Times New Roman"/>
        </w:rPr>
      </w:pPr>
      <w:r w:rsidRPr="006028A1">
        <w:rPr>
          <w:rFonts w:ascii="Times New Roman" w:hAnsi="Times New Roman" w:cs="Times New Roman"/>
        </w:rPr>
        <w:t xml:space="preserve">Jiang, Z. (2025). Does LLM translation align with translation universals? A cross-genre </w:t>
      </w:r>
    </w:p>
    <w:p w14:paraId="7E64CDB3" w14:textId="52B70FB9" w:rsidR="006028A1" w:rsidRDefault="006028A1" w:rsidP="006028A1">
      <w:pPr>
        <w:spacing w:line="480" w:lineRule="auto"/>
        <w:ind w:left="720"/>
        <w:rPr>
          <w:rFonts w:ascii="Times New Roman" w:hAnsi="Times New Roman" w:cs="Times New Roman"/>
        </w:rPr>
      </w:pPr>
      <w:r w:rsidRPr="006028A1">
        <w:rPr>
          <w:rFonts w:ascii="Times New Roman" w:hAnsi="Times New Roman" w:cs="Times New Roman"/>
        </w:rPr>
        <w:t xml:space="preserve">simplification study on </w:t>
      </w:r>
      <w:proofErr w:type="gramStart"/>
      <w:r w:rsidRPr="006028A1">
        <w:rPr>
          <w:rFonts w:ascii="Times New Roman" w:hAnsi="Times New Roman" w:cs="Times New Roman"/>
        </w:rPr>
        <w:t>English-Chinese</w:t>
      </w:r>
      <w:proofErr w:type="gramEnd"/>
      <w:r w:rsidRPr="006028A1">
        <w:rPr>
          <w:rFonts w:ascii="Times New Roman" w:hAnsi="Times New Roman" w:cs="Times New Roman"/>
        </w:rPr>
        <w:t xml:space="preserve"> translation based on dependency grammar. </w:t>
      </w:r>
      <w:proofErr w:type="spellStart"/>
      <w:r w:rsidRPr="006028A1">
        <w:rPr>
          <w:rFonts w:ascii="Times New Roman" w:hAnsi="Times New Roman" w:cs="Times New Roman"/>
          <w:i/>
          <w:iCs/>
        </w:rPr>
        <w:t>PloS</w:t>
      </w:r>
      <w:proofErr w:type="spellEnd"/>
      <w:r w:rsidRPr="006028A1">
        <w:rPr>
          <w:rFonts w:ascii="Times New Roman" w:hAnsi="Times New Roman" w:cs="Times New Roman"/>
          <w:i/>
          <w:iCs/>
        </w:rPr>
        <w:t xml:space="preserve"> One</w:t>
      </w:r>
      <w:r w:rsidRPr="006028A1">
        <w:rPr>
          <w:rFonts w:ascii="Times New Roman" w:hAnsi="Times New Roman" w:cs="Times New Roman"/>
        </w:rPr>
        <w:t xml:space="preserve">, </w:t>
      </w:r>
      <w:r w:rsidRPr="006028A1">
        <w:rPr>
          <w:rFonts w:ascii="Times New Roman" w:hAnsi="Times New Roman" w:cs="Times New Roman"/>
          <w:i/>
          <w:iCs/>
        </w:rPr>
        <w:t>20</w:t>
      </w:r>
      <w:r w:rsidRPr="006028A1">
        <w:rPr>
          <w:rFonts w:ascii="Times New Roman" w:hAnsi="Times New Roman" w:cs="Times New Roman"/>
        </w:rPr>
        <w:t xml:space="preserve">(6), e0324830. </w:t>
      </w:r>
      <w:hyperlink r:id="rId9" w:history="1">
        <w:r w:rsidRPr="006028A1">
          <w:rPr>
            <w:rStyle w:val="Hyperlink"/>
            <w:rFonts w:ascii="Times New Roman" w:hAnsi="Times New Roman" w:cs="Times New Roman"/>
          </w:rPr>
          <w:t>https://doi.org/10.1371/journal.pone.0324830</w:t>
        </w:r>
      </w:hyperlink>
    </w:p>
    <w:p w14:paraId="23903D4B" w14:textId="77777777" w:rsidR="006028A1" w:rsidRDefault="006028A1" w:rsidP="006028A1">
      <w:pPr>
        <w:spacing w:line="480" w:lineRule="auto"/>
        <w:rPr>
          <w:rFonts w:ascii="Times New Roman" w:hAnsi="Times New Roman" w:cs="Times New Roman"/>
        </w:rPr>
      </w:pPr>
      <w:r w:rsidRPr="006028A1">
        <w:rPr>
          <w:rFonts w:ascii="Times New Roman" w:hAnsi="Times New Roman" w:cs="Times New Roman"/>
        </w:rPr>
        <w:t xml:space="preserve">Ju, F., &amp; Wang, W. (2025). Non‐Autoregressive Translation Algorithm Based on LLM </w:t>
      </w:r>
    </w:p>
    <w:p w14:paraId="1EF2C98E" w14:textId="68A2174C" w:rsidR="006028A1" w:rsidRDefault="006028A1" w:rsidP="006028A1">
      <w:pPr>
        <w:spacing w:line="480" w:lineRule="auto"/>
        <w:ind w:left="720"/>
        <w:rPr>
          <w:rFonts w:ascii="Times New Roman" w:hAnsi="Times New Roman" w:cs="Times New Roman"/>
        </w:rPr>
      </w:pPr>
      <w:r w:rsidRPr="006028A1">
        <w:rPr>
          <w:rFonts w:ascii="Times New Roman" w:hAnsi="Times New Roman" w:cs="Times New Roman"/>
        </w:rPr>
        <w:t xml:space="preserve">Knowledge Distillation in English Corpus. </w:t>
      </w:r>
      <w:r w:rsidRPr="006028A1">
        <w:rPr>
          <w:rFonts w:ascii="Times New Roman" w:hAnsi="Times New Roman" w:cs="Times New Roman"/>
          <w:i/>
          <w:iCs/>
        </w:rPr>
        <w:t>Engineering Reports (Hoboken, N.J.)</w:t>
      </w:r>
      <w:r w:rsidRPr="006028A1">
        <w:rPr>
          <w:rFonts w:ascii="Times New Roman" w:hAnsi="Times New Roman" w:cs="Times New Roman"/>
        </w:rPr>
        <w:t xml:space="preserve">, </w:t>
      </w:r>
      <w:r w:rsidRPr="006028A1">
        <w:rPr>
          <w:rFonts w:ascii="Times New Roman" w:hAnsi="Times New Roman" w:cs="Times New Roman"/>
          <w:i/>
          <w:iCs/>
        </w:rPr>
        <w:t>7</w:t>
      </w:r>
      <w:r w:rsidRPr="006028A1">
        <w:rPr>
          <w:rFonts w:ascii="Times New Roman" w:hAnsi="Times New Roman" w:cs="Times New Roman"/>
        </w:rPr>
        <w:t xml:space="preserve">(1). </w:t>
      </w:r>
      <w:hyperlink r:id="rId10" w:history="1">
        <w:r w:rsidRPr="006028A1">
          <w:rPr>
            <w:rStyle w:val="Hyperlink"/>
            <w:rFonts w:ascii="Times New Roman" w:hAnsi="Times New Roman" w:cs="Times New Roman"/>
          </w:rPr>
          <w:t>https://doi.org/10.1002/eng2.13077</w:t>
        </w:r>
      </w:hyperlink>
    </w:p>
    <w:p w14:paraId="6D7268BD" w14:textId="77777777" w:rsidR="006028A1" w:rsidRDefault="006028A1" w:rsidP="006028A1">
      <w:pPr>
        <w:spacing w:line="480" w:lineRule="auto"/>
        <w:rPr>
          <w:rFonts w:ascii="Times New Roman" w:hAnsi="Times New Roman" w:cs="Times New Roman"/>
        </w:rPr>
      </w:pPr>
      <w:r w:rsidRPr="006028A1">
        <w:rPr>
          <w:rFonts w:ascii="Times New Roman" w:hAnsi="Times New Roman" w:cs="Times New Roman"/>
        </w:rPr>
        <w:t xml:space="preserve">Mohammed, T. A. S. (2025). Evaluating Translation Quality: </w:t>
      </w:r>
      <w:proofErr w:type="gramStart"/>
      <w:r w:rsidRPr="006028A1">
        <w:rPr>
          <w:rFonts w:ascii="Times New Roman" w:hAnsi="Times New Roman" w:cs="Times New Roman"/>
        </w:rPr>
        <w:t>A Qualitative</w:t>
      </w:r>
      <w:proofErr w:type="gramEnd"/>
      <w:r w:rsidRPr="006028A1">
        <w:rPr>
          <w:rFonts w:ascii="Times New Roman" w:hAnsi="Times New Roman" w:cs="Times New Roman"/>
        </w:rPr>
        <w:t xml:space="preserve"> and Quantitative </w:t>
      </w:r>
    </w:p>
    <w:p w14:paraId="53001803" w14:textId="58466641" w:rsidR="006028A1" w:rsidRPr="006028A1" w:rsidRDefault="006028A1" w:rsidP="006028A1">
      <w:pPr>
        <w:spacing w:line="480" w:lineRule="auto"/>
        <w:ind w:left="720"/>
        <w:rPr>
          <w:rFonts w:ascii="Times New Roman" w:hAnsi="Times New Roman" w:cs="Times New Roman"/>
        </w:rPr>
      </w:pPr>
      <w:r w:rsidRPr="006028A1">
        <w:rPr>
          <w:rFonts w:ascii="Times New Roman" w:hAnsi="Times New Roman" w:cs="Times New Roman"/>
        </w:rPr>
        <w:t xml:space="preserve">Assessment of Machine and LLM-Driven Arabic–English Translations. </w:t>
      </w:r>
      <w:r w:rsidRPr="006028A1">
        <w:rPr>
          <w:rFonts w:ascii="Times New Roman" w:hAnsi="Times New Roman" w:cs="Times New Roman"/>
          <w:i/>
          <w:iCs/>
        </w:rPr>
        <w:t>Information (Basel)</w:t>
      </w:r>
      <w:r w:rsidRPr="006028A1">
        <w:rPr>
          <w:rFonts w:ascii="Times New Roman" w:hAnsi="Times New Roman" w:cs="Times New Roman"/>
        </w:rPr>
        <w:t xml:space="preserve">, </w:t>
      </w:r>
      <w:r w:rsidRPr="006028A1">
        <w:rPr>
          <w:rFonts w:ascii="Times New Roman" w:hAnsi="Times New Roman" w:cs="Times New Roman"/>
          <w:i/>
          <w:iCs/>
        </w:rPr>
        <w:t>16</w:t>
      </w:r>
      <w:r w:rsidRPr="006028A1">
        <w:rPr>
          <w:rFonts w:ascii="Times New Roman" w:hAnsi="Times New Roman" w:cs="Times New Roman"/>
        </w:rPr>
        <w:t xml:space="preserve">(6), 440. </w:t>
      </w:r>
      <w:hyperlink r:id="rId11" w:history="1">
        <w:r w:rsidRPr="006028A1">
          <w:rPr>
            <w:rStyle w:val="Hyperlink"/>
            <w:rFonts w:ascii="Times New Roman" w:hAnsi="Times New Roman" w:cs="Times New Roman"/>
          </w:rPr>
          <w:t>https://doi.org/10.3390/info16060440</w:t>
        </w:r>
      </w:hyperlink>
    </w:p>
    <w:p w14:paraId="090530C3" w14:textId="77777777" w:rsidR="006028A1" w:rsidRPr="006028A1" w:rsidRDefault="006028A1" w:rsidP="006028A1">
      <w:pPr>
        <w:spacing w:line="480" w:lineRule="auto"/>
        <w:rPr>
          <w:rFonts w:ascii="Times New Roman" w:hAnsi="Times New Roman" w:cs="Times New Roman"/>
        </w:rPr>
      </w:pPr>
    </w:p>
    <w:p w14:paraId="69813149" w14:textId="77777777" w:rsidR="006028A1" w:rsidRPr="006028A1" w:rsidRDefault="006028A1" w:rsidP="006028A1">
      <w:pPr>
        <w:spacing w:line="480" w:lineRule="auto"/>
        <w:rPr>
          <w:rFonts w:ascii="Times New Roman" w:hAnsi="Times New Roman" w:cs="Times New Roman"/>
        </w:rPr>
      </w:pPr>
    </w:p>
    <w:p w14:paraId="3D1EBD63" w14:textId="77777777" w:rsidR="006028A1" w:rsidRPr="006028A1" w:rsidRDefault="006028A1" w:rsidP="006028A1">
      <w:pPr>
        <w:spacing w:line="480" w:lineRule="auto"/>
        <w:rPr>
          <w:rFonts w:ascii="Times New Roman" w:hAnsi="Times New Roman" w:cs="Times New Roman"/>
        </w:rPr>
      </w:pPr>
    </w:p>
    <w:sectPr w:rsidR="006028A1" w:rsidRPr="006028A1" w:rsidSect="003C3E52">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72EF" w14:textId="77777777" w:rsidR="0013110D" w:rsidRDefault="0013110D" w:rsidP="003C3E52">
      <w:pPr>
        <w:spacing w:after="0" w:line="240" w:lineRule="auto"/>
      </w:pPr>
      <w:r>
        <w:separator/>
      </w:r>
    </w:p>
  </w:endnote>
  <w:endnote w:type="continuationSeparator" w:id="0">
    <w:p w14:paraId="728B7EEE" w14:textId="77777777" w:rsidR="0013110D" w:rsidRDefault="0013110D" w:rsidP="003C3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8C49" w14:textId="77777777" w:rsidR="0013110D" w:rsidRDefault="0013110D" w:rsidP="003C3E52">
      <w:pPr>
        <w:spacing w:after="0" w:line="240" w:lineRule="auto"/>
      </w:pPr>
      <w:r>
        <w:separator/>
      </w:r>
    </w:p>
  </w:footnote>
  <w:footnote w:type="continuationSeparator" w:id="0">
    <w:p w14:paraId="68986FDF" w14:textId="77777777" w:rsidR="0013110D" w:rsidRDefault="0013110D" w:rsidP="003C3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5848" w14:textId="7222E8CB" w:rsidR="003C3E52" w:rsidRDefault="003C3E52">
    <w:pPr>
      <w:pStyle w:val="Header"/>
    </w:pPr>
  </w:p>
  <w:p w14:paraId="67EC5C14" w14:textId="77777777" w:rsidR="003C3E52" w:rsidRDefault="003C3E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4FB6" w14:textId="4A96F227" w:rsidR="003C3E52" w:rsidRDefault="003C3E52">
    <w:pPr>
      <w:pStyle w:val="Header"/>
      <w:rPr>
        <w:rFonts w:ascii="Times New Roman" w:hAnsi="Times New Roman" w:cs="Times New Roman"/>
      </w:rPr>
    </w:pPr>
    <w:r>
      <w:rPr>
        <w:rFonts w:ascii="Times New Roman" w:hAnsi="Times New Roman" w:cs="Times New Roman"/>
      </w:rPr>
      <w:t>Rhys Cabot</w:t>
    </w:r>
  </w:p>
  <w:p w14:paraId="4965C863" w14:textId="78308CD7" w:rsidR="003C3E52" w:rsidRDefault="003C3E52">
    <w:pPr>
      <w:pStyle w:val="Header"/>
      <w:rPr>
        <w:rFonts w:ascii="Times New Roman" w:hAnsi="Times New Roman" w:cs="Times New Roman"/>
      </w:rPr>
    </w:pPr>
    <w:r>
      <w:rPr>
        <w:rFonts w:ascii="Times New Roman" w:hAnsi="Times New Roman" w:cs="Times New Roman"/>
      </w:rPr>
      <w:t>September 18, 2025</w:t>
    </w:r>
  </w:p>
  <w:p w14:paraId="59169A9E" w14:textId="28BFFBE3" w:rsidR="003C3E52" w:rsidRDefault="003C3E52">
    <w:pPr>
      <w:pStyle w:val="Header"/>
      <w:rPr>
        <w:rFonts w:ascii="Times New Roman" w:hAnsi="Times New Roman" w:cs="Times New Roman"/>
      </w:rPr>
    </w:pPr>
    <w:r>
      <w:rPr>
        <w:rFonts w:ascii="Times New Roman" w:hAnsi="Times New Roman" w:cs="Times New Roman"/>
      </w:rPr>
      <w:t>CSC-493-002</w:t>
    </w:r>
  </w:p>
  <w:p w14:paraId="6CC5A18B" w14:textId="5E218DAE" w:rsidR="003C3E52" w:rsidRDefault="003C3E52">
    <w:pPr>
      <w:pStyle w:val="Header"/>
      <w:rPr>
        <w:rFonts w:ascii="Times New Roman" w:hAnsi="Times New Roman" w:cs="Times New Roman"/>
      </w:rPr>
    </w:pPr>
    <w:r>
      <w:rPr>
        <w:rFonts w:ascii="Times New Roman" w:hAnsi="Times New Roman" w:cs="Times New Roman"/>
      </w:rPr>
      <w:t>Computer Science Capstone Project</w:t>
    </w:r>
  </w:p>
  <w:p w14:paraId="1FFFA755" w14:textId="0EB026C5" w:rsidR="003C3E52" w:rsidRPr="003C3E52" w:rsidRDefault="003C3E52">
    <w:pPr>
      <w:pStyle w:val="Header"/>
      <w:rPr>
        <w:rFonts w:ascii="Times New Roman" w:hAnsi="Times New Roman" w:cs="Times New Roman"/>
      </w:rPr>
    </w:pPr>
    <w:r>
      <w:rPr>
        <w:rFonts w:ascii="Times New Roman" w:hAnsi="Times New Roman" w:cs="Times New Roman"/>
      </w:rPr>
      <w:t>Dr. Nathalie Japkowicz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F2990"/>
    <w:multiLevelType w:val="hybridMultilevel"/>
    <w:tmpl w:val="7332A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9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52"/>
    <w:rsid w:val="000341A5"/>
    <w:rsid w:val="0007547B"/>
    <w:rsid w:val="000F2E87"/>
    <w:rsid w:val="0013110D"/>
    <w:rsid w:val="00162801"/>
    <w:rsid w:val="002500AF"/>
    <w:rsid w:val="002B170B"/>
    <w:rsid w:val="003A76DB"/>
    <w:rsid w:val="003C3E52"/>
    <w:rsid w:val="004C5BF3"/>
    <w:rsid w:val="004C793B"/>
    <w:rsid w:val="0058623F"/>
    <w:rsid w:val="005A7FEF"/>
    <w:rsid w:val="005C51BC"/>
    <w:rsid w:val="005D65F6"/>
    <w:rsid w:val="006028A1"/>
    <w:rsid w:val="00634BD3"/>
    <w:rsid w:val="007E5FF4"/>
    <w:rsid w:val="00883258"/>
    <w:rsid w:val="00931062"/>
    <w:rsid w:val="00A00D9E"/>
    <w:rsid w:val="00B8694F"/>
    <w:rsid w:val="00BC1951"/>
    <w:rsid w:val="00BF70EF"/>
    <w:rsid w:val="00C024A4"/>
    <w:rsid w:val="00C219CC"/>
    <w:rsid w:val="00CE5AA4"/>
    <w:rsid w:val="00D13E39"/>
    <w:rsid w:val="00DE33C7"/>
    <w:rsid w:val="00DE74EE"/>
    <w:rsid w:val="00E773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CFC33"/>
  <w15:chartTrackingRefBased/>
  <w15:docId w15:val="{D2F12BA8-6A32-4209-A109-E92E3A93A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52"/>
    <w:rPr>
      <w:rFonts w:eastAsiaTheme="majorEastAsia" w:cstheme="majorBidi"/>
      <w:color w:val="272727" w:themeColor="text1" w:themeTint="D8"/>
    </w:rPr>
  </w:style>
  <w:style w:type="paragraph" w:styleId="Title">
    <w:name w:val="Title"/>
    <w:basedOn w:val="Normal"/>
    <w:next w:val="Normal"/>
    <w:link w:val="TitleChar"/>
    <w:uiPriority w:val="10"/>
    <w:qFormat/>
    <w:rsid w:val="003C3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52"/>
    <w:pPr>
      <w:spacing w:before="160"/>
      <w:jc w:val="center"/>
    </w:pPr>
    <w:rPr>
      <w:i/>
      <w:iCs/>
      <w:color w:val="404040" w:themeColor="text1" w:themeTint="BF"/>
    </w:rPr>
  </w:style>
  <w:style w:type="character" w:customStyle="1" w:styleId="QuoteChar">
    <w:name w:val="Quote Char"/>
    <w:basedOn w:val="DefaultParagraphFont"/>
    <w:link w:val="Quote"/>
    <w:uiPriority w:val="29"/>
    <w:rsid w:val="003C3E52"/>
    <w:rPr>
      <w:i/>
      <w:iCs/>
      <w:color w:val="404040" w:themeColor="text1" w:themeTint="BF"/>
    </w:rPr>
  </w:style>
  <w:style w:type="paragraph" w:styleId="ListParagraph">
    <w:name w:val="List Paragraph"/>
    <w:basedOn w:val="Normal"/>
    <w:uiPriority w:val="34"/>
    <w:qFormat/>
    <w:rsid w:val="003C3E52"/>
    <w:pPr>
      <w:ind w:left="720"/>
      <w:contextualSpacing/>
    </w:pPr>
  </w:style>
  <w:style w:type="character" w:styleId="IntenseEmphasis">
    <w:name w:val="Intense Emphasis"/>
    <w:basedOn w:val="DefaultParagraphFont"/>
    <w:uiPriority w:val="21"/>
    <w:qFormat/>
    <w:rsid w:val="003C3E52"/>
    <w:rPr>
      <w:i/>
      <w:iCs/>
      <w:color w:val="0F4761" w:themeColor="accent1" w:themeShade="BF"/>
    </w:rPr>
  </w:style>
  <w:style w:type="paragraph" w:styleId="IntenseQuote">
    <w:name w:val="Intense Quote"/>
    <w:basedOn w:val="Normal"/>
    <w:next w:val="Normal"/>
    <w:link w:val="IntenseQuoteChar"/>
    <w:uiPriority w:val="30"/>
    <w:qFormat/>
    <w:rsid w:val="003C3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52"/>
    <w:rPr>
      <w:i/>
      <w:iCs/>
      <w:color w:val="0F4761" w:themeColor="accent1" w:themeShade="BF"/>
    </w:rPr>
  </w:style>
  <w:style w:type="character" w:styleId="IntenseReference">
    <w:name w:val="Intense Reference"/>
    <w:basedOn w:val="DefaultParagraphFont"/>
    <w:uiPriority w:val="32"/>
    <w:qFormat/>
    <w:rsid w:val="003C3E52"/>
    <w:rPr>
      <w:b/>
      <w:bCs/>
      <w:smallCaps/>
      <w:color w:val="0F4761" w:themeColor="accent1" w:themeShade="BF"/>
      <w:spacing w:val="5"/>
    </w:rPr>
  </w:style>
  <w:style w:type="paragraph" w:styleId="Header">
    <w:name w:val="header"/>
    <w:basedOn w:val="Normal"/>
    <w:link w:val="HeaderChar"/>
    <w:uiPriority w:val="99"/>
    <w:unhideWhenUsed/>
    <w:rsid w:val="003C3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E52"/>
  </w:style>
  <w:style w:type="paragraph" w:styleId="Footer">
    <w:name w:val="footer"/>
    <w:basedOn w:val="Normal"/>
    <w:link w:val="FooterChar"/>
    <w:uiPriority w:val="99"/>
    <w:unhideWhenUsed/>
    <w:rsid w:val="003C3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E52"/>
  </w:style>
  <w:style w:type="character" w:styleId="Hyperlink">
    <w:name w:val="Hyperlink"/>
    <w:basedOn w:val="DefaultParagraphFont"/>
    <w:uiPriority w:val="99"/>
    <w:unhideWhenUsed/>
    <w:rsid w:val="006028A1"/>
    <w:rPr>
      <w:color w:val="467886" w:themeColor="hyperlink"/>
      <w:u w:val="single"/>
    </w:rPr>
  </w:style>
  <w:style w:type="character" w:styleId="UnresolvedMention">
    <w:name w:val="Unresolved Mention"/>
    <w:basedOn w:val="DefaultParagraphFont"/>
    <w:uiPriority w:val="99"/>
    <w:semiHidden/>
    <w:unhideWhenUsed/>
    <w:rsid w:val="006028A1"/>
    <w:rPr>
      <w:color w:val="605E5C"/>
      <w:shd w:val="clear" w:color="auto" w:fill="E1DFDD"/>
    </w:rPr>
  </w:style>
  <w:style w:type="character" w:styleId="FollowedHyperlink">
    <w:name w:val="FollowedHyperlink"/>
    <w:basedOn w:val="DefaultParagraphFont"/>
    <w:uiPriority w:val="99"/>
    <w:semiHidden/>
    <w:unhideWhenUsed/>
    <w:rsid w:val="005D65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ASLP.2024.3519814"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doi.org/10.1007/s42979-024-03340-z"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info1606044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02/eng2.13077" TargetMode="External"/><Relationship Id="rId4" Type="http://schemas.openxmlformats.org/officeDocument/2006/relationships/webSettings" Target="webSettings.xml"/><Relationship Id="rId9" Type="http://schemas.openxmlformats.org/officeDocument/2006/relationships/hyperlink" Target="https://doi.org/10.1371/journal.pone.032483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540</TotalTime>
  <Pages>5</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Cabot</dc:creator>
  <cp:keywords/>
  <dc:description/>
  <cp:lastModifiedBy>Rhys Cabot</cp:lastModifiedBy>
  <cp:revision>5</cp:revision>
  <dcterms:created xsi:type="dcterms:W3CDTF">2025-09-17T18:31:00Z</dcterms:created>
  <dcterms:modified xsi:type="dcterms:W3CDTF">2025-09-19T00:03:00Z</dcterms:modified>
</cp:coreProperties>
</file>