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F084" w14:textId="7B1F8DD6" w:rsidR="003A76DB" w:rsidRDefault="00586721" w:rsidP="00586721">
      <w:pPr>
        <w:jc w:val="center"/>
        <w:rPr>
          <w:rFonts w:ascii="Times New Roman" w:hAnsi="Times New Roman" w:cs="Times New Roman"/>
          <w:b/>
          <w:bCs/>
        </w:rPr>
      </w:pPr>
      <w:r>
        <w:rPr>
          <w:rFonts w:ascii="Times New Roman" w:hAnsi="Times New Roman" w:cs="Times New Roman"/>
          <w:b/>
          <w:bCs/>
        </w:rPr>
        <w:t xml:space="preserve">Capstone Proposal: </w:t>
      </w:r>
      <w:proofErr w:type="spellStart"/>
      <w:r>
        <w:rPr>
          <w:rFonts w:ascii="Times New Roman" w:hAnsi="Times New Roman" w:cs="Times New Roman"/>
          <w:b/>
          <w:bCs/>
        </w:rPr>
        <w:t>Cornursery</w:t>
      </w:r>
      <w:proofErr w:type="spellEnd"/>
    </w:p>
    <w:p w14:paraId="56DDA1AD" w14:textId="5C3840C8" w:rsidR="00586721" w:rsidRDefault="00586721" w:rsidP="00586721">
      <w:pPr>
        <w:rPr>
          <w:rFonts w:ascii="Times New Roman" w:hAnsi="Times New Roman" w:cs="Times New Roman"/>
          <w:b/>
          <w:bCs/>
        </w:rPr>
      </w:pPr>
      <w:r>
        <w:rPr>
          <w:rFonts w:ascii="Times New Roman" w:hAnsi="Times New Roman" w:cs="Times New Roman"/>
          <w:b/>
          <w:bCs/>
        </w:rPr>
        <w:t>Introduction</w:t>
      </w:r>
    </w:p>
    <w:p w14:paraId="06D98611" w14:textId="7A3EA005" w:rsidR="00586721" w:rsidRDefault="00586721" w:rsidP="00586721">
      <w:pPr>
        <w:rPr>
          <w:rFonts w:ascii="Times New Roman" w:hAnsi="Times New Roman" w:cs="Times New Roman"/>
        </w:rPr>
      </w:pPr>
      <w:r>
        <w:rPr>
          <w:rFonts w:ascii="Times New Roman" w:hAnsi="Times New Roman" w:cs="Times New Roman"/>
          <w:b/>
          <w:bCs/>
        </w:rPr>
        <w:tab/>
      </w:r>
      <w:r w:rsidR="0094647B">
        <w:rPr>
          <w:rFonts w:ascii="Times New Roman" w:hAnsi="Times New Roman" w:cs="Times New Roman"/>
        </w:rPr>
        <w:t>It’s no revelation that modern technology is designed to bombard us with distractions. When a world of entertainment, social interaction, and other escapes from our work is literally at our fingertips, remaining focused on what needs to be done becomes a constant struggle.</w:t>
      </w:r>
      <w:r w:rsidR="00256AB6">
        <w:rPr>
          <w:rFonts w:ascii="Times New Roman" w:hAnsi="Times New Roman" w:cs="Times New Roman"/>
        </w:rPr>
        <w:t xml:space="preserve"> Research in learning disabilities and attention deficits has taken an interest in the rise of digital distractions, citing ease of access to technology as a primary distractor for students (</w:t>
      </w:r>
      <w:proofErr w:type="spellStart"/>
      <w:r w:rsidR="00256AB6">
        <w:rPr>
          <w:rFonts w:ascii="Times New Roman" w:hAnsi="Times New Roman" w:cs="Times New Roman"/>
        </w:rPr>
        <w:t>Parsey</w:t>
      </w:r>
      <w:proofErr w:type="spellEnd"/>
      <w:r w:rsidR="00256AB6">
        <w:rPr>
          <w:rFonts w:ascii="Times New Roman" w:hAnsi="Times New Roman" w:cs="Times New Roman"/>
        </w:rPr>
        <w:t xml:space="preserve"> &amp; Schmitter-Edgecombe, 2013).</w:t>
      </w:r>
      <w:r w:rsidR="00810975">
        <w:rPr>
          <w:rFonts w:ascii="Times New Roman" w:hAnsi="Times New Roman" w:cs="Times New Roman"/>
        </w:rPr>
        <w:t xml:space="preserve"> In my own experience, the hardest part of the </w:t>
      </w:r>
      <w:proofErr w:type="gramStart"/>
      <w:r w:rsidR="00810975">
        <w:rPr>
          <w:rFonts w:ascii="Times New Roman" w:hAnsi="Times New Roman" w:cs="Times New Roman"/>
        </w:rPr>
        <w:t>finals</w:t>
      </w:r>
      <w:proofErr w:type="gramEnd"/>
      <w:r w:rsidR="00810975">
        <w:rPr>
          <w:rFonts w:ascii="Times New Roman" w:hAnsi="Times New Roman" w:cs="Times New Roman"/>
        </w:rPr>
        <w:t xml:space="preserve"> week grind is keeping myself at my computer and </w:t>
      </w:r>
      <w:r w:rsidR="002940F2">
        <w:rPr>
          <w:rFonts w:ascii="Times New Roman" w:hAnsi="Times New Roman" w:cs="Times New Roman"/>
        </w:rPr>
        <w:t>on task</w:t>
      </w:r>
      <w:r w:rsidR="00810975">
        <w:rPr>
          <w:rFonts w:ascii="Times New Roman" w:hAnsi="Times New Roman" w:cs="Times New Roman"/>
        </w:rPr>
        <w:t xml:space="preserve"> for an extended period.</w:t>
      </w:r>
      <w:r w:rsidR="002940F2">
        <w:rPr>
          <w:rFonts w:ascii="Times New Roman" w:hAnsi="Times New Roman" w:cs="Times New Roman"/>
        </w:rPr>
        <w:t xml:space="preserve"> </w:t>
      </w:r>
      <w:r w:rsidR="001F4562">
        <w:rPr>
          <w:rFonts w:ascii="Times New Roman" w:hAnsi="Times New Roman" w:cs="Times New Roman"/>
        </w:rPr>
        <w:t xml:space="preserve">I always want to pace around, go for a walk, do anything but stay at my computer. </w:t>
      </w:r>
      <w:r w:rsidR="002940F2">
        <w:rPr>
          <w:rFonts w:ascii="Times New Roman" w:hAnsi="Times New Roman" w:cs="Times New Roman"/>
        </w:rPr>
        <w:t>And with how quick and easy it is to open a distraction, simply closing other windows and turning other devices off is not enough, when our phones spring to life in a few seconds and the entire internet is only a click away. The idea I had to address this issue is to create a controlled distraction: something that intentionally distracts the user, but to a degree where the distractions are infrequent and brief, but frequent enough to keep a person engaged. Rather than push straight back against our urge to engage with distractions, my approach is to scratch that itch, but to do so efficiently.</w:t>
      </w:r>
    </w:p>
    <w:p w14:paraId="3E762537" w14:textId="3CE7C836" w:rsidR="002940F2" w:rsidRDefault="002940F2" w:rsidP="00586721">
      <w:pPr>
        <w:rPr>
          <w:rFonts w:ascii="Times New Roman" w:hAnsi="Times New Roman" w:cs="Times New Roman"/>
        </w:rPr>
      </w:pPr>
      <w:r>
        <w:rPr>
          <w:rFonts w:ascii="Times New Roman" w:hAnsi="Times New Roman" w:cs="Times New Roman"/>
        </w:rPr>
        <w:tab/>
        <w:t xml:space="preserve">My target for this project is my fellow students with neurodivergences or learning disabilities, as they are especially prone to distraction. I plan to do this by creating a controlled distraction game, one that sits on top of other windows and encourages regular engagement every few minutes, keeping a person at their computer and engaged without demanding so </w:t>
      </w:r>
      <w:r w:rsidR="0074590B">
        <w:rPr>
          <w:rFonts w:ascii="Times New Roman" w:hAnsi="Times New Roman" w:cs="Times New Roman"/>
        </w:rPr>
        <w:t>much</w:t>
      </w:r>
      <w:r>
        <w:rPr>
          <w:rFonts w:ascii="Times New Roman" w:hAnsi="Times New Roman" w:cs="Times New Roman"/>
        </w:rPr>
        <w:t xml:space="preserve"> attention that the</w:t>
      </w:r>
      <w:r w:rsidR="0074590B">
        <w:rPr>
          <w:rFonts w:ascii="Times New Roman" w:hAnsi="Times New Roman" w:cs="Times New Roman"/>
        </w:rPr>
        <w:t xml:space="preserve"> users </w:t>
      </w:r>
      <w:r>
        <w:rPr>
          <w:rFonts w:ascii="Times New Roman" w:hAnsi="Times New Roman" w:cs="Times New Roman"/>
        </w:rPr>
        <w:t>are completely disengaged from their task.</w:t>
      </w:r>
      <w:r w:rsidR="0074590B">
        <w:rPr>
          <w:rFonts w:ascii="Times New Roman" w:hAnsi="Times New Roman" w:cs="Times New Roman"/>
        </w:rPr>
        <w:t xml:space="preserve"> I’ll be using the Unity 2D Engine to develop the game. Similar ideas have been attempted before, as I will go over shortly, but I think they don’t hit the sweet spot of being engaging without being too distracting.</w:t>
      </w:r>
    </w:p>
    <w:p w14:paraId="33CEDB5D" w14:textId="3924DF8F" w:rsidR="0074590B" w:rsidRDefault="0074590B" w:rsidP="00586721">
      <w:pPr>
        <w:rPr>
          <w:rFonts w:ascii="Times New Roman" w:hAnsi="Times New Roman" w:cs="Times New Roman"/>
        </w:rPr>
      </w:pPr>
      <w:r>
        <w:rPr>
          <w:rFonts w:ascii="Times New Roman" w:hAnsi="Times New Roman" w:cs="Times New Roman"/>
        </w:rPr>
        <w:tab/>
        <w:t xml:space="preserve">Success will be difficult to measure as there are two objectives: make a complete game, and have it </w:t>
      </w:r>
      <w:proofErr w:type="gramStart"/>
      <w:r>
        <w:rPr>
          <w:rFonts w:ascii="Times New Roman" w:hAnsi="Times New Roman" w:cs="Times New Roman"/>
        </w:rPr>
        <w:t>produce</w:t>
      </w:r>
      <w:proofErr w:type="gramEnd"/>
      <w:r>
        <w:rPr>
          <w:rFonts w:ascii="Times New Roman" w:hAnsi="Times New Roman" w:cs="Times New Roman"/>
        </w:rPr>
        <w:t xml:space="preserve"> the desired responses from testers. The first is largely a personal goal; whether I’m satisfied with the game I produce. Whether it plays, looks, and </w:t>
      </w:r>
      <w:proofErr w:type="gramStart"/>
      <w:r>
        <w:rPr>
          <w:rFonts w:ascii="Times New Roman" w:hAnsi="Times New Roman" w:cs="Times New Roman"/>
        </w:rPr>
        <w:t>sounds how</w:t>
      </w:r>
      <w:proofErr w:type="gramEnd"/>
      <w:r>
        <w:rPr>
          <w:rFonts w:ascii="Times New Roman" w:hAnsi="Times New Roman" w:cs="Times New Roman"/>
        </w:rPr>
        <w:t xml:space="preserve"> I hope it will sound is likely to change as I develop the game, and is more of a secondary objective. Making the game too polished could make it more distracting, so it is a careful balance. The second goal is mostly going to be informed by anecdotes from testers. Whether the game is too distracting, or not engaging enough, or </w:t>
      </w:r>
      <w:proofErr w:type="gramStart"/>
      <w:r>
        <w:rPr>
          <w:rFonts w:ascii="Times New Roman" w:hAnsi="Times New Roman" w:cs="Times New Roman"/>
        </w:rPr>
        <w:t>hits</w:t>
      </w:r>
      <w:proofErr w:type="gramEnd"/>
      <w:r>
        <w:rPr>
          <w:rFonts w:ascii="Times New Roman" w:hAnsi="Times New Roman" w:cs="Times New Roman"/>
        </w:rPr>
        <w:t xml:space="preserve"> that sweet spot I want to hit will mostly be informed by my testers, making constructing a working demo a high priority so their thoughts can influence my final version.</w:t>
      </w:r>
    </w:p>
    <w:p w14:paraId="3AFBF385" w14:textId="3CC50B2A" w:rsidR="0074590B" w:rsidRDefault="0074590B" w:rsidP="00586721">
      <w:pPr>
        <w:rPr>
          <w:rFonts w:ascii="Times New Roman" w:hAnsi="Times New Roman" w:cs="Times New Roman"/>
        </w:rPr>
      </w:pPr>
      <w:r>
        <w:rPr>
          <w:rFonts w:ascii="Times New Roman" w:hAnsi="Times New Roman" w:cs="Times New Roman"/>
        </w:rPr>
        <w:tab/>
        <w:t xml:space="preserve">Games take a long time to develop, but this is a relatively simple one that has many “stop” points where the game is functional, even if it is not as polished as it could be. This means that the space to develop is more than sufficient for a capstone project, while at the same time, the minimum scope for </w:t>
      </w:r>
      <w:r w:rsidR="00583F66">
        <w:rPr>
          <w:rFonts w:ascii="Times New Roman" w:hAnsi="Times New Roman" w:cs="Times New Roman"/>
        </w:rPr>
        <w:t>success</w:t>
      </w:r>
      <w:r>
        <w:rPr>
          <w:rFonts w:ascii="Times New Roman" w:hAnsi="Times New Roman" w:cs="Times New Roman"/>
        </w:rPr>
        <w:t xml:space="preserve"> should be well within the means of what can be accomplished</w:t>
      </w:r>
      <w:r w:rsidR="00583F66">
        <w:rPr>
          <w:rFonts w:ascii="Times New Roman" w:hAnsi="Times New Roman" w:cs="Times New Roman"/>
        </w:rPr>
        <w:t xml:space="preserve"> </w:t>
      </w:r>
      <w:r w:rsidR="00583F66">
        <w:rPr>
          <w:rFonts w:ascii="Times New Roman" w:hAnsi="Times New Roman" w:cs="Times New Roman"/>
        </w:rPr>
        <w:lastRenderedPageBreak/>
        <w:t>within the limited time frame</w:t>
      </w:r>
      <w:r>
        <w:rPr>
          <w:rFonts w:ascii="Times New Roman" w:hAnsi="Times New Roman" w:cs="Times New Roman"/>
        </w:rPr>
        <w:t>. My hope is to not stop at the bare minimum, but rather to see how far I can stretch this project. I already have access to an engine and a pixel art editor, so I have the resources I need to produce this game. While I have worked in Unity before, I haven’t made a 2D game yet, so this project will be a strong mix of applying my skills and learning new ones.</w:t>
      </w:r>
    </w:p>
    <w:p w14:paraId="2D5A84A0" w14:textId="5EB9C224" w:rsidR="00583F66" w:rsidRDefault="00583F66" w:rsidP="00586721">
      <w:pPr>
        <w:rPr>
          <w:rFonts w:ascii="Times New Roman" w:hAnsi="Times New Roman" w:cs="Times New Roman"/>
          <w:b/>
          <w:bCs/>
        </w:rPr>
      </w:pPr>
      <w:r>
        <w:rPr>
          <w:rFonts w:ascii="Times New Roman" w:hAnsi="Times New Roman" w:cs="Times New Roman"/>
          <w:b/>
          <w:bCs/>
        </w:rPr>
        <w:t>Background</w:t>
      </w:r>
    </w:p>
    <w:p w14:paraId="6B64FB05" w14:textId="53B5935F" w:rsidR="00583F66" w:rsidRDefault="00583F66" w:rsidP="00586721">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 similar idea for this game concept has been attempted by other developers before, and I highlighted 3 </w:t>
      </w:r>
      <w:r w:rsidR="00201248">
        <w:rPr>
          <w:rFonts w:ascii="Times New Roman" w:hAnsi="Times New Roman" w:cs="Times New Roman"/>
        </w:rPr>
        <w:t>that</w:t>
      </w:r>
      <w:r>
        <w:rPr>
          <w:rFonts w:ascii="Times New Roman" w:hAnsi="Times New Roman" w:cs="Times New Roman"/>
        </w:rPr>
        <w:t xml:space="preserve"> I have used: </w:t>
      </w:r>
      <w:proofErr w:type="spellStart"/>
      <w:r w:rsidR="00201248">
        <w:rPr>
          <w:rFonts w:ascii="Times New Roman" w:hAnsi="Times New Roman" w:cs="Times New Roman"/>
        </w:rPr>
        <w:t>foolsroom’s</w:t>
      </w:r>
      <w:proofErr w:type="spellEnd"/>
      <w:r w:rsidR="00201248">
        <w:rPr>
          <w:rFonts w:ascii="Times New Roman" w:hAnsi="Times New Roman" w:cs="Times New Roman"/>
        </w:rPr>
        <w:t xml:space="preserve"> </w:t>
      </w:r>
      <w:proofErr w:type="spellStart"/>
      <w:r>
        <w:rPr>
          <w:rFonts w:ascii="Times New Roman" w:hAnsi="Times New Roman" w:cs="Times New Roman"/>
          <w:i/>
          <w:iCs/>
        </w:rPr>
        <w:t>Cornerpond</w:t>
      </w:r>
      <w:proofErr w:type="spellEnd"/>
      <w:r>
        <w:rPr>
          <w:rFonts w:ascii="Times New Roman" w:hAnsi="Times New Roman" w:cs="Times New Roman"/>
        </w:rPr>
        <w:t xml:space="preserve">, </w:t>
      </w:r>
      <w:proofErr w:type="spellStart"/>
      <w:r w:rsidR="00201248">
        <w:rPr>
          <w:rFonts w:ascii="Times New Roman" w:hAnsi="Times New Roman" w:cs="Times New Roman"/>
        </w:rPr>
        <w:t>Conradical</w:t>
      </w:r>
      <w:proofErr w:type="spellEnd"/>
      <w:r w:rsidR="00201248">
        <w:rPr>
          <w:rFonts w:ascii="Times New Roman" w:hAnsi="Times New Roman" w:cs="Times New Roman"/>
        </w:rPr>
        <w:t xml:space="preserve"> Games’s </w:t>
      </w:r>
      <w:r>
        <w:rPr>
          <w:rFonts w:ascii="Times New Roman" w:hAnsi="Times New Roman" w:cs="Times New Roman"/>
          <w:i/>
          <w:iCs/>
        </w:rPr>
        <w:t>Desktop Defender</w:t>
      </w:r>
      <w:r>
        <w:rPr>
          <w:rFonts w:ascii="Times New Roman" w:hAnsi="Times New Roman" w:cs="Times New Roman"/>
        </w:rPr>
        <w:t xml:space="preserve">, and </w:t>
      </w:r>
      <w:r w:rsidR="00201248">
        <w:rPr>
          <w:rFonts w:ascii="Times New Roman" w:hAnsi="Times New Roman" w:cs="Times New Roman"/>
        </w:rPr>
        <w:t xml:space="preserve">Marcel </w:t>
      </w:r>
      <w:proofErr w:type="spellStart"/>
      <w:r w:rsidR="00201248">
        <w:rPr>
          <w:rFonts w:ascii="Times New Roman" w:hAnsi="Times New Roman" w:cs="Times New Roman"/>
        </w:rPr>
        <w:t>Zurawka</w:t>
      </w:r>
      <w:proofErr w:type="spellEnd"/>
      <w:r w:rsidR="00201248">
        <w:rPr>
          <w:rFonts w:ascii="Times New Roman" w:hAnsi="Times New Roman" w:cs="Times New Roman"/>
        </w:rPr>
        <w:t xml:space="preserve"> and </w:t>
      </w:r>
      <w:r w:rsidR="00201248" w:rsidRPr="00201248">
        <w:rPr>
          <w:rFonts w:ascii="Times New Roman" w:hAnsi="Times New Roman" w:cs="Times New Roman"/>
          <w:color w:val="000000" w:themeColor="text1"/>
        </w:rPr>
        <w:t>Julius Kr</w:t>
      </w:r>
      <m:oMath>
        <m:acc>
          <m:accPr>
            <m:chr m:val="̈"/>
            <m:ctrlPr>
              <w:rPr>
                <w:rFonts w:ascii="Cambria Math" w:hAnsi="Cambria Math" w:cs="Times New Roman"/>
                <w:iCs/>
                <w:color w:val="000000" w:themeColor="text1"/>
              </w:rPr>
            </m:ctrlPr>
          </m:accPr>
          <m:e>
            <m:r>
              <m:rPr>
                <m:sty m:val="p"/>
              </m:rPr>
              <w:rPr>
                <w:rFonts w:ascii="Cambria Math" w:hAnsi="Cambria Math" w:cs="Times New Roman"/>
                <w:color w:val="000000" w:themeColor="text1"/>
              </w:rPr>
              <m:t>u</m:t>
            </m:r>
          </m:e>
        </m:acc>
      </m:oMath>
      <w:r w:rsidR="00201248" w:rsidRPr="00201248">
        <w:rPr>
          <w:rFonts w:ascii="Times New Roman" w:hAnsi="Times New Roman" w:cs="Times New Roman"/>
          <w:color w:val="000000" w:themeColor="text1"/>
        </w:rPr>
        <w:t xml:space="preserve">ger’s </w:t>
      </w:r>
      <w:r w:rsidRPr="00201248">
        <w:rPr>
          <w:rFonts w:ascii="Times New Roman" w:hAnsi="Times New Roman" w:cs="Times New Roman"/>
          <w:i/>
          <w:iCs/>
          <w:color w:val="000000" w:themeColor="text1"/>
        </w:rPr>
        <w:t xml:space="preserve">Bongo </w:t>
      </w:r>
      <w:r>
        <w:rPr>
          <w:rFonts w:ascii="Times New Roman" w:hAnsi="Times New Roman" w:cs="Times New Roman"/>
          <w:i/>
          <w:iCs/>
        </w:rPr>
        <w:t>Cat</w:t>
      </w:r>
      <w:r>
        <w:rPr>
          <w:rFonts w:ascii="Times New Roman" w:hAnsi="Times New Roman" w:cs="Times New Roman"/>
        </w:rPr>
        <w:t>.</w:t>
      </w:r>
      <w:r w:rsidR="00201248">
        <w:rPr>
          <w:rFonts w:ascii="Times New Roman" w:hAnsi="Times New Roman" w:cs="Times New Roman"/>
        </w:rPr>
        <w:t xml:space="preserve"> All 3 of these games do what I described as the primary function of </w:t>
      </w:r>
      <w:proofErr w:type="spellStart"/>
      <w:r w:rsidR="00201248">
        <w:rPr>
          <w:rFonts w:ascii="Times New Roman" w:hAnsi="Times New Roman" w:cs="Times New Roman"/>
        </w:rPr>
        <w:t>Cornursery</w:t>
      </w:r>
      <w:proofErr w:type="spellEnd"/>
      <w:r w:rsidR="00201248">
        <w:rPr>
          <w:rFonts w:ascii="Times New Roman" w:hAnsi="Times New Roman" w:cs="Times New Roman"/>
        </w:rPr>
        <w:t>. They all sit in the corner of your screen by default, always overlay</w:t>
      </w:r>
      <w:r w:rsidR="00114B34">
        <w:rPr>
          <w:rFonts w:ascii="Times New Roman" w:hAnsi="Times New Roman" w:cs="Times New Roman"/>
        </w:rPr>
        <w:t>ed</w:t>
      </w:r>
      <w:r w:rsidR="00201248">
        <w:rPr>
          <w:rFonts w:ascii="Times New Roman" w:hAnsi="Times New Roman" w:cs="Times New Roman"/>
        </w:rPr>
        <w:t xml:space="preserve"> over other windows even when out of focus</w:t>
      </w:r>
      <w:r w:rsidR="00114B34">
        <w:rPr>
          <w:rFonts w:ascii="Times New Roman" w:hAnsi="Times New Roman" w:cs="Times New Roman"/>
        </w:rPr>
        <w:t xml:space="preserve">. Some of them, particularly </w:t>
      </w:r>
      <w:proofErr w:type="spellStart"/>
      <w:r w:rsidR="00114B34">
        <w:rPr>
          <w:rFonts w:ascii="Times New Roman" w:hAnsi="Times New Roman" w:cs="Times New Roman"/>
          <w:i/>
          <w:iCs/>
        </w:rPr>
        <w:t>Cornerpond</w:t>
      </w:r>
      <w:proofErr w:type="spellEnd"/>
      <w:r w:rsidR="00114B34">
        <w:rPr>
          <w:rFonts w:ascii="Times New Roman" w:hAnsi="Times New Roman" w:cs="Times New Roman"/>
        </w:rPr>
        <w:t>, even advertise on the same idea of being a background game of sorts.</w:t>
      </w:r>
      <w:r w:rsidR="00373DC4">
        <w:rPr>
          <w:rFonts w:ascii="Times New Roman" w:hAnsi="Times New Roman" w:cs="Times New Roman"/>
        </w:rPr>
        <w:t xml:space="preserve"> However, I think all 3 of them miss that sweet spot I talked about. In </w:t>
      </w:r>
      <w:proofErr w:type="spellStart"/>
      <w:r w:rsidR="00373DC4">
        <w:rPr>
          <w:rFonts w:ascii="Times New Roman" w:hAnsi="Times New Roman" w:cs="Times New Roman"/>
          <w:i/>
          <w:iCs/>
        </w:rPr>
        <w:t>Cornerpond</w:t>
      </w:r>
      <w:proofErr w:type="spellEnd"/>
      <w:r w:rsidR="00373DC4">
        <w:rPr>
          <w:rFonts w:ascii="Times New Roman" w:hAnsi="Times New Roman" w:cs="Times New Roman"/>
        </w:rPr>
        <w:t xml:space="preserve"> and </w:t>
      </w:r>
      <w:r w:rsidR="00373DC4">
        <w:rPr>
          <w:rFonts w:ascii="Times New Roman" w:hAnsi="Times New Roman" w:cs="Times New Roman"/>
          <w:i/>
          <w:iCs/>
        </w:rPr>
        <w:t>Bongo Cat</w:t>
      </w:r>
      <w:r w:rsidR="00373DC4">
        <w:rPr>
          <w:rFonts w:ascii="Times New Roman" w:hAnsi="Times New Roman" w:cs="Times New Roman"/>
        </w:rPr>
        <w:t xml:space="preserve">, it is very easy to make progress while away from the computer for extended periods once you have played them enough. And while the same is somewhat true of </w:t>
      </w:r>
      <w:r w:rsidR="00373DC4">
        <w:rPr>
          <w:rFonts w:ascii="Times New Roman" w:hAnsi="Times New Roman" w:cs="Times New Roman"/>
          <w:i/>
          <w:iCs/>
        </w:rPr>
        <w:t>Desktop Defender</w:t>
      </w:r>
      <w:r w:rsidR="00373DC4">
        <w:rPr>
          <w:rFonts w:ascii="Times New Roman" w:hAnsi="Times New Roman" w:cs="Times New Roman"/>
        </w:rPr>
        <w:t>, it is also notably more colorful, active, and demanding of user engagement for optimal play. This means the game ends up taking up more focus than one might want. Ideally, we want to find an in between: a game that is engaging enough to keep a user at their computer, but “muted” enough to not be your primary focus while it is running.</w:t>
      </w:r>
    </w:p>
    <w:p w14:paraId="3C0967DA" w14:textId="4F027122" w:rsidR="008E14BB" w:rsidRDefault="008E14BB" w:rsidP="00586721">
      <w:pPr>
        <w:rPr>
          <w:rFonts w:ascii="Times New Roman" w:hAnsi="Times New Roman" w:cs="Times New Roman"/>
        </w:rPr>
      </w:pPr>
      <w:r>
        <w:rPr>
          <w:rFonts w:ascii="Times New Roman" w:hAnsi="Times New Roman" w:cs="Times New Roman"/>
        </w:rPr>
        <w:tab/>
        <w:t xml:space="preserve">That said, this project is undoubtedly closely inspired by </w:t>
      </w:r>
      <w:proofErr w:type="spellStart"/>
      <w:r>
        <w:rPr>
          <w:rFonts w:ascii="Times New Roman" w:hAnsi="Times New Roman" w:cs="Times New Roman"/>
          <w:i/>
          <w:iCs/>
        </w:rPr>
        <w:t>Cornerpond</w:t>
      </w:r>
      <w:proofErr w:type="spellEnd"/>
      <w:r>
        <w:rPr>
          <w:rFonts w:ascii="Times New Roman" w:hAnsi="Times New Roman" w:cs="Times New Roman"/>
        </w:rPr>
        <w:t>. I think the game’s visual style, concept, and general tone is strong and fits what I am going for. However, I think there is room to improve upon that foundation, especially regarding keeping users at their computers and disincentivizing idle play.</w:t>
      </w:r>
    </w:p>
    <w:p w14:paraId="130EA590" w14:textId="54E5E460" w:rsidR="008E14BB" w:rsidRDefault="008E14BB" w:rsidP="00586721">
      <w:pPr>
        <w:rPr>
          <w:rFonts w:ascii="Times New Roman" w:hAnsi="Times New Roman" w:cs="Times New Roman"/>
        </w:rPr>
      </w:pPr>
      <w:r>
        <w:rPr>
          <w:rFonts w:ascii="Times New Roman" w:hAnsi="Times New Roman" w:cs="Times New Roman"/>
        </w:rPr>
        <w:tab/>
        <w:t xml:space="preserve">Before committing to this project, I wanted to do some more research on controlled distractions and </w:t>
      </w:r>
      <w:r w:rsidR="009C7204">
        <w:rPr>
          <w:rFonts w:ascii="Times New Roman" w:hAnsi="Times New Roman" w:cs="Times New Roman"/>
        </w:rPr>
        <w:t>whether they’re considered effective.</w:t>
      </w:r>
      <w:r w:rsidR="00AC0E43">
        <w:rPr>
          <w:rFonts w:ascii="Times New Roman" w:hAnsi="Times New Roman" w:cs="Times New Roman"/>
        </w:rPr>
        <w:t xml:space="preserve"> Doing some research on learning disabilities and attention deficits, I found some research about using music as a controlled distraction for students with learning struggles. One piece of note I found was that supposedly giving students a choice on their controlled distraction improved its effectiveness, so adding alternative distractions to the existing pool is useful (Homann, </w:t>
      </w:r>
      <w:proofErr w:type="spellStart"/>
      <w:r w:rsidR="00AC0E43">
        <w:rPr>
          <w:rFonts w:ascii="Times New Roman" w:hAnsi="Times New Roman" w:cs="Times New Roman"/>
        </w:rPr>
        <w:t>Drody</w:t>
      </w:r>
      <w:proofErr w:type="spellEnd"/>
      <w:r w:rsidR="00AC0E43">
        <w:rPr>
          <w:rFonts w:ascii="Times New Roman" w:hAnsi="Times New Roman" w:cs="Times New Roman"/>
        </w:rPr>
        <w:t>, &amp; Smilek, 2023).</w:t>
      </w:r>
      <w:r w:rsidR="00383CEC">
        <w:rPr>
          <w:rFonts w:ascii="Times New Roman" w:hAnsi="Times New Roman" w:cs="Times New Roman"/>
        </w:rPr>
        <w:t xml:space="preserve"> Some pointed out that music with lyrics would often demand too much attention for some students, an experience I’ve had myself (Velasco &amp; Moreno, 2025).</w:t>
      </w:r>
      <w:r w:rsidR="00555FE2">
        <w:rPr>
          <w:rFonts w:ascii="Times New Roman" w:hAnsi="Times New Roman" w:cs="Times New Roman"/>
        </w:rPr>
        <w:t xml:space="preserve"> That’s a strong example of finding a sweet spot for the </w:t>
      </w:r>
      <w:r w:rsidR="007822DF">
        <w:rPr>
          <w:rFonts w:ascii="Times New Roman" w:hAnsi="Times New Roman" w:cs="Times New Roman"/>
        </w:rPr>
        <w:t>controlled distraction we are developing.</w:t>
      </w:r>
    </w:p>
    <w:p w14:paraId="2BC7DE55" w14:textId="2597CD0F" w:rsidR="00B71FC8" w:rsidRDefault="00B71FC8" w:rsidP="00586721">
      <w:pPr>
        <w:rPr>
          <w:rFonts w:ascii="Times New Roman" w:hAnsi="Times New Roman" w:cs="Times New Roman"/>
        </w:rPr>
      </w:pPr>
      <w:r>
        <w:rPr>
          <w:rFonts w:ascii="Times New Roman" w:hAnsi="Times New Roman" w:cs="Times New Roman"/>
        </w:rPr>
        <w:tab/>
        <w:t>There’s notably not a lot of work on using games as a controlled distraction, though there is research on game-</w:t>
      </w:r>
      <w:proofErr w:type="spellStart"/>
      <w:r>
        <w:rPr>
          <w:rFonts w:ascii="Times New Roman" w:hAnsi="Times New Roman" w:cs="Times New Roman"/>
        </w:rPr>
        <w:t>ified</w:t>
      </w:r>
      <w:proofErr w:type="spellEnd"/>
      <w:r>
        <w:rPr>
          <w:rFonts w:ascii="Times New Roman" w:hAnsi="Times New Roman" w:cs="Times New Roman"/>
        </w:rPr>
        <w:t xml:space="preserve"> learning and VR learning environments</w:t>
      </w:r>
      <w:r w:rsidR="0033294D">
        <w:rPr>
          <w:rFonts w:ascii="Times New Roman" w:hAnsi="Times New Roman" w:cs="Times New Roman"/>
        </w:rPr>
        <w:t xml:space="preserve"> (Kurt &amp; </w:t>
      </w:r>
      <w:proofErr w:type="spellStart"/>
      <w:r w:rsidR="0033294D">
        <w:rPr>
          <w:rFonts w:ascii="Times New Roman" w:hAnsi="Times New Roman" w:cs="Times New Roman"/>
        </w:rPr>
        <w:t>Tomul</w:t>
      </w:r>
      <w:proofErr w:type="spellEnd"/>
      <w:r w:rsidR="0033294D">
        <w:rPr>
          <w:rFonts w:ascii="Times New Roman" w:hAnsi="Times New Roman" w:cs="Times New Roman"/>
        </w:rPr>
        <w:t>, 2026)</w:t>
      </w:r>
      <w:r>
        <w:rPr>
          <w:rFonts w:ascii="Times New Roman" w:hAnsi="Times New Roman" w:cs="Times New Roman"/>
        </w:rPr>
        <w:t>. I hope to use this music research as a proxy to inform my approach</w:t>
      </w:r>
      <w:r w:rsidR="0033294D">
        <w:rPr>
          <w:rFonts w:ascii="Times New Roman" w:hAnsi="Times New Roman" w:cs="Times New Roman"/>
        </w:rPr>
        <w:t>. I also think I can learn from their testing strategies to inform my own testing and demos as well.</w:t>
      </w:r>
    </w:p>
    <w:p w14:paraId="07C703F6" w14:textId="50C3C60A" w:rsidR="00DF3E1F" w:rsidRDefault="00DF3E1F" w:rsidP="00586721">
      <w:pPr>
        <w:rPr>
          <w:rFonts w:ascii="Times New Roman" w:hAnsi="Times New Roman" w:cs="Times New Roman"/>
          <w:b/>
          <w:bCs/>
        </w:rPr>
      </w:pPr>
      <w:r>
        <w:rPr>
          <w:rFonts w:ascii="Times New Roman" w:hAnsi="Times New Roman" w:cs="Times New Roman"/>
          <w:b/>
          <w:bCs/>
        </w:rPr>
        <w:t>Methodology</w:t>
      </w:r>
    </w:p>
    <w:p w14:paraId="3EE28DF2" w14:textId="2C62B635" w:rsidR="00DF3E1F" w:rsidRDefault="00DF3E1F" w:rsidP="00586721">
      <w:pPr>
        <w:rPr>
          <w:rFonts w:ascii="Times New Roman" w:hAnsi="Times New Roman" w:cs="Times New Roman"/>
        </w:rPr>
      </w:pPr>
      <w:r>
        <w:rPr>
          <w:rFonts w:ascii="Times New Roman" w:hAnsi="Times New Roman" w:cs="Times New Roman"/>
        </w:rPr>
        <w:lastRenderedPageBreak/>
        <w:tab/>
        <w:t xml:space="preserve">I plan to make a video game in Unity that will serve as a controlled distraction by allowing users to overlay it over other windows and only demand interaction every couple minutes. This will be done with a milestone-focused approach that uses the major dates in the class as progress markers. I have a series of hard deadlines that I will go over in the timeline section to ensure I am on </w:t>
      </w:r>
      <w:r w:rsidR="00B3216D">
        <w:rPr>
          <w:rFonts w:ascii="Times New Roman" w:hAnsi="Times New Roman" w:cs="Times New Roman"/>
        </w:rPr>
        <w:t>track</w:t>
      </w:r>
      <w:r>
        <w:rPr>
          <w:rFonts w:ascii="Times New Roman" w:hAnsi="Times New Roman" w:cs="Times New Roman"/>
        </w:rPr>
        <w:t xml:space="preserve"> to have a finished version of the game ready by the end of the semester.</w:t>
      </w:r>
    </w:p>
    <w:p w14:paraId="47434A1C" w14:textId="181C287F" w:rsidR="00DF3E1F" w:rsidRDefault="00DF3E1F" w:rsidP="00586721">
      <w:pPr>
        <w:rPr>
          <w:rFonts w:ascii="Times New Roman" w:hAnsi="Times New Roman" w:cs="Times New Roman"/>
        </w:rPr>
      </w:pPr>
      <w:r>
        <w:rPr>
          <w:rFonts w:ascii="Times New Roman" w:hAnsi="Times New Roman" w:cs="Times New Roman"/>
        </w:rPr>
        <w:tab/>
        <w:t>Most notably, I want to have the window ready within the next week so I can ensure my development environment</w:t>
      </w:r>
      <w:r w:rsidR="00B3216D">
        <w:rPr>
          <w:rFonts w:ascii="Times New Roman" w:hAnsi="Times New Roman" w:cs="Times New Roman"/>
        </w:rPr>
        <w:t xml:space="preserve"> is ready. If I can have a working user interface by then, that would be perfect, but it isn’t required. I want to keep goals for each section reachable, while having stretch goals to encourage me to push further.</w:t>
      </w:r>
    </w:p>
    <w:p w14:paraId="3BABE8B9" w14:textId="1D782434" w:rsidR="00B3216D" w:rsidRDefault="00B3216D" w:rsidP="00586721">
      <w:pPr>
        <w:rPr>
          <w:rFonts w:ascii="Times New Roman" w:hAnsi="Times New Roman" w:cs="Times New Roman"/>
        </w:rPr>
      </w:pPr>
      <w:r>
        <w:rPr>
          <w:rFonts w:ascii="Times New Roman" w:hAnsi="Times New Roman" w:cs="Times New Roman"/>
        </w:rPr>
        <w:tab/>
        <w:t xml:space="preserve">Speaking of encouragement, a non-functional but important feature is a progression system. The controlled distraction won’t be effective if I can’t motivate users to want to have it running while they work. As such, having a money system for selling finished plants, new plants, upgrades to improve plant value and growth rate, and so on can help motivate users to keep playing. Giving players options to progress will encourage them to use the program, and since the game on its own should be </w:t>
      </w:r>
      <w:proofErr w:type="gramStart"/>
      <w:r>
        <w:rPr>
          <w:rFonts w:ascii="Times New Roman" w:hAnsi="Times New Roman" w:cs="Times New Roman"/>
        </w:rPr>
        <w:t>pretty boring</w:t>
      </w:r>
      <w:proofErr w:type="gramEnd"/>
      <w:r>
        <w:rPr>
          <w:rFonts w:ascii="Times New Roman" w:hAnsi="Times New Roman" w:cs="Times New Roman"/>
        </w:rPr>
        <w:t xml:space="preserve">, it </w:t>
      </w:r>
      <w:r w:rsidR="00FB7377">
        <w:rPr>
          <w:rFonts w:ascii="Times New Roman" w:hAnsi="Times New Roman" w:cs="Times New Roman"/>
        </w:rPr>
        <w:t>will</w:t>
      </w:r>
      <w:r>
        <w:rPr>
          <w:rFonts w:ascii="Times New Roman" w:hAnsi="Times New Roman" w:cs="Times New Roman"/>
        </w:rPr>
        <w:t xml:space="preserve"> encourage them to have something to work on if they want to make progress as well.</w:t>
      </w:r>
      <w:r w:rsidR="00320B34">
        <w:rPr>
          <w:rFonts w:ascii="Times New Roman" w:hAnsi="Times New Roman" w:cs="Times New Roman"/>
        </w:rPr>
        <w:t xml:space="preserve"> Lastly, having a logbook to encourage users to seek out and catalog new plants can further encourage them. Shown below is an early diagram of the system architecture, and this non-functional requirement concerns the Plant Collection, Inventory, and Store sections.</w:t>
      </w:r>
    </w:p>
    <w:p w14:paraId="736F7434" w14:textId="659F3D53" w:rsidR="00320B34" w:rsidRDefault="00320B34" w:rsidP="00320B34">
      <w:pPr>
        <w:jc w:val="center"/>
        <w:rPr>
          <w:rFonts w:ascii="Times New Roman" w:hAnsi="Times New Roman" w:cs="Times New Roman"/>
        </w:rPr>
      </w:pPr>
      <w:r>
        <w:rPr>
          <w:rFonts w:ascii="Times New Roman" w:hAnsi="Times New Roman" w:cs="Times New Roman"/>
          <w:noProof/>
        </w:rPr>
        <w:drawing>
          <wp:inline distT="0" distB="0" distL="0" distR="0" wp14:anchorId="290087F9" wp14:editId="25119810">
            <wp:extent cx="3140597" cy="2355448"/>
            <wp:effectExtent l="0" t="0" r="3175" b="6985"/>
            <wp:docPr id="194769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91368" name="Picture 19476913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59599" cy="2369700"/>
                    </a:xfrm>
                    <a:prstGeom prst="rect">
                      <a:avLst/>
                    </a:prstGeom>
                  </pic:spPr>
                </pic:pic>
              </a:graphicData>
            </a:graphic>
          </wp:inline>
        </w:drawing>
      </w:r>
    </w:p>
    <w:p w14:paraId="5013E7EE" w14:textId="5F1EAED1" w:rsidR="00FB7377" w:rsidRDefault="00FB7377" w:rsidP="00586721">
      <w:pPr>
        <w:rPr>
          <w:rFonts w:ascii="Times New Roman" w:hAnsi="Times New Roman" w:cs="Times New Roman"/>
        </w:rPr>
      </w:pPr>
      <w:r>
        <w:rPr>
          <w:rFonts w:ascii="Times New Roman" w:hAnsi="Times New Roman" w:cs="Times New Roman"/>
        </w:rPr>
        <w:tab/>
        <w:t>Stepping back a bit, the user requirements would be the plant growing system and the window functioning as intended, so that is my priority. These will also be the requirements for the first demo. All this means is the window works as intended, and the game has its fundamental plant growing system. This means the game would work as intended, there just may not be a “purpose” beyond being a controlled distraction. It wouldn’t necessarily hook a user and encourage them to use it, but it would be functional by this point.</w:t>
      </w:r>
      <w:r w:rsidR="00320B34">
        <w:rPr>
          <w:rFonts w:ascii="Times New Roman" w:hAnsi="Times New Roman" w:cs="Times New Roman"/>
        </w:rPr>
        <w:t xml:space="preserve"> At this point the UI, Game </w:t>
      </w:r>
      <w:r w:rsidR="00320B34">
        <w:rPr>
          <w:rFonts w:ascii="Times New Roman" w:hAnsi="Times New Roman" w:cs="Times New Roman"/>
        </w:rPr>
        <w:lastRenderedPageBreak/>
        <w:t>Manager, Plant Manager, and Task Manager systems, as well as their smaller components, should be working.</w:t>
      </w:r>
    </w:p>
    <w:p w14:paraId="415EABAC" w14:textId="7A387B00" w:rsidR="00AC1CF9" w:rsidRDefault="00AC1CF9" w:rsidP="00586721">
      <w:pPr>
        <w:rPr>
          <w:rFonts w:ascii="Times New Roman" w:hAnsi="Times New Roman" w:cs="Times New Roman"/>
        </w:rPr>
      </w:pPr>
      <w:r>
        <w:rPr>
          <w:rFonts w:ascii="Times New Roman" w:hAnsi="Times New Roman" w:cs="Times New Roman"/>
        </w:rPr>
        <w:tab/>
        <w:t>The last non-functional requirement I’ll speak on is more general: the game should be fun. If it’s not fun, it won’t motivate people to use it. If I want to reach users who struggle with short attention spans and learning disabilities, making the game as lucrative as possible would help, and it would validate making a game over some kind of educational tool. It’s not a requirement per se, but it would help extensively with the purpose.</w:t>
      </w:r>
    </w:p>
    <w:p w14:paraId="4B84E92C" w14:textId="028ECCD6" w:rsidR="00AC1CF9" w:rsidRDefault="00AC1CF9" w:rsidP="00586721">
      <w:pPr>
        <w:rPr>
          <w:rFonts w:ascii="Times New Roman" w:hAnsi="Times New Roman" w:cs="Times New Roman"/>
          <w:b/>
          <w:bCs/>
        </w:rPr>
      </w:pPr>
      <w:r>
        <w:rPr>
          <w:rFonts w:ascii="Times New Roman" w:hAnsi="Times New Roman" w:cs="Times New Roman"/>
          <w:b/>
          <w:bCs/>
        </w:rPr>
        <w:t>Testing</w:t>
      </w:r>
    </w:p>
    <w:p w14:paraId="432B6930" w14:textId="6B48DA67" w:rsidR="00AC1CF9" w:rsidRDefault="00AC1CF9" w:rsidP="00586721">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My main method of testing will be after the partial demo is complete. Outside of developer-end bug testing and unit testing, which would involve running the game and seeing if anecdotally the game is </w:t>
      </w:r>
      <w:r w:rsidR="00116138">
        <w:rPr>
          <w:rFonts w:ascii="Times New Roman" w:hAnsi="Times New Roman" w:cs="Times New Roman"/>
        </w:rPr>
        <w:t>progressing at the rate I’d hope for, I need the demo to be done. From there, I’ll give the demo to other students and ask them to run it in the background while they work on other things. Then I’ll take feedback through an online form</w:t>
      </w:r>
      <w:r w:rsidR="001F4562">
        <w:rPr>
          <w:rFonts w:ascii="Times New Roman" w:hAnsi="Times New Roman" w:cs="Times New Roman"/>
        </w:rPr>
        <w:t>, asking for specific input and asking a few yes/no questions, like whether they felt it was too distracting, and whether it encouraged them to stay at their computer. I’ll also have free response questions for any assorted feedback they have, in case anyone has specific remarks. I should ideally have at least 15-20 s</w:t>
      </w:r>
      <w:r w:rsidR="00D66995">
        <w:rPr>
          <w:rFonts w:ascii="Times New Roman" w:hAnsi="Times New Roman" w:cs="Times New Roman"/>
        </w:rPr>
        <w:t>ubjects</w:t>
      </w:r>
      <w:r w:rsidR="001F4562">
        <w:rPr>
          <w:rFonts w:ascii="Times New Roman" w:hAnsi="Times New Roman" w:cs="Times New Roman"/>
        </w:rPr>
        <w:t>.</w:t>
      </w:r>
    </w:p>
    <w:p w14:paraId="550A45AF" w14:textId="2DEB3067" w:rsidR="00D66995" w:rsidRDefault="00D66995" w:rsidP="00586721">
      <w:pPr>
        <w:rPr>
          <w:rFonts w:ascii="Times New Roman" w:hAnsi="Times New Roman" w:cs="Times New Roman"/>
        </w:rPr>
      </w:pPr>
      <w:r>
        <w:rPr>
          <w:rFonts w:ascii="Times New Roman" w:hAnsi="Times New Roman" w:cs="Times New Roman"/>
        </w:rPr>
        <w:tab/>
        <w:t>I’ll create a faster developer build of my game to test features faster, ideally drastically cutting down on how long it would take to test progression and playtime statistics.</w:t>
      </w:r>
      <w:r w:rsidR="00B84761">
        <w:rPr>
          <w:rFonts w:ascii="Times New Roman" w:hAnsi="Times New Roman" w:cs="Times New Roman"/>
        </w:rPr>
        <w:t xml:space="preserve"> Since the game is designed to progress slowly, an easily adjustable developer build for testing can ensure that I won’t have to run the game for several days to run a single test for a later feature. Test cases will be difficult to develop for a game, beyond some basic feature tests.</w:t>
      </w:r>
      <w:r w:rsidR="0096239F">
        <w:rPr>
          <w:rFonts w:ascii="Times New Roman" w:hAnsi="Times New Roman" w:cs="Times New Roman"/>
        </w:rPr>
        <w:t xml:space="preserve"> Playtesting is the primary method of testing games, which means actively engaging with my own game a lot. Once I have a good working build, I can test it in its normal build state myself on top of users, but I think user input from many people would be ideal.</w:t>
      </w:r>
    </w:p>
    <w:p w14:paraId="473E979F" w14:textId="55D9C96E" w:rsidR="00826A07" w:rsidRDefault="00CA52B0" w:rsidP="00586721">
      <w:pPr>
        <w:rPr>
          <w:rFonts w:ascii="Times New Roman" w:hAnsi="Times New Roman" w:cs="Times New Roman"/>
          <w:b/>
          <w:bCs/>
        </w:rPr>
      </w:pPr>
      <w:r>
        <w:rPr>
          <w:rFonts w:ascii="Times New Roman" w:hAnsi="Times New Roman" w:cs="Times New Roman"/>
          <w:b/>
          <w:bCs/>
        </w:rPr>
        <w:t xml:space="preserve">Organization &amp; </w:t>
      </w:r>
      <w:r w:rsidR="00826A07">
        <w:rPr>
          <w:rFonts w:ascii="Times New Roman" w:hAnsi="Times New Roman" w:cs="Times New Roman"/>
          <w:b/>
          <w:bCs/>
        </w:rPr>
        <w:t>Timeline</w:t>
      </w:r>
    </w:p>
    <w:p w14:paraId="078CDFD2" w14:textId="0922BAB9" w:rsidR="00826A07" w:rsidRDefault="00826A07" w:rsidP="00586721">
      <w:pPr>
        <w:rPr>
          <w:rFonts w:ascii="Times New Roman" w:hAnsi="Times New Roman" w:cs="Times New Roman"/>
        </w:rPr>
      </w:pPr>
      <w:r>
        <w:rPr>
          <w:rFonts w:ascii="Times New Roman" w:hAnsi="Times New Roman" w:cs="Times New Roman"/>
          <w:b/>
          <w:bCs/>
        </w:rPr>
        <w:tab/>
      </w:r>
      <w:r w:rsidR="00CA52B0">
        <w:rPr>
          <w:rFonts w:ascii="Times New Roman" w:hAnsi="Times New Roman" w:cs="Times New Roman"/>
        </w:rPr>
        <w:t xml:space="preserve">I don’t have any other members in my </w:t>
      </w:r>
      <w:proofErr w:type="gramStart"/>
      <w:r w:rsidR="00CA52B0">
        <w:rPr>
          <w:rFonts w:ascii="Times New Roman" w:hAnsi="Times New Roman" w:cs="Times New Roman"/>
        </w:rPr>
        <w:t>group</w:t>
      </w:r>
      <w:proofErr w:type="gramEnd"/>
      <w:r w:rsidR="00CA52B0">
        <w:rPr>
          <w:rFonts w:ascii="Times New Roman" w:hAnsi="Times New Roman" w:cs="Times New Roman"/>
        </w:rPr>
        <w:t xml:space="preserve"> so I don’t need to organize beyond my timeline and plan as I’ve outlined in this proposal.</w:t>
      </w:r>
    </w:p>
    <w:p w14:paraId="11992D0A" w14:textId="51FAC436" w:rsidR="00CA52B0" w:rsidRDefault="00CA52B0" w:rsidP="00CA52B0">
      <w:pPr>
        <w:pStyle w:val="ListParagraph"/>
        <w:numPr>
          <w:ilvl w:val="0"/>
          <w:numId w:val="2"/>
        </w:numPr>
        <w:rPr>
          <w:rFonts w:ascii="Times New Roman" w:hAnsi="Times New Roman" w:cs="Times New Roman"/>
        </w:rPr>
      </w:pPr>
      <w:r>
        <w:rPr>
          <w:rFonts w:ascii="Times New Roman" w:hAnsi="Times New Roman" w:cs="Times New Roman"/>
          <w:b/>
          <w:bCs/>
        </w:rPr>
        <w:t>February 19:</w:t>
      </w:r>
      <w:r>
        <w:rPr>
          <w:rFonts w:ascii="Times New Roman" w:hAnsi="Times New Roman" w:cs="Times New Roman"/>
        </w:rPr>
        <w:t xml:space="preserve"> Working </w:t>
      </w:r>
      <w:proofErr w:type="gramStart"/>
      <w:r>
        <w:rPr>
          <w:rFonts w:ascii="Times New Roman" w:hAnsi="Times New Roman" w:cs="Times New Roman"/>
        </w:rPr>
        <w:t>game window</w:t>
      </w:r>
      <w:proofErr w:type="gramEnd"/>
    </w:p>
    <w:p w14:paraId="4D1FE842" w14:textId="6A5375E6" w:rsidR="00CA52B0" w:rsidRDefault="00CA52B0" w:rsidP="00CA52B0">
      <w:pPr>
        <w:pStyle w:val="ListParagraph"/>
        <w:numPr>
          <w:ilvl w:val="1"/>
          <w:numId w:val="2"/>
        </w:numPr>
        <w:rPr>
          <w:rFonts w:ascii="Times New Roman" w:hAnsi="Times New Roman" w:cs="Times New Roman"/>
        </w:rPr>
      </w:pPr>
      <w:r>
        <w:rPr>
          <w:rFonts w:ascii="Times New Roman" w:hAnsi="Times New Roman" w:cs="Times New Roman"/>
          <w:b/>
          <w:bCs/>
        </w:rPr>
        <w:t>Stretch goal:</w:t>
      </w:r>
      <w:r>
        <w:rPr>
          <w:rFonts w:ascii="Times New Roman" w:hAnsi="Times New Roman" w:cs="Times New Roman"/>
        </w:rPr>
        <w:t xml:space="preserve"> Working UI</w:t>
      </w:r>
    </w:p>
    <w:p w14:paraId="307A6888" w14:textId="58515753" w:rsidR="00CA52B0" w:rsidRDefault="00CA52B0" w:rsidP="00CA52B0">
      <w:pPr>
        <w:pStyle w:val="ListParagraph"/>
        <w:numPr>
          <w:ilvl w:val="0"/>
          <w:numId w:val="2"/>
        </w:numPr>
        <w:rPr>
          <w:rFonts w:ascii="Times New Roman" w:hAnsi="Times New Roman" w:cs="Times New Roman"/>
        </w:rPr>
      </w:pPr>
      <w:r>
        <w:rPr>
          <w:rFonts w:ascii="Times New Roman" w:hAnsi="Times New Roman" w:cs="Times New Roman"/>
          <w:b/>
          <w:bCs/>
        </w:rPr>
        <w:t xml:space="preserve">April 1: </w:t>
      </w:r>
      <w:r>
        <w:rPr>
          <w:rFonts w:ascii="Times New Roman" w:hAnsi="Times New Roman" w:cs="Times New Roman"/>
        </w:rPr>
        <w:t>Soft deadline for partial demo. All major bugs must be fixed by the 9</w:t>
      </w:r>
      <w:r w:rsidRPr="00CA52B0">
        <w:rPr>
          <w:rFonts w:ascii="Times New Roman" w:hAnsi="Times New Roman" w:cs="Times New Roman"/>
          <w:vertAlign w:val="superscript"/>
        </w:rPr>
        <w:t>th</w:t>
      </w:r>
      <w:r>
        <w:rPr>
          <w:rFonts w:ascii="Times New Roman" w:hAnsi="Times New Roman" w:cs="Times New Roman"/>
        </w:rPr>
        <w:t>.</w:t>
      </w:r>
    </w:p>
    <w:p w14:paraId="66CCAC41" w14:textId="4C9160F6" w:rsidR="00CA52B0" w:rsidRDefault="00CA52B0" w:rsidP="00CA52B0">
      <w:pPr>
        <w:pStyle w:val="ListParagraph"/>
        <w:numPr>
          <w:ilvl w:val="0"/>
          <w:numId w:val="2"/>
        </w:numPr>
        <w:rPr>
          <w:rFonts w:ascii="Times New Roman" w:hAnsi="Times New Roman" w:cs="Times New Roman"/>
        </w:rPr>
      </w:pPr>
      <w:r>
        <w:rPr>
          <w:rFonts w:ascii="Times New Roman" w:hAnsi="Times New Roman" w:cs="Times New Roman"/>
          <w:b/>
          <w:bCs/>
        </w:rPr>
        <w:t>April 9:</w:t>
      </w:r>
      <w:r>
        <w:rPr>
          <w:rFonts w:ascii="Times New Roman" w:hAnsi="Times New Roman" w:cs="Times New Roman"/>
        </w:rPr>
        <w:t xml:space="preserve"> Partial demo, plant growing features working (maybe finish this early to get started on playtesting ASAP?)</w:t>
      </w:r>
    </w:p>
    <w:p w14:paraId="5E8D609E" w14:textId="636503EF" w:rsidR="00CA52B0" w:rsidRDefault="00CA52B0" w:rsidP="00CA52B0">
      <w:pPr>
        <w:pStyle w:val="ListParagraph"/>
        <w:numPr>
          <w:ilvl w:val="1"/>
          <w:numId w:val="2"/>
        </w:numPr>
        <w:rPr>
          <w:rFonts w:ascii="Times New Roman" w:hAnsi="Times New Roman" w:cs="Times New Roman"/>
        </w:rPr>
      </w:pPr>
      <w:r>
        <w:rPr>
          <w:rFonts w:ascii="Times New Roman" w:hAnsi="Times New Roman" w:cs="Times New Roman"/>
          <w:b/>
          <w:bCs/>
        </w:rPr>
        <w:t>Stretch goal:</w:t>
      </w:r>
      <w:r>
        <w:rPr>
          <w:rFonts w:ascii="Times New Roman" w:hAnsi="Times New Roman" w:cs="Times New Roman"/>
        </w:rPr>
        <w:t xml:space="preserve"> Shop and cosmetic upgrades</w:t>
      </w:r>
    </w:p>
    <w:p w14:paraId="0CCC1EB0" w14:textId="6937F5D0" w:rsidR="000E1C24" w:rsidRPr="00735A1B" w:rsidRDefault="00CA52B0" w:rsidP="00586721">
      <w:pPr>
        <w:pStyle w:val="ListParagraph"/>
        <w:numPr>
          <w:ilvl w:val="0"/>
          <w:numId w:val="2"/>
        </w:numPr>
        <w:rPr>
          <w:rFonts w:ascii="Times New Roman" w:hAnsi="Times New Roman" w:cs="Times New Roman"/>
        </w:rPr>
      </w:pPr>
      <w:r>
        <w:rPr>
          <w:rFonts w:ascii="Times New Roman" w:hAnsi="Times New Roman" w:cs="Times New Roman"/>
          <w:b/>
          <w:bCs/>
        </w:rPr>
        <w:t>April 30:</w:t>
      </w:r>
      <w:r>
        <w:rPr>
          <w:rFonts w:ascii="Times New Roman" w:hAnsi="Times New Roman" w:cs="Times New Roman"/>
        </w:rPr>
        <w:t xml:space="preserve"> Full polished version of the game. Doesn’t need anything specific but would ideally have upgrades, more cosmetics, more plants, and enhanced visuals.</w:t>
      </w:r>
    </w:p>
    <w:p w14:paraId="683C0A24" w14:textId="0AA8DFA2" w:rsidR="000E1C24" w:rsidRDefault="000E1C24" w:rsidP="000E1C24">
      <w:pPr>
        <w:jc w:val="center"/>
        <w:rPr>
          <w:rFonts w:ascii="Times New Roman" w:hAnsi="Times New Roman" w:cs="Times New Roman"/>
          <w:b/>
          <w:bCs/>
        </w:rPr>
      </w:pPr>
      <w:r>
        <w:rPr>
          <w:rFonts w:ascii="Times New Roman" w:hAnsi="Times New Roman" w:cs="Times New Roman"/>
          <w:b/>
          <w:bCs/>
        </w:rPr>
        <w:lastRenderedPageBreak/>
        <w:t>References</w:t>
      </w:r>
    </w:p>
    <w:p w14:paraId="44A81ED8" w14:textId="0C44AC49" w:rsidR="00383CEC" w:rsidRDefault="00383CEC" w:rsidP="00256AB6">
      <w:pPr>
        <w:rPr>
          <w:rFonts w:ascii="Times New Roman" w:hAnsi="Times New Roman" w:cs="Times New Roman"/>
        </w:rPr>
      </w:pPr>
      <w:proofErr w:type="spellStart"/>
      <w:r>
        <w:rPr>
          <w:rFonts w:ascii="Times New Roman" w:hAnsi="Times New Roman" w:cs="Times New Roman"/>
        </w:rPr>
        <w:t>Conradical</w:t>
      </w:r>
      <w:proofErr w:type="spellEnd"/>
      <w:r>
        <w:rPr>
          <w:rFonts w:ascii="Times New Roman" w:hAnsi="Times New Roman" w:cs="Times New Roman"/>
        </w:rPr>
        <w:t xml:space="preserve"> Games. (2025). Desktop Defender [Steam].</w:t>
      </w:r>
    </w:p>
    <w:p w14:paraId="69796EC3" w14:textId="729B235A" w:rsidR="00383CEC" w:rsidRDefault="00383CEC" w:rsidP="00256AB6">
      <w:pPr>
        <w:rPr>
          <w:rFonts w:ascii="Times New Roman" w:hAnsi="Times New Roman" w:cs="Times New Roman"/>
        </w:rPr>
      </w:pPr>
      <w:proofErr w:type="spellStart"/>
      <w:r>
        <w:rPr>
          <w:rFonts w:ascii="Times New Roman" w:hAnsi="Times New Roman" w:cs="Times New Roman"/>
        </w:rPr>
        <w:t>Foolsroom</w:t>
      </w:r>
      <w:proofErr w:type="spellEnd"/>
      <w:r>
        <w:rPr>
          <w:rFonts w:ascii="Times New Roman" w:hAnsi="Times New Roman" w:cs="Times New Roman"/>
        </w:rPr>
        <w:t xml:space="preserve">. (2025). </w:t>
      </w:r>
      <w:proofErr w:type="spellStart"/>
      <w:r>
        <w:rPr>
          <w:rFonts w:ascii="Times New Roman" w:hAnsi="Times New Roman" w:cs="Times New Roman"/>
        </w:rPr>
        <w:t>Cornerpond</w:t>
      </w:r>
      <w:proofErr w:type="spellEnd"/>
      <w:r>
        <w:rPr>
          <w:rFonts w:ascii="Times New Roman" w:hAnsi="Times New Roman" w:cs="Times New Roman"/>
        </w:rPr>
        <w:t xml:space="preserve"> [Steam].  </w:t>
      </w:r>
    </w:p>
    <w:p w14:paraId="5CE57614" w14:textId="1114E3F2" w:rsidR="00256AB6" w:rsidRDefault="00256AB6" w:rsidP="00256AB6">
      <w:pPr>
        <w:rPr>
          <w:rFonts w:ascii="Times New Roman" w:hAnsi="Times New Roman" w:cs="Times New Roman"/>
        </w:rPr>
      </w:pPr>
      <w:r w:rsidRPr="00256AB6">
        <w:rPr>
          <w:rFonts w:ascii="Times New Roman" w:hAnsi="Times New Roman" w:cs="Times New Roman"/>
        </w:rPr>
        <w:t xml:space="preserve">Homann, L.A., </w:t>
      </w:r>
      <w:proofErr w:type="spellStart"/>
      <w:r w:rsidRPr="00256AB6">
        <w:rPr>
          <w:rFonts w:ascii="Times New Roman" w:hAnsi="Times New Roman" w:cs="Times New Roman"/>
        </w:rPr>
        <w:t>Drody</w:t>
      </w:r>
      <w:proofErr w:type="spellEnd"/>
      <w:r w:rsidRPr="00256AB6">
        <w:rPr>
          <w:rFonts w:ascii="Times New Roman" w:hAnsi="Times New Roman" w:cs="Times New Roman"/>
        </w:rPr>
        <w:t>, A.C. &amp; Smilek, D.</w:t>
      </w:r>
      <w:r>
        <w:rPr>
          <w:rFonts w:ascii="Times New Roman" w:hAnsi="Times New Roman" w:cs="Times New Roman"/>
        </w:rPr>
        <w:t xml:space="preserve"> (2023).</w:t>
      </w:r>
      <w:r w:rsidRPr="00256AB6">
        <w:rPr>
          <w:rFonts w:ascii="Times New Roman" w:hAnsi="Times New Roman" w:cs="Times New Roman"/>
        </w:rPr>
        <w:t xml:space="preserve"> The effects of self-selected background music </w:t>
      </w:r>
    </w:p>
    <w:p w14:paraId="6D67C4CA" w14:textId="2D98E066" w:rsidR="00256AB6" w:rsidRDefault="00256AB6" w:rsidP="00256AB6">
      <w:pPr>
        <w:ind w:left="720"/>
        <w:rPr>
          <w:rFonts w:ascii="Times New Roman" w:hAnsi="Times New Roman" w:cs="Times New Roman"/>
        </w:rPr>
      </w:pPr>
      <w:r w:rsidRPr="00256AB6">
        <w:rPr>
          <w:rFonts w:ascii="Times New Roman" w:hAnsi="Times New Roman" w:cs="Times New Roman"/>
        </w:rPr>
        <w:t>and task difficulty on task engagement and performance in a visual vigilance task. </w:t>
      </w:r>
      <w:r w:rsidRPr="00256AB6">
        <w:rPr>
          <w:rFonts w:ascii="Times New Roman" w:hAnsi="Times New Roman" w:cs="Times New Roman"/>
          <w:i/>
          <w:iCs/>
        </w:rPr>
        <w:t>Psychological Research</w:t>
      </w:r>
      <w:r w:rsidRPr="00256AB6">
        <w:rPr>
          <w:rFonts w:ascii="Times New Roman" w:hAnsi="Times New Roman" w:cs="Times New Roman"/>
        </w:rPr>
        <w:t> </w:t>
      </w:r>
      <w:r w:rsidRPr="00256AB6">
        <w:rPr>
          <w:rFonts w:ascii="Times New Roman" w:hAnsi="Times New Roman" w:cs="Times New Roman"/>
          <w:b/>
          <w:bCs/>
        </w:rPr>
        <w:t>87</w:t>
      </w:r>
      <w:r w:rsidRPr="00256AB6">
        <w:rPr>
          <w:rFonts w:ascii="Times New Roman" w:hAnsi="Times New Roman" w:cs="Times New Roman"/>
        </w:rPr>
        <w:t xml:space="preserve">, 2460–2476. </w:t>
      </w:r>
      <w:hyperlink r:id="rId8" w:history="1">
        <w:r w:rsidRPr="00F8728E">
          <w:rPr>
            <w:rStyle w:val="Hyperlink"/>
            <w:rFonts w:ascii="Times New Roman" w:hAnsi="Times New Roman" w:cs="Times New Roman"/>
          </w:rPr>
          <w:t>https://doi.org/10.1007/s00426-023-01836-6</w:t>
        </w:r>
      </w:hyperlink>
      <w:r>
        <w:rPr>
          <w:rFonts w:ascii="Times New Roman" w:hAnsi="Times New Roman" w:cs="Times New Roman"/>
        </w:rPr>
        <w:t>.</w:t>
      </w:r>
    </w:p>
    <w:p w14:paraId="3C45BB89" w14:textId="77777777" w:rsidR="00256AB6" w:rsidRDefault="00256AB6" w:rsidP="000E1C24">
      <w:pPr>
        <w:rPr>
          <w:rFonts w:ascii="Times New Roman" w:hAnsi="Times New Roman" w:cs="Times New Roman"/>
        </w:rPr>
      </w:pPr>
      <w:r w:rsidRPr="00256AB6">
        <w:rPr>
          <w:rFonts w:ascii="Times New Roman" w:hAnsi="Times New Roman" w:cs="Times New Roman"/>
        </w:rPr>
        <w:t xml:space="preserve">Kurt, A. D., &amp; </w:t>
      </w:r>
      <w:proofErr w:type="spellStart"/>
      <w:r w:rsidRPr="00256AB6">
        <w:rPr>
          <w:rFonts w:ascii="Times New Roman" w:hAnsi="Times New Roman" w:cs="Times New Roman"/>
        </w:rPr>
        <w:t>Tomul</w:t>
      </w:r>
      <w:proofErr w:type="spellEnd"/>
      <w:r w:rsidRPr="00256AB6">
        <w:rPr>
          <w:rFonts w:ascii="Times New Roman" w:hAnsi="Times New Roman" w:cs="Times New Roman"/>
        </w:rPr>
        <w:t xml:space="preserve">, E. (2026). The Role of Virtual Reality in Teaching Fractions in </w:t>
      </w:r>
    </w:p>
    <w:p w14:paraId="7523CFA0" w14:textId="0BE3C693" w:rsidR="00256AB6" w:rsidRDefault="00256AB6" w:rsidP="00256AB6">
      <w:pPr>
        <w:ind w:left="720"/>
        <w:rPr>
          <w:rFonts w:ascii="Times New Roman" w:hAnsi="Times New Roman" w:cs="Times New Roman"/>
        </w:rPr>
      </w:pPr>
      <w:r w:rsidRPr="00256AB6">
        <w:rPr>
          <w:rFonts w:ascii="Times New Roman" w:hAnsi="Times New Roman" w:cs="Times New Roman"/>
        </w:rPr>
        <w:t xml:space="preserve">Mathematics for Students with Learning Disabilities: The Role of Virtual Reality in Teaching Fractions in Mathematics for Students with Learning Disabilities. </w:t>
      </w:r>
      <w:r w:rsidRPr="00256AB6">
        <w:rPr>
          <w:rFonts w:ascii="Times New Roman" w:hAnsi="Times New Roman" w:cs="Times New Roman"/>
          <w:i/>
          <w:iCs/>
        </w:rPr>
        <w:t>International Journal of Science and Mathematics Education</w:t>
      </w:r>
      <w:r w:rsidRPr="00256AB6">
        <w:rPr>
          <w:rFonts w:ascii="Times New Roman" w:hAnsi="Times New Roman" w:cs="Times New Roman"/>
        </w:rPr>
        <w:t xml:space="preserve">, </w:t>
      </w:r>
      <w:r w:rsidRPr="00256AB6">
        <w:rPr>
          <w:rFonts w:ascii="Times New Roman" w:hAnsi="Times New Roman" w:cs="Times New Roman"/>
          <w:i/>
          <w:iCs/>
        </w:rPr>
        <w:t>24</w:t>
      </w:r>
      <w:r w:rsidRPr="00256AB6">
        <w:rPr>
          <w:rFonts w:ascii="Times New Roman" w:hAnsi="Times New Roman" w:cs="Times New Roman"/>
        </w:rPr>
        <w:t xml:space="preserve">(2), Article 5. </w:t>
      </w:r>
      <w:hyperlink r:id="rId9" w:history="1">
        <w:r w:rsidRPr="00256AB6">
          <w:rPr>
            <w:rStyle w:val="Hyperlink"/>
            <w:rFonts w:ascii="Times New Roman" w:hAnsi="Times New Roman" w:cs="Times New Roman"/>
          </w:rPr>
          <w:t>https://doi.org/10.1007/s10763-025-10636-w</w:t>
        </w:r>
      </w:hyperlink>
      <w:r>
        <w:rPr>
          <w:rFonts w:ascii="Times New Roman" w:hAnsi="Times New Roman" w:cs="Times New Roman"/>
        </w:rPr>
        <w:t xml:space="preserve">. </w:t>
      </w:r>
    </w:p>
    <w:p w14:paraId="5FA39222" w14:textId="4DCAB8E4" w:rsidR="000E1C24" w:rsidRDefault="000E1C24" w:rsidP="000E1C24">
      <w:pPr>
        <w:rPr>
          <w:rFonts w:ascii="Times New Roman" w:hAnsi="Times New Roman" w:cs="Times New Roman"/>
        </w:rPr>
      </w:pPr>
      <w:proofErr w:type="spellStart"/>
      <w:r w:rsidRPr="000E1C24">
        <w:rPr>
          <w:rFonts w:ascii="Times New Roman" w:hAnsi="Times New Roman" w:cs="Times New Roman"/>
        </w:rPr>
        <w:t>Parsey</w:t>
      </w:r>
      <w:proofErr w:type="spellEnd"/>
      <w:r w:rsidRPr="000E1C24">
        <w:rPr>
          <w:rFonts w:ascii="Times New Roman" w:hAnsi="Times New Roman" w:cs="Times New Roman"/>
        </w:rPr>
        <w:t xml:space="preserve">, C. M., &amp; Schmitter-Edgecombe, M. (2013). Applications </w:t>
      </w:r>
      <w:proofErr w:type="gramStart"/>
      <w:r w:rsidRPr="000E1C24">
        <w:rPr>
          <w:rFonts w:ascii="Times New Roman" w:hAnsi="Times New Roman" w:cs="Times New Roman"/>
        </w:rPr>
        <w:t>of</w:t>
      </w:r>
      <w:proofErr w:type="gramEnd"/>
      <w:r w:rsidRPr="000E1C24">
        <w:rPr>
          <w:rFonts w:ascii="Times New Roman" w:hAnsi="Times New Roman" w:cs="Times New Roman"/>
        </w:rPr>
        <w:t xml:space="preserve"> Technology in </w:t>
      </w:r>
    </w:p>
    <w:p w14:paraId="7A65CE8C" w14:textId="084B725E" w:rsidR="000E1C24" w:rsidRDefault="000E1C24" w:rsidP="000E1C24">
      <w:pPr>
        <w:ind w:left="720"/>
        <w:rPr>
          <w:rFonts w:ascii="Times New Roman" w:hAnsi="Times New Roman" w:cs="Times New Roman"/>
        </w:rPr>
      </w:pPr>
      <w:r w:rsidRPr="000E1C24">
        <w:rPr>
          <w:rFonts w:ascii="Times New Roman" w:hAnsi="Times New Roman" w:cs="Times New Roman"/>
        </w:rPr>
        <w:t xml:space="preserve">Neuropsychological Assessment. </w:t>
      </w:r>
      <w:r w:rsidRPr="000E1C24">
        <w:rPr>
          <w:rFonts w:ascii="Times New Roman" w:hAnsi="Times New Roman" w:cs="Times New Roman"/>
          <w:i/>
          <w:iCs/>
        </w:rPr>
        <w:t>Clinical Neuropsychologist</w:t>
      </w:r>
      <w:r w:rsidRPr="000E1C24">
        <w:rPr>
          <w:rFonts w:ascii="Times New Roman" w:hAnsi="Times New Roman" w:cs="Times New Roman"/>
        </w:rPr>
        <w:t xml:space="preserve">, </w:t>
      </w:r>
      <w:r w:rsidRPr="000E1C24">
        <w:rPr>
          <w:rFonts w:ascii="Times New Roman" w:hAnsi="Times New Roman" w:cs="Times New Roman"/>
          <w:i/>
          <w:iCs/>
        </w:rPr>
        <w:t>27</w:t>
      </w:r>
      <w:r w:rsidRPr="000E1C24">
        <w:rPr>
          <w:rFonts w:ascii="Times New Roman" w:hAnsi="Times New Roman" w:cs="Times New Roman"/>
        </w:rPr>
        <w:t xml:space="preserve">(8), 1328–1361. </w:t>
      </w:r>
      <w:hyperlink r:id="rId10" w:history="1">
        <w:r w:rsidRPr="000E1C24">
          <w:rPr>
            <w:rStyle w:val="Hyperlink"/>
            <w:rFonts w:ascii="Times New Roman" w:hAnsi="Times New Roman" w:cs="Times New Roman"/>
          </w:rPr>
          <w:t>https://doi.org/10.1080/13854046.2013.834971</w:t>
        </w:r>
      </w:hyperlink>
      <w:r>
        <w:rPr>
          <w:rFonts w:ascii="Times New Roman" w:hAnsi="Times New Roman" w:cs="Times New Roman"/>
        </w:rPr>
        <w:t>.</w:t>
      </w:r>
    </w:p>
    <w:p w14:paraId="3337D1C4" w14:textId="77777777" w:rsidR="002B1AF2" w:rsidRDefault="002B1AF2" w:rsidP="002B1AF2">
      <w:pPr>
        <w:rPr>
          <w:rFonts w:ascii="Times New Roman" w:hAnsi="Times New Roman" w:cs="Times New Roman"/>
        </w:rPr>
      </w:pPr>
      <w:r w:rsidRPr="002B1AF2">
        <w:rPr>
          <w:rFonts w:ascii="Times New Roman" w:hAnsi="Times New Roman" w:cs="Times New Roman"/>
        </w:rPr>
        <w:t xml:space="preserve">Velasco, E., &amp; Moreno, M. (2025). Music and online learning: new perspectives and directions. </w:t>
      </w:r>
    </w:p>
    <w:p w14:paraId="0895E168" w14:textId="43B26F6D" w:rsidR="002B1AF2" w:rsidRDefault="002B1AF2" w:rsidP="002B1AF2">
      <w:pPr>
        <w:ind w:left="720"/>
        <w:rPr>
          <w:rFonts w:ascii="Times New Roman" w:hAnsi="Times New Roman" w:cs="Times New Roman"/>
        </w:rPr>
      </w:pPr>
      <w:r w:rsidRPr="002B1AF2">
        <w:rPr>
          <w:rFonts w:ascii="Times New Roman" w:hAnsi="Times New Roman" w:cs="Times New Roman"/>
          <w:i/>
          <w:iCs/>
        </w:rPr>
        <w:t>Educational Technology Research and Development</w:t>
      </w:r>
      <w:r w:rsidRPr="002B1AF2">
        <w:rPr>
          <w:rFonts w:ascii="Times New Roman" w:hAnsi="Times New Roman" w:cs="Times New Roman"/>
        </w:rPr>
        <w:t xml:space="preserve">, </w:t>
      </w:r>
      <w:r w:rsidRPr="002B1AF2">
        <w:rPr>
          <w:rFonts w:ascii="Times New Roman" w:hAnsi="Times New Roman" w:cs="Times New Roman"/>
          <w:i/>
          <w:iCs/>
        </w:rPr>
        <w:t>73</w:t>
      </w:r>
      <w:r w:rsidRPr="002B1AF2">
        <w:rPr>
          <w:rFonts w:ascii="Times New Roman" w:hAnsi="Times New Roman" w:cs="Times New Roman"/>
        </w:rPr>
        <w:t xml:space="preserve">(4), 2567–2587. </w:t>
      </w:r>
      <w:hyperlink r:id="rId11" w:history="1">
        <w:r w:rsidRPr="002B1AF2">
          <w:rPr>
            <w:rStyle w:val="Hyperlink"/>
            <w:rFonts w:ascii="Times New Roman" w:hAnsi="Times New Roman" w:cs="Times New Roman"/>
          </w:rPr>
          <w:t>https://doi.org/10.1007/s11423-025-10491-0</w:t>
        </w:r>
      </w:hyperlink>
      <w:r>
        <w:rPr>
          <w:rFonts w:ascii="Times New Roman" w:hAnsi="Times New Roman" w:cs="Times New Roman"/>
        </w:rPr>
        <w:t xml:space="preserve">. </w:t>
      </w:r>
    </w:p>
    <w:p w14:paraId="5FF29BCA" w14:textId="22DE2A85" w:rsidR="000E1C24" w:rsidRPr="000E1C24" w:rsidRDefault="00383CEC" w:rsidP="000E1C24">
      <w:pPr>
        <w:rPr>
          <w:rFonts w:ascii="Times New Roman" w:hAnsi="Times New Roman" w:cs="Times New Roman"/>
        </w:rPr>
      </w:pPr>
      <w:proofErr w:type="spellStart"/>
      <w:r>
        <w:rPr>
          <w:rFonts w:ascii="Times New Roman" w:hAnsi="Times New Roman" w:cs="Times New Roman"/>
        </w:rPr>
        <w:t>Zurawka</w:t>
      </w:r>
      <w:proofErr w:type="spellEnd"/>
      <w:r>
        <w:rPr>
          <w:rFonts w:ascii="Times New Roman" w:hAnsi="Times New Roman" w:cs="Times New Roman"/>
        </w:rPr>
        <w:t xml:space="preserve">, M. &amp; </w:t>
      </w:r>
      <w:r w:rsidRPr="00201248">
        <w:rPr>
          <w:rFonts w:ascii="Times New Roman" w:hAnsi="Times New Roman" w:cs="Times New Roman"/>
          <w:color w:val="000000" w:themeColor="text1"/>
        </w:rPr>
        <w:t>Kr</w:t>
      </w:r>
      <m:oMath>
        <m:acc>
          <m:accPr>
            <m:chr m:val="̈"/>
            <m:ctrlPr>
              <w:rPr>
                <w:rFonts w:ascii="Cambria Math" w:hAnsi="Cambria Math" w:cs="Times New Roman"/>
                <w:iCs/>
                <w:color w:val="000000" w:themeColor="text1"/>
              </w:rPr>
            </m:ctrlPr>
          </m:accPr>
          <m:e>
            <m:r>
              <m:rPr>
                <m:sty m:val="p"/>
              </m:rPr>
              <w:rPr>
                <w:rFonts w:ascii="Cambria Math" w:hAnsi="Cambria Math" w:cs="Times New Roman"/>
                <w:color w:val="000000" w:themeColor="text1"/>
              </w:rPr>
              <m:t>u</m:t>
            </m:r>
          </m:e>
        </m:acc>
      </m:oMath>
      <w:r w:rsidRPr="00201248">
        <w:rPr>
          <w:rFonts w:ascii="Times New Roman" w:hAnsi="Times New Roman" w:cs="Times New Roman"/>
          <w:color w:val="000000" w:themeColor="text1"/>
        </w:rPr>
        <w:t>ger</w:t>
      </w:r>
      <w:r>
        <w:rPr>
          <w:rFonts w:ascii="Times New Roman" w:hAnsi="Times New Roman" w:cs="Times New Roman"/>
          <w:color w:val="000000" w:themeColor="text1"/>
        </w:rPr>
        <w:t>, K. (2025). Bongo Cat [Steam].</w:t>
      </w:r>
    </w:p>
    <w:sectPr w:rsidR="000E1C24" w:rsidRPr="000E1C24" w:rsidSect="00586721">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DF9E" w14:textId="77777777" w:rsidR="00F1717E" w:rsidRDefault="00F1717E" w:rsidP="00586721">
      <w:pPr>
        <w:spacing w:after="0" w:line="240" w:lineRule="auto"/>
      </w:pPr>
      <w:r>
        <w:separator/>
      </w:r>
    </w:p>
  </w:endnote>
  <w:endnote w:type="continuationSeparator" w:id="0">
    <w:p w14:paraId="1B5B9048" w14:textId="77777777" w:rsidR="00F1717E" w:rsidRDefault="00F1717E" w:rsidP="00586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4C629" w14:textId="77777777" w:rsidR="00F1717E" w:rsidRDefault="00F1717E" w:rsidP="00586721">
      <w:pPr>
        <w:spacing w:after="0" w:line="240" w:lineRule="auto"/>
      </w:pPr>
      <w:r>
        <w:separator/>
      </w:r>
    </w:p>
  </w:footnote>
  <w:footnote w:type="continuationSeparator" w:id="0">
    <w:p w14:paraId="6EC65459" w14:textId="77777777" w:rsidR="00F1717E" w:rsidRDefault="00F1717E" w:rsidP="00586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76EB" w14:textId="595363A3" w:rsidR="00586721" w:rsidRDefault="00586721">
    <w:pPr>
      <w:pStyle w:val="Header"/>
    </w:pPr>
  </w:p>
  <w:p w14:paraId="1D859CE2" w14:textId="77777777" w:rsidR="00586721" w:rsidRDefault="00586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63E1" w14:textId="59CE0A19" w:rsidR="00586721" w:rsidRDefault="00586721">
    <w:pPr>
      <w:pStyle w:val="Header"/>
      <w:rPr>
        <w:rFonts w:ascii="Times New Roman" w:hAnsi="Times New Roman" w:cs="Times New Roman"/>
      </w:rPr>
    </w:pPr>
    <w:r>
      <w:rPr>
        <w:rFonts w:ascii="Times New Roman" w:hAnsi="Times New Roman" w:cs="Times New Roman"/>
      </w:rPr>
      <w:t>Rhys Cabot</w:t>
    </w:r>
  </w:p>
  <w:p w14:paraId="7CA1A4E5" w14:textId="4AB31649" w:rsidR="00586721" w:rsidRDefault="00586721">
    <w:pPr>
      <w:pStyle w:val="Header"/>
      <w:rPr>
        <w:rFonts w:ascii="Times New Roman" w:hAnsi="Times New Roman" w:cs="Times New Roman"/>
      </w:rPr>
    </w:pPr>
    <w:r>
      <w:rPr>
        <w:rFonts w:ascii="Times New Roman" w:hAnsi="Times New Roman" w:cs="Times New Roman"/>
      </w:rPr>
      <w:t>Computer Science Capstone</w:t>
    </w:r>
  </w:p>
  <w:p w14:paraId="41B22D50" w14:textId="16724668" w:rsidR="00586721" w:rsidRDefault="00586721">
    <w:pPr>
      <w:pStyle w:val="Header"/>
      <w:rPr>
        <w:rFonts w:ascii="Times New Roman" w:hAnsi="Times New Roman" w:cs="Times New Roman"/>
      </w:rPr>
    </w:pPr>
    <w:r>
      <w:rPr>
        <w:rFonts w:ascii="Times New Roman" w:hAnsi="Times New Roman" w:cs="Times New Roman"/>
      </w:rPr>
      <w:t>Dr. Nathalie Japkowicz</w:t>
    </w:r>
  </w:p>
  <w:p w14:paraId="61BC2C91" w14:textId="38AF2C87" w:rsidR="00586721" w:rsidRDefault="00586721">
    <w:pPr>
      <w:pStyle w:val="Header"/>
      <w:rPr>
        <w:rFonts w:ascii="Times New Roman" w:hAnsi="Times New Roman" w:cs="Times New Roman"/>
      </w:rPr>
    </w:pPr>
    <w:r>
      <w:rPr>
        <w:rFonts w:ascii="Times New Roman" w:hAnsi="Times New Roman" w:cs="Times New Roman"/>
      </w:rPr>
      <w:t>Written Project Proposal</w:t>
    </w:r>
  </w:p>
  <w:p w14:paraId="079B0681" w14:textId="23967D8B" w:rsidR="00586721" w:rsidRPr="00586721" w:rsidRDefault="00586721">
    <w:pPr>
      <w:pStyle w:val="Header"/>
      <w:rPr>
        <w:rFonts w:ascii="Times New Roman" w:hAnsi="Times New Roman" w:cs="Times New Roman"/>
      </w:rPr>
    </w:pPr>
    <w:r>
      <w:rPr>
        <w:rFonts w:ascii="Times New Roman" w:hAnsi="Times New Roman" w:cs="Times New Roman"/>
      </w:rPr>
      <w:t>February 12,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F3B36"/>
    <w:multiLevelType w:val="hybridMultilevel"/>
    <w:tmpl w:val="A008C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8A7A9D"/>
    <w:multiLevelType w:val="hybridMultilevel"/>
    <w:tmpl w:val="6D54A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99867">
    <w:abstractNumId w:val="1"/>
  </w:num>
  <w:num w:numId="2" w16cid:durableId="119106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21"/>
    <w:rsid w:val="000E1C24"/>
    <w:rsid w:val="00114B34"/>
    <w:rsid w:val="00116138"/>
    <w:rsid w:val="001F4562"/>
    <w:rsid w:val="00201248"/>
    <w:rsid w:val="00256AB6"/>
    <w:rsid w:val="002940F2"/>
    <w:rsid w:val="002B170B"/>
    <w:rsid w:val="002B1AF2"/>
    <w:rsid w:val="00320B34"/>
    <w:rsid w:val="0033294D"/>
    <w:rsid w:val="00373DC4"/>
    <w:rsid w:val="00383CEC"/>
    <w:rsid w:val="003A76DB"/>
    <w:rsid w:val="00555FE2"/>
    <w:rsid w:val="00583F66"/>
    <w:rsid w:val="00586721"/>
    <w:rsid w:val="0072114B"/>
    <w:rsid w:val="00735A1B"/>
    <w:rsid w:val="0074590B"/>
    <w:rsid w:val="007822DF"/>
    <w:rsid w:val="007D389A"/>
    <w:rsid w:val="00810975"/>
    <w:rsid w:val="00826A07"/>
    <w:rsid w:val="00883258"/>
    <w:rsid w:val="008E14BB"/>
    <w:rsid w:val="0094647B"/>
    <w:rsid w:val="0096239F"/>
    <w:rsid w:val="009C7204"/>
    <w:rsid w:val="00AC0E43"/>
    <w:rsid w:val="00AC1CF9"/>
    <w:rsid w:val="00B3216D"/>
    <w:rsid w:val="00B71FC8"/>
    <w:rsid w:val="00B84761"/>
    <w:rsid w:val="00CA52B0"/>
    <w:rsid w:val="00CB741D"/>
    <w:rsid w:val="00CE5AA4"/>
    <w:rsid w:val="00D13E39"/>
    <w:rsid w:val="00D66995"/>
    <w:rsid w:val="00DE74EE"/>
    <w:rsid w:val="00DF3E1F"/>
    <w:rsid w:val="00E773D4"/>
    <w:rsid w:val="00F1717E"/>
    <w:rsid w:val="00FB73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075AD"/>
  <w15:chartTrackingRefBased/>
  <w15:docId w15:val="{65EDB952-B1BB-4235-AF68-893503CCF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721"/>
    <w:rPr>
      <w:rFonts w:eastAsiaTheme="majorEastAsia" w:cstheme="majorBidi"/>
      <w:color w:val="272727" w:themeColor="text1" w:themeTint="D8"/>
    </w:rPr>
  </w:style>
  <w:style w:type="paragraph" w:styleId="Title">
    <w:name w:val="Title"/>
    <w:basedOn w:val="Normal"/>
    <w:next w:val="Normal"/>
    <w:link w:val="TitleChar"/>
    <w:uiPriority w:val="10"/>
    <w:qFormat/>
    <w:rsid w:val="00586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721"/>
    <w:pPr>
      <w:spacing w:before="160"/>
      <w:jc w:val="center"/>
    </w:pPr>
    <w:rPr>
      <w:i/>
      <w:iCs/>
      <w:color w:val="404040" w:themeColor="text1" w:themeTint="BF"/>
    </w:rPr>
  </w:style>
  <w:style w:type="character" w:customStyle="1" w:styleId="QuoteChar">
    <w:name w:val="Quote Char"/>
    <w:basedOn w:val="DefaultParagraphFont"/>
    <w:link w:val="Quote"/>
    <w:uiPriority w:val="29"/>
    <w:rsid w:val="00586721"/>
    <w:rPr>
      <w:i/>
      <w:iCs/>
      <w:color w:val="404040" w:themeColor="text1" w:themeTint="BF"/>
    </w:rPr>
  </w:style>
  <w:style w:type="paragraph" w:styleId="ListParagraph">
    <w:name w:val="List Paragraph"/>
    <w:basedOn w:val="Normal"/>
    <w:uiPriority w:val="34"/>
    <w:qFormat/>
    <w:rsid w:val="00586721"/>
    <w:pPr>
      <w:ind w:left="720"/>
      <w:contextualSpacing/>
    </w:pPr>
  </w:style>
  <w:style w:type="character" w:styleId="IntenseEmphasis">
    <w:name w:val="Intense Emphasis"/>
    <w:basedOn w:val="DefaultParagraphFont"/>
    <w:uiPriority w:val="21"/>
    <w:qFormat/>
    <w:rsid w:val="00586721"/>
    <w:rPr>
      <w:i/>
      <w:iCs/>
      <w:color w:val="0F4761" w:themeColor="accent1" w:themeShade="BF"/>
    </w:rPr>
  </w:style>
  <w:style w:type="paragraph" w:styleId="IntenseQuote">
    <w:name w:val="Intense Quote"/>
    <w:basedOn w:val="Normal"/>
    <w:next w:val="Normal"/>
    <w:link w:val="IntenseQuoteChar"/>
    <w:uiPriority w:val="30"/>
    <w:qFormat/>
    <w:rsid w:val="00586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721"/>
    <w:rPr>
      <w:i/>
      <w:iCs/>
      <w:color w:val="0F4761" w:themeColor="accent1" w:themeShade="BF"/>
    </w:rPr>
  </w:style>
  <w:style w:type="character" w:styleId="IntenseReference">
    <w:name w:val="Intense Reference"/>
    <w:basedOn w:val="DefaultParagraphFont"/>
    <w:uiPriority w:val="32"/>
    <w:qFormat/>
    <w:rsid w:val="00586721"/>
    <w:rPr>
      <w:b/>
      <w:bCs/>
      <w:smallCaps/>
      <w:color w:val="0F4761" w:themeColor="accent1" w:themeShade="BF"/>
      <w:spacing w:val="5"/>
    </w:rPr>
  </w:style>
  <w:style w:type="paragraph" w:styleId="Header">
    <w:name w:val="header"/>
    <w:basedOn w:val="Normal"/>
    <w:link w:val="HeaderChar"/>
    <w:uiPriority w:val="99"/>
    <w:unhideWhenUsed/>
    <w:rsid w:val="00586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721"/>
  </w:style>
  <w:style w:type="paragraph" w:styleId="Footer">
    <w:name w:val="footer"/>
    <w:basedOn w:val="Normal"/>
    <w:link w:val="FooterChar"/>
    <w:uiPriority w:val="99"/>
    <w:unhideWhenUsed/>
    <w:rsid w:val="00586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721"/>
  </w:style>
  <w:style w:type="character" w:styleId="Hyperlink">
    <w:name w:val="Hyperlink"/>
    <w:basedOn w:val="DefaultParagraphFont"/>
    <w:uiPriority w:val="99"/>
    <w:unhideWhenUsed/>
    <w:rsid w:val="000E1C24"/>
    <w:rPr>
      <w:color w:val="467886" w:themeColor="hyperlink"/>
      <w:u w:val="single"/>
    </w:rPr>
  </w:style>
  <w:style w:type="character" w:styleId="UnresolvedMention">
    <w:name w:val="Unresolved Mention"/>
    <w:basedOn w:val="DefaultParagraphFont"/>
    <w:uiPriority w:val="99"/>
    <w:semiHidden/>
    <w:unhideWhenUsed/>
    <w:rsid w:val="000E1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426-023-01836-6"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1423-025-10491-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80/13854046.2013.834971" TargetMode="External"/><Relationship Id="rId4" Type="http://schemas.openxmlformats.org/officeDocument/2006/relationships/webSettings" Target="webSettings.xml"/><Relationship Id="rId9" Type="http://schemas.openxmlformats.org/officeDocument/2006/relationships/hyperlink" Target="https://doi.org/10.1007/s10763-025-10636-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5</Pages>
  <Words>2016</Words>
  <Characters>10468</Characters>
  <Application>Microsoft Office Word</Application>
  <DocSecurity>0</DocSecurity>
  <Lines>177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Cabot</dc:creator>
  <cp:keywords/>
  <dc:description/>
  <cp:lastModifiedBy>Rhys Cabot</cp:lastModifiedBy>
  <cp:revision>28</cp:revision>
  <dcterms:created xsi:type="dcterms:W3CDTF">2026-02-12T14:54:00Z</dcterms:created>
  <dcterms:modified xsi:type="dcterms:W3CDTF">2026-02-13T01:29:00Z</dcterms:modified>
</cp:coreProperties>
</file>